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6BE196" w14:textId="77777777" w:rsidR="001922CC" w:rsidRPr="00A874E3" w:rsidRDefault="001922CC" w:rsidP="00F46B1E">
      <w:pPr>
        <w:pStyle w:val="Heading1"/>
        <w:rPr>
          <w:color w:val="AEAAAA" w:themeColor="background2" w:themeShade="BF"/>
        </w:rPr>
      </w:pPr>
      <w:r w:rsidRPr="00A874E3">
        <w:rPr>
          <w:color w:val="AEAAAA" w:themeColor="background2" w:themeShade="BF"/>
        </w:rPr>
        <w:t xml:space="preserve">Analysis </w:t>
      </w:r>
    </w:p>
    <w:p w14:paraId="5D6A4EBE" w14:textId="2D044F88" w:rsidR="00201CC2" w:rsidRPr="00A874E3" w:rsidRDefault="00F46B1E" w:rsidP="001922CC">
      <w:pPr>
        <w:pStyle w:val="Heading2"/>
        <w:rPr>
          <w:color w:val="AEAAAA" w:themeColor="background2" w:themeShade="BF"/>
        </w:rPr>
      </w:pPr>
      <w:r w:rsidRPr="00A874E3">
        <w:rPr>
          <w:color w:val="AEAAAA" w:themeColor="background2" w:themeShade="BF"/>
        </w:rPr>
        <w:t>ExpressRoute</w:t>
      </w:r>
    </w:p>
    <w:p w14:paraId="7DFE0722" w14:textId="77777777" w:rsidR="00F46B1E" w:rsidRPr="00A874E3" w:rsidRDefault="00F46B1E" w:rsidP="00F46B1E">
      <w:pPr>
        <w:pStyle w:val="ListParagraph"/>
        <w:numPr>
          <w:ilvl w:val="0"/>
          <w:numId w:val="2"/>
        </w:numPr>
        <w:rPr>
          <w:color w:val="AEAAAA" w:themeColor="background2" w:themeShade="BF"/>
        </w:rPr>
      </w:pPr>
      <w:r w:rsidRPr="00A874E3">
        <w:rPr>
          <w:color w:val="AEAAAA" w:themeColor="background2" w:themeShade="BF"/>
        </w:rPr>
        <w:t>Design and implement ExpressRoute</w:t>
      </w:r>
    </w:p>
    <w:p w14:paraId="1564ACFF" w14:textId="77777777" w:rsidR="00F46B1E" w:rsidRPr="005C40B8" w:rsidRDefault="00F46B1E" w:rsidP="00F46B1E">
      <w:pPr>
        <w:pStyle w:val="ListParagraph"/>
        <w:numPr>
          <w:ilvl w:val="0"/>
          <w:numId w:val="2"/>
        </w:numPr>
        <w:rPr>
          <w:color w:val="AEAAAA" w:themeColor="background2" w:themeShade="BF"/>
          <w:lang w:val="en-GB"/>
        </w:rPr>
      </w:pPr>
      <w:r w:rsidRPr="005C40B8">
        <w:rPr>
          <w:color w:val="AEAAAA" w:themeColor="background2" w:themeShade="BF"/>
          <w:lang w:val="en-GB"/>
        </w:rPr>
        <w:t>Design and implement ExpressRoute Global Reach</w:t>
      </w:r>
    </w:p>
    <w:p w14:paraId="524D8009" w14:textId="77777777" w:rsidR="00F46B1E" w:rsidRPr="00A874E3" w:rsidRDefault="00F46B1E" w:rsidP="00F46B1E">
      <w:pPr>
        <w:pStyle w:val="ListParagraph"/>
        <w:numPr>
          <w:ilvl w:val="0"/>
          <w:numId w:val="2"/>
        </w:numPr>
        <w:rPr>
          <w:color w:val="AEAAAA" w:themeColor="background2" w:themeShade="BF"/>
        </w:rPr>
      </w:pPr>
      <w:r w:rsidRPr="00A874E3">
        <w:rPr>
          <w:color w:val="AEAAAA" w:themeColor="background2" w:themeShade="BF"/>
        </w:rPr>
        <w:t>Design and implement ExpressRoute FastPath</w:t>
      </w:r>
    </w:p>
    <w:p w14:paraId="5480B3F9" w14:textId="2A83F313" w:rsidR="003454B1" w:rsidRPr="00A874E3" w:rsidRDefault="00F46B1E" w:rsidP="003454B1">
      <w:pPr>
        <w:pStyle w:val="ListParagraph"/>
        <w:numPr>
          <w:ilvl w:val="0"/>
          <w:numId w:val="2"/>
        </w:numPr>
        <w:rPr>
          <w:color w:val="AEAAAA" w:themeColor="background2" w:themeShade="BF"/>
        </w:rPr>
      </w:pPr>
      <w:r w:rsidRPr="00A874E3">
        <w:rPr>
          <w:color w:val="AEAAAA" w:themeColor="background2" w:themeShade="BF"/>
        </w:rPr>
        <w:t>Troubleshoot ExpressRoute connection issues</w:t>
      </w:r>
    </w:p>
    <w:p w14:paraId="584A993E" w14:textId="77777777" w:rsidR="001922CC" w:rsidRPr="00A874E3" w:rsidRDefault="001922CC" w:rsidP="001922CC">
      <w:pPr>
        <w:pStyle w:val="ListParagraph"/>
        <w:rPr>
          <w:color w:val="AEAAAA" w:themeColor="background2" w:themeShade="BF"/>
        </w:rPr>
      </w:pPr>
    </w:p>
    <w:p w14:paraId="58BD554C" w14:textId="067C9D9F" w:rsidR="003454B1" w:rsidRPr="00A874E3" w:rsidRDefault="003454B1" w:rsidP="001922CC">
      <w:pPr>
        <w:pStyle w:val="ListParagraph"/>
        <w:numPr>
          <w:ilvl w:val="0"/>
          <w:numId w:val="4"/>
        </w:numPr>
        <w:rPr>
          <w:color w:val="AEAAAA" w:themeColor="background2" w:themeShade="BF"/>
        </w:rPr>
      </w:pPr>
      <w:r w:rsidRPr="00A874E3">
        <w:rPr>
          <w:color w:val="AEAAAA" w:themeColor="background2" w:themeShade="BF"/>
        </w:rPr>
        <w:t>Pricing</w:t>
      </w:r>
    </w:p>
    <w:p w14:paraId="66AAFD46" w14:textId="40AE2D75" w:rsidR="003454B1" w:rsidRPr="00A874E3" w:rsidRDefault="003454B1" w:rsidP="001922CC">
      <w:pPr>
        <w:pStyle w:val="ListParagraph"/>
        <w:numPr>
          <w:ilvl w:val="0"/>
          <w:numId w:val="4"/>
        </w:numPr>
        <w:rPr>
          <w:color w:val="AEAAAA" w:themeColor="background2" w:themeShade="BF"/>
        </w:rPr>
      </w:pPr>
      <w:r w:rsidRPr="00A874E3">
        <w:rPr>
          <w:color w:val="AEAAAA" w:themeColor="background2" w:themeShade="BF"/>
        </w:rPr>
        <w:t>Options</w:t>
      </w:r>
    </w:p>
    <w:p w14:paraId="371663BE" w14:textId="5D067263" w:rsidR="003454B1" w:rsidRPr="00A874E3" w:rsidRDefault="003454B1" w:rsidP="001922CC">
      <w:pPr>
        <w:pStyle w:val="ListParagraph"/>
        <w:numPr>
          <w:ilvl w:val="0"/>
          <w:numId w:val="4"/>
        </w:numPr>
        <w:rPr>
          <w:color w:val="AEAAAA" w:themeColor="background2" w:themeShade="BF"/>
        </w:rPr>
      </w:pPr>
      <w:r w:rsidRPr="00A874E3">
        <w:rPr>
          <w:color w:val="AEAAAA" w:themeColor="background2" w:themeShade="BF"/>
        </w:rPr>
        <w:t>How should you configure</w:t>
      </w:r>
    </w:p>
    <w:p w14:paraId="69D56C5C" w14:textId="08A676EC" w:rsidR="003454B1" w:rsidRPr="005C40B8" w:rsidRDefault="003454B1" w:rsidP="001922CC">
      <w:pPr>
        <w:pStyle w:val="ListParagraph"/>
        <w:numPr>
          <w:ilvl w:val="0"/>
          <w:numId w:val="4"/>
        </w:numPr>
        <w:rPr>
          <w:color w:val="AEAAAA" w:themeColor="background2" w:themeShade="BF"/>
          <w:lang w:val="en-GB"/>
        </w:rPr>
      </w:pPr>
      <w:r w:rsidRPr="005C40B8">
        <w:rPr>
          <w:color w:val="AEAAAA" w:themeColor="background2" w:themeShade="BF"/>
          <w:lang w:val="en-GB"/>
        </w:rPr>
        <w:t>Minimum number of Express Route circuits</w:t>
      </w:r>
    </w:p>
    <w:p w14:paraId="5823D950" w14:textId="7F4DA7F0" w:rsidR="003454B1" w:rsidRPr="005C40B8" w:rsidRDefault="003454B1" w:rsidP="001922CC">
      <w:pPr>
        <w:pStyle w:val="ListParagraph"/>
        <w:numPr>
          <w:ilvl w:val="0"/>
          <w:numId w:val="4"/>
        </w:numPr>
        <w:rPr>
          <w:color w:val="AEAAAA" w:themeColor="background2" w:themeShade="BF"/>
          <w:lang w:val="en-GB"/>
        </w:rPr>
      </w:pPr>
      <w:r w:rsidRPr="005C40B8">
        <w:rPr>
          <w:color w:val="AEAAAA" w:themeColor="background2" w:themeShade="BF"/>
          <w:lang w:val="en-GB"/>
        </w:rPr>
        <w:t>Order / how do you connect sth with sth using ExpressRoute</w:t>
      </w:r>
    </w:p>
    <w:p w14:paraId="66EBC744" w14:textId="77777777" w:rsidR="003454B1" w:rsidRPr="00A874E3" w:rsidRDefault="003454B1" w:rsidP="001922CC">
      <w:pPr>
        <w:pStyle w:val="ListParagraph"/>
        <w:numPr>
          <w:ilvl w:val="0"/>
          <w:numId w:val="4"/>
        </w:numPr>
        <w:rPr>
          <w:color w:val="AEAAAA" w:themeColor="background2" w:themeShade="BF"/>
        </w:rPr>
      </w:pPr>
      <w:r w:rsidRPr="00A874E3">
        <w:rPr>
          <w:color w:val="AEAAAA" w:themeColor="background2" w:themeShade="BF"/>
        </w:rPr>
        <w:t xml:space="preserve">Diffirence : ExpressRoute -vs- etc etc </w:t>
      </w:r>
    </w:p>
    <w:p w14:paraId="21542DC4" w14:textId="51B4C533" w:rsidR="003454B1" w:rsidRPr="005C40B8" w:rsidRDefault="003454B1" w:rsidP="001922CC">
      <w:pPr>
        <w:pStyle w:val="ListParagraph"/>
        <w:numPr>
          <w:ilvl w:val="0"/>
          <w:numId w:val="4"/>
        </w:numPr>
        <w:rPr>
          <w:color w:val="AEAAAA" w:themeColor="background2" w:themeShade="BF"/>
          <w:lang w:val="en-GB"/>
        </w:rPr>
      </w:pPr>
      <w:r w:rsidRPr="005C40B8">
        <w:rPr>
          <w:color w:val="AEAAAA" w:themeColor="background2" w:themeShade="BF"/>
          <w:lang w:val="en-GB"/>
        </w:rPr>
        <w:t>Comble needs : link sth to sth / how</w:t>
      </w:r>
    </w:p>
    <w:p w14:paraId="2130FFA9" w14:textId="7D7B08B8" w:rsidR="00F46B1E" w:rsidRPr="00A874E3" w:rsidRDefault="00F46B1E" w:rsidP="001922CC">
      <w:pPr>
        <w:pStyle w:val="Heading2"/>
        <w:rPr>
          <w:color w:val="AEAAAA" w:themeColor="background2" w:themeShade="BF"/>
        </w:rPr>
      </w:pPr>
      <w:r w:rsidRPr="00A874E3">
        <w:rPr>
          <w:color w:val="AEAAAA" w:themeColor="background2" w:themeShade="BF"/>
        </w:rPr>
        <w:t>NAT Gateway</w:t>
      </w:r>
    </w:p>
    <w:p w14:paraId="39491645" w14:textId="77777777" w:rsidR="00F46B1E" w:rsidRPr="005C40B8" w:rsidRDefault="00F46B1E" w:rsidP="00F46B1E">
      <w:pPr>
        <w:pStyle w:val="ListParagraph"/>
        <w:numPr>
          <w:ilvl w:val="0"/>
          <w:numId w:val="3"/>
        </w:numPr>
        <w:rPr>
          <w:color w:val="AEAAAA" w:themeColor="background2" w:themeShade="BF"/>
          <w:lang w:val="en-GB"/>
        </w:rPr>
      </w:pPr>
      <w:r w:rsidRPr="005C40B8">
        <w:rPr>
          <w:color w:val="AEAAAA" w:themeColor="background2" w:themeShade="BF"/>
          <w:lang w:val="en-GB"/>
        </w:rPr>
        <w:t>Describe the Azure NAT Gateway service.</w:t>
      </w:r>
    </w:p>
    <w:p w14:paraId="43E83799" w14:textId="77777777" w:rsidR="00F46B1E" w:rsidRPr="005C40B8" w:rsidRDefault="00F46B1E" w:rsidP="00F46B1E">
      <w:pPr>
        <w:pStyle w:val="ListParagraph"/>
        <w:numPr>
          <w:ilvl w:val="0"/>
          <w:numId w:val="3"/>
        </w:numPr>
        <w:rPr>
          <w:color w:val="AEAAAA" w:themeColor="background2" w:themeShade="BF"/>
          <w:lang w:val="en-GB"/>
        </w:rPr>
      </w:pPr>
      <w:r w:rsidRPr="005C40B8">
        <w:rPr>
          <w:color w:val="AEAAAA" w:themeColor="background2" w:themeShade="BF"/>
          <w:lang w:val="en-GB"/>
        </w:rPr>
        <w:t>Recognize scenarios where Azure NAT Gateway is applicable.</w:t>
      </w:r>
    </w:p>
    <w:p w14:paraId="22114E41" w14:textId="3EA9BCF4" w:rsidR="00F46B1E" w:rsidRPr="005C40B8" w:rsidRDefault="00F46B1E" w:rsidP="00F46B1E">
      <w:pPr>
        <w:pStyle w:val="ListParagraph"/>
        <w:numPr>
          <w:ilvl w:val="0"/>
          <w:numId w:val="3"/>
        </w:numPr>
        <w:rPr>
          <w:color w:val="AEAAAA" w:themeColor="background2" w:themeShade="BF"/>
          <w:lang w:val="en-GB"/>
        </w:rPr>
      </w:pPr>
      <w:r w:rsidRPr="005C40B8">
        <w:rPr>
          <w:color w:val="AEAAAA" w:themeColor="background2" w:themeShade="BF"/>
          <w:lang w:val="en-GB"/>
        </w:rPr>
        <w:t>Perform basic deployment of the Azure NAT Gateway service.</w:t>
      </w:r>
    </w:p>
    <w:p w14:paraId="5765CA50" w14:textId="77777777" w:rsidR="001922CC" w:rsidRPr="005C40B8" w:rsidRDefault="001922CC" w:rsidP="001922CC">
      <w:pPr>
        <w:pStyle w:val="ListParagraph"/>
        <w:rPr>
          <w:color w:val="AEAAAA" w:themeColor="background2" w:themeShade="BF"/>
          <w:lang w:val="en-GB"/>
        </w:rPr>
      </w:pPr>
    </w:p>
    <w:p w14:paraId="7806ADEF" w14:textId="3C2042BC" w:rsidR="00324CAA" w:rsidRPr="005C40B8" w:rsidRDefault="00324CAA" w:rsidP="001922CC">
      <w:pPr>
        <w:pStyle w:val="ListParagraph"/>
        <w:numPr>
          <w:ilvl w:val="0"/>
          <w:numId w:val="5"/>
        </w:numPr>
        <w:rPr>
          <w:color w:val="AEAAAA" w:themeColor="background2" w:themeShade="BF"/>
          <w:lang w:val="en-GB"/>
        </w:rPr>
      </w:pPr>
      <w:r w:rsidRPr="005C40B8">
        <w:rPr>
          <w:color w:val="AEAAAA" w:themeColor="background2" w:themeShade="BF"/>
          <w:lang w:val="en-GB"/>
        </w:rPr>
        <w:t xml:space="preserve">Choose best tool for specyfic needs </w:t>
      </w:r>
    </w:p>
    <w:p w14:paraId="13940963" w14:textId="0EF62E3C" w:rsidR="009A6134" w:rsidRPr="00A874E3" w:rsidRDefault="009A6134" w:rsidP="001922CC">
      <w:pPr>
        <w:pStyle w:val="ListParagraph"/>
        <w:numPr>
          <w:ilvl w:val="0"/>
          <w:numId w:val="5"/>
        </w:numPr>
        <w:rPr>
          <w:color w:val="AEAAAA" w:themeColor="background2" w:themeShade="BF"/>
        </w:rPr>
      </w:pPr>
      <w:r w:rsidRPr="00A874E3">
        <w:rPr>
          <w:color w:val="AEAAAA" w:themeColor="background2" w:themeShade="BF"/>
        </w:rPr>
        <w:t>What is supported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97"/>
        <w:gridCol w:w="5665"/>
      </w:tblGrid>
      <w:tr w:rsidR="001922CC" w:rsidRPr="005C40B8" w14:paraId="39B6636E" w14:textId="77777777" w:rsidTr="00FD56C6">
        <w:tc>
          <w:tcPr>
            <w:tcW w:w="3397" w:type="dxa"/>
          </w:tcPr>
          <w:p w14:paraId="32E6EB5E" w14:textId="414A1554" w:rsidR="001922CC" w:rsidRDefault="001922CC" w:rsidP="00F50586">
            <w:pPr>
              <w:pStyle w:val="Heading1"/>
            </w:pPr>
            <w:r w:rsidRPr="00F46B1E">
              <w:t>ExpressRoute</w:t>
            </w:r>
          </w:p>
        </w:tc>
        <w:tc>
          <w:tcPr>
            <w:tcW w:w="5665" w:type="dxa"/>
          </w:tcPr>
          <w:p w14:paraId="0B833596" w14:textId="77777777" w:rsidR="00316006" w:rsidRPr="005C40B8" w:rsidRDefault="00316006" w:rsidP="00324CAA">
            <w:pPr>
              <w:rPr>
                <w:lang w:val="en-GB"/>
              </w:rPr>
            </w:pPr>
            <w:r w:rsidRPr="005C40B8">
              <w:rPr>
                <w:lang w:val="en-GB"/>
              </w:rPr>
              <w:t xml:space="preserve">ExpressRoute lets you extend your on-premises networks into the Microsoft cloud over a </w:t>
            </w:r>
          </w:p>
          <w:p w14:paraId="6A80FC81" w14:textId="77777777" w:rsidR="00316006" w:rsidRDefault="00316006" w:rsidP="00316006">
            <w:pPr>
              <w:pStyle w:val="ListParagraph"/>
              <w:numPr>
                <w:ilvl w:val="0"/>
                <w:numId w:val="9"/>
              </w:numPr>
            </w:pPr>
            <w:r w:rsidRPr="00316006">
              <w:t xml:space="preserve">private connection </w:t>
            </w:r>
          </w:p>
          <w:p w14:paraId="58656C0D" w14:textId="77777777" w:rsidR="00316006" w:rsidRDefault="00316006" w:rsidP="00316006">
            <w:pPr>
              <w:pStyle w:val="ListParagraph"/>
              <w:numPr>
                <w:ilvl w:val="0"/>
                <w:numId w:val="9"/>
              </w:numPr>
            </w:pPr>
            <w:r w:rsidRPr="00316006">
              <w:t xml:space="preserve">to Microsoft Azure </w:t>
            </w:r>
          </w:p>
          <w:p w14:paraId="3D7529A7" w14:textId="602ED39D" w:rsidR="00316006" w:rsidRDefault="00316006" w:rsidP="00316006">
            <w:pPr>
              <w:pStyle w:val="ListParagraph"/>
              <w:numPr>
                <w:ilvl w:val="0"/>
                <w:numId w:val="9"/>
              </w:numPr>
            </w:pPr>
            <w:r>
              <w:t xml:space="preserve">to </w:t>
            </w:r>
            <w:r w:rsidRPr="00316006">
              <w:t xml:space="preserve">Microsoft 365. </w:t>
            </w:r>
          </w:p>
          <w:p w14:paraId="23450484" w14:textId="77777777" w:rsidR="00FD56C6" w:rsidRPr="005C40B8" w:rsidRDefault="00316006" w:rsidP="00316006">
            <w:pPr>
              <w:pStyle w:val="ListParagraph"/>
              <w:numPr>
                <w:ilvl w:val="0"/>
                <w:numId w:val="9"/>
              </w:numPr>
              <w:rPr>
                <w:lang w:val="en-GB"/>
              </w:rPr>
            </w:pPr>
            <w:r w:rsidRPr="005C40B8">
              <w:rPr>
                <w:lang w:val="en-GB"/>
              </w:rPr>
              <w:t xml:space="preserve">from an any-to-any (IP VPN) network, </w:t>
            </w:r>
          </w:p>
          <w:p w14:paraId="485FD905" w14:textId="77777777" w:rsidR="00FD56C6" w:rsidRPr="005C40B8" w:rsidRDefault="00FD56C6" w:rsidP="00316006">
            <w:pPr>
              <w:pStyle w:val="ListParagraph"/>
              <w:numPr>
                <w:ilvl w:val="0"/>
                <w:numId w:val="9"/>
              </w:numPr>
              <w:rPr>
                <w:lang w:val="en-GB"/>
              </w:rPr>
            </w:pPr>
            <w:r w:rsidRPr="005C40B8">
              <w:rPr>
                <w:lang w:val="en-GB"/>
              </w:rPr>
              <w:t xml:space="preserve">from </w:t>
            </w:r>
            <w:r w:rsidR="00316006" w:rsidRPr="005C40B8">
              <w:rPr>
                <w:lang w:val="en-GB"/>
              </w:rPr>
              <w:t>a point-to-point Ethernet network,</w:t>
            </w:r>
          </w:p>
          <w:p w14:paraId="1EB47152" w14:textId="77777777" w:rsidR="00FD56C6" w:rsidRPr="005C40B8" w:rsidRDefault="00FD56C6" w:rsidP="00FD56C6">
            <w:pPr>
              <w:pStyle w:val="ListParagraph"/>
              <w:numPr>
                <w:ilvl w:val="0"/>
                <w:numId w:val="9"/>
              </w:numPr>
              <w:rPr>
                <w:lang w:val="en-GB"/>
              </w:rPr>
            </w:pPr>
            <w:r w:rsidRPr="005C40B8">
              <w:rPr>
                <w:lang w:val="en-GB"/>
              </w:rPr>
              <w:t xml:space="preserve">from </w:t>
            </w:r>
            <w:r w:rsidR="00316006" w:rsidRPr="005C40B8">
              <w:rPr>
                <w:lang w:val="en-GB"/>
              </w:rPr>
              <w:t xml:space="preserve">a virtual cross-connection through a connectivity provider at a colocation facility. </w:t>
            </w:r>
          </w:p>
          <w:p w14:paraId="5FE044A5" w14:textId="62414540" w:rsidR="001922CC" w:rsidRPr="005C40B8" w:rsidRDefault="00FD56C6" w:rsidP="00FD56C6">
            <w:pPr>
              <w:pStyle w:val="ListParagraph"/>
              <w:numPr>
                <w:ilvl w:val="0"/>
                <w:numId w:val="9"/>
              </w:numPr>
              <w:rPr>
                <w:lang w:val="en-GB"/>
              </w:rPr>
            </w:pPr>
            <w:r w:rsidRPr="005C40B8">
              <w:rPr>
                <w:lang w:val="en-GB"/>
              </w:rPr>
              <w:t xml:space="preserve">As no public </w:t>
            </w:r>
            <w:r w:rsidR="00316006" w:rsidRPr="005C40B8">
              <w:rPr>
                <w:lang w:val="en-GB"/>
              </w:rPr>
              <w:t>offer more reliability, faster speeds, consistent latencies, and higher security.</w:t>
            </w:r>
          </w:p>
        </w:tc>
      </w:tr>
      <w:tr w:rsidR="001922CC" w:rsidRPr="005C40B8" w14:paraId="29A87D54" w14:textId="77777777" w:rsidTr="00FD56C6">
        <w:tc>
          <w:tcPr>
            <w:tcW w:w="3397" w:type="dxa"/>
          </w:tcPr>
          <w:p w14:paraId="143FCACF" w14:textId="2A84DC8C" w:rsidR="001922CC" w:rsidRDefault="001922CC" w:rsidP="00324CAA">
            <w:r>
              <w:t>Options</w:t>
            </w:r>
          </w:p>
          <w:p w14:paraId="06E54187" w14:textId="77777777" w:rsidR="001922CC" w:rsidRDefault="001922CC" w:rsidP="001922CC">
            <w:pPr>
              <w:pStyle w:val="ListParagraph"/>
              <w:numPr>
                <w:ilvl w:val="0"/>
                <w:numId w:val="6"/>
              </w:numPr>
            </w:pPr>
            <w:r>
              <w:t>ExpressRoute FastPath</w:t>
            </w:r>
          </w:p>
          <w:p w14:paraId="240F8E85" w14:textId="77777777" w:rsidR="001922CC" w:rsidRDefault="001922CC" w:rsidP="001922CC">
            <w:pPr>
              <w:pStyle w:val="ListParagraph"/>
              <w:numPr>
                <w:ilvl w:val="0"/>
                <w:numId w:val="6"/>
              </w:numPr>
            </w:pPr>
            <w:r>
              <w:t>ExpressRoute Global Reach</w:t>
            </w:r>
          </w:p>
          <w:p w14:paraId="03DB39D2" w14:textId="77777777" w:rsidR="001922CC" w:rsidRDefault="001922CC" w:rsidP="001922CC">
            <w:pPr>
              <w:pStyle w:val="ListParagraph"/>
              <w:numPr>
                <w:ilvl w:val="0"/>
                <w:numId w:val="6"/>
              </w:numPr>
            </w:pPr>
            <w:r>
              <w:t>ExpressRoute Direct</w:t>
            </w:r>
          </w:p>
          <w:p w14:paraId="7E789BF6" w14:textId="0C45D4EE" w:rsidR="001922CC" w:rsidRDefault="001922CC" w:rsidP="001922CC">
            <w:pPr>
              <w:pStyle w:val="ListParagraph"/>
              <w:numPr>
                <w:ilvl w:val="0"/>
                <w:numId w:val="6"/>
              </w:numPr>
            </w:pPr>
            <w:r>
              <w:t>ExpressRoute Local</w:t>
            </w:r>
          </w:p>
          <w:p w14:paraId="2F9B1ED9" w14:textId="77777777" w:rsidR="001922CC" w:rsidRDefault="001922CC" w:rsidP="00324CAA"/>
          <w:p w14:paraId="2511459C" w14:textId="28C3C7E6" w:rsidR="007D6EA4" w:rsidRPr="005C40B8" w:rsidRDefault="007D6EA4" w:rsidP="007D6EA4">
            <w:pPr>
              <w:rPr>
                <w:lang w:val="en-GB"/>
              </w:rPr>
            </w:pPr>
            <w:r w:rsidRPr="005C40B8">
              <w:rPr>
                <w:lang w:val="en-GB"/>
              </w:rPr>
              <w:t>Provide reliable and secure connectivity to Azure services.-vs-Connect your network to the public internet.</w:t>
            </w:r>
          </w:p>
        </w:tc>
        <w:tc>
          <w:tcPr>
            <w:tcW w:w="5665" w:type="dxa"/>
          </w:tcPr>
          <w:p w14:paraId="22A83290" w14:textId="77777777" w:rsidR="001922CC" w:rsidRPr="005C40B8" w:rsidRDefault="001922CC" w:rsidP="00324CAA">
            <w:pPr>
              <w:rPr>
                <w:lang w:val="en-GB"/>
              </w:rPr>
            </w:pPr>
          </w:p>
        </w:tc>
      </w:tr>
      <w:tr w:rsidR="001922CC" w:rsidRPr="005C40B8" w14:paraId="562A825B" w14:textId="77777777" w:rsidTr="00FD56C6">
        <w:tc>
          <w:tcPr>
            <w:tcW w:w="3397" w:type="dxa"/>
          </w:tcPr>
          <w:p w14:paraId="0F33DF76" w14:textId="77777777" w:rsidR="001922CC" w:rsidRPr="005C40B8" w:rsidRDefault="001922CC" w:rsidP="00324CAA">
            <w:pPr>
              <w:rPr>
                <w:lang w:val="en-GB"/>
              </w:rPr>
            </w:pPr>
            <w:r w:rsidRPr="005C40B8">
              <w:rPr>
                <w:lang w:val="en-GB"/>
              </w:rPr>
              <w:t xml:space="preserve">SKU </w:t>
            </w:r>
          </w:p>
          <w:p w14:paraId="7426C98D" w14:textId="77777777" w:rsidR="007D6EA4" w:rsidRPr="005C40B8" w:rsidRDefault="007D6EA4" w:rsidP="00324CAA">
            <w:pPr>
              <w:rPr>
                <w:lang w:val="en-GB"/>
              </w:rPr>
            </w:pPr>
            <w:r w:rsidRPr="005C40B8">
              <w:rPr>
                <w:lang w:val="en-GB"/>
              </w:rPr>
              <w:t>PRICING</w:t>
            </w:r>
          </w:p>
          <w:p w14:paraId="01328FB5" w14:textId="29E0D346" w:rsidR="007D6EA4" w:rsidRPr="005C40B8" w:rsidRDefault="007D6EA4" w:rsidP="00324CAA">
            <w:pPr>
              <w:rPr>
                <w:lang w:val="en-GB"/>
              </w:rPr>
            </w:pPr>
            <w:r w:rsidRPr="005C40B8">
              <w:rPr>
                <w:lang w:val="en-GB"/>
              </w:rPr>
              <w:lastRenderedPageBreak/>
              <w:t>Site-to-site vs point-to-site</w:t>
            </w:r>
          </w:p>
        </w:tc>
        <w:tc>
          <w:tcPr>
            <w:tcW w:w="5665" w:type="dxa"/>
          </w:tcPr>
          <w:p w14:paraId="0BBFBFB7" w14:textId="77777777" w:rsidR="001922CC" w:rsidRPr="005C40B8" w:rsidRDefault="001922CC" w:rsidP="00324CAA">
            <w:pPr>
              <w:rPr>
                <w:lang w:val="en-GB"/>
              </w:rPr>
            </w:pPr>
          </w:p>
        </w:tc>
      </w:tr>
      <w:tr w:rsidR="00A874E3" w14:paraId="25973C4C" w14:textId="77777777" w:rsidTr="00FD56C6">
        <w:tc>
          <w:tcPr>
            <w:tcW w:w="3397" w:type="dxa"/>
          </w:tcPr>
          <w:p w14:paraId="35D085F0" w14:textId="04B87199" w:rsidR="00A874E3" w:rsidRDefault="00A874E3" w:rsidP="00324CAA">
            <w:r w:rsidRPr="00A874E3">
              <w:t>ExpressRoute gateway</w:t>
            </w:r>
          </w:p>
        </w:tc>
        <w:tc>
          <w:tcPr>
            <w:tcW w:w="5665" w:type="dxa"/>
          </w:tcPr>
          <w:p w14:paraId="1BAF0D20" w14:textId="77777777" w:rsidR="00A874E3" w:rsidRDefault="00A874E3" w:rsidP="00324CAA"/>
        </w:tc>
      </w:tr>
      <w:tr w:rsidR="00A874E3" w14:paraId="17D2A76C" w14:textId="77777777" w:rsidTr="00FD56C6">
        <w:tc>
          <w:tcPr>
            <w:tcW w:w="3397" w:type="dxa"/>
          </w:tcPr>
          <w:p w14:paraId="7BDBD8C9" w14:textId="0637634E" w:rsidR="00A874E3" w:rsidRPr="00A874E3" w:rsidRDefault="00A874E3" w:rsidP="00A874E3">
            <w:r w:rsidRPr="00D776F5">
              <w:rPr>
                <w:rFonts w:ascii="Segoe UI" w:hAnsi="Segoe UI" w:cs="Segoe UI"/>
                <w:color w:val="161616"/>
              </w:rPr>
              <w:t>ExpressRoute circuit</w:t>
            </w:r>
          </w:p>
        </w:tc>
        <w:tc>
          <w:tcPr>
            <w:tcW w:w="5665" w:type="dxa"/>
          </w:tcPr>
          <w:p w14:paraId="3C18A083" w14:textId="165A265F" w:rsidR="00A874E3" w:rsidRDefault="00A874E3" w:rsidP="00A874E3"/>
        </w:tc>
      </w:tr>
      <w:tr w:rsidR="00A874E3" w14:paraId="6E7A105C" w14:textId="77777777" w:rsidTr="00FD56C6">
        <w:tc>
          <w:tcPr>
            <w:tcW w:w="3397" w:type="dxa"/>
          </w:tcPr>
          <w:p w14:paraId="4B170060" w14:textId="4313AA81" w:rsidR="00A874E3" w:rsidRPr="00D776F5" w:rsidRDefault="00A874E3" w:rsidP="00A874E3">
            <w:pPr>
              <w:rPr>
                <w:rFonts w:ascii="Segoe UI" w:hAnsi="Segoe UI" w:cs="Segoe UI"/>
                <w:color w:val="161616"/>
              </w:rPr>
            </w:pPr>
            <w:r w:rsidRPr="00A874E3">
              <w:rPr>
                <w:rFonts w:ascii="Segoe UI" w:hAnsi="Segoe UI" w:cs="Segoe UI"/>
                <w:color w:val="161616"/>
              </w:rPr>
              <w:t>peering for an ExpressRoute</w:t>
            </w:r>
          </w:p>
        </w:tc>
        <w:tc>
          <w:tcPr>
            <w:tcW w:w="5665" w:type="dxa"/>
          </w:tcPr>
          <w:p w14:paraId="4C76391E" w14:textId="77777777" w:rsidR="00A874E3" w:rsidRDefault="00A874E3" w:rsidP="00A874E3"/>
        </w:tc>
      </w:tr>
      <w:tr w:rsidR="00A874E3" w:rsidRPr="005C40B8" w14:paraId="467DE42A" w14:textId="77777777" w:rsidTr="00FD56C6">
        <w:tc>
          <w:tcPr>
            <w:tcW w:w="3397" w:type="dxa"/>
          </w:tcPr>
          <w:p w14:paraId="22BEEAB8" w14:textId="1E77EDF5" w:rsidR="00A874E3" w:rsidRPr="005C40B8" w:rsidRDefault="00A874E3" w:rsidP="00A874E3">
            <w:pPr>
              <w:rPr>
                <w:rFonts w:ascii="Segoe UI" w:hAnsi="Segoe UI" w:cs="Segoe UI"/>
                <w:color w:val="161616"/>
                <w:lang w:val="en-GB"/>
              </w:rPr>
            </w:pPr>
            <w:r w:rsidRPr="005C40B8">
              <w:rPr>
                <w:rFonts w:ascii="Segoe UI" w:hAnsi="Segoe UI" w:cs="Segoe UI"/>
                <w:color w:val="161616"/>
                <w:lang w:val="en-GB"/>
              </w:rPr>
              <w:t>ExpressRoute circuit to a virtual network</w:t>
            </w:r>
          </w:p>
        </w:tc>
        <w:tc>
          <w:tcPr>
            <w:tcW w:w="5665" w:type="dxa"/>
          </w:tcPr>
          <w:p w14:paraId="113F5A75" w14:textId="77777777" w:rsidR="00A874E3" w:rsidRPr="005C40B8" w:rsidRDefault="00A874E3" w:rsidP="00A874E3">
            <w:pPr>
              <w:rPr>
                <w:lang w:val="en-GB"/>
              </w:rPr>
            </w:pPr>
          </w:p>
        </w:tc>
      </w:tr>
      <w:tr w:rsidR="00A874E3" w:rsidRPr="005C40B8" w14:paraId="485CD276" w14:textId="77777777" w:rsidTr="00FD56C6">
        <w:tc>
          <w:tcPr>
            <w:tcW w:w="3397" w:type="dxa"/>
          </w:tcPr>
          <w:p w14:paraId="71CC2D4F" w14:textId="748E8619" w:rsidR="00A874E3" w:rsidRPr="005C40B8" w:rsidRDefault="00A874E3" w:rsidP="00A874E3">
            <w:pPr>
              <w:rPr>
                <w:rFonts w:ascii="Segoe UI" w:hAnsi="Segoe UI" w:cs="Segoe UI"/>
                <w:color w:val="161616"/>
                <w:lang w:val="en-GB"/>
              </w:rPr>
            </w:pPr>
            <w:r w:rsidRPr="005C40B8">
              <w:rPr>
                <w:rFonts w:ascii="Segoe UI" w:hAnsi="Segoe UI" w:cs="Segoe UI"/>
                <w:color w:val="161616"/>
                <w:lang w:val="en-GB"/>
              </w:rPr>
              <w:t>ExpressRoute circuit to a virtual network</w:t>
            </w:r>
          </w:p>
        </w:tc>
        <w:tc>
          <w:tcPr>
            <w:tcW w:w="5665" w:type="dxa"/>
          </w:tcPr>
          <w:p w14:paraId="40F31441" w14:textId="77777777" w:rsidR="00A874E3" w:rsidRPr="005C40B8" w:rsidRDefault="00A874E3" w:rsidP="00A874E3">
            <w:pPr>
              <w:rPr>
                <w:lang w:val="en-GB"/>
              </w:rPr>
            </w:pPr>
          </w:p>
        </w:tc>
      </w:tr>
      <w:tr w:rsidR="00A874E3" w:rsidRPr="005C40B8" w14:paraId="23E09BF4" w14:textId="77777777" w:rsidTr="00FD56C6">
        <w:tc>
          <w:tcPr>
            <w:tcW w:w="3397" w:type="dxa"/>
          </w:tcPr>
          <w:p w14:paraId="03CC0FC8" w14:textId="62437D92" w:rsidR="00A874E3" w:rsidRPr="005C40B8" w:rsidRDefault="00A874E3" w:rsidP="00A874E3">
            <w:pPr>
              <w:rPr>
                <w:rFonts w:ascii="Segoe UI" w:hAnsi="Segoe UI" w:cs="Segoe UI"/>
                <w:color w:val="161616"/>
                <w:lang w:val="en-GB"/>
              </w:rPr>
            </w:pPr>
            <w:r w:rsidRPr="005C40B8">
              <w:rPr>
                <w:rFonts w:ascii="Segoe UI" w:hAnsi="Segoe UI" w:cs="Segoe UI"/>
                <w:color w:val="161616"/>
                <w:lang w:val="en-GB"/>
              </w:rPr>
              <w:t>Improve data path performance between networks with ExpressRoute FastPath</w:t>
            </w:r>
          </w:p>
        </w:tc>
        <w:tc>
          <w:tcPr>
            <w:tcW w:w="5665" w:type="dxa"/>
          </w:tcPr>
          <w:p w14:paraId="46862906" w14:textId="77777777" w:rsidR="00A874E3" w:rsidRPr="005C40B8" w:rsidRDefault="00A874E3" w:rsidP="00A874E3">
            <w:pPr>
              <w:rPr>
                <w:lang w:val="en-GB"/>
              </w:rPr>
            </w:pPr>
          </w:p>
        </w:tc>
      </w:tr>
      <w:tr w:rsidR="00A874E3" w14:paraId="55B25F2F" w14:textId="77777777" w:rsidTr="00FD56C6">
        <w:tc>
          <w:tcPr>
            <w:tcW w:w="3397" w:type="dxa"/>
          </w:tcPr>
          <w:p w14:paraId="35DF3C10" w14:textId="77777777" w:rsidR="00A874E3" w:rsidRDefault="00A874E3" w:rsidP="00A874E3">
            <w:pPr>
              <w:rPr>
                <w:rFonts w:ascii="Segoe UI" w:hAnsi="Segoe UI" w:cs="Segoe UI"/>
                <w:color w:val="161616"/>
              </w:rPr>
            </w:pPr>
            <w:r w:rsidRPr="00A874E3">
              <w:rPr>
                <w:rFonts w:ascii="Segoe UI" w:hAnsi="Segoe UI" w:cs="Segoe UI"/>
                <w:color w:val="161616"/>
              </w:rPr>
              <w:t>connection issues</w:t>
            </w:r>
          </w:p>
          <w:p w14:paraId="2A76A80A" w14:textId="4B051DB9" w:rsidR="00A874E3" w:rsidRPr="00A874E3" w:rsidRDefault="00A874E3" w:rsidP="00A874E3">
            <w:pPr>
              <w:pStyle w:val="ListParagraph"/>
              <w:numPr>
                <w:ilvl w:val="0"/>
                <w:numId w:val="7"/>
              </w:numPr>
              <w:rPr>
                <w:rFonts w:ascii="Segoe UI" w:hAnsi="Segoe UI" w:cs="Segoe UI"/>
                <w:color w:val="161616"/>
              </w:rPr>
            </w:pPr>
            <w:r w:rsidRPr="00A874E3">
              <w:rPr>
                <w:rFonts w:ascii="Segoe UI" w:hAnsi="Segoe UI" w:cs="Segoe UI"/>
                <w:color w:val="161616"/>
              </w:rPr>
              <w:t>properties</w:t>
            </w:r>
          </w:p>
        </w:tc>
        <w:tc>
          <w:tcPr>
            <w:tcW w:w="5665" w:type="dxa"/>
          </w:tcPr>
          <w:p w14:paraId="25194680" w14:textId="77777777" w:rsidR="00A874E3" w:rsidRDefault="00A874E3" w:rsidP="00A874E3"/>
        </w:tc>
      </w:tr>
    </w:tbl>
    <w:p w14:paraId="02203F26" w14:textId="29F530BA" w:rsidR="00316006" w:rsidRDefault="00316006" w:rsidP="00324CAA">
      <w:r w:rsidRPr="00316006">
        <w:t xml:space="preserve"> </w:t>
      </w:r>
      <w:r>
        <w:rPr>
          <w:noProof/>
        </w:rPr>
        <w:drawing>
          <wp:inline distT="0" distB="0" distL="0" distR="0" wp14:anchorId="378038A5" wp14:editId="5C9CC4F1">
            <wp:extent cx="5760720" cy="2837180"/>
            <wp:effectExtent l="0" t="0" r="0" b="1270"/>
            <wp:docPr id="1955994052" name="Picture 2" descr="A diagram of a cloud ser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994052" name="Picture 2" descr="A diagram of a cloud servi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3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999D5" w14:textId="77777777" w:rsidR="00316006" w:rsidRDefault="00316006" w:rsidP="00324CAA">
      <w:r>
        <w:rPr>
          <w:noProof/>
        </w:rPr>
        <w:lastRenderedPageBreak/>
        <w:drawing>
          <wp:inline distT="0" distB="0" distL="0" distR="0" wp14:anchorId="51B60B18" wp14:editId="70F6F900">
            <wp:extent cx="5760720" cy="2597150"/>
            <wp:effectExtent l="0" t="0" r="0" b="0"/>
            <wp:docPr id="330553375" name="Picture 4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553375" name="Picture 4" descr="A computer screen 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6006">
        <w:t xml:space="preserve"> </w:t>
      </w:r>
      <w:r>
        <w:rPr>
          <w:noProof/>
        </w:rPr>
        <w:drawing>
          <wp:inline distT="0" distB="0" distL="0" distR="0" wp14:anchorId="3F17C948" wp14:editId="77B5B252">
            <wp:extent cx="5715000" cy="1790700"/>
            <wp:effectExtent l="0" t="0" r="0" b="0"/>
            <wp:docPr id="394883411" name="Picture 5" descr="A diagram of a connection between a vpn and a vp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883411" name="Picture 5" descr="A diagram of a connection between a vpn and a vp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6006">
        <w:t xml:space="preserve"> </w:t>
      </w:r>
    </w:p>
    <w:p w14:paraId="09C07609" w14:textId="77777777" w:rsidR="00F50586" w:rsidRPr="00F46B1E" w:rsidRDefault="00316006" w:rsidP="00324CAA">
      <w:r>
        <w:rPr>
          <w:noProof/>
        </w:rPr>
        <w:lastRenderedPageBreak/>
        <w:drawing>
          <wp:inline distT="0" distB="0" distL="0" distR="0" wp14:anchorId="59D42675" wp14:editId="4CD17803">
            <wp:extent cx="5760720" cy="2927985"/>
            <wp:effectExtent l="0" t="0" r="0" b="5715"/>
            <wp:docPr id="1539786314" name="Picture 6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786314" name="Picture 6" descr="A diagram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2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6006">
        <w:t xml:space="preserve"> </w:t>
      </w:r>
      <w:r>
        <w:rPr>
          <w:noProof/>
        </w:rPr>
        <w:drawing>
          <wp:inline distT="0" distB="0" distL="0" distR="0" wp14:anchorId="1285FBD0" wp14:editId="2D12FF1B">
            <wp:extent cx="5760720" cy="2948305"/>
            <wp:effectExtent l="0" t="0" r="0" b="4445"/>
            <wp:docPr id="671029287" name="Picture 7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029287" name="Picture 7" descr="A diagram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4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CEA1B3" wp14:editId="2C6EB8A0">
            <wp:extent cx="5760720" cy="5850890"/>
            <wp:effectExtent l="0" t="0" r="0" b="0"/>
            <wp:docPr id="107203707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03707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85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6006">
        <w:t xml:space="preserve"> </w:t>
      </w:r>
      <w:r>
        <w:rPr>
          <w:noProof/>
        </w:rPr>
        <w:lastRenderedPageBreak/>
        <w:drawing>
          <wp:inline distT="0" distB="0" distL="0" distR="0" wp14:anchorId="79583902" wp14:editId="62C25BF0">
            <wp:extent cx="5760720" cy="3422650"/>
            <wp:effectExtent l="0" t="0" r="0" b="6350"/>
            <wp:docPr id="193847966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479669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2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6006">
        <w:t xml:space="preserve"> </w:t>
      </w:r>
      <w:r>
        <w:rPr>
          <w:noProof/>
        </w:rPr>
        <w:drawing>
          <wp:inline distT="0" distB="0" distL="0" distR="0" wp14:anchorId="5BF8B2F1" wp14:editId="7425206D">
            <wp:extent cx="5760720" cy="3209925"/>
            <wp:effectExtent l="0" t="0" r="0" b="9525"/>
            <wp:docPr id="462210839" name="Picture 10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210839" name="Picture 10" descr="A diagram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6006">
        <w:t xml:space="preserve"> </w:t>
      </w:r>
      <w:r>
        <w:rPr>
          <w:noProof/>
        </w:rPr>
        <w:lastRenderedPageBreak/>
        <w:drawing>
          <wp:inline distT="0" distB="0" distL="0" distR="0" wp14:anchorId="2A2DAB25" wp14:editId="73EDE9E9">
            <wp:extent cx="5553075" cy="5429250"/>
            <wp:effectExtent l="0" t="0" r="9525" b="0"/>
            <wp:docPr id="1553468442" name="Picture 1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468442" name="Picture 11" descr="A diagram of a compan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54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6006">
        <w:t xml:space="preserve"> </w:t>
      </w:r>
      <w:r>
        <w:rPr>
          <w:noProof/>
        </w:rPr>
        <w:drawing>
          <wp:inline distT="0" distB="0" distL="0" distR="0" wp14:anchorId="416D5D6C" wp14:editId="0D17A8F7">
            <wp:extent cx="5760720" cy="2556510"/>
            <wp:effectExtent l="0" t="0" r="0" b="0"/>
            <wp:docPr id="1349282911" name="Picture 12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282911" name="Picture 12" descr="A diagram of a compan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5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97"/>
        <w:gridCol w:w="5665"/>
      </w:tblGrid>
      <w:tr w:rsidR="00F50586" w:rsidRPr="005C40B8" w14:paraId="1D0DAD79" w14:textId="77777777" w:rsidTr="005A6173">
        <w:tc>
          <w:tcPr>
            <w:tcW w:w="3397" w:type="dxa"/>
          </w:tcPr>
          <w:p w14:paraId="5633B01B" w14:textId="0EF22205" w:rsidR="00F50586" w:rsidRDefault="00F50586" w:rsidP="00F50586">
            <w:pPr>
              <w:pStyle w:val="Heading1"/>
            </w:pPr>
            <w:r w:rsidRPr="00F50586">
              <w:lastRenderedPageBreak/>
              <w:t>NAT Gateway</w:t>
            </w:r>
          </w:p>
        </w:tc>
        <w:tc>
          <w:tcPr>
            <w:tcW w:w="5665" w:type="dxa"/>
          </w:tcPr>
          <w:p w14:paraId="23D9022B" w14:textId="77777777" w:rsidR="00201CC2" w:rsidRPr="005C40B8" w:rsidRDefault="00201CC2" w:rsidP="00324CAA">
            <w:pPr>
              <w:rPr>
                <w:color w:val="4472C4" w:themeColor="accent1"/>
                <w:lang w:val="en-GB"/>
              </w:rPr>
            </w:pPr>
            <w:r w:rsidRPr="005C40B8">
              <w:rPr>
                <w:color w:val="4472C4" w:themeColor="accent1"/>
                <w:lang w:val="en-GB"/>
              </w:rPr>
              <w:t xml:space="preserve">Network Address Translation </w:t>
            </w:r>
          </w:p>
          <w:p w14:paraId="17F7EB61" w14:textId="6399F1AA" w:rsidR="00F50586" w:rsidRPr="005C40B8" w:rsidRDefault="00C802A9" w:rsidP="00324CAA">
            <w:pPr>
              <w:rPr>
                <w:lang w:val="en-GB"/>
              </w:rPr>
            </w:pPr>
            <w:r w:rsidRPr="005C40B8">
              <w:rPr>
                <w:lang w:val="en-GB"/>
              </w:rPr>
              <w:t>used for decades for mapping local IP addresses to public addresses.</w:t>
            </w:r>
          </w:p>
        </w:tc>
      </w:tr>
      <w:tr w:rsidR="005A6173" w14:paraId="62544B58" w14:textId="77777777" w:rsidTr="005A6173">
        <w:tc>
          <w:tcPr>
            <w:tcW w:w="3397" w:type="dxa"/>
          </w:tcPr>
          <w:p w14:paraId="5534C3FE" w14:textId="625F9141" w:rsidR="005A6173" w:rsidRPr="00F50586" w:rsidRDefault="005A6173" w:rsidP="005A6173">
            <w:r>
              <w:t>Problem solves</w:t>
            </w:r>
          </w:p>
        </w:tc>
        <w:tc>
          <w:tcPr>
            <w:tcW w:w="5665" w:type="dxa"/>
          </w:tcPr>
          <w:p w14:paraId="644FBEB6" w14:textId="506D3A4A" w:rsidR="005A6173" w:rsidRPr="00C802A9" w:rsidRDefault="00201CC2" w:rsidP="00324CAA">
            <w:r w:rsidRPr="00201CC2">
              <w:t>resolving connectivity problems</w:t>
            </w:r>
          </w:p>
        </w:tc>
      </w:tr>
      <w:tr w:rsidR="00F50586" w:rsidRPr="005C40B8" w14:paraId="02937E3C" w14:textId="77777777" w:rsidTr="005A6173">
        <w:tc>
          <w:tcPr>
            <w:tcW w:w="3397" w:type="dxa"/>
          </w:tcPr>
          <w:p w14:paraId="746129B4" w14:textId="77777777" w:rsidR="00F50586" w:rsidRDefault="005A6173" w:rsidP="00324CAA">
            <w:r>
              <w:t>Can’t</w:t>
            </w:r>
          </w:p>
          <w:p w14:paraId="30C4CE81" w14:textId="27C1AC1E" w:rsidR="005A6173" w:rsidRDefault="005A6173" w:rsidP="00324CAA"/>
        </w:tc>
        <w:tc>
          <w:tcPr>
            <w:tcW w:w="5665" w:type="dxa"/>
          </w:tcPr>
          <w:p w14:paraId="0932F2A6" w14:textId="0673AE45" w:rsidR="00F50586" w:rsidRPr="005C40B8" w:rsidRDefault="005A6173" w:rsidP="005A6173">
            <w:pPr>
              <w:rPr>
                <w:lang w:val="en-GB"/>
              </w:rPr>
            </w:pPr>
            <w:r w:rsidRPr="005C40B8">
              <w:rPr>
                <w:lang w:val="en-GB"/>
              </w:rPr>
              <w:t>can’t use Azure NAT Gateway to configure inbound connections handling.</w:t>
            </w:r>
          </w:p>
        </w:tc>
      </w:tr>
      <w:tr w:rsidR="005A6173" w14:paraId="42C4BEA2" w14:textId="77777777" w:rsidTr="005A6173">
        <w:tc>
          <w:tcPr>
            <w:tcW w:w="3397" w:type="dxa"/>
          </w:tcPr>
          <w:p w14:paraId="4CD363FD" w14:textId="4BF4D20A" w:rsidR="005A6173" w:rsidRDefault="005A6173" w:rsidP="00324CAA">
            <w:r>
              <w:t>Can</w:t>
            </w:r>
          </w:p>
        </w:tc>
        <w:tc>
          <w:tcPr>
            <w:tcW w:w="5665" w:type="dxa"/>
          </w:tcPr>
          <w:p w14:paraId="64AFAE76" w14:textId="77777777" w:rsidR="005A6173" w:rsidRDefault="005A6173" w:rsidP="00324CAA"/>
        </w:tc>
      </w:tr>
    </w:tbl>
    <w:p w14:paraId="236784B8" w14:textId="77777777" w:rsidR="005C40B8" w:rsidRPr="00F46B1E" w:rsidRDefault="00C802A9" w:rsidP="00324CAA">
      <w:r w:rsidRPr="00C802A9">
        <w:rPr>
          <w:noProof/>
        </w:rPr>
        <w:drawing>
          <wp:inline distT="0" distB="0" distL="0" distR="0" wp14:anchorId="57893522" wp14:editId="66D397DA">
            <wp:extent cx="5760720" cy="2513965"/>
            <wp:effectExtent l="0" t="0" r="0" b="635"/>
            <wp:docPr id="1888741936" name="Picture 1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741936" name="Picture 1" descr="A computer screen shot of a 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02A9">
        <w:rPr>
          <w:noProof/>
        </w:rPr>
        <w:t xml:space="preserve"> </w:t>
      </w:r>
      <w:r w:rsidRPr="00C802A9">
        <w:rPr>
          <w:noProof/>
        </w:rPr>
        <w:drawing>
          <wp:inline distT="0" distB="0" distL="0" distR="0" wp14:anchorId="7B02769B" wp14:editId="288D1E6F">
            <wp:extent cx="2118544" cy="3360711"/>
            <wp:effectExtent l="0" t="0" r="0" b="0"/>
            <wp:docPr id="665617020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617020" name="Picture 1" descr="A diagram of a network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18544" cy="336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02A9">
        <w:rPr>
          <w:noProof/>
        </w:rPr>
        <w:t xml:space="preserve"> </w:t>
      </w:r>
      <w:r w:rsidRPr="00C802A9">
        <w:rPr>
          <w:noProof/>
        </w:rPr>
        <w:lastRenderedPageBreak/>
        <w:drawing>
          <wp:inline distT="0" distB="0" distL="0" distR="0" wp14:anchorId="6E652BE4" wp14:editId="3A51C190">
            <wp:extent cx="3657917" cy="4625741"/>
            <wp:effectExtent l="0" t="0" r="0" b="3810"/>
            <wp:docPr id="2067741083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741083" name="Picture 1" descr="A diagram of a network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462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6173" w:rsidRPr="005A6173">
        <w:rPr>
          <w:noProof/>
        </w:rPr>
        <w:t xml:space="preserve"> </w:t>
      </w:r>
      <w:r w:rsidR="005A6173" w:rsidRPr="005A6173">
        <w:rPr>
          <w:noProof/>
        </w:rPr>
        <w:lastRenderedPageBreak/>
        <w:drawing>
          <wp:inline distT="0" distB="0" distL="0" distR="0" wp14:anchorId="7E806087" wp14:editId="1E0409DD">
            <wp:extent cx="4008467" cy="4892464"/>
            <wp:effectExtent l="0" t="0" r="0" b="3810"/>
            <wp:docPr id="425378740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378740" name="Picture 1" descr="A diagram of a network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489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6173" w:rsidRPr="005A6173">
        <w:t xml:space="preserve"> </w:t>
      </w:r>
      <w:r w:rsidR="005A6173">
        <w:rPr>
          <w:noProof/>
        </w:rPr>
        <w:drawing>
          <wp:inline distT="0" distB="0" distL="0" distR="0" wp14:anchorId="016DA1F2" wp14:editId="418C24EF">
            <wp:extent cx="5760720" cy="2181225"/>
            <wp:effectExtent l="0" t="0" r="0" b="9525"/>
            <wp:docPr id="1899184460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184460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97"/>
        <w:gridCol w:w="5365"/>
      </w:tblGrid>
      <w:tr w:rsidR="005C40B8" w:rsidRPr="005C40B8" w14:paraId="40428EE4" w14:textId="77777777" w:rsidTr="004C0DF1">
        <w:tc>
          <w:tcPr>
            <w:tcW w:w="3576" w:type="dxa"/>
          </w:tcPr>
          <w:p w14:paraId="555B57C4" w14:textId="4D716D12" w:rsidR="005C40B8" w:rsidRPr="005C40B8" w:rsidRDefault="005C40B8" w:rsidP="00EF742B">
            <w:pPr>
              <w:pStyle w:val="Heading1"/>
              <w:rPr>
                <w:lang w:val="en-GB"/>
              </w:rPr>
            </w:pPr>
            <w:r w:rsidRPr="005C40B8">
              <w:rPr>
                <w:lang w:val="en-GB"/>
              </w:rPr>
              <w:t>private access to Azure Services</w:t>
            </w:r>
          </w:p>
        </w:tc>
        <w:tc>
          <w:tcPr>
            <w:tcW w:w="5486" w:type="dxa"/>
          </w:tcPr>
          <w:p w14:paraId="1BCA704A" w14:textId="08A701D7" w:rsidR="005C40B8" w:rsidRPr="005C40B8" w:rsidRDefault="005C40B8" w:rsidP="00EF742B">
            <w:pPr>
              <w:rPr>
                <w:lang w:val="en-GB"/>
              </w:rPr>
            </w:pPr>
          </w:p>
        </w:tc>
      </w:tr>
      <w:tr w:rsidR="005C40B8" w:rsidRPr="00826D0A" w14:paraId="389356F5" w14:textId="77777777" w:rsidTr="004C0DF1">
        <w:tc>
          <w:tcPr>
            <w:tcW w:w="3576" w:type="dxa"/>
          </w:tcPr>
          <w:p w14:paraId="7182D45D" w14:textId="77777777" w:rsidR="00826D0A" w:rsidRDefault="00826D0A" w:rsidP="00826D0A">
            <w:pPr>
              <w:pStyle w:val="ListParagraph"/>
              <w:numPr>
                <w:ilvl w:val="0"/>
                <w:numId w:val="11"/>
              </w:numPr>
              <w:rPr>
                <w:rFonts w:ascii="Segoe UI" w:hAnsi="Segoe UI" w:cs="Segoe UI"/>
                <w:color w:val="161616"/>
                <w:shd w:val="clear" w:color="auto" w:fill="FFFFFF"/>
                <w:lang w:val="en-GB"/>
              </w:rPr>
            </w:pPr>
            <w:r w:rsidRPr="00826D0A">
              <w:rPr>
                <w:rFonts w:ascii="Segoe UI" w:hAnsi="Segoe UI" w:cs="Segoe UI"/>
                <w:color w:val="161616"/>
                <w:shd w:val="clear" w:color="auto" w:fill="FFFFFF"/>
                <w:lang w:val="en-GB"/>
              </w:rPr>
              <w:t xml:space="preserve">Azure Private Link, and </w:t>
            </w:r>
          </w:p>
          <w:p w14:paraId="51E739A5" w14:textId="77777777" w:rsidR="00C25C47" w:rsidRPr="00826D0A" w:rsidRDefault="00C25C47" w:rsidP="00C25C47">
            <w:pPr>
              <w:pStyle w:val="ListParagraph"/>
              <w:ind w:left="360"/>
              <w:rPr>
                <w:rFonts w:ascii="Segoe UI" w:hAnsi="Segoe UI" w:cs="Segoe UI"/>
                <w:color w:val="161616"/>
                <w:shd w:val="clear" w:color="auto" w:fill="FFFFFF"/>
                <w:lang w:val="en-GB"/>
              </w:rPr>
            </w:pPr>
          </w:p>
          <w:p w14:paraId="209C38AD" w14:textId="77777777" w:rsidR="005C40B8" w:rsidRDefault="00826D0A" w:rsidP="00826D0A">
            <w:pPr>
              <w:pStyle w:val="ListParagraph"/>
              <w:numPr>
                <w:ilvl w:val="0"/>
                <w:numId w:val="11"/>
              </w:numPr>
              <w:rPr>
                <w:rFonts w:ascii="Segoe UI" w:hAnsi="Segoe UI" w:cs="Segoe UI"/>
                <w:color w:val="161616"/>
                <w:shd w:val="clear" w:color="auto" w:fill="FFFFFF"/>
                <w:lang w:val="en-GB"/>
              </w:rPr>
            </w:pPr>
            <w:r w:rsidRPr="00826D0A">
              <w:rPr>
                <w:rFonts w:ascii="Segoe UI" w:hAnsi="Segoe UI" w:cs="Segoe UI"/>
                <w:color w:val="161616"/>
                <w:shd w:val="clear" w:color="auto" w:fill="FFFFFF"/>
                <w:lang w:val="en-GB"/>
              </w:rPr>
              <w:t>virtual network service endpoints.</w:t>
            </w:r>
          </w:p>
          <w:p w14:paraId="24370F54" w14:textId="77777777" w:rsidR="00C25C47" w:rsidRPr="00C25C47" w:rsidRDefault="00C25C47" w:rsidP="00C25C47">
            <w:pPr>
              <w:pStyle w:val="ListParagraph"/>
              <w:rPr>
                <w:rFonts w:ascii="Segoe UI" w:hAnsi="Segoe UI" w:cs="Segoe UI"/>
                <w:color w:val="161616"/>
                <w:shd w:val="clear" w:color="auto" w:fill="FFFFFF"/>
                <w:lang w:val="en-GB"/>
              </w:rPr>
            </w:pPr>
          </w:p>
          <w:p w14:paraId="547089A8" w14:textId="67BF84C3" w:rsidR="00C25C47" w:rsidRPr="00826D0A" w:rsidRDefault="00C25C47" w:rsidP="00C25C47">
            <w:pPr>
              <w:pStyle w:val="ListParagraph"/>
              <w:ind w:left="360"/>
              <w:rPr>
                <w:rFonts w:ascii="Segoe UI" w:hAnsi="Segoe UI" w:cs="Segoe UI"/>
                <w:color w:val="161616"/>
                <w:shd w:val="clear" w:color="auto" w:fill="FFFFFF"/>
                <w:lang w:val="en-GB"/>
              </w:rPr>
            </w:pPr>
            <w:r>
              <w:rPr>
                <w:rFonts w:ascii="Segoe UI" w:hAnsi="Segoe UI" w:cs="Segoe UI"/>
                <w:color w:val="161616"/>
                <w:shd w:val="clear" w:color="auto" w:fill="FFFFFF"/>
              </w:rPr>
              <w:t>Private Endpoint </w:t>
            </w:r>
          </w:p>
        </w:tc>
        <w:tc>
          <w:tcPr>
            <w:tcW w:w="5486" w:type="dxa"/>
          </w:tcPr>
          <w:p w14:paraId="377E2E56" w14:textId="77777777" w:rsidR="005C40B8" w:rsidRDefault="00FD4088" w:rsidP="00EF742B">
            <w:pPr>
              <w:rPr>
                <w:lang w:val="en-GB"/>
              </w:rPr>
            </w:pPr>
            <w:r>
              <w:rPr>
                <w:lang w:val="en-GB"/>
              </w:rPr>
              <w:lastRenderedPageBreak/>
              <w:t>Solve problem</w:t>
            </w:r>
          </w:p>
          <w:p w14:paraId="16FBEA0E" w14:textId="77777777" w:rsidR="00C25C47" w:rsidRDefault="00C25C47" w:rsidP="00EF742B">
            <w:pPr>
              <w:rPr>
                <w:lang w:val="en-GB"/>
              </w:rPr>
            </w:pPr>
          </w:p>
          <w:p w14:paraId="400E42A5" w14:textId="77777777" w:rsidR="00C25C47" w:rsidRDefault="00C25C47" w:rsidP="00EF742B">
            <w:pPr>
              <w:rPr>
                <w:rFonts w:ascii="Segoe UI" w:hAnsi="Segoe UI" w:cs="Segoe UI"/>
                <w:color w:val="161616"/>
                <w:shd w:val="clear" w:color="auto" w:fill="FFFFFF"/>
                <w:lang w:val="en-GB"/>
              </w:rPr>
            </w:pPr>
          </w:p>
          <w:p w14:paraId="1980FAFF" w14:textId="77777777" w:rsidR="00C25C47" w:rsidRDefault="00C25C47" w:rsidP="00EF742B">
            <w:pPr>
              <w:rPr>
                <w:rFonts w:ascii="Segoe UI" w:hAnsi="Segoe UI" w:cs="Segoe UI"/>
                <w:color w:val="161616"/>
                <w:shd w:val="clear" w:color="auto" w:fill="FFFFFF"/>
                <w:lang w:val="en-GB"/>
              </w:rPr>
            </w:pPr>
          </w:p>
          <w:p w14:paraId="53DCCB45" w14:textId="77777777" w:rsidR="00C25C47" w:rsidRDefault="00C25C47" w:rsidP="00EF742B">
            <w:pPr>
              <w:rPr>
                <w:rFonts w:ascii="Segoe UI" w:hAnsi="Segoe UI" w:cs="Segoe UI"/>
                <w:color w:val="161616"/>
                <w:shd w:val="clear" w:color="auto" w:fill="FFFFFF"/>
                <w:lang w:val="en-GB"/>
              </w:rPr>
            </w:pPr>
          </w:p>
          <w:p w14:paraId="7C5DE126" w14:textId="0429D4FE" w:rsidR="00C25C47" w:rsidRPr="00C25C47" w:rsidRDefault="00C25C47" w:rsidP="00EF742B">
            <w:pPr>
              <w:rPr>
                <w:lang w:val="en-GB"/>
              </w:rPr>
            </w:pPr>
            <w:r w:rsidRPr="00C25C47">
              <w:rPr>
                <w:rFonts w:ascii="Segoe UI" w:hAnsi="Segoe UI" w:cs="Segoe UI"/>
                <w:color w:val="161616"/>
                <w:shd w:val="clear" w:color="auto" w:fill="FFFFFF"/>
                <w:lang w:val="en-GB"/>
              </w:rPr>
              <w:t>replaces the resource's public endpoint.</w:t>
            </w:r>
          </w:p>
        </w:tc>
      </w:tr>
      <w:tr w:rsidR="00C25C47" w:rsidRPr="00826D0A" w14:paraId="72B82A5B" w14:textId="77777777" w:rsidTr="00B26A26">
        <w:tc>
          <w:tcPr>
            <w:tcW w:w="9062" w:type="dxa"/>
            <w:gridSpan w:val="2"/>
          </w:tcPr>
          <w:p w14:paraId="7B792CCA" w14:textId="09042B2D" w:rsidR="00C25C47" w:rsidRDefault="00C25C47" w:rsidP="00EF742B">
            <w:pPr>
              <w:rPr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7FF9183D" wp14:editId="1223D386">
                  <wp:extent cx="5760720" cy="612140"/>
                  <wp:effectExtent l="0" t="0" r="0" b="0"/>
                  <wp:docPr id="7989943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8994398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612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40B8" w:rsidRPr="005C40B8" w14:paraId="6A865049" w14:textId="77777777" w:rsidTr="004C0DF1">
        <w:tc>
          <w:tcPr>
            <w:tcW w:w="3576" w:type="dxa"/>
          </w:tcPr>
          <w:p w14:paraId="06458885" w14:textId="77777777" w:rsidR="00826D0A" w:rsidRPr="00826D0A" w:rsidRDefault="00826D0A" w:rsidP="00826D0A">
            <w:pPr>
              <w:pStyle w:val="ListParagraph"/>
              <w:numPr>
                <w:ilvl w:val="0"/>
                <w:numId w:val="14"/>
              </w:numPr>
              <w:shd w:val="clear" w:color="auto" w:fill="FFFFFF"/>
              <w:spacing w:after="0" w:line="240" w:lineRule="auto"/>
              <w:ind w:left="447"/>
              <w:rPr>
                <w:rFonts w:ascii="Segoe UI" w:eastAsia="Times New Roman" w:hAnsi="Segoe UI" w:cs="Segoe UI"/>
                <w:color w:val="161616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826D0A">
              <w:rPr>
                <w:rFonts w:ascii="Segoe UI" w:eastAsia="Times New Roman" w:hAnsi="Segoe UI" w:cs="Segoe UI"/>
                <w:color w:val="161616"/>
                <w:kern w:val="0"/>
                <w:sz w:val="24"/>
                <w:szCs w:val="24"/>
                <w:lang w:val="en-GB" w:eastAsia="en-GB"/>
                <w14:ligatures w14:val="none"/>
              </w:rPr>
              <w:t>Understand the difference between private link and private endpoints</w:t>
            </w:r>
          </w:p>
          <w:p w14:paraId="3492FB8F" w14:textId="77777777" w:rsidR="00826D0A" w:rsidRPr="00826D0A" w:rsidRDefault="00826D0A" w:rsidP="00826D0A">
            <w:pPr>
              <w:numPr>
                <w:ilvl w:val="0"/>
                <w:numId w:val="12"/>
              </w:numPr>
              <w:shd w:val="clear" w:color="auto" w:fill="FFFFFF"/>
              <w:ind w:left="447"/>
              <w:rPr>
                <w:rFonts w:ascii="Segoe UI" w:eastAsia="Times New Roman" w:hAnsi="Segoe UI" w:cs="Segoe UI"/>
                <w:color w:val="161616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826D0A">
              <w:rPr>
                <w:rFonts w:ascii="Segoe UI" w:eastAsia="Times New Roman" w:hAnsi="Segoe UI" w:cs="Segoe UI"/>
                <w:color w:val="161616"/>
                <w:kern w:val="0"/>
                <w:sz w:val="24"/>
                <w:szCs w:val="24"/>
                <w:lang w:val="en-GB" w:eastAsia="en-GB"/>
                <w14:ligatures w14:val="none"/>
              </w:rPr>
              <w:t>Design and configure Private Endpoints</w:t>
            </w:r>
          </w:p>
          <w:p w14:paraId="05C95AFE" w14:textId="77777777" w:rsidR="00826D0A" w:rsidRPr="00826D0A" w:rsidRDefault="00826D0A" w:rsidP="00826D0A">
            <w:pPr>
              <w:numPr>
                <w:ilvl w:val="0"/>
                <w:numId w:val="12"/>
              </w:numPr>
              <w:shd w:val="clear" w:color="auto" w:fill="FFFFFF"/>
              <w:ind w:left="447"/>
              <w:rPr>
                <w:rFonts w:ascii="Segoe UI" w:eastAsia="Times New Roman" w:hAnsi="Segoe UI" w:cs="Segoe UI"/>
                <w:color w:val="161616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826D0A">
              <w:rPr>
                <w:rFonts w:ascii="Segoe UI" w:eastAsia="Times New Roman" w:hAnsi="Segoe UI" w:cs="Segoe UI"/>
                <w:color w:val="161616"/>
                <w:kern w:val="0"/>
                <w:sz w:val="24"/>
                <w:szCs w:val="24"/>
                <w:lang w:val="en-GB" w:eastAsia="en-GB"/>
                <w14:ligatures w14:val="none"/>
              </w:rPr>
              <w:t>Integrate a Private Link with DNS and on-premises clients</w:t>
            </w:r>
          </w:p>
          <w:p w14:paraId="18B4850A" w14:textId="77777777" w:rsidR="00826D0A" w:rsidRPr="00826D0A" w:rsidRDefault="00826D0A" w:rsidP="00826D0A">
            <w:pPr>
              <w:numPr>
                <w:ilvl w:val="0"/>
                <w:numId w:val="12"/>
              </w:numPr>
              <w:shd w:val="clear" w:color="auto" w:fill="FFFFFF"/>
              <w:ind w:left="447"/>
              <w:rPr>
                <w:rFonts w:ascii="Segoe UI" w:eastAsia="Times New Roman" w:hAnsi="Segoe UI" w:cs="Segoe UI"/>
                <w:color w:val="161616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826D0A">
              <w:rPr>
                <w:rFonts w:ascii="Segoe UI" w:eastAsia="Times New Roman" w:hAnsi="Segoe UI" w:cs="Segoe UI"/>
                <w:color w:val="161616"/>
                <w:kern w:val="0"/>
                <w:sz w:val="24"/>
                <w:szCs w:val="24"/>
                <w:lang w:val="en-GB" w:eastAsia="en-GB"/>
                <w14:ligatures w14:val="none"/>
              </w:rPr>
              <w:t>Create, configure, and provide access to Service Endpoints</w:t>
            </w:r>
          </w:p>
          <w:p w14:paraId="30C42849" w14:textId="77777777" w:rsidR="005C40B8" w:rsidRPr="00826D0A" w:rsidRDefault="005C40B8" w:rsidP="005C40B8">
            <w:pPr>
              <w:rPr>
                <w:lang w:val="en-GB"/>
              </w:rPr>
            </w:pPr>
          </w:p>
        </w:tc>
        <w:tc>
          <w:tcPr>
            <w:tcW w:w="5486" w:type="dxa"/>
          </w:tcPr>
          <w:p w14:paraId="704A3954" w14:textId="6707AC6D" w:rsidR="005C40B8" w:rsidRPr="005C40B8" w:rsidRDefault="005C40B8" w:rsidP="00EF742B">
            <w:pPr>
              <w:rPr>
                <w:lang w:val="en-GB"/>
              </w:rPr>
            </w:pPr>
          </w:p>
        </w:tc>
      </w:tr>
      <w:tr w:rsidR="005C40B8" w:rsidRPr="005C40B8" w14:paraId="27CB9290" w14:textId="77777777" w:rsidTr="004C0DF1">
        <w:tc>
          <w:tcPr>
            <w:tcW w:w="3576" w:type="dxa"/>
          </w:tcPr>
          <w:p w14:paraId="3DC2FBA1" w14:textId="1C5E419C" w:rsidR="005C40B8" w:rsidRPr="005C40B8" w:rsidRDefault="005C40B8" w:rsidP="00EF742B">
            <w:pPr>
              <w:rPr>
                <w:lang w:val="en-GB"/>
              </w:rPr>
            </w:pPr>
          </w:p>
        </w:tc>
        <w:tc>
          <w:tcPr>
            <w:tcW w:w="5486" w:type="dxa"/>
          </w:tcPr>
          <w:p w14:paraId="353C336F" w14:textId="77777777" w:rsidR="005C40B8" w:rsidRDefault="00826D0A" w:rsidP="00EF742B">
            <w:pPr>
              <w:rPr>
                <w:rFonts w:ascii="Segoe UI" w:hAnsi="Segoe UI" w:cs="Segoe UI"/>
                <w:color w:val="161616"/>
                <w:shd w:val="clear" w:color="auto" w:fill="FFFFFF"/>
                <w:lang w:val="en-GB"/>
              </w:rPr>
            </w:pPr>
            <w:r w:rsidRPr="00826D0A">
              <w:rPr>
                <w:rFonts w:ascii="Segoe UI" w:hAnsi="Segoe UI" w:cs="Segoe UI"/>
                <w:color w:val="161616"/>
                <w:shd w:val="clear" w:color="auto" w:fill="FFFFFF"/>
                <w:lang w:val="en-GB"/>
              </w:rPr>
              <w:t>Adding service endpoints doesn't remove the public endpoint. It simply provides a redirection of traffic.</w:t>
            </w:r>
          </w:p>
          <w:p w14:paraId="256ECE81" w14:textId="77777777" w:rsidR="00FD4088" w:rsidRPr="00FD4088" w:rsidRDefault="00FD4088" w:rsidP="00FD4088">
            <w:pPr>
              <w:shd w:val="clear" w:color="auto" w:fill="FFFFFF"/>
              <w:spacing w:before="100" w:beforeAutospacing="1" w:after="100" w:afterAutospacing="1" w:line="240" w:lineRule="auto"/>
              <w:rPr>
                <w:rFonts w:ascii="Segoe UI" w:eastAsia="Times New Roman" w:hAnsi="Segoe UI" w:cs="Segoe UI"/>
                <w:color w:val="161616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FD4088">
              <w:rPr>
                <w:rFonts w:ascii="Segoe UI" w:eastAsia="Times New Roman" w:hAnsi="Segoe UI" w:cs="Segoe UI"/>
                <w:color w:val="161616"/>
                <w:kern w:val="0"/>
                <w:sz w:val="24"/>
                <w:szCs w:val="24"/>
                <w:lang w:val="en-GB" w:eastAsia="en-GB"/>
                <w14:ligatures w14:val="none"/>
              </w:rPr>
              <w:t>To enable a Service Endpoint, you must do the following two things:</w:t>
            </w:r>
          </w:p>
          <w:p w14:paraId="26F4F7E4" w14:textId="77777777" w:rsidR="00FD4088" w:rsidRPr="00FD4088" w:rsidRDefault="00FD4088" w:rsidP="00FD4088">
            <w:pPr>
              <w:numPr>
                <w:ilvl w:val="0"/>
                <w:numId w:val="15"/>
              </w:numPr>
              <w:shd w:val="clear" w:color="auto" w:fill="FFFFFF"/>
              <w:ind w:left="1290"/>
              <w:rPr>
                <w:rFonts w:ascii="Segoe UI" w:eastAsia="Times New Roman" w:hAnsi="Segoe UI" w:cs="Segoe UI"/>
                <w:color w:val="161616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FD4088">
              <w:rPr>
                <w:rFonts w:ascii="Segoe UI" w:eastAsia="Times New Roman" w:hAnsi="Segoe UI" w:cs="Segoe UI"/>
                <w:color w:val="161616"/>
                <w:kern w:val="0"/>
                <w:sz w:val="24"/>
                <w:szCs w:val="24"/>
                <w:lang w:val="en-GB" w:eastAsia="en-GB"/>
                <w14:ligatures w14:val="none"/>
              </w:rPr>
              <w:t>Turn off public access to the service.</w:t>
            </w:r>
          </w:p>
          <w:p w14:paraId="1ED6B52E" w14:textId="77777777" w:rsidR="00FD4088" w:rsidRPr="00FD4088" w:rsidRDefault="00FD4088" w:rsidP="00FD4088">
            <w:pPr>
              <w:numPr>
                <w:ilvl w:val="0"/>
                <w:numId w:val="15"/>
              </w:numPr>
              <w:shd w:val="clear" w:color="auto" w:fill="FFFFFF"/>
              <w:ind w:left="1290"/>
              <w:rPr>
                <w:rFonts w:ascii="Segoe UI" w:eastAsia="Times New Roman" w:hAnsi="Segoe UI" w:cs="Segoe UI"/>
                <w:color w:val="161616"/>
                <w:kern w:val="0"/>
                <w:sz w:val="24"/>
                <w:szCs w:val="24"/>
                <w:lang w:val="en-GB" w:eastAsia="en-GB"/>
                <w14:ligatures w14:val="none"/>
              </w:rPr>
            </w:pPr>
            <w:r w:rsidRPr="00FD4088">
              <w:rPr>
                <w:rFonts w:ascii="Segoe UI" w:eastAsia="Times New Roman" w:hAnsi="Segoe UI" w:cs="Segoe UI"/>
                <w:color w:val="161616"/>
                <w:kern w:val="0"/>
                <w:sz w:val="24"/>
                <w:szCs w:val="24"/>
                <w:lang w:val="en-GB" w:eastAsia="en-GB"/>
                <w14:ligatures w14:val="none"/>
              </w:rPr>
              <w:t>Add the Service Endpoint to a virtual network.</w:t>
            </w:r>
          </w:p>
          <w:p w14:paraId="1E50391F" w14:textId="77777777" w:rsidR="00FD4088" w:rsidRDefault="00FD4088" w:rsidP="00EF742B">
            <w:pPr>
              <w:rPr>
                <w:rFonts w:ascii="Segoe UI" w:hAnsi="Segoe UI" w:cs="Segoe UI"/>
                <w:color w:val="161616"/>
                <w:shd w:val="clear" w:color="auto" w:fill="FFFFFF"/>
                <w:lang w:val="en-GB"/>
              </w:rPr>
            </w:pPr>
          </w:p>
          <w:p w14:paraId="7C3C13AB" w14:textId="6D1BD8DA" w:rsidR="00826D0A" w:rsidRPr="00826D0A" w:rsidRDefault="00826D0A" w:rsidP="00EF742B">
            <w:pPr>
              <w:rPr>
                <w:lang w:val="en-GB"/>
              </w:rPr>
            </w:pPr>
          </w:p>
        </w:tc>
      </w:tr>
      <w:tr w:rsidR="004C0DF1" w:rsidRPr="004C0DF1" w14:paraId="748A6F25" w14:textId="77777777" w:rsidTr="00093AEE">
        <w:tc>
          <w:tcPr>
            <w:tcW w:w="9062" w:type="dxa"/>
            <w:gridSpan w:val="2"/>
          </w:tcPr>
          <w:p w14:paraId="543A3450" w14:textId="77777777" w:rsidR="004C0DF1" w:rsidRDefault="004C0DF1" w:rsidP="00EF742B">
            <w:pPr>
              <w:rPr>
                <w:rFonts w:ascii="Segoe UI" w:hAnsi="Segoe UI" w:cs="Segoe UI"/>
                <w:b/>
                <w:bCs/>
                <w:color w:val="70AD47" w:themeColor="accent6"/>
                <w:shd w:val="clear" w:color="auto" w:fill="FFFFFF"/>
                <w:lang w:val="en-GB"/>
              </w:rPr>
            </w:pPr>
            <w:r w:rsidRPr="004C0DF1">
              <w:rPr>
                <w:rFonts w:ascii="Segoe UI" w:hAnsi="Segoe UI" w:cs="Segoe UI"/>
                <w:b/>
                <w:bCs/>
                <w:color w:val="70AD47" w:themeColor="accent6"/>
                <w:shd w:val="clear" w:color="auto" w:fill="FFFFFF"/>
                <w:lang w:val="en-GB"/>
              </w:rPr>
              <w:t>Private Links are dependent on Private Endpoints.</w:t>
            </w:r>
          </w:p>
          <w:p w14:paraId="0CB63790" w14:textId="77777777" w:rsidR="004C0DF1" w:rsidRDefault="004C0DF1" w:rsidP="00EF742B">
            <w:pPr>
              <w:rPr>
                <w:rFonts w:ascii="Segoe UI" w:hAnsi="Segoe UI" w:cs="Segoe UI"/>
                <w:b/>
                <w:bCs/>
                <w:color w:val="70AD47" w:themeColor="accent6"/>
                <w:shd w:val="clear" w:color="auto" w:fill="FFFFFF"/>
                <w:lang w:val="en-GB"/>
              </w:rPr>
            </w:pPr>
          </w:p>
          <w:p w14:paraId="20017FA4" w14:textId="4349D4CF" w:rsidR="004C0DF1" w:rsidRPr="004C0DF1" w:rsidRDefault="004C0DF1" w:rsidP="00EF742B">
            <w:pPr>
              <w:rPr>
                <w:rFonts w:ascii="Segoe UI" w:hAnsi="Segoe UI" w:cs="Segoe UI"/>
                <w:b/>
                <w:bCs/>
                <w:color w:val="161616"/>
                <w:shd w:val="clear" w:color="auto" w:fill="FFFFFF"/>
                <w:lang w:val="en-GB"/>
              </w:rPr>
            </w:pPr>
            <w:r>
              <w:rPr>
                <w:rFonts w:ascii="Segoe UI" w:hAnsi="Segoe UI" w:cs="Segoe UI"/>
                <w:b/>
                <w:bCs/>
                <w:color w:val="70AD47" w:themeColor="accent6"/>
                <w:shd w:val="clear" w:color="auto" w:fill="FFFFFF"/>
                <w:lang w:val="en-GB"/>
              </w:rPr>
              <w:t xml:space="preserve">A Service Endpoints connects to external resources. </w:t>
            </w:r>
            <w:r w:rsidRPr="004C0DF1">
              <w:rPr>
                <w:rFonts w:ascii="Segoe UI" w:hAnsi="Segoe UI" w:cs="Segoe UI"/>
                <w:b/>
                <w:bCs/>
                <w:color w:val="70AD47" w:themeColor="accent6"/>
                <w:shd w:val="clear" w:color="auto" w:fill="FFFFFF"/>
                <w:lang w:val="en-GB"/>
              </w:rPr>
              <w:t>A Private Endpoint enable a private and</w:t>
            </w:r>
            <w:r>
              <w:rPr>
                <w:rFonts w:ascii="Segoe UI" w:hAnsi="Segoe UI" w:cs="Segoe UI"/>
                <w:b/>
                <w:bCs/>
                <w:color w:val="70AD47" w:themeColor="accent6"/>
                <w:shd w:val="clear" w:color="auto" w:fill="FFFFFF"/>
                <w:lang w:val="en-GB"/>
              </w:rPr>
              <w:t xml:space="preserve"> secure connection between your virtual network and Azure. </w:t>
            </w:r>
          </w:p>
        </w:tc>
      </w:tr>
    </w:tbl>
    <w:p w14:paraId="7F2174BF" w14:textId="77777777" w:rsidR="00FD4088" w:rsidRPr="004C0DF1" w:rsidRDefault="00FD4088" w:rsidP="00324CAA">
      <w:pPr>
        <w:rPr>
          <w:lang w:val="en-GB"/>
        </w:rPr>
      </w:pPr>
    </w:p>
    <w:p w14:paraId="5D77950E" w14:textId="4F9E1892" w:rsidR="00FD4088" w:rsidRDefault="00826D0A" w:rsidP="00324CAA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4D03A587" wp14:editId="547EDBF2">
            <wp:extent cx="3810000" cy="2800350"/>
            <wp:effectExtent l="0" t="0" r="0" b="0"/>
            <wp:docPr id="1639688858" name="Picture 1" descr="A diagram of a ser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688858" name="Picture 1" descr="A diagram of a serv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3CAD1" w14:textId="261A7A3F" w:rsidR="00316006" w:rsidRDefault="00FD4088" w:rsidP="00324CAA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30F89A95" wp14:editId="2AA82EF7">
            <wp:extent cx="5876925" cy="3966924"/>
            <wp:effectExtent l="0" t="0" r="0" b="0"/>
            <wp:docPr id="920483435" name="Picture 2" descr="A diagram of a ser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483435" name="Picture 2" descr="A diagram of a serv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839" cy="396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77564E" wp14:editId="59041ECC">
            <wp:extent cx="5267325" cy="4589233"/>
            <wp:effectExtent l="0" t="0" r="0" b="1905"/>
            <wp:docPr id="25929940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299405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249" cy="4594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982A8" w14:textId="1771BDC1" w:rsidR="00A02946" w:rsidRDefault="00A02946" w:rsidP="00324CAA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394D6705" wp14:editId="2C2BFD20">
            <wp:extent cx="5760720" cy="2491740"/>
            <wp:effectExtent l="0" t="0" r="0" b="3810"/>
            <wp:docPr id="453368961" name="Picture 4" descr="A diagram of a computer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368961" name="Picture 4" descr="A diagram of a computer netwo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EB106" w14:textId="77777777" w:rsidR="00B50AFF" w:rsidRDefault="00B50AFF" w:rsidP="00B50AFF">
      <w:pPr>
        <w:pStyle w:val="Heading2"/>
        <w:rPr>
          <w:lang w:val="en-GB"/>
        </w:rPr>
      </w:pPr>
      <w:r>
        <w:rPr>
          <w:lang w:val="en-GB"/>
        </w:rPr>
        <w:t>Az-700 Simplier</w:t>
      </w:r>
    </w:p>
    <w:p w14:paraId="6A8155A3" w14:textId="284CCE2F" w:rsidR="00CF7F44" w:rsidRDefault="00CF7F44" w:rsidP="00324CAA">
      <w:pPr>
        <w:rPr>
          <w:lang w:val="en-GB"/>
        </w:rPr>
      </w:pPr>
      <w:r>
        <w:rPr>
          <w:lang w:val="en-GB"/>
        </w:rPr>
        <w:t xml:space="preserve">Vnet – is </w:t>
      </w:r>
      <w:r w:rsidR="00DE670F">
        <w:rPr>
          <w:lang w:val="en-GB"/>
        </w:rPr>
        <w:t xml:space="preserve">for a Virtual network, which is </w:t>
      </w:r>
      <w:r>
        <w:rPr>
          <w:lang w:val="en-GB"/>
        </w:rPr>
        <w:t xml:space="preserve">like a virtual Space, for connecting. </w:t>
      </w:r>
      <w:r>
        <w:rPr>
          <w:lang w:val="en-GB"/>
        </w:rPr>
        <w:br/>
        <w:t>it encapsulate the content like on-premise or azure services. And keep it isolated letting to configure all kind of input output tools.</w:t>
      </w:r>
      <w:r>
        <w:rPr>
          <w:lang w:val="en-GB"/>
        </w:rPr>
        <w:br/>
      </w:r>
    </w:p>
    <w:p w14:paraId="5AE14CFC" w14:textId="77777777" w:rsidR="00DE670F" w:rsidRDefault="00DE670F" w:rsidP="00324CAA">
      <w:pPr>
        <w:rPr>
          <w:rFonts w:ascii="Segoe UI" w:hAnsi="Segoe UI" w:cs="Segoe UI"/>
          <w:color w:val="0D0D0D"/>
          <w:shd w:val="clear" w:color="auto" w:fill="FFFFFF"/>
          <w:lang w:val="en-GB"/>
        </w:rPr>
      </w:pPr>
      <w:r>
        <w:rPr>
          <w:rFonts w:ascii="Segoe UI" w:hAnsi="Segoe UI" w:cs="Segoe UI"/>
          <w:color w:val="0D0D0D"/>
          <w:shd w:val="clear" w:color="auto" w:fill="FFFFFF"/>
          <w:lang w:val="en-GB"/>
        </w:rPr>
        <w:t>The problems solved by Vnet are</w:t>
      </w:r>
      <w:r w:rsidRPr="00DE670F">
        <w:rPr>
          <w:rFonts w:ascii="Segoe UI" w:hAnsi="Segoe UI" w:cs="Segoe UI"/>
          <w:color w:val="0D0D0D"/>
          <w:shd w:val="clear" w:color="auto" w:fill="FFFFFF"/>
          <w:lang w:val="en-GB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  <w:lang w:val="en-GB"/>
        </w:rPr>
        <w:t xml:space="preserve">: </w:t>
      </w:r>
    </w:p>
    <w:p w14:paraId="01993956" w14:textId="77777777" w:rsidR="00DE670F" w:rsidRPr="00DE670F" w:rsidRDefault="00DE670F" w:rsidP="00DE670F">
      <w:pPr>
        <w:pStyle w:val="ListParagraph"/>
        <w:numPr>
          <w:ilvl w:val="0"/>
          <w:numId w:val="14"/>
        </w:numPr>
        <w:rPr>
          <w:rFonts w:ascii="Segoe UI" w:hAnsi="Segoe UI" w:cs="Segoe UI"/>
          <w:color w:val="0D0D0D"/>
          <w:shd w:val="clear" w:color="auto" w:fill="FFFFFF"/>
          <w:lang w:val="en-GB"/>
        </w:rPr>
      </w:pPr>
      <w:r w:rsidRPr="00DE670F">
        <w:rPr>
          <w:rFonts w:ascii="Segoe UI" w:hAnsi="Segoe UI" w:cs="Segoe UI"/>
          <w:color w:val="0D0D0D"/>
          <w:shd w:val="clear" w:color="auto" w:fill="FFFFFF"/>
          <w:lang w:val="en-GB"/>
        </w:rPr>
        <w:t xml:space="preserve">Isolation </w:t>
      </w:r>
    </w:p>
    <w:p w14:paraId="5D09AF4C" w14:textId="0B666BF3" w:rsidR="00DE670F" w:rsidRPr="00DE670F" w:rsidRDefault="00DE670F" w:rsidP="00DE670F">
      <w:pPr>
        <w:pStyle w:val="ListParagraph"/>
        <w:numPr>
          <w:ilvl w:val="0"/>
          <w:numId w:val="14"/>
        </w:numPr>
        <w:rPr>
          <w:rFonts w:ascii="Segoe UI" w:hAnsi="Segoe UI" w:cs="Segoe UI"/>
          <w:color w:val="0D0D0D"/>
          <w:shd w:val="clear" w:color="auto" w:fill="FFFFFF"/>
          <w:lang w:val="en-GB"/>
        </w:rPr>
      </w:pPr>
      <w:r w:rsidRPr="00DE670F">
        <w:rPr>
          <w:rFonts w:ascii="Segoe UI" w:hAnsi="Segoe UI" w:cs="Segoe UI"/>
          <w:color w:val="0D0D0D"/>
          <w:shd w:val="clear" w:color="auto" w:fill="FFFFFF"/>
          <w:lang w:val="en-GB"/>
        </w:rPr>
        <w:t xml:space="preserve">Control </w:t>
      </w:r>
    </w:p>
    <w:p w14:paraId="2B9E6AF3" w14:textId="0BF756C0" w:rsidR="00DE670F" w:rsidRPr="00DE670F" w:rsidRDefault="00DE670F" w:rsidP="00DE670F">
      <w:pPr>
        <w:pStyle w:val="ListParagraph"/>
        <w:numPr>
          <w:ilvl w:val="0"/>
          <w:numId w:val="14"/>
        </w:numPr>
        <w:rPr>
          <w:rFonts w:ascii="Segoe UI" w:hAnsi="Segoe UI" w:cs="Segoe UI"/>
          <w:color w:val="0D0D0D"/>
          <w:shd w:val="clear" w:color="auto" w:fill="FFFFFF"/>
          <w:lang w:val="en-GB"/>
        </w:rPr>
      </w:pPr>
      <w:r w:rsidRPr="00DE670F">
        <w:rPr>
          <w:rFonts w:ascii="Segoe UI" w:hAnsi="Segoe UI" w:cs="Segoe UI"/>
          <w:color w:val="0D0D0D"/>
          <w:shd w:val="clear" w:color="auto" w:fill="FFFFFF"/>
          <w:lang w:val="en-GB"/>
        </w:rPr>
        <w:t xml:space="preserve">Connectivity </w:t>
      </w:r>
    </w:p>
    <w:p w14:paraId="29B93C79" w14:textId="25CD6632" w:rsidR="00DE670F" w:rsidRDefault="00DE670F" w:rsidP="00DE670F">
      <w:pPr>
        <w:ind w:firstLine="708"/>
        <w:rPr>
          <w:rFonts w:ascii="Segoe UI" w:hAnsi="Segoe UI" w:cs="Segoe UI"/>
          <w:color w:val="0D0D0D"/>
          <w:shd w:val="clear" w:color="auto" w:fill="FFFFFF"/>
          <w:lang w:val="en-GB"/>
        </w:rPr>
      </w:pPr>
      <w:r>
        <w:rPr>
          <w:rFonts w:ascii="Segoe UI" w:hAnsi="Segoe UI" w:cs="Segoe UI"/>
          <w:color w:val="0D0D0D"/>
          <w:shd w:val="clear" w:color="auto" w:fill="FFFFFF"/>
          <w:lang w:val="en-GB"/>
        </w:rPr>
        <w:t>For connections</w:t>
      </w:r>
    </w:p>
    <w:p w14:paraId="660C7DFF" w14:textId="77777777" w:rsidR="00DE670F" w:rsidRDefault="00DE670F" w:rsidP="00DE670F">
      <w:pPr>
        <w:rPr>
          <w:rFonts w:ascii="Segoe UI" w:hAnsi="Segoe UI" w:cs="Segoe UI"/>
          <w:color w:val="0D0D0D"/>
          <w:shd w:val="clear" w:color="auto" w:fill="FFFFFF"/>
          <w:lang w:val="en-GB"/>
        </w:rPr>
      </w:pPr>
    </w:p>
    <w:p w14:paraId="2CE3A654" w14:textId="71FA4F0C" w:rsidR="00DE670F" w:rsidRDefault="00DE670F" w:rsidP="00DE670F">
      <w:pPr>
        <w:rPr>
          <w:rFonts w:ascii="Segoe UI" w:hAnsi="Segoe UI" w:cs="Segoe UI"/>
          <w:color w:val="0D0D0D"/>
          <w:shd w:val="clear" w:color="auto" w:fill="FFFFFF"/>
          <w:lang w:val="en-GB"/>
        </w:rPr>
      </w:pPr>
      <w:r>
        <w:rPr>
          <w:rFonts w:ascii="Segoe UI" w:hAnsi="Segoe UI" w:cs="Segoe UI"/>
          <w:color w:val="0D0D0D"/>
          <w:shd w:val="clear" w:color="auto" w:fill="FFFFFF"/>
          <w:lang w:val="en-GB"/>
        </w:rPr>
        <w:t xml:space="preserve">The alternatives exist provided by AWS, Google, Third parties, Container oriented technologies, and hybrid </w:t>
      </w:r>
      <w:r w:rsidR="00210AC0">
        <w:rPr>
          <w:rFonts w:ascii="Segoe UI" w:hAnsi="Segoe UI" w:cs="Segoe UI"/>
          <w:color w:val="0D0D0D"/>
          <w:shd w:val="clear" w:color="auto" w:fill="FFFFFF"/>
          <w:lang w:val="en-GB"/>
        </w:rPr>
        <w:t>oriented focusing more on app layer</w:t>
      </w:r>
    </w:p>
    <w:p w14:paraId="5B74D6C4" w14:textId="77777777" w:rsidR="00210AC0" w:rsidRDefault="00210AC0" w:rsidP="00DE670F">
      <w:pPr>
        <w:rPr>
          <w:rFonts w:ascii="Segoe UI" w:hAnsi="Segoe UI" w:cs="Segoe UI"/>
          <w:color w:val="0D0D0D"/>
          <w:shd w:val="clear" w:color="auto" w:fill="FFFFFF"/>
          <w:lang w:val="en-GB"/>
        </w:rPr>
      </w:pPr>
    </w:p>
    <w:p w14:paraId="7BC86DCF" w14:textId="27F0B31E" w:rsidR="00210AC0" w:rsidRDefault="00210AC0" w:rsidP="00DE670F">
      <w:pPr>
        <w:rPr>
          <w:rFonts w:ascii="Segoe UI" w:hAnsi="Segoe UI" w:cs="Segoe UI"/>
          <w:color w:val="0D0D0D"/>
          <w:shd w:val="clear" w:color="auto" w:fill="FFFFFF"/>
          <w:lang w:val="en-GB"/>
        </w:rPr>
      </w:pPr>
      <w:r>
        <w:rPr>
          <w:rFonts w:ascii="Segoe UI" w:hAnsi="Segoe UI" w:cs="Segoe UI"/>
          <w:color w:val="0D0D0D"/>
          <w:shd w:val="clear" w:color="auto" w:fill="FFFFFF"/>
          <w:lang w:val="en-GB"/>
        </w:rPr>
        <w:t xml:space="preserve">More fined tools </w:t>
      </w:r>
    </w:p>
    <w:p w14:paraId="1ED51C6A" w14:textId="5FFE9D8F" w:rsidR="00210AC0" w:rsidRPr="00210AC0" w:rsidRDefault="00210AC0" w:rsidP="00210AC0">
      <w:pPr>
        <w:pStyle w:val="ListParagraph"/>
        <w:numPr>
          <w:ilvl w:val="0"/>
          <w:numId w:val="16"/>
        </w:numPr>
        <w:rPr>
          <w:rFonts w:ascii="Segoe UI" w:hAnsi="Segoe UI" w:cs="Segoe UI"/>
          <w:color w:val="0D0D0D"/>
          <w:shd w:val="clear" w:color="auto" w:fill="FFFFFF"/>
          <w:lang w:val="en-GB"/>
        </w:rPr>
      </w:pPr>
      <w:r w:rsidRPr="00210AC0">
        <w:rPr>
          <w:rFonts w:ascii="Segoe UI" w:hAnsi="Segoe UI" w:cs="Segoe UI"/>
          <w:color w:val="0D0D0D"/>
          <w:shd w:val="clear" w:color="auto" w:fill="FFFFFF"/>
          <w:lang w:val="en-GB"/>
        </w:rPr>
        <w:t>Bqstion</w:t>
      </w:r>
    </w:p>
    <w:p w14:paraId="4C7A0A82" w14:textId="41BA9A46" w:rsidR="00210AC0" w:rsidRPr="00210AC0" w:rsidRDefault="00210AC0" w:rsidP="00210AC0">
      <w:pPr>
        <w:pStyle w:val="ListParagraph"/>
        <w:numPr>
          <w:ilvl w:val="0"/>
          <w:numId w:val="16"/>
        </w:numPr>
        <w:rPr>
          <w:rFonts w:ascii="Segoe UI" w:hAnsi="Segoe UI" w:cs="Segoe UI"/>
          <w:color w:val="0D0D0D"/>
          <w:shd w:val="clear" w:color="auto" w:fill="FFFFFF"/>
          <w:lang w:val="en-GB"/>
        </w:rPr>
      </w:pPr>
      <w:r w:rsidRPr="00210AC0">
        <w:rPr>
          <w:rFonts w:ascii="Segoe UI" w:hAnsi="Segoe UI" w:cs="Segoe UI"/>
          <w:color w:val="0D0D0D"/>
          <w:shd w:val="clear" w:color="auto" w:fill="FFFFFF"/>
          <w:lang w:val="en-GB"/>
        </w:rPr>
        <w:t>NSGs</w:t>
      </w:r>
    </w:p>
    <w:p w14:paraId="2E93EF08" w14:textId="22BA2EF8" w:rsidR="00210AC0" w:rsidRPr="00210AC0" w:rsidRDefault="00210AC0" w:rsidP="00210AC0">
      <w:pPr>
        <w:pStyle w:val="ListParagraph"/>
        <w:numPr>
          <w:ilvl w:val="0"/>
          <w:numId w:val="16"/>
        </w:numPr>
        <w:rPr>
          <w:rFonts w:ascii="Segoe UI" w:hAnsi="Segoe UI" w:cs="Segoe UI"/>
          <w:color w:val="0D0D0D"/>
          <w:shd w:val="clear" w:color="auto" w:fill="FFFFFF"/>
          <w:lang w:val="en-GB"/>
        </w:rPr>
      </w:pPr>
      <w:r w:rsidRPr="00210AC0">
        <w:rPr>
          <w:rFonts w:ascii="Segoe UI" w:hAnsi="Segoe UI" w:cs="Segoe UI"/>
          <w:color w:val="0D0D0D"/>
          <w:shd w:val="clear" w:color="auto" w:fill="FFFFFF"/>
          <w:lang w:val="en-GB"/>
        </w:rPr>
        <w:t xml:space="preserve">Application Gateway </w:t>
      </w:r>
    </w:p>
    <w:p w14:paraId="70D84FAD" w14:textId="1CCB18F9" w:rsidR="00210AC0" w:rsidRPr="00210AC0" w:rsidRDefault="00210AC0" w:rsidP="00210AC0">
      <w:pPr>
        <w:pStyle w:val="ListParagraph"/>
        <w:numPr>
          <w:ilvl w:val="0"/>
          <w:numId w:val="16"/>
        </w:numPr>
        <w:rPr>
          <w:lang w:val="en-GB"/>
        </w:rPr>
      </w:pPr>
      <w:r w:rsidRPr="00210AC0">
        <w:rPr>
          <w:rFonts w:ascii="Segoe UI" w:hAnsi="Segoe UI" w:cs="Segoe UI"/>
          <w:color w:val="0D0D0D"/>
          <w:shd w:val="clear" w:color="auto" w:fill="FFFFFF"/>
          <w:lang w:val="en-GB"/>
        </w:rPr>
        <w:t xml:space="preserve">Azure Firewall </w:t>
      </w:r>
    </w:p>
    <w:sectPr w:rsidR="00210AC0" w:rsidRPr="00210AC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497313" w14:textId="77777777" w:rsidR="005425A7" w:rsidRDefault="005425A7" w:rsidP="005C40B8">
      <w:pPr>
        <w:spacing w:after="0" w:line="240" w:lineRule="auto"/>
      </w:pPr>
      <w:r>
        <w:separator/>
      </w:r>
    </w:p>
  </w:endnote>
  <w:endnote w:type="continuationSeparator" w:id="0">
    <w:p w14:paraId="7890830E" w14:textId="77777777" w:rsidR="005425A7" w:rsidRDefault="005425A7" w:rsidP="005C40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5EDE17" w14:textId="77777777" w:rsidR="005425A7" w:rsidRDefault="005425A7" w:rsidP="005C40B8">
      <w:pPr>
        <w:spacing w:after="0" w:line="240" w:lineRule="auto"/>
      </w:pPr>
      <w:r>
        <w:separator/>
      </w:r>
    </w:p>
  </w:footnote>
  <w:footnote w:type="continuationSeparator" w:id="0">
    <w:p w14:paraId="59D01AAF" w14:textId="77777777" w:rsidR="005425A7" w:rsidRDefault="005425A7" w:rsidP="005C40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0" type="#_x0000_t75" style="width:11.25pt;height:11.25pt" o:bullet="t">
        <v:imagedata r:id="rId1" o:title="mso9AF4"/>
      </v:shape>
    </w:pict>
  </w:numPicBullet>
  <w:abstractNum w:abstractNumId="0" w15:restartNumberingAfterBreak="0">
    <w:nsid w:val="04D5221C"/>
    <w:multiLevelType w:val="hybridMultilevel"/>
    <w:tmpl w:val="B984B48C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C780B4C"/>
    <w:multiLevelType w:val="hybridMultilevel"/>
    <w:tmpl w:val="FC3412CA"/>
    <w:lvl w:ilvl="0" w:tplc="040C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712AAF"/>
    <w:multiLevelType w:val="hybridMultilevel"/>
    <w:tmpl w:val="7728B12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CD1598"/>
    <w:multiLevelType w:val="multilevel"/>
    <w:tmpl w:val="4C281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487868"/>
    <w:multiLevelType w:val="hybridMultilevel"/>
    <w:tmpl w:val="7018B3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49115E"/>
    <w:multiLevelType w:val="hybridMultilevel"/>
    <w:tmpl w:val="FE5E07F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F1760A"/>
    <w:multiLevelType w:val="hybridMultilevel"/>
    <w:tmpl w:val="7526A61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08544E"/>
    <w:multiLevelType w:val="hybridMultilevel"/>
    <w:tmpl w:val="D41854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307DC7"/>
    <w:multiLevelType w:val="hybridMultilevel"/>
    <w:tmpl w:val="1CC04AAE"/>
    <w:lvl w:ilvl="0" w:tplc="08090001">
      <w:start w:val="1"/>
      <w:numFmt w:val="bullet"/>
      <w:lvlText w:val=""/>
      <w:lvlJc w:val="left"/>
      <w:pPr>
        <w:ind w:left="46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18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90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62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34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06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78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50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226" w:hanging="360"/>
      </w:pPr>
      <w:rPr>
        <w:rFonts w:ascii="Wingdings" w:hAnsi="Wingdings" w:hint="default"/>
      </w:rPr>
    </w:lvl>
  </w:abstractNum>
  <w:abstractNum w:abstractNumId="9" w15:restartNumberingAfterBreak="0">
    <w:nsid w:val="296245A2"/>
    <w:multiLevelType w:val="hybridMultilevel"/>
    <w:tmpl w:val="3C96A1C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C734684"/>
    <w:multiLevelType w:val="multilevel"/>
    <w:tmpl w:val="182C9A24"/>
    <w:lvl w:ilvl="0">
      <w:start w:val="1"/>
      <w:numFmt w:val="bullet"/>
      <w:lvlText w:val=""/>
      <w:lvlJc w:val="left"/>
      <w:pPr>
        <w:tabs>
          <w:tab w:val="num" w:pos="-1056"/>
        </w:tabs>
        <w:ind w:left="-105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-336"/>
        </w:tabs>
        <w:ind w:left="-33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84"/>
        </w:tabs>
        <w:ind w:left="38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1104"/>
        </w:tabs>
        <w:ind w:left="110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1824"/>
        </w:tabs>
        <w:ind w:left="182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2544"/>
        </w:tabs>
        <w:ind w:left="254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3264"/>
        </w:tabs>
        <w:ind w:left="326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3984"/>
        </w:tabs>
        <w:ind w:left="398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4704"/>
        </w:tabs>
        <w:ind w:left="4704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F1E244A"/>
    <w:multiLevelType w:val="hybridMultilevel"/>
    <w:tmpl w:val="4E4AEEF2"/>
    <w:lvl w:ilvl="0" w:tplc="EC66854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F7E75CE"/>
    <w:multiLevelType w:val="multilevel"/>
    <w:tmpl w:val="67F82A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6317D93"/>
    <w:multiLevelType w:val="hybridMultilevel"/>
    <w:tmpl w:val="8006061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5D34D02"/>
    <w:multiLevelType w:val="hybridMultilevel"/>
    <w:tmpl w:val="1B90ED7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1F62AB7"/>
    <w:multiLevelType w:val="hybridMultilevel"/>
    <w:tmpl w:val="E3B435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1851393">
    <w:abstractNumId w:val="12"/>
  </w:num>
  <w:num w:numId="2" w16cid:durableId="1353452938">
    <w:abstractNumId w:val="2"/>
  </w:num>
  <w:num w:numId="3" w16cid:durableId="441263376">
    <w:abstractNumId w:val="6"/>
  </w:num>
  <w:num w:numId="4" w16cid:durableId="1466969843">
    <w:abstractNumId w:val="14"/>
  </w:num>
  <w:num w:numId="5" w16cid:durableId="1569879288">
    <w:abstractNumId w:val="9"/>
  </w:num>
  <w:num w:numId="6" w16cid:durableId="1259871098">
    <w:abstractNumId w:val="13"/>
  </w:num>
  <w:num w:numId="7" w16cid:durableId="437793251">
    <w:abstractNumId w:val="5"/>
  </w:num>
  <w:num w:numId="8" w16cid:durableId="1308361113">
    <w:abstractNumId w:val="11"/>
  </w:num>
  <w:num w:numId="9" w16cid:durableId="536549200">
    <w:abstractNumId w:val="1"/>
  </w:num>
  <w:num w:numId="10" w16cid:durableId="1967394275">
    <w:abstractNumId w:val="15"/>
  </w:num>
  <w:num w:numId="11" w16cid:durableId="1774010655">
    <w:abstractNumId w:val="0"/>
  </w:num>
  <w:num w:numId="12" w16cid:durableId="1896970778">
    <w:abstractNumId w:val="10"/>
  </w:num>
  <w:num w:numId="13" w16cid:durableId="827399670">
    <w:abstractNumId w:val="8"/>
  </w:num>
  <w:num w:numId="14" w16cid:durableId="753816031">
    <w:abstractNumId w:val="4"/>
  </w:num>
  <w:num w:numId="15" w16cid:durableId="1482771360">
    <w:abstractNumId w:val="3"/>
  </w:num>
  <w:num w:numId="16" w16cid:durableId="12063356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2221"/>
    <w:rsid w:val="000448C7"/>
    <w:rsid w:val="00150275"/>
    <w:rsid w:val="001922CC"/>
    <w:rsid w:val="00201CC2"/>
    <w:rsid w:val="00210AC0"/>
    <w:rsid w:val="00316006"/>
    <w:rsid w:val="00324CAA"/>
    <w:rsid w:val="003454B1"/>
    <w:rsid w:val="004C0DF1"/>
    <w:rsid w:val="005425A7"/>
    <w:rsid w:val="005A6173"/>
    <w:rsid w:val="005B2221"/>
    <w:rsid w:val="005C40B8"/>
    <w:rsid w:val="0067137B"/>
    <w:rsid w:val="007D6EA4"/>
    <w:rsid w:val="00826D0A"/>
    <w:rsid w:val="00852807"/>
    <w:rsid w:val="009A6134"/>
    <w:rsid w:val="00A02946"/>
    <w:rsid w:val="00A874E3"/>
    <w:rsid w:val="00B50AFF"/>
    <w:rsid w:val="00C25C47"/>
    <w:rsid w:val="00C802A9"/>
    <w:rsid w:val="00CF7F44"/>
    <w:rsid w:val="00DE670F"/>
    <w:rsid w:val="00F46B1E"/>
    <w:rsid w:val="00F50586"/>
    <w:rsid w:val="00F8500C"/>
    <w:rsid w:val="00FD4088"/>
    <w:rsid w:val="00FD56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A701CB"/>
  <w15:chartTrackingRefBased/>
  <w15:docId w15:val="{420CD2F8-29C5-43B0-BEE2-425B4580B1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B222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B222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B222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B222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B222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B222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B222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B222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B222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B222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B222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B222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B222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B222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B222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B222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B222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B222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B222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B22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B222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B222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B222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B222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B222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B222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B222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B222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B2221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1922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C40B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40B8"/>
  </w:style>
  <w:style w:type="paragraph" w:styleId="Footer">
    <w:name w:val="footer"/>
    <w:basedOn w:val="Normal"/>
    <w:link w:val="FooterChar"/>
    <w:uiPriority w:val="99"/>
    <w:unhideWhenUsed/>
    <w:rsid w:val="005C40B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40B8"/>
  </w:style>
  <w:style w:type="paragraph" w:styleId="NormalWeb">
    <w:name w:val="Normal (Web)"/>
    <w:basedOn w:val="Normal"/>
    <w:uiPriority w:val="99"/>
    <w:semiHidden/>
    <w:unhideWhenUsed/>
    <w:rsid w:val="00FD40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GB"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69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26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5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1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4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8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54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2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43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27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75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6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36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13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03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04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5950">
          <w:marLeft w:val="12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30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8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23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432576">
          <w:marLeft w:val="12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74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328199">
          <w:marLeft w:val="12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449D02-B7A1-4228-BEE4-4E1C3D591E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</TotalTime>
  <Pages>14</Pages>
  <Words>488</Words>
  <Characters>2783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Louis BODAL</dc:creator>
  <cp:keywords/>
  <dc:description/>
  <cp:lastModifiedBy>Jacek BODAL</cp:lastModifiedBy>
  <cp:revision>19</cp:revision>
  <dcterms:created xsi:type="dcterms:W3CDTF">2024-03-11T10:28:00Z</dcterms:created>
  <dcterms:modified xsi:type="dcterms:W3CDTF">2024-03-13T11:10:00Z</dcterms:modified>
</cp:coreProperties>
</file>