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YoucanstopanAzureSQLDatabaseinstancetodecreasecosts.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There is no way to stop SQL Azure Database to avoid billing charges when not in use. The azure virtual machine can be suspended and by doing that you can avoid hourly charges, but you cannot do the same with a SQL Azure Database which is charged hourly per database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Azure Synapse Analytics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an Azure ExpressRoute circuit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Azure Sentinel: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Analyze security log files from Azure VM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uses playbooks to automatically respond to threats?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Azure Security Center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From Azure Security Center, you can download a Regulatory Compliance report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Display the secure score for Azure subscription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neva">
    <w:charset w:val="0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TextBody"/>
    <w:pPr/>
    <w:rPr/>
  </w:style>
  <w:style w:type="paragraph" w:styleId="Lgende">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Contenudetableau">
    <w:name w:val="Contenu de tableau"/>
    <w:basedOn w:val="TextBody"/>
    <w:qFormat/>
    <w:pPr/>
    <w:rPr/>
  </w:style>
  <w:style w:type="paragraph" w:styleId="Titredetableau">
    <w:name w:val="Titre de tableau"/>
    <w:basedOn w:val="Contenudetableau"/>
    <w:qFormat/>
    <w:pPr/>
    <w:rPr/>
  </w:style>
  <w:style w:type="paragraph" w:styleId="Entte">
    <w:name w:val="Header"/>
    <w:basedOn w:val="Normal"/>
    <w:pPr/>
    <w:rPr/>
  </w:style>
  <w:style w:type="paragraph" w:styleId="Pieddepage">
    <w:name w:val="Footer"/>
    <w:basedOn w:val="Normal"/>
    <w:pPr/>
    <w:rPr/>
  </w:style>
  <w:style w:type="paragraph" w:styleId="Notedebasdepage">
    <w:name w:val="Footnote Text"/>
    <w:basedOn w:val="Normal"/>
    <w:pPr/>
    <w:rPr/>
  </w:style>
  <w:style w:type="paragraph" w:styleId="Notedefin">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LibreOffice/6.2.7.1$Windows_X86_64 LibreOffice_project/23edc44b61b830b7d749943e020e96f5a7df63bf</Application>
  <Pages>1</Pages>
  <Words>96</Words>
  <Characters>534</Characters>
  <CharactersWithSpaces>636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2022-03-15T21:01:27Z</dcterms:modified>
  <cp:revision>1</cp:revision>
  <dc:subject/>
  <dc:title/>
</cp:coreProperties>
</file>