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customXml/itemProps27.xml" ContentType="application/vnd.openxmlformats-officedocument.customXmlProperties+xml"/>
  <Override PartName="/customXml/itemProps28.xml" ContentType="application/vnd.openxmlformats-officedocument.customXmlProperties+xml"/>
  <Override PartName="/customXml/itemProps29.xml" ContentType="application/vnd.openxmlformats-officedocument.customXmlProperties+xml"/>
  <Override PartName="/customXml/itemProps30.xml" ContentType="application/vnd.openxmlformats-officedocument.customXmlProperties+xml"/>
  <Override PartName="/customXml/itemProps31.xml" ContentType="application/vnd.openxmlformats-officedocument.customXmlProperties+xml"/>
  <Override PartName="/customXml/itemProps32.xml" ContentType="application/vnd.openxmlformats-officedocument.customXmlProperties+xml"/>
  <Override PartName="/customXml/itemProps33.xml" ContentType="application/vnd.openxmlformats-officedocument.customXmlProperties+xml"/>
  <Override PartName="/customXml/itemProps34.xml" ContentType="application/vnd.openxmlformats-officedocument.customXmlProperties+xml"/>
  <Override PartName="/customXml/itemProps35.xml" ContentType="application/vnd.openxmlformats-officedocument.customXmlProperties+xml"/>
  <Override PartName="/customXml/itemProps36.xml" ContentType="application/vnd.openxmlformats-officedocument.customXmlProperties+xml"/>
  <Override PartName="/customXml/itemProps37.xml" ContentType="application/vnd.openxmlformats-officedocument.customXmlProperties+xml"/>
  <Override PartName="/customXml/itemProps38.xml" ContentType="application/vnd.openxmlformats-officedocument.customXmlProperties+xml"/>
  <Override PartName="/customXml/itemProps39.xml" ContentType="application/vnd.openxmlformats-officedocument.customXmlProperties+xml"/>
  <Override PartName="/customXml/itemProps40.xml" ContentType="application/vnd.openxmlformats-officedocument.customXmlProperties+xml"/>
  <Override PartName="/customXml/itemProps41.xml" ContentType="application/vnd.openxmlformats-officedocument.customXmlProperties+xml"/>
  <Override PartName="/customXml/itemProps42.xml" ContentType="application/vnd.openxmlformats-officedocument.customXmlProperties+xml"/>
  <Override PartName="/customXml/itemProps43.xml" ContentType="application/vnd.openxmlformats-officedocument.customXmlProperties+xml"/>
  <Override PartName="/customXml/itemProps44.xml" ContentType="application/vnd.openxmlformats-officedocument.customXmlProperties+xml"/>
  <Override PartName="/customXml/itemProps45.xml" ContentType="application/vnd.openxmlformats-officedocument.customXmlProperties+xml"/>
  <Override PartName="/customXml/itemProps46.xml" ContentType="application/vnd.openxmlformats-officedocument.customXmlProperties+xml"/>
  <Override PartName="/customXml/itemProps47.xml" ContentType="application/vnd.openxmlformats-officedocument.customXmlProperties+xml"/>
  <Override PartName="/customXml/itemProps48.xml" ContentType="application/vnd.openxmlformats-officedocument.customXmlProperties+xml"/>
  <Override PartName="/customXml/itemProps49.xml" ContentType="application/vnd.openxmlformats-officedocument.customXmlProperties+xml"/>
  <Override PartName="/customXml/itemProps50.xml" ContentType="application/vnd.openxmlformats-officedocument.customXmlProperties+xml"/>
  <Override PartName="/customXml/itemProps51.xml" ContentType="application/vnd.openxmlformats-officedocument.customXmlProperties+xml"/>
  <Override PartName="/customXml/itemProps52.xml" ContentType="application/vnd.openxmlformats-officedocument.customXmlProperties+xml"/>
  <Override PartName="/customXml/itemProps53.xml" ContentType="application/vnd.openxmlformats-officedocument.customXmlProperties+xml"/>
  <Override PartName="/customXml/itemProps54.xml" ContentType="application/vnd.openxmlformats-officedocument.customXmlProperties+xml"/>
  <Override PartName="/customXml/itemProps55.xml" ContentType="application/vnd.openxmlformats-officedocument.customXmlProperties+xml"/>
  <Override PartName="/customXml/itemProps56.xml" ContentType="application/vnd.openxmlformats-officedocument.customXmlProperties+xml"/>
  <Override PartName="/customXml/itemProps57.xml" ContentType="application/vnd.openxmlformats-officedocument.customXmlProperties+xml"/>
  <Override PartName="/customXml/itemProps58.xml" ContentType="application/vnd.openxmlformats-officedocument.customXmlProperties+xml"/>
  <Override PartName="/customXml/itemProps59.xml" ContentType="application/vnd.openxmlformats-officedocument.customXmlProperties+xml"/>
  <Override PartName="/customXml/itemProps60.xml" ContentType="application/vnd.openxmlformats-officedocument.customXmlProperties+xml"/>
  <Override PartName="/customXml/itemProps61.xml" ContentType="application/vnd.openxmlformats-officedocument.customXmlProperties+xml"/>
  <Override PartName="/customXml/itemProps62.xml" ContentType="application/vnd.openxmlformats-officedocument.customXmlProperties+xml"/>
  <Override PartName="/customXml/itemProps63.xml" ContentType="application/vnd.openxmlformats-officedocument.customXmlProperties+xml"/>
  <Override PartName="/customXml/itemProps64.xml" ContentType="application/vnd.openxmlformats-officedocument.customXmlProperties+xml"/>
  <Override PartName="/customXml/itemProps65.xml" ContentType="application/vnd.openxmlformats-officedocument.customXmlProperties+xml"/>
  <Override PartName="/customXml/itemProps66.xml" ContentType="application/vnd.openxmlformats-officedocument.customXmlProperties+xml"/>
  <Override PartName="/customXml/itemProps67.xml" ContentType="application/vnd.openxmlformats-officedocument.customXmlProperties+xml"/>
  <Override PartName="/customXml/itemProps68.xml" ContentType="application/vnd.openxmlformats-officedocument.customXmlProperties+xml"/>
  <Override PartName="/customXml/itemProps69.xml" ContentType="application/vnd.openxmlformats-officedocument.customXmlProperties+xml"/>
  <Override PartName="/customXml/itemProps70.xml" ContentType="application/vnd.openxmlformats-officedocument.customXmlProperties+xml"/>
  <Override PartName="/customXml/itemProps71.xml" ContentType="application/vnd.openxmlformats-officedocument.customXmlProperties+xml"/>
  <Override PartName="/customXml/itemProps72.xml" ContentType="application/vnd.openxmlformats-officedocument.customXmlProperties+xml"/>
  <Override PartName="/customXml/itemProps73.xml" ContentType="application/vnd.openxmlformats-officedocument.customXmlProperties+xml"/>
  <Override PartName="/customXml/itemProps74.xml" ContentType="application/vnd.openxmlformats-officedocument.customXmlProperties+xml"/>
  <Override PartName="/customXml/itemProps75.xml" ContentType="application/vnd.openxmlformats-officedocument.customXmlProperties+xml"/>
  <Override PartName="/customXml/itemProps76.xml" ContentType="application/vnd.openxmlformats-officedocument.customXmlProperties+xml"/>
  <Override PartName="/customXml/itemProps77.xml" ContentType="application/vnd.openxmlformats-officedocument.customXmlProperties+xml"/>
  <Override PartName="/customXml/itemProps78.xml" ContentType="application/vnd.openxmlformats-officedocument.customXmlProperties+xml"/>
  <Override PartName="/customXml/itemProps79.xml" ContentType="application/vnd.openxmlformats-officedocument.customXmlProperties+xml"/>
  <Override PartName="/customXml/itemProps80.xml" ContentType="application/vnd.openxmlformats-officedocument.customXmlProperties+xml"/>
  <Override PartName="/customXml/itemProps81.xml" ContentType="application/vnd.openxmlformats-officedocument.customXmlProperties+xml"/>
  <Override PartName="/customXml/itemProps82.xml" ContentType="application/vnd.openxmlformats-officedocument.customXmlProperties+xml"/>
  <Override PartName="/customXml/itemProps83.xml" ContentType="application/vnd.openxmlformats-officedocument.customXmlProperties+xml"/>
  <Override PartName="/customXml/itemProps84.xml" ContentType="application/vnd.openxmlformats-officedocument.customXmlProperties+xml"/>
  <Override PartName="/customXml/itemProps85.xml" ContentType="application/vnd.openxmlformats-officedocument.customXmlProperties+xml"/>
  <Override PartName="/customXml/itemProps86.xml" ContentType="application/vnd.openxmlformats-officedocument.customXmlProperties+xml"/>
  <Override PartName="/customXml/itemProps87.xml" ContentType="application/vnd.openxmlformats-officedocument.customXmlProperties+xml"/>
  <Override PartName="/customXml/itemProps88.xml" ContentType="application/vnd.openxmlformats-officedocument.customXmlProperties+xml"/>
  <Override PartName="/customXml/itemProps89.xml" ContentType="application/vnd.openxmlformats-officedocument.customXmlProperties+xml"/>
  <Override PartName="/customXml/itemProps90.xml" ContentType="application/vnd.openxmlformats-officedocument.customXmlProperties+xml"/>
  <Override PartName="/customXml/itemProps91.xml" ContentType="application/vnd.openxmlformats-officedocument.customXmlProperties+xml"/>
  <Override PartName="/customXml/itemProps92.xml" ContentType="application/vnd.openxmlformats-officedocument.customXmlProperties+xml"/>
  <Override PartName="/customXml/itemProps93.xml" ContentType="application/vnd.openxmlformats-officedocument.customXmlProperties+xml"/>
  <Override PartName="/customXml/itemProps94.xml" ContentType="application/vnd.openxmlformats-officedocument.customXmlProperties+xml"/>
  <Override PartName="/customXml/itemProps95.xml" ContentType="application/vnd.openxmlformats-officedocument.customXmlProperties+xml"/>
  <Override PartName="/customXml/itemProps96.xml" ContentType="application/vnd.openxmlformats-officedocument.customXmlProperties+xml"/>
  <Override PartName="/customXml/itemProps97.xml" ContentType="application/vnd.openxmlformats-officedocument.customXmlProperties+xml"/>
  <Override PartName="/customXml/itemProps98.xml" ContentType="application/vnd.openxmlformats-officedocument.customXmlProperties+xml"/>
  <Override PartName="/customXml/itemProps99.xml" ContentType="application/vnd.openxmlformats-officedocument.customXmlProperties+xml"/>
  <Override PartName="/customXml/itemProps100.xml" ContentType="application/vnd.openxmlformats-officedocument.customXmlProperties+xml"/>
  <Override PartName="/customXml/itemProps101.xml" ContentType="application/vnd.openxmlformats-officedocument.customXmlProperties+xml"/>
  <Override PartName="/customXml/itemProps102.xml" ContentType="application/vnd.openxmlformats-officedocument.customXmlProperties+xml"/>
  <Override PartName="/customXml/itemProps103.xml" ContentType="application/vnd.openxmlformats-officedocument.customXmlProperties+xml"/>
  <Override PartName="/customXml/itemProps104.xml" ContentType="application/vnd.openxmlformats-officedocument.customXmlProperties+xml"/>
  <Override PartName="/customXml/itemProps105.xml" ContentType="application/vnd.openxmlformats-officedocument.customXmlProperties+xml"/>
  <Override PartName="/customXml/itemProps106.xml" ContentType="application/vnd.openxmlformats-officedocument.customXmlProperties+xml"/>
  <Override PartName="/customXml/itemProps107.xml" ContentType="application/vnd.openxmlformats-officedocument.customXmlProperties+xml"/>
  <Override PartName="/customXml/itemProps108.xml" ContentType="application/vnd.openxmlformats-officedocument.customXmlProperties+xml"/>
  <Override PartName="/customXml/itemProps109.xml" ContentType="application/vnd.openxmlformats-officedocument.customXmlProperties+xml"/>
  <Override PartName="/customXml/itemProps110.xml" ContentType="application/vnd.openxmlformats-officedocument.customXmlProperties+xml"/>
  <Override PartName="/customXml/itemProps111.xml" ContentType="application/vnd.openxmlformats-officedocument.customXmlProperties+xml"/>
  <Override PartName="/customXml/itemProps112.xml" ContentType="application/vnd.openxmlformats-officedocument.customXmlProperties+xml"/>
  <Override PartName="/customXml/itemProps113.xml" ContentType="application/vnd.openxmlformats-officedocument.customXmlProperties+xml"/>
  <Override PartName="/customXml/itemProps114.xml" ContentType="application/vnd.openxmlformats-officedocument.customXmlProperties+xml"/>
  <Override PartName="/customXml/itemProps115.xml" ContentType="application/vnd.openxmlformats-officedocument.customXmlProperties+xml"/>
  <Override PartName="/customXml/itemProps116.xml" ContentType="application/vnd.openxmlformats-officedocument.customXmlProperties+xml"/>
  <Override PartName="/customXml/itemProps117.xml" ContentType="application/vnd.openxmlformats-officedocument.customXmlProperties+xml"/>
  <Override PartName="/customXml/itemProps118.xml" ContentType="application/vnd.openxmlformats-officedocument.customXmlProperties+xml"/>
  <Override PartName="/customXml/itemProps119.xml" ContentType="application/vnd.openxmlformats-officedocument.customXmlProperties+xml"/>
  <Override PartName="/customXml/itemProps120.xml" ContentType="application/vnd.openxmlformats-officedocument.customXmlProperties+xml"/>
  <Override PartName="/customXml/itemProps121.xml" ContentType="application/vnd.openxmlformats-officedocument.customXmlProperties+xml"/>
  <Override PartName="/customXml/itemProps122.xml" ContentType="application/vnd.openxmlformats-officedocument.customXmlProperties+xml"/>
  <Override PartName="/customXml/itemProps123.xml" ContentType="application/vnd.openxmlformats-officedocument.customXmlProperties+xml"/>
  <Override PartName="/customXml/itemProps124.xml" ContentType="application/vnd.openxmlformats-officedocument.customXmlProperties+xml"/>
  <Override PartName="/customXml/itemProps125.xml" ContentType="application/vnd.openxmlformats-officedocument.customXmlProperties+xml"/>
  <Override PartName="/customXml/itemProps126.xml" ContentType="application/vnd.openxmlformats-officedocument.customXmlProperties+xml"/>
  <Override PartName="/customXml/itemProps127.xml" ContentType="application/vnd.openxmlformats-officedocument.customXmlProperties+xml"/>
  <Override PartName="/customXml/itemProps128.xml" ContentType="application/vnd.openxmlformats-officedocument.customXmlProperties+xml"/>
  <Override PartName="/customXml/itemProps129.xml" ContentType="application/vnd.openxmlformats-officedocument.customXmlProperties+xml"/>
  <Override PartName="/customXml/itemProps130.xml" ContentType="application/vnd.openxmlformats-officedocument.customXmlProperties+xml"/>
  <Override PartName="/customXml/itemProps131.xml" ContentType="application/vnd.openxmlformats-officedocument.customXmlProperties+xml"/>
  <Override PartName="/customXml/itemProps132.xml" ContentType="application/vnd.openxmlformats-officedocument.customXmlProperties+xml"/>
  <Override PartName="/customXml/itemProps133.xml" ContentType="application/vnd.openxmlformats-officedocument.customXmlProperties+xml"/>
  <Override PartName="/customXml/itemProps134.xml" ContentType="application/vnd.openxmlformats-officedocument.customXmlProperties+xml"/>
  <Override PartName="/customXml/itemProps135.xml" ContentType="application/vnd.openxmlformats-officedocument.customXmlProperties+xml"/>
  <Override PartName="/customXml/itemProps136.xml" ContentType="application/vnd.openxmlformats-officedocument.customXmlProperties+xml"/>
  <Override PartName="/customXml/itemProps137.xml" ContentType="application/vnd.openxmlformats-officedocument.customXmlProperties+xml"/>
  <Override PartName="/customXml/itemProps138.xml" ContentType="application/vnd.openxmlformats-officedocument.customXmlProperties+xml"/>
  <Override PartName="/customXml/itemProps139.xml" ContentType="application/vnd.openxmlformats-officedocument.customXmlProperties+xml"/>
  <Override PartName="/customXml/itemProps140.xml" ContentType="application/vnd.openxmlformats-officedocument.customXmlProperties+xml"/>
  <Override PartName="/customXml/itemProps141.xml" ContentType="application/vnd.openxmlformats-officedocument.customXmlProperties+xml"/>
  <Override PartName="/customXml/itemProps142.xml" ContentType="application/vnd.openxmlformats-officedocument.customXmlProperties+xml"/>
  <Override PartName="/customXml/itemProps143.xml" ContentType="application/vnd.openxmlformats-officedocument.customXmlProperties+xml"/>
  <Override PartName="/customXml/itemProps144.xml" ContentType="application/vnd.openxmlformats-officedocument.customXmlProperties+xml"/>
  <Override PartName="/customXml/itemProps145.xml" ContentType="application/vnd.openxmlformats-officedocument.customXmlProperties+xml"/>
  <Override PartName="/customXml/itemProps146.xml" ContentType="application/vnd.openxmlformats-officedocument.customXmlProperties+xml"/>
  <Override PartName="/customXml/itemProps147.xml" ContentType="application/vnd.openxmlformats-officedocument.customXmlProperties+xml"/>
  <Override PartName="/customXml/itemProps148.xml" ContentType="application/vnd.openxmlformats-officedocument.customXmlProperties+xml"/>
  <Override PartName="/customXml/itemProps149.xml" ContentType="application/vnd.openxmlformats-officedocument.customXmlProperties+xml"/>
  <Override PartName="/customXml/itemProps150.xml" ContentType="application/vnd.openxmlformats-officedocument.customXmlProperties+xml"/>
  <Override PartName="/customXml/itemProps151.xml" ContentType="application/vnd.openxmlformats-officedocument.customXmlProperties+xml"/>
  <Override PartName="/customXml/itemProps152.xml" ContentType="application/vnd.openxmlformats-officedocument.customXmlProperties+xml"/>
  <Override PartName="/customXml/itemProps153.xml" ContentType="application/vnd.openxmlformats-officedocument.customXmlProperties+xml"/>
  <Override PartName="/customXml/itemProps154.xml" ContentType="application/vnd.openxmlformats-officedocument.customXmlProperties+xml"/>
  <Override PartName="/customXml/itemProps155.xml" ContentType="application/vnd.openxmlformats-officedocument.customXmlProperties+xml"/>
  <Override PartName="/customXml/itemProps156.xml" ContentType="application/vnd.openxmlformats-officedocument.customXmlProperties+xml"/>
  <Override PartName="/customXml/itemProps157.xml" ContentType="application/vnd.openxmlformats-officedocument.customXmlProperties+xml"/>
  <Override PartName="/customXml/itemProps158.xml" ContentType="application/vnd.openxmlformats-officedocument.customXmlProperties+xml"/>
  <Override PartName="/customXml/itemProps159.xml" ContentType="application/vnd.openxmlformats-officedocument.customXmlProperties+xml"/>
  <Override PartName="/customXml/itemProps160.xml" ContentType="application/vnd.openxmlformats-officedocument.customXmlProperties+xml"/>
  <Override PartName="/customXml/itemProps161.xml" ContentType="application/vnd.openxmlformats-officedocument.customXmlProperties+xml"/>
  <Override PartName="/customXml/itemProps162.xml" ContentType="application/vnd.openxmlformats-officedocument.customXmlProperties+xml"/>
  <Override PartName="/customXml/itemProps163.xml" ContentType="application/vnd.openxmlformats-officedocument.customXmlProperties+xml"/>
  <Override PartName="/customXml/itemProps164.xml" ContentType="application/vnd.openxmlformats-officedocument.customXmlProperties+xml"/>
  <Override PartName="/customXml/itemProps165.xml" ContentType="application/vnd.openxmlformats-officedocument.customXmlProperties+xml"/>
  <Override PartName="/customXml/itemProps166.xml" ContentType="application/vnd.openxmlformats-officedocument.customXmlProperties+xml"/>
  <Override PartName="/customXml/itemProps167.xml" ContentType="application/vnd.openxmlformats-officedocument.customXmlProperties+xml"/>
  <Override PartName="/customXml/itemProps168.xml" ContentType="application/vnd.openxmlformats-officedocument.customXmlProperties+xml"/>
  <Override PartName="/customXml/itemProps169.xml" ContentType="application/vnd.openxmlformats-officedocument.customXmlProperties+xml"/>
  <Override PartName="/customXml/itemProps170.xml" ContentType="application/vnd.openxmlformats-officedocument.customXmlProperties+xml"/>
  <Override PartName="/customXml/itemProps171.xml" ContentType="application/vnd.openxmlformats-officedocument.customXmlProperties+xml"/>
  <Override PartName="/customXml/itemProps172.xml" ContentType="application/vnd.openxmlformats-officedocument.customXmlProperties+xml"/>
  <Override PartName="/customXml/itemProps173.xml" ContentType="application/vnd.openxmlformats-officedocument.customXmlProperties+xml"/>
  <Override PartName="/customXml/itemProps174.xml" ContentType="application/vnd.openxmlformats-officedocument.customXmlProperties+xml"/>
  <Override PartName="/customXml/itemProps175.xml" ContentType="application/vnd.openxmlformats-officedocument.customXmlProperties+xml"/>
  <Override PartName="/customXml/itemProps176.xml" ContentType="application/vnd.openxmlformats-officedocument.customXmlProperties+xml"/>
  <Override PartName="/customXml/itemProps177.xml" ContentType="application/vnd.openxmlformats-officedocument.customXmlProperties+xml"/>
  <Override PartName="/customXml/itemProps178.xml" ContentType="application/vnd.openxmlformats-officedocument.customXmlProperties+xml"/>
  <Override PartName="/customXml/itemProps179.xml" ContentType="application/vnd.openxmlformats-officedocument.customXmlProperties+xml"/>
  <Override PartName="/customXml/itemProps180.xml" ContentType="application/vnd.openxmlformats-officedocument.customXmlProperties+xml"/>
  <Override PartName="/customXml/itemProps181.xml" ContentType="application/vnd.openxmlformats-officedocument.customXmlProperties+xml"/>
  <Override PartName="/customXml/itemProps182.xml" ContentType="application/vnd.openxmlformats-officedocument.customXmlProperties+xml"/>
  <Override PartName="/customXml/itemProps183.xml" ContentType="application/vnd.openxmlformats-officedocument.customXmlProperties+xml"/>
  <Override PartName="/customXml/itemProps184.xml" ContentType="application/vnd.openxmlformats-officedocument.customXmlProperties+xml"/>
  <Override PartName="/customXml/itemProps185.xml" ContentType="application/vnd.openxmlformats-officedocument.customXmlProperties+xml"/>
  <Override PartName="/customXml/itemProps186.xml" ContentType="application/vnd.openxmlformats-officedocument.customXmlProperties+xml"/>
  <Override PartName="/customXml/itemProps187.xml" ContentType="application/vnd.openxmlformats-officedocument.customXmlProperties+xml"/>
  <Override PartName="/customXml/itemProps188.xml" ContentType="application/vnd.openxmlformats-officedocument.customXmlProperties+xml"/>
  <Override PartName="/customXml/itemProps189.xml" ContentType="application/vnd.openxmlformats-officedocument.customXmlProperties+xml"/>
  <Override PartName="/customXml/itemProps19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5232B" w14:textId="63099C94" w:rsidR="00343DF8" w:rsidRPr="00D57004" w:rsidRDefault="00343DF8" w:rsidP="00411F15">
      <w:pPr>
        <w:pStyle w:val="Title"/>
        <w:jc w:val="both"/>
        <w:rPr>
          <w:rStyle w:val="DTCplaceholder"/>
          <w:color w:val="FF0000"/>
        </w:rPr>
      </w:pPr>
    </w:p>
    <w:p w14:paraId="47B3B6AD" w14:textId="204DF4A2" w:rsidR="00630D53" w:rsidRDefault="00F42E61" w:rsidP="00577BBC">
      <w:pPr>
        <w:pStyle w:val="Title"/>
        <w:rPr>
          <w:rStyle w:val="DTCplaceholder"/>
          <w14:glow w14:rad="0">
            <w14:schemeClr w14:val="bg1"/>
          </w14:glow>
        </w:rPr>
      </w:pPr>
      <w:bookmarkStart w:id="0" w:name="_Hlk55823161"/>
      <w:r w:rsidRPr="00F84784">
        <w:rPr>
          <w:noProof/>
          <w:shd w:val="clear" w:color="auto" w:fill="FFFFFF" w:themeFill="background1"/>
        </w:rPr>
        <w:drawing>
          <wp:inline distT="0" distB="0" distL="0" distR="0" wp14:anchorId="2DF7769D" wp14:editId="7D769ABD">
            <wp:extent cx="4932646" cy="1973058"/>
            <wp:effectExtent l="0" t="0" r="0" b="0"/>
            <wp:docPr id="8" name="Picture 8"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Description automatically generated"/>
                    <pic:cNvPicPr/>
                  </pic:nvPicPr>
                  <pic:blipFill>
                    <a:blip r:embed="rId197"/>
                    <a:stretch>
                      <a:fillRect/>
                    </a:stretch>
                  </pic:blipFill>
                  <pic:spPr>
                    <a:xfrm>
                      <a:off x="0" y="0"/>
                      <a:ext cx="4987456" cy="1994982"/>
                    </a:xfrm>
                    <a:prstGeom prst="rect">
                      <a:avLst/>
                    </a:prstGeom>
                    <a:solidFill>
                      <a:schemeClr val="bg1"/>
                    </a:solidFill>
                    <a:effectLst/>
                  </pic:spPr>
                </pic:pic>
              </a:graphicData>
            </a:graphic>
          </wp:inline>
        </w:drawing>
      </w:r>
      <w:r w:rsidR="00C821AA" w:rsidRPr="00C821AA">
        <w:rPr>
          <w:rStyle w:val="DTCplaceholder"/>
        </w:rPr>
        <w:t xml:space="preserve"> </w:t>
      </w:r>
    </w:p>
    <w:p w14:paraId="75D82EFC" w14:textId="77777777" w:rsidR="00411F15" w:rsidRPr="00577BBC" w:rsidRDefault="00411F15" w:rsidP="00D57004">
      <w:pPr>
        <w:pStyle w:val="Title"/>
        <w:jc w:val="both"/>
        <w:rPr>
          <w:rStyle w:val="DTCplaceholder"/>
          <w14:glow w14:rad="0">
            <w14:schemeClr w14:val="bg1"/>
          </w14:glow>
        </w:rPr>
      </w:pPr>
    </w:p>
    <w:p w14:paraId="00DD0891" w14:textId="09339AE7" w:rsidR="008D7A0F" w:rsidRDefault="00000000" w:rsidP="004A0815">
      <w:pPr>
        <w:pStyle w:val="Title"/>
        <w:shd w:val="clear" w:color="auto" w:fill="FFFFFF" w:themeFill="background1"/>
        <w:rPr>
          <w:sz w:val="28"/>
          <w:szCs w:val="56"/>
        </w:rPr>
      </w:pPr>
      <w:sdt>
        <w:sdtPr>
          <w:rPr>
            <w:rStyle w:val="DTCplaceholder"/>
            <w:shd w:val="clear" w:color="auto" w:fill="FFFFFF" w:themeFill="background1"/>
          </w:rPr>
          <w:alias w:val="Title"/>
          <w:tag w:val=""/>
          <w:id w:val="-616064186"/>
          <w:placeholder>
            <w:docPart w:val="2D7D07C6E7A942FB939200E5D079306A"/>
          </w:placeholder>
          <w:dataBinding w:prefixMappings="xmlns:ns0='http://purl.org/dc/elements/1.1/' xmlns:ns1='http://schemas.openxmlformats.org/package/2006/metadata/core-properties' " w:xpath="/ns1:coreProperties[1]/ns0:title[1]" w:storeItemID="{6C3C8BC8-F283-45AE-878A-BAB7291924A1}"/>
          <w:text/>
        </w:sdtPr>
        <w:sdtContent>
          <w:r w:rsidR="00AB4935">
            <w:rPr>
              <w:rStyle w:val="DTCplaceholder"/>
              <w:shd w:val="clear" w:color="auto" w:fill="FFFFFF" w:themeFill="background1"/>
            </w:rPr>
            <w:t>Virtual Power Plant Framework for Distributed Energy Sources</w:t>
          </w:r>
        </w:sdtContent>
      </w:sdt>
    </w:p>
    <w:p w14:paraId="320299CB" w14:textId="2EAC004C" w:rsidR="00C821AA" w:rsidRPr="00411F15" w:rsidRDefault="00C821AA" w:rsidP="00C821AA">
      <w:pPr>
        <w:pStyle w:val="Title"/>
        <w:rPr>
          <w:sz w:val="28"/>
          <w:szCs w:val="28"/>
        </w:rPr>
      </w:pPr>
      <w:r w:rsidRPr="00411F15">
        <w:rPr>
          <w:sz w:val="28"/>
          <w:szCs w:val="28"/>
        </w:rPr>
        <w:t>A Digital Twin Consortium White Paper</w:t>
      </w:r>
    </w:p>
    <w:p w14:paraId="51C2CD61" w14:textId="014FE5A3" w:rsidR="004A6227" w:rsidRDefault="004A6227" w:rsidP="004C79B8">
      <w:pPr>
        <w:keepLines/>
        <w:tabs>
          <w:tab w:val="left" w:pos="993"/>
        </w:tabs>
        <w:spacing w:line="259" w:lineRule="auto"/>
        <w:jc w:val="center"/>
        <w:rPr>
          <w:noProof/>
          <w:szCs w:val="56"/>
        </w:rPr>
      </w:pPr>
      <w:r>
        <w:rPr>
          <w:noProof/>
          <w:szCs w:val="56"/>
        </w:rPr>
        <w:t>DRAFT STATE</w:t>
      </w:r>
    </w:p>
    <w:p w14:paraId="6DFEE859" w14:textId="1471BAD8" w:rsidR="004A0815" w:rsidRDefault="00411F15" w:rsidP="00327DE9">
      <w:pPr>
        <w:keepLines/>
        <w:tabs>
          <w:tab w:val="left" w:pos="993"/>
        </w:tabs>
        <w:spacing w:line="259" w:lineRule="auto"/>
        <w:jc w:val="center"/>
      </w:pPr>
      <w:r>
        <w:rPr>
          <w:noProof/>
          <w:szCs w:val="56"/>
        </w:rPr>
        <w:t>YYYY-MM-DD</w:t>
      </w:r>
    </w:p>
    <w:p w14:paraId="7590A2A0" w14:textId="77777777" w:rsidR="00327DE9" w:rsidRDefault="00327DE9" w:rsidP="00327DE9">
      <w:pPr>
        <w:keepLines/>
        <w:tabs>
          <w:tab w:val="left" w:pos="993"/>
        </w:tabs>
        <w:spacing w:line="259" w:lineRule="auto"/>
        <w:jc w:val="center"/>
      </w:pPr>
    </w:p>
    <w:p w14:paraId="6F49679E" w14:textId="77777777" w:rsidR="00327DE9" w:rsidRPr="00382654" w:rsidRDefault="00327DE9" w:rsidP="00327DE9">
      <w:pPr>
        <w:keepLines/>
        <w:tabs>
          <w:tab w:val="left" w:pos="993"/>
        </w:tabs>
        <w:spacing w:line="259" w:lineRule="auto"/>
        <w:jc w:val="center"/>
      </w:pPr>
    </w:p>
    <w:p w14:paraId="6098A020" w14:textId="240D0562" w:rsidR="00382654" w:rsidRPr="00382654" w:rsidRDefault="00382654" w:rsidP="00382654">
      <w:pPr>
        <w:spacing w:before="0" w:line="259" w:lineRule="auto"/>
        <w:jc w:val="center"/>
        <w:rPr>
          <w:sz w:val="28"/>
        </w:rPr>
      </w:pPr>
      <w:r w:rsidRPr="00382654">
        <w:rPr>
          <w:sz w:val="28"/>
        </w:rPr>
        <w:t>Author</w:t>
      </w:r>
      <w:r w:rsidR="00411F15">
        <w:rPr>
          <w:sz w:val="28"/>
        </w:rPr>
        <w:t>s</w:t>
      </w:r>
    </w:p>
    <w:p w14:paraId="1D5AFE50" w14:textId="50E40EE1" w:rsidR="00C821AA" w:rsidRDefault="00446787" w:rsidP="000F2C48">
      <w:pPr>
        <w:spacing w:before="0" w:line="259" w:lineRule="auto"/>
        <w:jc w:val="center"/>
        <w:rPr>
          <w:i/>
        </w:rPr>
      </w:pPr>
      <w:r>
        <w:rPr>
          <w:i/>
        </w:rPr>
        <w:t>Daniel Young</w:t>
      </w:r>
      <w:r w:rsidR="00411F15" w:rsidRPr="00411F15">
        <w:rPr>
          <w:i/>
        </w:rPr>
        <w:t>(</w:t>
      </w:r>
      <w:r>
        <w:rPr>
          <w:i/>
        </w:rPr>
        <w:t>Toshiba America, Inc.</w:t>
      </w:r>
      <w:r w:rsidR="00411F15" w:rsidRPr="00411F15">
        <w:rPr>
          <w:i/>
        </w:rPr>
        <w:t>)</w:t>
      </w:r>
      <w:r w:rsidR="00327DE9">
        <w:rPr>
          <w:i/>
        </w:rPr>
        <w:t>, Tim Farnam(Toshiba Europe, Ltd.), John Reynolds</w:t>
      </w:r>
      <w:r w:rsidR="00327DE9" w:rsidRPr="00411F15">
        <w:rPr>
          <w:i/>
        </w:rPr>
        <w:t>(</w:t>
      </w:r>
      <w:r w:rsidR="00327DE9">
        <w:rPr>
          <w:i/>
        </w:rPr>
        <w:t>Agile Fractal Grid</w:t>
      </w:r>
      <w:r w:rsidR="00327DE9" w:rsidRPr="00411F15">
        <w:rPr>
          <w:i/>
        </w:rPr>
        <w:t>)</w:t>
      </w:r>
    </w:p>
    <w:p w14:paraId="0EC9C082" w14:textId="77777777" w:rsidR="00327DE9" w:rsidRPr="000F2C48" w:rsidRDefault="00327DE9" w:rsidP="00327DE9">
      <w:pPr>
        <w:spacing w:before="0" w:line="259" w:lineRule="auto"/>
        <w:rPr>
          <w:i/>
        </w:rPr>
      </w:pPr>
    </w:p>
    <w:p w14:paraId="78FD782A" w14:textId="1984E6B8" w:rsidR="00381F2C" w:rsidRPr="00411F15" w:rsidRDefault="00381F2C" w:rsidP="00411F15">
      <w:pPr>
        <w:pStyle w:val="TableofFigures"/>
        <w:tabs>
          <w:tab w:val="right" w:leader="dot" w:pos="9350"/>
        </w:tabs>
        <w:rPr>
          <w:rFonts w:eastAsiaTheme="minorEastAsia" w:cstheme="minorBidi"/>
          <w:b/>
          <w:bCs/>
          <w:noProof/>
          <w:szCs w:val="22"/>
        </w:rPr>
        <w:sectPr w:rsidR="00381F2C" w:rsidRPr="00411F15" w:rsidSect="000C758C">
          <w:headerReference w:type="default" r:id="rId198"/>
          <w:footerReference w:type="default" r:id="rId199"/>
          <w:headerReference w:type="first" r:id="rId200"/>
          <w:footerReference w:type="first" r:id="rId201"/>
          <w:pgSz w:w="12240" w:h="15840" w:code="1"/>
          <w:pgMar w:top="1440" w:right="1440" w:bottom="1440" w:left="1440" w:header="720" w:footer="720" w:gutter="0"/>
          <w:pgNumType w:start="0"/>
          <w:cols w:space="720"/>
          <w:formProt w:val="0"/>
          <w:titlePg/>
          <w:docGrid w:linePitch="360"/>
        </w:sectPr>
      </w:pPr>
      <w:bookmarkStart w:id="1" w:name="_Toc448091642"/>
      <w:bookmarkStart w:id="2" w:name="_Toc448091896"/>
      <w:bookmarkStart w:id="3" w:name="_Toc448092164"/>
      <w:bookmarkStart w:id="4" w:name="_Toc448092433"/>
      <w:bookmarkStart w:id="5" w:name="_Toc413626612"/>
      <w:bookmarkStart w:id="6" w:name="_Toc413626651"/>
      <w:bookmarkStart w:id="7" w:name="_Toc413626758"/>
      <w:bookmarkStart w:id="8" w:name="_Toc413626613"/>
      <w:bookmarkStart w:id="9" w:name="_Toc413626652"/>
      <w:bookmarkStart w:id="10" w:name="_Toc413626759"/>
      <w:bookmarkStart w:id="11" w:name="_Toc413626614"/>
      <w:bookmarkStart w:id="12" w:name="_Toc413626653"/>
      <w:bookmarkStart w:id="13" w:name="_Toc413626760"/>
      <w:bookmarkStart w:id="14" w:name="_Toc413626615"/>
      <w:bookmarkStart w:id="15" w:name="_Toc413626654"/>
      <w:bookmarkStart w:id="16" w:name="_Toc413626761"/>
      <w:bookmarkStart w:id="17" w:name="_Toc431567276"/>
      <w:bookmarkStart w:id="18" w:name="_Toc431567053"/>
      <w:bookmarkStart w:id="19" w:name="_Toc431566889"/>
      <w:bookmarkStart w:id="20" w:name="_Toc431566732"/>
      <w:bookmarkStart w:id="21" w:name="_Toc431566433"/>
      <w:bookmarkStart w:id="22" w:name="_Toc431567267"/>
      <w:bookmarkStart w:id="23" w:name="_Toc431567044"/>
      <w:bookmarkStart w:id="24" w:name="_Toc431566880"/>
      <w:bookmarkStart w:id="25" w:name="_Toc431566723"/>
      <w:bookmarkStart w:id="26" w:name="_Toc431566424"/>
      <w:bookmarkStart w:id="27" w:name="_Toc431567263"/>
      <w:bookmarkStart w:id="28" w:name="_Toc431567040"/>
      <w:bookmarkStart w:id="29" w:name="_Toc431566876"/>
      <w:bookmarkStart w:id="30" w:name="_Toc431566719"/>
      <w:bookmarkStart w:id="31" w:name="_Toc431566420"/>
      <w:bookmarkStart w:id="32" w:name="_Toc431567262"/>
      <w:bookmarkStart w:id="33" w:name="_Toc431567039"/>
      <w:bookmarkStart w:id="34" w:name="_Toc431566875"/>
      <w:bookmarkStart w:id="35" w:name="_Toc431566718"/>
      <w:bookmarkStart w:id="36" w:name="_Toc431566419"/>
      <w:bookmarkStart w:id="37" w:name="_Toc431567261"/>
      <w:bookmarkStart w:id="38" w:name="_Toc431567038"/>
      <w:bookmarkStart w:id="39" w:name="_Toc431566874"/>
      <w:bookmarkStart w:id="40" w:name="_Toc431566717"/>
      <w:bookmarkStart w:id="41" w:name="_Toc431566418"/>
      <w:bookmarkStart w:id="42" w:name="_Toc431567253"/>
      <w:bookmarkStart w:id="43" w:name="_Toc431567030"/>
      <w:bookmarkStart w:id="44" w:name="_Toc431566866"/>
      <w:bookmarkStart w:id="45" w:name="_Toc431566709"/>
      <w:bookmarkStart w:id="46" w:name="_Toc431566410"/>
      <w:bookmarkStart w:id="47" w:name="_Toc431567251"/>
      <w:bookmarkStart w:id="48" w:name="_Toc431567028"/>
      <w:bookmarkStart w:id="49" w:name="_Toc431566864"/>
      <w:bookmarkStart w:id="50" w:name="_Toc431566707"/>
      <w:bookmarkStart w:id="51" w:name="_Toc431566408"/>
      <w:bookmarkStart w:id="52" w:name="_Toc431567250"/>
      <w:bookmarkStart w:id="53" w:name="_Toc431567027"/>
      <w:bookmarkStart w:id="54" w:name="_Toc431566863"/>
      <w:bookmarkStart w:id="55" w:name="_Toc431566706"/>
      <w:bookmarkStart w:id="56" w:name="_Toc431566407"/>
      <w:bookmarkStart w:id="57" w:name="_Toc431567249"/>
      <w:bookmarkStart w:id="58" w:name="_Toc431567026"/>
      <w:bookmarkStart w:id="59" w:name="_Toc431566862"/>
      <w:bookmarkStart w:id="60" w:name="_Toc431566705"/>
      <w:bookmarkStart w:id="61" w:name="_Toc431566406"/>
      <w:bookmarkStart w:id="62" w:name="_Toc431567246"/>
      <w:bookmarkStart w:id="63" w:name="_Toc431567023"/>
      <w:bookmarkStart w:id="64" w:name="_Toc431566859"/>
      <w:bookmarkStart w:id="65" w:name="_Toc431566702"/>
      <w:bookmarkStart w:id="66" w:name="_Toc431566403"/>
      <w:bookmarkStart w:id="67" w:name="_Hlk98331533"/>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bookmarkStart w:id="68" w:name="_Toc454201315" w:displacedByCustomXml="next"/>
    <w:bookmarkEnd w:id="68" w:displacedByCustomXml="next"/>
    <w:bookmarkStart w:id="69" w:name="_Toc454200342" w:displacedByCustomXml="next"/>
    <w:bookmarkEnd w:id="69" w:displacedByCustomXml="next"/>
    <w:bookmarkStart w:id="70" w:name="_Toc454200297" w:displacedByCustomXml="next"/>
    <w:bookmarkEnd w:id="70" w:displacedByCustomXml="next"/>
    <w:bookmarkStart w:id="71" w:name="_Toc454117082" w:displacedByCustomXml="next"/>
    <w:bookmarkEnd w:id="71" w:displacedByCustomXml="next"/>
    <w:bookmarkStart w:id="72" w:name="_Toc454116827" w:displacedByCustomXml="next"/>
    <w:bookmarkEnd w:id="72" w:displacedByCustomXml="next"/>
    <w:bookmarkStart w:id="73" w:name="_Toc453943608" w:displacedByCustomXml="next"/>
    <w:bookmarkEnd w:id="73" w:displacedByCustomXml="next"/>
    <w:bookmarkStart w:id="74" w:name="_Toc453938260" w:displacedByCustomXml="next"/>
    <w:bookmarkEnd w:id="74" w:displacedByCustomXml="next"/>
    <w:bookmarkStart w:id="75" w:name="_Toc453328563" w:displacedByCustomXml="next"/>
    <w:bookmarkEnd w:id="75" w:displacedByCustomXml="next"/>
    <w:bookmarkStart w:id="76" w:name="_Toc453322631" w:displacedByCustomXml="next"/>
    <w:bookmarkEnd w:id="76" w:displacedByCustomXml="next"/>
    <w:bookmarkStart w:id="77" w:name="_Toc451515833" w:displacedByCustomXml="next"/>
    <w:bookmarkEnd w:id="77" w:displacedByCustomXml="next"/>
    <w:bookmarkStart w:id="78" w:name="_Toc451502688" w:displacedByCustomXml="next"/>
    <w:bookmarkEnd w:id="78" w:displacedByCustomXml="next"/>
    <w:bookmarkStart w:id="79" w:name="_Toc451502168" w:displacedByCustomXml="next"/>
    <w:bookmarkEnd w:id="79" w:displacedByCustomXml="next"/>
    <w:bookmarkStart w:id="80" w:name="_Toc443943871" w:displacedByCustomXml="next"/>
    <w:bookmarkEnd w:id="80" w:displacedByCustomXml="next"/>
    <w:bookmarkStart w:id="81" w:name="_Toc454201313" w:displacedByCustomXml="next"/>
    <w:bookmarkEnd w:id="81" w:displacedByCustomXml="next"/>
    <w:bookmarkEnd w:id="67" w:displacedByCustomXml="next"/>
    <w:bookmarkStart w:id="82" w:name="_Toc430690423" w:displacedByCustomXml="next"/>
    <w:bookmarkStart w:id="83" w:name="_Ref315945450" w:displacedByCustomXml="next"/>
    <w:sdt>
      <w:sdtPr>
        <w:rPr>
          <w:b/>
          <w:bCs/>
          <w:smallCaps/>
        </w:rPr>
        <w:id w:val="1588419355"/>
        <w:docPartObj>
          <w:docPartGallery w:val="Table of Contents"/>
          <w:docPartUnique/>
        </w:docPartObj>
      </w:sdtPr>
      <w:sdtEndPr>
        <w:rPr>
          <w:b w:val="0"/>
          <w:bCs w:val="0"/>
          <w:smallCaps w:val="0"/>
          <w:noProof/>
        </w:rPr>
      </w:sdtEndPr>
      <w:sdtContent>
        <w:p w14:paraId="2D40E241" w14:textId="77777777" w:rsidR="0087544B" w:rsidRPr="008E16AD" w:rsidRDefault="0087544B" w:rsidP="0087544B">
          <w:pPr>
            <w:rPr>
              <w:b/>
              <w:bCs/>
              <w:sz w:val="32"/>
              <w:szCs w:val="32"/>
            </w:rPr>
          </w:pPr>
          <w:r w:rsidRPr="008E16AD">
            <w:rPr>
              <w:b/>
              <w:bCs/>
              <w:sz w:val="32"/>
              <w:szCs w:val="32"/>
            </w:rPr>
            <w:t>Contents</w:t>
          </w:r>
        </w:p>
        <w:p w14:paraId="33DD33C4" w14:textId="07BD50BB" w:rsidR="00327DE9" w:rsidRDefault="0087544B">
          <w:pPr>
            <w:pStyle w:val="TOC1"/>
            <w:rPr>
              <w:rFonts w:eastAsiaTheme="minorEastAsia" w:cstheme="minorBidi"/>
              <w:b w:val="0"/>
              <w:kern w:val="2"/>
              <w:lang w:eastAsia="ja-JP"/>
              <w14:ligatures w14:val="standardContextual"/>
            </w:rPr>
          </w:pPr>
          <w:r>
            <w:fldChar w:fldCharType="begin"/>
          </w:r>
          <w:r>
            <w:instrText xml:space="preserve"> TOC \o "1-3" \h \z \u </w:instrText>
          </w:r>
          <w:r>
            <w:fldChar w:fldCharType="separate"/>
          </w:r>
          <w:hyperlink w:anchor="_Toc212724188" w:history="1">
            <w:r w:rsidR="00327DE9" w:rsidRPr="006C25AD">
              <w:rPr>
                <w:rStyle w:val="Hyperlink"/>
              </w:rPr>
              <w:t>Introduction</w:t>
            </w:r>
            <w:r w:rsidR="00327DE9">
              <w:rPr>
                <w:webHidden/>
              </w:rPr>
              <w:tab/>
            </w:r>
            <w:r w:rsidR="00327DE9">
              <w:rPr>
                <w:webHidden/>
              </w:rPr>
              <w:fldChar w:fldCharType="begin"/>
            </w:r>
            <w:r w:rsidR="00327DE9">
              <w:rPr>
                <w:webHidden/>
              </w:rPr>
              <w:instrText xml:space="preserve"> PAGEREF _Toc212724188 \h </w:instrText>
            </w:r>
            <w:r w:rsidR="00327DE9">
              <w:rPr>
                <w:webHidden/>
              </w:rPr>
            </w:r>
            <w:r w:rsidR="00327DE9">
              <w:rPr>
                <w:webHidden/>
              </w:rPr>
              <w:fldChar w:fldCharType="separate"/>
            </w:r>
            <w:r w:rsidR="00327DE9">
              <w:rPr>
                <w:webHidden/>
              </w:rPr>
              <w:t>3</w:t>
            </w:r>
            <w:r w:rsidR="00327DE9">
              <w:rPr>
                <w:webHidden/>
              </w:rPr>
              <w:fldChar w:fldCharType="end"/>
            </w:r>
          </w:hyperlink>
        </w:p>
        <w:p w14:paraId="4817AB66" w14:textId="0B149E33" w:rsidR="00327DE9" w:rsidRDefault="00327DE9">
          <w:pPr>
            <w:pStyle w:val="TOC1"/>
            <w:rPr>
              <w:rFonts w:eastAsiaTheme="minorEastAsia" w:cstheme="minorBidi"/>
              <w:b w:val="0"/>
              <w:kern w:val="2"/>
              <w:lang w:eastAsia="ja-JP"/>
              <w14:ligatures w14:val="standardContextual"/>
            </w:rPr>
          </w:pPr>
          <w:hyperlink w:anchor="_Toc212724189" w:history="1">
            <w:r w:rsidRPr="006C25AD">
              <w:rPr>
                <w:rStyle w:val="Hyperlink"/>
              </w:rPr>
              <w:t>Purpose</w:t>
            </w:r>
            <w:r>
              <w:rPr>
                <w:webHidden/>
              </w:rPr>
              <w:tab/>
            </w:r>
            <w:r>
              <w:rPr>
                <w:webHidden/>
              </w:rPr>
              <w:fldChar w:fldCharType="begin"/>
            </w:r>
            <w:r>
              <w:rPr>
                <w:webHidden/>
              </w:rPr>
              <w:instrText xml:space="preserve"> PAGEREF _Toc212724189 \h </w:instrText>
            </w:r>
            <w:r>
              <w:rPr>
                <w:webHidden/>
              </w:rPr>
            </w:r>
            <w:r>
              <w:rPr>
                <w:webHidden/>
              </w:rPr>
              <w:fldChar w:fldCharType="separate"/>
            </w:r>
            <w:r>
              <w:rPr>
                <w:webHidden/>
              </w:rPr>
              <w:t>3</w:t>
            </w:r>
            <w:r>
              <w:rPr>
                <w:webHidden/>
              </w:rPr>
              <w:fldChar w:fldCharType="end"/>
            </w:r>
          </w:hyperlink>
        </w:p>
        <w:p w14:paraId="4F174B4C" w14:textId="46E0A0CF" w:rsidR="00327DE9" w:rsidRDefault="00327DE9">
          <w:pPr>
            <w:pStyle w:val="TOC1"/>
            <w:rPr>
              <w:rFonts w:eastAsiaTheme="minorEastAsia" w:cstheme="minorBidi"/>
              <w:b w:val="0"/>
              <w:kern w:val="2"/>
              <w:lang w:eastAsia="ja-JP"/>
              <w14:ligatures w14:val="standardContextual"/>
            </w:rPr>
          </w:pPr>
          <w:hyperlink w:anchor="_Toc212724190" w:history="1">
            <w:r w:rsidRPr="006C25AD">
              <w:rPr>
                <w:rStyle w:val="Hyperlink"/>
              </w:rPr>
              <w:t>VPP Architecture Elements</w:t>
            </w:r>
            <w:r>
              <w:rPr>
                <w:webHidden/>
              </w:rPr>
              <w:tab/>
            </w:r>
            <w:r>
              <w:rPr>
                <w:webHidden/>
              </w:rPr>
              <w:fldChar w:fldCharType="begin"/>
            </w:r>
            <w:r>
              <w:rPr>
                <w:webHidden/>
              </w:rPr>
              <w:instrText xml:space="preserve"> PAGEREF _Toc212724190 \h </w:instrText>
            </w:r>
            <w:r>
              <w:rPr>
                <w:webHidden/>
              </w:rPr>
            </w:r>
            <w:r>
              <w:rPr>
                <w:webHidden/>
              </w:rPr>
              <w:fldChar w:fldCharType="separate"/>
            </w:r>
            <w:r>
              <w:rPr>
                <w:webHidden/>
              </w:rPr>
              <w:t>4</w:t>
            </w:r>
            <w:r>
              <w:rPr>
                <w:webHidden/>
              </w:rPr>
              <w:fldChar w:fldCharType="end"/>
            </w:r>
          </w:hyperlink>
        </w:p>
        <w:p w14:paraId="4BB07FAC" w14:textId="57EC8772" w:rsidR="00327DE9" w:rsidRDefault="00327DE9">
          <w:pPr>
            <w:pStyle w:val="TOC1"/>
            <w:rPr>
              <w:rFonts w:eastAsiaTheme="minorEastAsia" w:cstheme="minorBidi"/>
              <w:b w:val="0"/>
              <w:kern w:val="2"/>
              <w:lang w:eastAsia="ja-JP"/>
              <w14:ligatures w14:val="standardContextual"/>
            </w:rPr>
          </w:pPr>
          <w:hyperlink w:anchor="_Toc212724191" w:history="1">
            <w:r w:rsidRPr="006C25AD">
              <w:rPr>
                <w:rStyle w:val="Hyperlink"/>
              </w:rPr>
              <w:t>Common Architecture Components</w:t>
            </w:r>
            <w:r>
              <w:rPr>
                <w:webHidden/>
              </w:rPr>
              <w:tab/>
            </w:r>
            <w:r>
              <w:rPr>
                <w:webHidden/>
              </w:rPr>
              <w:fldChar w:fldCharType="begin"/>
            </w:r>
            <w:r>
              <w:rPr>
                <w:webHidden/>
              </w:rPr>
              <w:instrText xml:space="preserve"> PAGEREF _Toc212724191 \h </w:instrText>
            </w:r>
            <w:r>
              <w:rPr>
                <w:webHidden/>
              </w:rPr>
            </w:r>
            <w:r>
              <w:rPr>
                <w:webHidden/>
              </w:rPr>
              <w:fldChar w:fldCharType="separate"/>
            </w:r>
            <w:r>
              <w:rPr>
                <w:webHidden/>
              </w:rPr>
              <w:t>8</w:t>
            </w:r>
            <w:r>
              <w:rPr>
                <w:webHidden/>
              </w:rPr>
              <w:fldChar w:fldCharType="end"/>
            </w:r>
          </w:hyperlink>
        </w:p>
        <w:p w14:paraId="4D1EB3E3" w14:textId="472AA8C9" w:rsidR="00327DE9" w:rsidRDefault="00327DE9">
          <w:pPr>
            <w:pStyle w:val="TOC1"/>
            <w:rPr>
              <w:rFonts w:eastAsiaTheme="minorEastAsia" w:cstheme="minorBidi"/>
              <w:b w:val="0"/>
              <w:kern w:val="2"/>
              <w:lang w:eastAsia="ja-JP"/>
              <w14:ligatures w14:val="standardContextual"/>
            </w:rPr>
          </w:pPr>
          <w:hyperlink w:anchor="_Toc212724192" w:history="1">
            <w:r w:rsidRPr="006C25AD">
              <w:rPr>
                <w:rStyle w:val="Hyperlink"/>
              </w:rPr>
              <w:t>Regional Comparisons</w:t>
            </w:r>
            <w:r>
              <w:rPr>
                <w:webHidden/>
              </w:rPr>
              <w:tab/>
            </w:r>
            <w:r>
              <w:rPr>
                <w:webHidden/>
              </w:rPr>
              <w:fldChar w:fldCharType="begin"/>
            </w:r>
            <w:r>
              <w:rPr>
                <w:webHidden/>
              </w:rPr>
              <w:instrText xml:space="preserve"> PAGEREF _Toc212724192 \h </w:instrText>
            </w:r>
            <w:r>
              <w:rPr>
                <w:webHidden/>
              </w:rPr>
            </w:r>
            <w:r>
              <w:rPr>
                <w:webHidden/>
              </w:rPr>
              <w:fldChar w:fldCharType="separate"/>
            </w:r>
            <w:r>
              <w:rPr>
                <w:webHidden/>
              </w:rPr>
              <w:t>13</w:t>
            </w:r>
            <w:r>
              <w:rPr>
                <w:webHidden/>
              </w:rPr>
              <w:fldChar w:fldCharType="end"/>
            </w:r>
          </w:hyperlink>
        </w:p>
        <w:p w14:paraId="2DE7F377" w14:textId="1261BB1D" w:rsidR="00327DE9" w:rsidRDefault="00327DE9">
          <w:pPr>
            <w:pStyle w:val="TOC1"/>
            <w:rPr>
              <w:rFonts w:eastAsiaTheme="minorEastAsia" w:cstheme="minorBidi"/>
              <w:b w:val="0"/>
              <w:kern w:val="2"/>
              <w:lang w:eastAsia="ja-JP"/>
              <w14:ligatures w14:val="standardContextual"/>
            </w:rPr>
          </w:pPr>
          <w:hyperlink w:anchor="_Toc212724193" w:history="1">
            <w:r w:rsidRPr="006C25AD">
              <w:rPr>
                <w:rStyle w:val="Hyperlink"/>
              </w:rPr>
              <w:t>Common Metrics</w:t>
            </w:r>
            <w:r>
              <w:rPr>
                <w:webHidden/>
              </w:rPr>
              <w:tab/>
            </w:r>
            <w:r>
              <w:rPr>
                <w:webHidden/>
              </w:rPr>
              <w:fldChar w:fldCharType="begin"/>
            </w:r>
            <w:r>
              <w:rPr>
                <w:webHidden/>
              </w:rPr>
              <w:instrText xml:space="preserve"> PAGEREF _Toc212724193 \h </w:instrText>
            </w:r>
            <w:r>
              <w:rPr>
                <w:webHidden/>
              </w:rPr>
            </w:r>
            <w:r>
              <w:rPr>
                <w:webHidden/>
              </w:rPr>
              <w:fldChar w:fldCharType="separate"/>
            </w:r>
            <w:r>
              <w:rPr>
                <w:webHidden/>
              </w:rPr>
              <w:t>15</w:t>
            </w:r>
            <w:r>
              <w:rPr>
                <w:webHidden/>
              </w:rPr>
              <w:fldChar w:fldCharType="end"/>
            </w:r>
          </w:hyperlink>
        </w:p>
        <w:p w14:paraId="3673FA91" w14:textId="1292369C" w:rsidR="00327DE9" w:rsidRDefault="00327DE9">
          <w:pPr>
            <w:pStyle w:val="TOC1"/>
            <w:rPr>
              <w:rFonts w:eastAsiaTheme="minorEastAsia" w:cstheme="minorBidi"/>
              <w:b w:val="0"/>
              <w:kern w:val="2"/>
              <w:lang w:eastAsia="ja-JP"/>
              <w14:ligatures w14:val="standardContextual"/>
            </w:rPr>
          </w:pPr>
          <w:hyperlink w:anchor="_Toc212724194" w:history="1">
            <w:r w:rsidRPr="006C25AD">
              <w:rPr>
                <w:rStyle w:val="Hyperlink"/>
              </w:rPr>
              <w:t>Stakeholders</w:t>
            </w:r>
            <w:r>
              <w:rPr>
                <w:webHidden/>
              </w:rPr>
              <w:tab/>
            </w:r>
            <w:r>
              <w:rPr>
                <w:webHidden/>
              </w:rPr>
              <w:fldChar w:fldCharType="begin"/>
            </w:r>
            <w:r>
              <w:rPr>
                <w:webHidden/>
              </w:rPr>
              <w:instrText xml:space="preserve"> PAGEREF _Toc212724194 \h </w:instrText>
            </w:r>
            <w:r>
              <w:rPr>
                <w:webHidden/>
              </w:rPr>
            </w:r>
            <w:r>
              <w:rPr>
                <w:webHidden/>
              </w:rPr>
              <w:fldChar w:fldCharType="separate"/>
            </w:r>
            <w:r>
              <w:rPr>
                <w:webHidden/>
              </w:rPr>
              <w:t>17</w:t>
            </w:r>
            <w:r>
              <w:rPr>
                <w:webHidden/>
              </w:rPr>
              <w:fldChar w:fldCharType="end"/>
            </w:r>
          </w:hyperlink>
        </w:p>
        <w:p w14:paraId="1A605A74" w14:textId="24D59633" w:rsidR="00327DE9" w:rsidRDefault="00327DE9">
          <w:pPr>
            <w:pStyle w:val="TOC1"/>
            <w:rPr>
              <w:rFonts w:eastAsiaTheme="minorEastAsia" w:cstheme="minorBidi"/>
              <w:b w:val="0"/>
              <w:kern w:val="2"/>
              <w:lang w:eastAsia="ja-JP"/>
              <w14:ligatures w14:val="standardContextual"/>
            </w:rPr>
          </w:pPr>
          <w:hyperlink w:anchor="_Toc212724195" w:history="1">
            <w:r w:rsidRPr="006C25AD">
              <w:rPr>
                <w:rStyle w:val="Hyperlink"/>
              </w:rPr>
              <w:t>Example Use Cases</w:t>
            </w:r>
            <w:r>
              <w:rPr>
                <w:webHidden/>
              </w:rPr>
              <w:tab/>
            </w:r>
            <w:r>
              <w:rPr>
                <w:webHidden/>
              </w:rPr>
              <w:fldChar w:fldCharType="begin"/>
            </w:r>
            <w:r>
              <w:rPr>
                <w:webHidden/>
              </w:rPr>
              <w:instrText xml:space="preserve"> PAGEREF _Toc212724195 \h </w:instrText>
            </w:r>
            <w:r>
              <w:rPr>
                <w:webHidden/>
              </w:rPr>
            </w:r>
            <w:r>
              <w:rPr>
                <w:webHidden/>
              </w:rPr>
              <w:fldChar w:fldCharType="separate"/>
            </w:r>
            <w:r>
              <w:rPr>
                <w:webHidden/>
              </w:rPr>
              <w:t>17</w:t>
            </w:r>
            <w:r>
              <w:rPr>
                <w:webHidden/>
              </w:rPr>
              <w:fldChar w:fldCharType="end"/>
            </w:r>
          </w:hyperlink>
        </w:p>
        <w:p w14:paraId="7D7ADC71" w14:textId="7FB1CAD6" w:rsidR="00327DE9" w:rsidRDefault="00327DE9">
          <w:pPr>
            <w:pStyle w:val="TOC1"/>
            <w:rPr>
              <w:rFonts w:eastAsiaTheme="minorEastAsia" w:cstheme="minorBidi"/>
              <w:b w:val="0"/>
              <w:kern w:val="2"/>
              <w:lang w:eastAsia="ja-JP"/>
              <w14:ligatures w14:val="standardContextual"/>
            </w:rPr>
          </w:pPr>
          <w:hyperlink w:anchor="_Toc212724196" w:history="1">
            <w:r w:rsidRPr="006C25AD">
              <w:rPr>
                <w:rStyle w:val="Hyperlink"/>
              </w:rPr>
              <w:t>References</w:t>
            </w:r>
            <w:r>
              <w:rPr>
                <w:webHidden/>
              </w:rPr>
              <w:tab/>
            </w:r>
            <w:r>
              <w:rPr>
                <w:webHidden/>
              </w:rPr>
              <w:fldChar w:fldCharType="begin"/>
            </w:r>
            <w:r>
              <w:rPr>
                <w:webHidden/>
              </w:rPr>
              <w:instrText xml:space="preserve"> PAGEREF _Toc212724196 \h </w:instrText>
            </w:r>
            <w:r>
              <w:rPr>
                <w:webHidden/>
              </w:rPr>
            </w:r>
            <w:r>
              <w:rPr>
                <w:webHidden/>
              </w:rPr>
              <w:fldChar w:fldCharType="separate"/>
            </w:r>
            <w:r>
              <w:rPr>
                <w:webHidden/>
              </w:rPr>
              <w:t>20</w:t>
            </w:r>
            <w:r>
              <w:rPr>
                <w:webHidden/>
              </w:rPr>
              <w:fldChar w:fldCharType="end"/>
            </w:r>
          </w:hyperlink>
        </w:p>
        <w:p w14:paraId="6D67E61E" w14:textId="6670D56B" w:rsidR="00327DE9" w:rsidRDefault="00327DE9">
          <w:pPr>
            <w:pStyle w:val="TOC1"/>
            <w:rPr>
              <w:rFonts w:eastAsiaTheme="minorEastAsia" w:cstheme="minorBidi"/>
              <w:b w:val="0"/>
              <w:kern w:val="2"/>
              <w:lang w:eastAsia="ja-JP"/>
              <w14:ligatures w14:val="standardContextual"/>
            </w:rPr>
          </w:pPr>
          <w:hyperlink w:anchor="_Toc212724197" w:history="1">
            <w:r w:rsidRPr="006C25AD">
              <w:rPr>
                <w:rStyle w:val="Hyperlink"/>
              </w:rPr>
              <w:t>Authors &amp; Legal Notice</w:t>
            </w:r>
            <w:r>
              <w:rPr>
                <w:webHidden/>
              </w:rPr>
              <w:tab/>
            </w:r>
            <w:r>
              <w:rPr>
                <w:webHidden/>
              </w:rPr>
              <w:fldChar w:fldCharType="begin"/>
            </w:r>
            <w:r>
              <w:rPr>
                <w:webHidden/>
              </w:rPr>
              <w:instrText xml:space="preserve"> PAGEREF _Toc212724197 \h </w:instrText>
            </w:r>
            <w:r>
              <w:rPr>
                <w:webHidden/>
              </w:rPr>
            </w:r>
            <w:r>
              <w:rPr>
                <w:webHidden/>
              </w:rPr>
              <w:fldChar w:fldCharType="separate"/>
            </w:r>
            <w:r>
              <w:rPr>
                <w:webHidden/>
              </w:rPr>
              <w:t>21</w:t>
            </w:r>
            <w:r>
              <w:rPr>
                <w:webHidden/>
              </w:rPr>
              <w:fldChar w:fldCharType="end"/>
            </w:r>
          </w:hyperlink>
        </w:p>
        <w:p w14:paraId="342C98EC" w14:textId="3DC12F2B" w:rsidR="0087544B" w:rsidRDefault="0087544B" w:rsidP="0087544B">
          <w:r>
            <w:rPr>
              <w:b/>
              <w:bCs/>
              <w:noProof/>
            </w:rPr>
            <w:fldChar w:fldCharType="end"/>
          </w:r>
        </w:p>
      </w:sdtContent>
    </w:sdt>
    <w:p w14:paraId="3DDB1386" w14:textId="77777777" w:rsidR="0087544B" w:rsidRPr="009410FA" w:rsidRDefault="0087544B" w:rsidP="00F66A16">
      <w:pPr>
        <w:pStyle w:val="TOCHeading"/>
      </w:pPr>
      <w:r w:rsidRPr="009410FA">
        <w:t>Figures</w:t>
      </w:r>
    </w:p>
    <w:p w14:paraId="6FF2BBD3" w14:textId="1EBA6AAA" w:rsidR="000D2FC9" w:rsidRDefault="0087544B">
      <w:pPr>
        <w:pStyle w:val="TableofFigures"/>
        <w:tabs>
          <w:tab w:val="right" w:leader="dot" w:pos="9350"/>
        </w:tabs>
        <w:rPr>
          <w:rFonts w:eastAsiaTheme="minorEastAsia" w:cstheme="minorBidi"/>
          <w:noProof/>
          <w:kern w:val="2"/>
          <w:sz w:val="24"/>
          <w:szCs w:val="24"/>
          <w14:ligatures w14:val="standardContextual"/>
        </w:rPr>
      </w:pPr>
      <w:r w:rsidRPr="007652A4">
        <w:fldChar w:fldCharType="begin"/>
      </w:r>
      <w:r w:rsidRPr="007652A4">
        <w:instrText xml:space="preserve"> TOC \h \z \c "Figure" </w:instrText>
      </w:r>
      <w:r w:rsidRPr="007652A4">
        <w:fldChar w:fldCharType="separate"/>
      </w:r>
      <w:hyperlink w:anchor="_Toc165480516" w:history="1">
        <w:r w:rsidR="000D2FC9" w:rsidRPr="00C70C60">
          <w:rPr>
            <w:rStyle w:val="Hyperlink"/>
            <w:noProof/>
          </w:rPr>
          <w:t>Figure 1</w:t>
        </w:r>
        <w:r w:rsidR="000D2FC9" w:rsidRPr="00C70C60">
          <w:rPr>
            <w:rStyle w:val="Hyperlink"/>
            <w:noProof/>
          </w:rPr>
          <w:noBreakHyphen/>
          <w:t>1: VPP Energy Balancing System. Source: DTC Energy Solutions Working Group.</w:t>
        </w:r>
        <w:r w:rsidR="000D2FC9">
          <w:rPr>
            <w:noProof/>
            <w:webHidden/>
          </w:rPr>
          <w:tab/>
        </w:r>
        <w:r w:rsidR="000D2FC9">
          <w:rPr>
            <w:noProof/>
            <w:webHidden/>
          </w:rPr>
          <w:fldChar w:fldCharType="begin"/>
        </w:r>
        <w:r w:rsidR="000D2FC9">
          <w:rPr>
            <w:noProof/>
            <w:webHidden/>
          </w:rPr>
          <w:instrText xml:space="preserve"> PAGEREF _Toc165480516 \h </w:instrText>
        </w:r>
        <w:r w:rsidR="000D2FC9">
          <w:rPr>
            <w:noProof/>
            <w:webHidden/>
          </w:rPr>
        </w:r>
        <w:r w:rsidR="000D2FC9">
          <w:rPr>
            <w:noProof/>
            <w:webHidden/>
          </w:rPr>
          <w:fldChar w:fldCharType="separate"/>
        </w:r>
        <w:r w:rsidR="000D2FC9">
          <w:rPr>
            <w:noProof/>
            <w:webHidden/>
          </w:rPr>
          <w:t>6</w:t>
        </w:r>
        <w:r w:rsidR="000D2FC9">
          <w:rPr>
            <w:noProof/>
            <w:webHidden/>
          </w:rPr>
          <w:fldChar w:fldCharType="end"/>
        </w:r>
      </w:hyperlink>
    </w:p>
    <w:p w14:paraId="4E1C8204" w14:textId="7F4309BD" w:rsidR="000D2FC9" w:rsidRDefault="000D2FC9">
      <w:pPr>
        <w:pStyle w:val="TableofFigures"/>
        <w:tabs>
          <w:tab w:val="right" w:leader="dot" w:pos="9350"/>
        </w:tabs>
        <w:rPr>
          <w:rFonts w:eastAsiaTheme="minorEastAsia" w:cstheme="minorBidi"/>
          <w:noProof/>
          <w:kern w:val="2"/>
          <w:sz w:val="24"/>
          <w:szCs w:val="24"/>
          <w14:ligatures w14:val="standardContextual"/>
        </w:rPr>
      </w:pPr>
      <w:hyperlink w:anchor="_Toc165480517" w:history="1">
        <w:r w:rsidRPr="00C70C60">
          <w:rPr>
            <w:rStyle w:val="Hyperlink"/>
            <w:noProof/>
          </w:rPr>
          <w:t>Figure 6</w:t>
        </w:r>
        <w:r w:rsidRPr="00C70C60">
          <w:rPr>
            <w:rStyle w:val="Hyperlink"/>
            <w:noProof/>
          </w:rPr>
          <w:noBreakHyphen/>
          <w:t>1: Three Tier IoT Distributed Energy Resource. Source: DTC Energy Solutions Working Group.</w:t>
        </w:r>
        <w:r>
          <w:rPr>
            <w:noProof/>
            <w:webHidden/>
          </w:rPr>
          <w:tab/>
        </w:r>
        <w:r>
          <w:rPr>
            <w:noProof/>
            <w:webHidden/>
          </w:rPr>
          <w:fldChar w:fldCharType="begin"/>
        </w:r>
        <w:r>
          <w:rPr>
            <w:noProof/>
            <w:webHidden/>
          </w:rPr>
          <w:instrText xml:space="preserve"> PAGEREF _Toc165480517 \h </w:instrText>
        </w:r>
        <w:r>
          <w:rPr>
            <w:noProof/>
            <w:webHidden/>
          </w:rPr>
        </w:r>
        <w:r>
          <w:rPr>
            <w:noProof/>
            <w:webHidden/>
          </w:rPr>
          <w:fldChar w:fldCharType="separate"/>
        </w:r>
        <w:r>
          <w:rPr>
            <w:noProof/>
            <w:webHidden/>
          </w:rPr>
          <w:t>8</w:t>
        </w:r>
        <w:r>
          <w:rPr>
            <w:noProof/>
            <w:webHidden/>
          </w:rPr>
          <w:fldChar w:fldCharType="end"/>
        </w:r>
      </w:hyperlink>
    </w:p>
    <w:p w14:paraId="5545F78C" w14:textId="36B4B0BD" w:rsidR="0087544B" w:rsidRPr="007652A4" w:rsidRDefault="0087544B" w:rsidP="0087544B">
      <w:pPr>
        <w:pStyle w:val="TableofFigures"/>
        <w:tabs>
          <w:tab w:val="right" w:leader="dot" w:pos="9350"/>
        </w:tabs>
        <w:rPr>
          <w:rFonts w:eastAsiaTheme="minorEastAsia" w:cstheme="minorBidi"/>
          <w:noProof/>
          <w:szCs w:val="22"/>
        </w:rPr>
      </w:pPr>
      <w:r w:rsidRPr="007652A4">
        <w:fldChar w:fldCharType="end"/>
      </w:r>
    </w:p>
    <w:p w14:paraId="78369551" w14:textId="77777777" w:rsidR="0087544B" w:rsidRPr="009410FA" w:rsidRDefault="0087544B" w:rsidP="00F66A16">
      <w:pPr>
        <w:pStyle w:val="TOCHeading"/>
      </w:pPr>
      <w:r w:rsidRPr="009410FA">
        <w:t>Tables</w:t>
      </w:r>
    </w:p>
    <w:p w14:paraId="7FED6EAD" w14:textId="756D947B" w:rsidR="000D2FC9" w:rsidRDefault="0087544B">
      <w:pPr>
        <w:pStyle w:val="TableofFigures"/>
        <w:tabs>
          <w:tab w:val="right" w:leader="dot" w:pos="9350"/>
        </w:tabs>
        <w:rPr>
          <w:rFonts w:eastAsiaTheme="minorEastAsia" w:cstheme="minorBidi"/>
          <w:noProof/>
          <w:kern w:val="2"/>
          <w:sz w:val="24"/>
          <w:szCs w:val="24"/>
          <w14:ligatures w14:val="standardContextual"/>
        </w:rPr>
      </w:pPr>
      <w:r w:rsidRPr="007652A4">
        <w:fldChar w:fldCharType="begin"/>
      </w:r>
      <w:r w:rsidRPr="007652A4">
        <w:instrText xml:space="preserve"> TOC \h \z \c "Table" </w:instrText>
      </w:r>
      <w:r w:rsidRPr="007652A4">
        <w:fldChar w:fldCharType="separate"/>
      </w:r>
      <w:hyperlink w:anchor="_Toc165480504" w:history="1">
        <w:r w:rsidR="000D2FC9" w:rsidRPr="00675C85">
          <w:rPr>
            <w:rStyle w:val="Hyperlink"/>
            <w:noProof/>
          </w:rPr>
          <w:t>Table 7</w:t>
        </w:r>
        <w:r w:rsidR="000D2FC9" w:rsidRPr="00675C85">
          <w:rPr>
            <w:rStyle w:val="Hyperlink"/>
            <w:noProof/>
          </w:rPr>
          <w:noBreakHyphen/>
          <w:t>1: Digital Twin Framework Components. Source: DTC Energy Solutions Working Group.</w:t>
        </w:r>
        <w:r w:rsidR="000D2FC9">
          <w:rPr>
            <w:noProof/>
            <w:webHidden/>
          </w:rPr>
          <w:tab/>
        </w:r>
        <w:r w:rsidR="000D2FC9">
          <w:rPr>
            <w:noProof/>
            <w:webHidden/>
          </w:rPr>
          <w:fldChar w:fldCharType="begin"/>
        </w:r>
        <w:r w:rsidR="000D2FC9">
          <w:rPr>
            <w:noProof/>
            <w:webHidden/>
          </w:rPr>
          <w:instrText xml:space="preserve"> PAGEREF _Toc165480504 \h </w:instrText>
        </w:r>
        <w:r w:rsidR="000D2FC9">
          <w:rPr>
            <w:noProof/>
            <w:webHidden/>
          </w:rPr>
        </w:r>
        <w:r w:rsidR="000D2FC9">
          <w:rPr>
            <w:noProof/>
            <w:webHidden/>
          </w:rPr>
          <w:fldChar w:fldCharType="separate"/>
        </w:r>
        <w:r w:rsidR="000D2FC9">
          <w:rPr>
            <w:noProof/>
            <w:webHidden/>
          </w:rPr>
          <w:t>8</w:t>
        </w:r>
        <w:r w:rsidR="000D2FC9">
          <w:rPr>
            <w:noProof/>
            <w:webHidden/>
          </w:rPr>
          <w:fldChar w:fldCharType="end"/>
        </w:r>
      </w:hyperlink>
    </w:p>
    <w:p w14:paraId="52BBDEDA" w14:textId="40A97D6C" w:rsidR="000D2FC9" w:rsidRDefault="000D2FC9">
      <w:pPr>
        <w:pStyle w:val="TableofFigures"/>
        <w:tabs>
          <w:tab w:val="right" w:leader="dot" w:pos="9350"/>
        </w:tabs>
        <w:rPr>
          <w:rFonts w:eastAsiaTheme="minorEastAsia" w:cstheme="minorBidi"/>
          <w:noProof/>
          <w:kern w:val="2"/>
          <w:sz w:val="24"/>
          <w:szCs w:val="24"/>
          <w14:ligatures w14:val="standardContextual"/>
        </w:rPr>
      </w:pPr>
      <w:hyperlink w:anchor="_Toc165480505" w:history="1">
        <w:r w:rsidRPr="00675C85">
          <w:rPr>
            <w:rStyle w:val="Hyperlink"/>
            <w:noProof/>
          </w:rPr>
          <w:t>Table 7</w:t>
        </w:r>
        <w:r w:rsidRPr="00675C85">
          <w:rPr>
            <w:rStyle w:val="Hyperlink"/>
            <w:noProof/>
          </w:rPr>
          <w:noBreakHyphen/>
          <w:t>2: VPP Data Usage. Source: DTC Energy Solutions Working Group.</w:t>
        </w:r>
        <w:r>
          <w:rPr>
            <w:noProof/>
            <w:webHidden/>
          </w:rPr>
          <w:tab/>
        </w:r>
        <w:r>
          <w:rPr>
            <w:noProof/>
            <w:webHidden/>
          </w:rPr>
          <w:fldChar w:fldCharType="begin"/>
        </w:r>
        <w:r>
          <w:rPr>
            <w:noProof/>
            <w:webHidden/>
          </w:rPr>
          <w:instrText xml:space="preserve"> PAGEREF _Toc165480505 \h </w:instrText>
        </w:r>
        <w:r>
          <w:rPr>
            <w:noProof/>
            <w:webHidden/>
          </w:rPr>
        </w:r>
        <w:r>
          <w:rPr>
            <w:noProof/>
            <w:webHidden/>
          </w:rPr>
          <w:fldChar w:fldCharType="separate"/>
        </w:r>
        <w:r>
          <w:rPr>
            <w:noProof/>
            <w:webHidden/>
          </w:rPr>
          <w:t>9</w:t>
        </w:r>
        <w:r>
          <w:rPr>
            <w:noProof/>
            <w:webHidden/>
          </w:rPr>
          <w:fldChar w:fldCharType="end"/>
        </w:r>
      </w:hyperlink>
    </w:p>
    <w:p w14:paraId="0C6142B7" w14:textId="1B1B5A61" w:rsidR="000D2FC9" w:rsidRDefault="000D2FC9">
      <w:pPr>
        <w:pStyle w:val="TableofFigures"/>
        <w:tabs>
          <w:tab w:val="right" w:leader="dot" w:pos="9350"/>
        </w:tabs>
        <w:rPr>
          <w:rFonts w:eastAsiaTheme="minorEastAsia" w:cstheme="minorBidi"/>
          <w:noProof/>
          <w:kern w:val="2"/>
          <w:sz w:val="24"/>
          <w:szCs w:val="24"/>
          <w14:ligatures w14:val="standardContextual"/>
        </w:rPr>
      </w:pPr>
      <w:hyperlink w:anchor="_Toc165480506" w:history="1">
        <w:r w:rsidRPr="00675C85">
          <w:rPr>
            <w:rStyle w:val="Hyperlink"/>
            <w:noProof/>
          </w:rPr>
          <w:t>Table 7</w:t>
        </w:r>
        <w:r w:rsidRPr="00675C85">
          <w:rPr>
            <w:rStyle w:val="Hyperlink"/>
            <w:noProof/>
          </w:rPr>
          <w:noBreakHyphen/>
          <w:t>3: Sample Table with centered heads, left aligned text and sub-bullets.</w:t>
        </w:r>
        <w:r>
          <w:rPr>
            <w:noProof/>
            <w:webHidden/>
          </w:rPr>
          <w:tab/>
        </w:r>
        <w:r>
          <w:rPr>
            <w:noProof/>
            <w:webHidden/>
          </w:rPr>
          <w:fldChar w:fldCharType="begin"/>
        </w:r>
        <w:r>
          <w:rPr>
            <w:noProof/>
            <w:webHidden/>
          </w:rPr>
          <w:instrText xml:space="preserve"> PAGEREF _Toc165480506 \h </w:instrText>
        </w:r>
        <w:r>
          <w:rPr>
            <w:noProof/>
            <w:webHidden/>
          </w:rPr>
        </w:r>
        <w:r>
          <w:rPr>
            <w:noProof/>
            <w:webHidden/>
          </w:rPr>
          <w:fldChar w:fldCharType="separate"/>
        </w:r>
        <w:r>
          <w:rPr>
            <w:noProof/>
            <w:webHidden/>
          </w:rPr>
          <w:t>9</w:t>
        </w:r>
        <w:r>
          <w:rPr>
            <w:noProof/>
            <w:webHidden/>
          </w:rPr>
          <w:fldChar w:fldCharType="end"/>
        </w:r>
      </w:hyperlink>
    </w:p>
    <w:p w14:paraId="2FF62767" w14:textId="0A492114" w:rsidR="0087544B" w:rsidRPr="007652A4" w:rsidRDefault="0087544B" w:rsidP="0087544B">
      <w:pPr>
        <w:sectPr w:rsidR="0087544B" w:rsidRPr="007652A4" w:rsidSect="000C758C">
          <w:pgSz w:w="12240" w:h="15840" w:code="1"/>
          <w:pgMar w:top="1440" w:right="1440" w:bottom="1440" w:left="1440" w:header="720" w:footer="1008" w:gutter="0"/>
          <w:pgNumType w:fmt="lowerRoman" w:start="2"/>
          <w:cols w:space="720"/>
          <w:formProt w:val="0"/>
          <w:docGrid w:linePitch="360"/>
        </w:sectPr>
      </w:pPr>
      <w:r w:rsidRPr="007652A4">
        <w:fldChar w:fldCharType="end"/>
      </w:r>
    </w:p>
    <w:p w14:paraId="2D268D4B" w14:textId="056264B8" w:rsidR="004C79B8" w:rsidRDefault="004C79B8" w:rsidP="00F66A16">
      <w:pPr>
        <w:pStyle w:val="Heading1"/>
      </w:pPr>
      <w:bookmarkStart w:id="84" w:name="_Toc212724188"/>
      <w:r>
        <w:lastRenderedPageBreak/>
        <w:t>Introduction</w:t>
      </w:r>
      <w:bookmarkEnd w:id="84"/>
    </w:p>
    <w:p w14:paraId="1170344D" w14:textId="586AC5D1" w:rsidR="00E93EE0" w:rsidRDefault="00E93EE0" w:rsidP="004C79B8">
      <w:r w:rsidRPr="00E93EE0">
        <w:t xml:space="preserve">Virtual Power Plants (VPPs) offer a flexible and scalable framework </w:t>
      </w:r>
      <w:r>
        <w:t xml:space="preserve">to modern energy systems, </w:t>
      </w:r>
      <w:r w:rsidRPr="00E93EE0">
        <w:t xml:space="preserve"> support</w:t>
      </w:r>
      <w:r w:rsidR="00EF1CD3">
        <w:t>ing</w:t>
      </w:r>
      <w:r w:rsidRPr="00E93EE0">
        <w:t xml:space="preserve"> real-time </w:t>
      </w:r>
      <w:r>
        <w:t>visibility</w:t>
      </w:r>
      <w:r w:rsidRPr="00E93EE0">
        <w:t xml:space="preserve">, predictive analytics and dynamic </w:t>
      </w:r>
      <w:r>
        <w:t>coordination of decentralized energy assets.</w:t>
      </w:r>
      <w:r w:rsidR="00A52DB4">
        <w:t xml:space="preserve"> </w:t>
      </w:r>
      <w:r w:rsidRPr="00E93EE0">
        <w:t>This not only enhances grid stability and flexibility</w:t>
      </w:r>
      <w:r w:rsidR="00EF1CD3">
        <w:t>,</w:t>
      </w:r>
      <w:r w:rsidRPr="00E93EE0">
        <w:t xml:space="preserve"> but also opens new value streams for utilities, aggregators and </w:t>
      </w:r>
      <w:r w:rsidR="00152464">
        <w:t>end-users</w:t>
      </w:r>
      <w:r w:rsidRPr="00E93EE0">
        <w:t>. Th</w:t>
      </w:r>
      <w:r w:rsidR="00F75227">
        <w:t>is</w:t>
      </w:r>
      <w:r w:rsidRPr="00E93EE0">
        <w:t xml:space="preserve"> framework facilitates interoperability among </w:t>
      </w:r>
      <w:r w:rsidR="00EF1CD3">
        <w:t>energy generators</w:t>
      </w:r>
      <w:r w:rsidRPr="00E93EE0">
        <w:t xml:space="preserve">, </w:t>
      </w:r>
      <w:r>
        <w:t xml:space="preserve">energy trading </w:t>
      </w:r>
      <w:r w:rsidRPr="00E93EE0">
        <w:t xml:space="preserve">markets and </w:t>
      </w:r>
      <w:r w:rsidR="00EF1CD3">
        <w:t xml:space="preserve">electric </w:t>
      </w:r>
      <w:r w:rsidRPr="00E93EE0">
        <w:t xml:space="preserve">grid operators, enabling new opportunities for efficiency, resilience and value creation. </w:t>
      </w:r>
    </w:p>
    <w:p w14:paraId="4E90D952" w14:textId="5C5D87B8" w:rsidR="00F80E1F" w:rsidRDefault="00F80E1F" w:rsidP="00F66A16">
      <w:r w:rsidRPr="00BD3351">
        <w:t xml:space="preserve">The aim </w:t>
      </w:r>
      <w:r>
        <w:t xml:space="preserve">of this document </w:t>
      </w:r>
      <w:r w:rsidRPr="00BD3351">
        <w:t>is to highlight the global benefits of VPPs in addressing energy variability, grid stability and market integration for a cleaner, more resilient energy future.</w:t>
      </w:r>
    </w:p>
    <w:p w14:paraId="3C70CDB8" w14:textId="77777777" w:rsidR="00F80E1F" w:rsidRPr="004C79B8" w:rsidRDefault="00F80E1F" w:rsidP="004C79B8"/>
    <w:p w14:paraId="65E63907" w14:textId="49751EAC" w:rsidR="00164937" w:rsidRPr="00446817" w:rsidRDefault="00164937" w:rsidP="00F66A16">
      <w:pPr>
        <w:pStyle w:val="Heading1"/>
      </w:pPr>
      <w:bookmarkStart w:id="85" w:name="_Toc212724189"/>
      <w:r w:rsidRPr="00446817">
        <w:t>Purpose</w:t>
      </w:r>
      <w:bookmarkEnd w:id="85"/>
    </w:p>
    <w:p w14:paraId="3532E671" w14:textId="7206CF42" w:rsidR="00ED2C77" w:rsidRDefault="00580434" w:rsidP="00ED2C77">
      <w:r w:rsidRPr="00E93EE0">
        <w:t>A Virtual Power Plant (VPP) integrates Distributed Energy Resources (DERs) into a cohesive and manageable virtualized energy network</w:t>
      </w:r>
      <w:r w:rsidR="00152464">
        <w:t>. A</w:t>
      </w:r>
      <w:r w:rsidR="00152464" w:rsidRPr="00E93EE0">
        <w:t xml:space="preserve">ggregating renewable energy providers and utilizing </w:t>
      </w:r>
      <w:r w:rsidR="00152464">
        <w:t xml:space="preserve">demand response capabilities allows </w:t>
      </w:r>
      <w:r w:rsidR="00152464" w:rsidRPr="00E93EE0">
        <w:t xml:space="preserve">VPPs </w:t>
      </w:r>
      <w:r w:rsidR="00152464">
        <w:t xml:space="preserve">to </w:t>
      </w:r>
      <w:r w:rsidR="00152464" w:rsidRPr="00E93EE0">
        <w:t>create stable and efficient power system</w:t>
      </w:r>
      <w:r w:rsidR="00ED2C77">
        <w:t xml:space="preserve">s, </w:t>
      </w:r>
      <w:r w:rsidR="00ED2C77" w:rsidRPr="00E93EE0">
        <w:t xml:space="preserve">This orchestration of decentralized energy resources through a </w:t>
      </w:r>
      <w:r w:rsidR="00A52DB4">
        <w:t>system-of-systems (SoS)</w:t>
      </w:r>
      <w:r w:rsidR="00ED2C77" w:rsidRPr="00E93EE0">
        <w:t xml:space="preserve"> approach addresses energy variability, improves grid stability and facilitates market integration, ultimately providing clear value to all stakeholders involved by promoting decarbonization efforts, enhancing disaster prevention and fostering a new renewable energy market.</w:t>
      </w:r>
    </w:p>
    <w:p w14:paraId="6BE0B5D5" w14:textId="07ABC3A1" w:rsidR="00F75227" w:rsidRDefault="00ED2C77" w:rsidP="00AF4121">
      <w:r w:rsidRPr="00ED2C77">
        <w:t xml:space="preserve">Beyond supporting sustainability and renewable energy integration, Virtual Power Plants </w:t>
      </w:r>
      <w:r>
        <w:t xml:space="preserve">also </w:t>
      </w:r>
      <w:r w:rsidRPr="00ED2C77">
        <w:t xml:space="preserve">serve a range of critical functions that enhance the efficiency and resilience of modern power systems. Key goals include strengthening grid reliability by enabling rapid response to outages and voltage fluctuations and managing peak demand to reduce strain on infrastructure and defer capital investments. VPPs also support economic optimization by participating in wholesale energy markets and enabling energy arbitrage and demand response monetization. They empower </w:t>
      </w:r>
      <w:r>
        <w:t xml:space="preserve">end users (commercial and residential) </w:t>
      </w:r>
      <w:r w:rsidRPr="00ED2C77">
        <w:t>with greater control and flexibility over their energy usage, while optimizing the performance and lifecycle of distributed energy assets. Additionally, VPPs enhance disaster preparedness and recovery through decentralized energy support and scalable, modular expansion of grid capabilities. Collectively, these capabilities position VPPs as essential tools for building a more resilient, efficient and customer-centric energy future.</w:t>
      </w:r>
    </w:p>
    <w:p w14:paraId="0AE30ACF" w14:textId="16D0334C" w:rsidR="00A73B15" w:rsidRDefault="00A73B15">
      <w:r>
        <w:br w:type="page"/>
      </w:r>
    </w:p>
    <w:p w14:paraId="78AA29CE" w14:textId="47FC8A04" w:rsidR="00164937" w:rsidRPr="00446817" w:rsidRDefault="00F75227" w:rsidP="00F66A16">
      <w:pPr>
        <w:pStyle w:val="Heading1"/>
      </w:pPr>
      <w:bookmarkStart w:id="86" w:name="_Toc212724190"/>
      <w:r>
        <w:lastRenderedPageBreak/>
        <w:t>VPP Architecture Elements</w:t>
      </w:r>
      <w:bookmarkEnd w:id="86"/>
    </w:p>
    <w:p w14:paraId="2AD70876" w14:textId="1E11FCD7" w:rsidR="00607CF4" w:rsidRDefault="00357318" w:rsidP="00F75227">
      <w:pPr>
        <w:spacing w:before="0" w:after="160" w:line="278" w:lineRule="auto"/>
        <w:jc w:val="left"/>
      </w:pPr>
      <w:r>
        <w:t xml:space="preserve">The generalized VPP architecture is described in </w:t>
      </w:r>
      <w:r w:rsidR="00A52DB4">
        <w:t>Figure 1.</w:t>
      </w:r>
    </w:p>
    <w:p w14:paraId="0E46E038" w14:textId="77777777" w:rsidR="00C66284" w:rsidRDefault="0033228F" w:rsidP="00C66284">
      <w:pPr>
        <w:keepNext/>
        <w:spacing w:before="0" w:after="160" w:line="278" w:lineRule="auto"/>
        <w:jc w:val="left"/>
      </w:pPr>
      <w:r w:rsidRPr="0033228F">
        <w:rPr>
          <w:noProof/>
        </w:rPr>
        <w:drawing>
          <wp:inline distT="0" distB="0" distL="0" distR="0" wp14:anchorId="6738E70E" wp14:editId="153225F3">
            <wp:extent cx="5943600" cy="2804828"/>
            <wp:effectExtent l="0" t="0" r="0" b="0"/>
            <wp:docPr id="539797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97483" name="Picture 3"/>
                    <pic:cNvPicPr>
                      <a:picLocks noChangeAspect="1" noChangeArrowheads="1"/>
                    </pic:cNvPicPr>
                  </pic:nvPicPr>
                  <pic:blipFill>
                    <a:blip r:embed="rId202">
                      <a:extLst>
                        <a:ext uri="{96DAC541-7B7A-43D3-8B79-37D633B846F1}">
                          <asvg:svgBlip xmlns:asvg="http://schemas.microsoft.com/office/drawing/2016/SVG/main" r:embed="rId203"/>
                        </a:ext>
                      </a:extLst>
                    </a:blip>
                    <a:stretch>
                      <a:fillRect/>
                    </a:stretch>
                  </pic:blipFill>
                  <pic:spPr bwMode="auto">
                    <a:xfrm>
                      <a:off x="0" y="0"/>
                      <a:ext cx="5943600" cy="2804828"/>
                    </a:xfrm>
                    <a:prstGeom prst="rect">
                      <a:avLst/>
                    </a:prstGeom>
                  </pic:spPr>
                </pic:pic>
              </a:graphicData>
            </a:graphic>
          </wp:inline>
        </w:drawing>
      </w:r>
    </w:p>
    <w:p w14:paraId="0D0500C5" w14:textId="18158B31" w:rsidR="0033228F" w:rsidRPr="0033228F" w:rsidRDefault="00C66284" w:rsidP="00C66284">
      <w:pPr>
        <w:pStyle w:val="Caption"/>
      </w:pPr>
      <w:bookmarkStart w:id="87" w:name="_Ref195872728"/>
      <w:r>
        <w:t xml:space="preserve">Figure </w:t>
      </w:r>
      <w:fldSimple w:instr=" SEQ Figure \* ARABIC ">
        <w:r w:rsidR="000F6F03">
          <w:rPr>
            <w:noProof/>
          </w:rPr>
          <w:t>1</w:t>
        </w:r>
      </w:fldSimple>
      <w:r>
        <w:t>: VPP Energy Balancing System. Source: DTC Energy Solutions Working Group.</w:t>
      </w:r>
      <w:bookmarkEnd w:id="87"/>
    </w:p>
    <w:p w14:paraId="737B0FED" w14:textId="50EAD420" w:rsidR="004E7DEA" w:rsidRDefault="004E7DEA" w:rsidP="008A74A4">
      <w:pPr>
        <w:pStyle w:val="Heading2"/>
      </w:pPr>
      <w:r>
        <w:t>Common Architecture Components</w:t>
      </w:r>
    </w:p>
    <w:p w14:paraId="3AB1CD68" w14:textId="3A5BEC0A" w:rsidR="00780A8F" w:rsidRDefault="00357318" w:rsidP="000908C5">
      <w:pPr>
        <w:keepNext/>
      </w:pPr>
      <w:r>
        <w:t>The common architecture components are described below:</w:t>
      </w:r>
    </w:p>
    <w:p w14:paraId="61D62676" w14:textId="676C65AB" w:rsidR="00B33A84" w:rsidRPr="004E7DEA" w:rsidRDefault="00B33A84" w:rsidP="00922DA4">
      <w:pPr>
        <w:pStyle w:val="Heading5"/>
      </w:pPr>
      <w:r w:rsidRPr="004E7DEA">
        <w:t>Distributed Energy Resources (DER)</w:t>
      </w:r>
    </w:p>
    <w:p w14:paraId="6F8E793F" w14:textId="735C36FB" w:rsidR="00B33A84" w:rsidRDefault="00B33A84" w:rsidP="00357318">
      <w:pPr>
        <w:keepNext/>
      </w:pPr>
      <w:r>
        <w:t xml:space="preserve">These are the physical, geographically dispersed energy generation, storage and flexible load resources (some examples include: photovoltaic panels, wind turbines, battery storage systems, biomass) that participate in the VPP as independent, distributed energy assets. They are equipped with local control capabilities and IoT instrumentation and their operation is independent of the overall Structured Energy Balancing System. They </w:t>
      </w:r>
      <w:r w:rsidR="00040B44" w:rsidRPr="000908C5">
        <w:t>contribute capacity, flexibility and localized response to grid conditions</w:t>
      </w:r>
      <w:r>
        <w:t>.</w:t>
      </w:r>
    </w:p>
    <w:p w14:paraId="7C67E338" w14:textId="0BFACFEA" w:rsidR="00040B44" w:rsidRPr="004E7DEA" w:rsidRDefault="00040B44" w:rsidP="00922DA4">
      <w:pPr>
        <w:pStyle w:val="Heading5"/>
      </w:pPr>
      <w:r w:rsidRPr="004E7DEA">
        <w:t>Digital Twins of Distributed Energy Resource Assets</w:t>
      </w:r>
    </w:p>
    <w:p w14:paraId="1F96EF52" w14:textId="78895A8E" w:rsidR="00040B44" w:rsidRDefault="00040B44" w:rsidP="00357318">
      <w:pPr>
        <w:keepNext/>
      </w:pPr>
      <w:r w:rsidRPr="000908C5">
        <w:t>These</w:t>
      </w:r>
      <w:r>
        <w:t xml:space="preserve"> digital twins may be </w:t>
      </w:r>
      <w:r w:rsidRPr="000908C5">
        <w:t xml:space="preserve">physics-based or AI-enhanced </w:t>
      </w:r>
      <w:r>
        <w:t xml:space="preserve">virtual representations of DERs, </w:t>
      </w:r>
      <w:r w:rsidRPr="000908C5">
        <w:t xml:space="preserve"> replicat</w:t>
      </w:r>
      <w:r>
        <w:t>ing both</w:t>
      </w:r>
      <w:r w:rsidRPr="000908C5">
        <w:t xml:space="preserve"> the</w:t>
      </w:r>
      <w:r>
        <w:t>ir</w:t>
      </w:r>
      <w:r w:rsidRPr="000908C5">
        <w:t xml:space="preserve"> </w:t>
      </w:r>
      <w:r>
        <w:t xml:space="preserve">synchronized </w:t>
      </w:r>
      <w:r w:rsidRPr="000908C5">
        <w:t>behavior</w:t>
      </w:r>
      <w:r>
        <w:t>, status, surrounding environment,</w:t>
      </w:r>
      <w:r w:rsidRPr="000908C5">
        <w:t xml:space="preserve"> and operational constraints. They enable simulation, forecasting and optimized control strategies without interfering with real-world operations.</w:t>
      </w:r>
    </w:p>
    <w:p w14:paraId="5171F1A8" w14:textId="7322C073" w:rsidR="00B33A84" w:rsidRPr="004E7DEA" w:rsidRDefault="00B33A84" w:rsidP="00922DA4">
      <w:pPr>
        <w:pStyle w:val="Heading5"/>
      </w:pPr>
      <w:r w:rsidRPr="004E7DEA">
        <w:t>SEB Orchestrator</w:t>
      </w:r>
    </w:p>
    <w:p w14:paraId="1B50A27C" w14:textId="5121E0B0" w:rsidR="00B33A84" w:rsidRDefault="00B33A84" w:rsidP="00B33A84">
      <w:pPr>
        <w:keepNext/>
      </w:pPr>
      <w:r>
        <w:t xml:space="preserve">The core intelligence layer of the VPP, the orchestrator receives input from forecasting, optimization and real-time monitoring services. It determines dispatch schedules, coordinates </w:t>
      </w:r>
      <w:r>
        <w:lastRenderedPageBreak/>
        <w:t>DER participation, executes control strategies and ensures alignment with grid and market requirements. It integrates with internal and external systems to manage system-wide behavior.</w:t>
      </w:r>
    </w:p>
    <w:p w14:paraId="7347F2A4" w14:textId="4A60A0E5" w:rsidR="00B33A84" w:rsidRPr="004E7DEA" w:rsidRDefault="00B33A84" w:rsidP="00922DA4">
      <w:pPr>
        <w:pStyle w:val="Heading5"/>
      </w:pPr>
      <w:r w:rsidRPr="004E7DEA">
        <w:t xml:space="preserve">Demand Side Response System </w:t>
      </w:r>
    </w:p>
    <w:p w14:paraId="2A346E7F" w14:textId="310AE97D" w:rsidR="00B33A84" w:rsidRDefault="00B33A84" w:rsidP="00B33A84">
      <w:pPr>
        <w:keepNext/>
      </w:pPr>
      <w:r>
        <w:t>This system enables active control of flexible loads such as HVAC, industrial equipment or commercial lighting systems. It receives signals from the SEBS orchestrator to reduce or shift demand in response to grid conditions, pricing incentives or market events. It may support both automated and manual participation by end users.</w:t>
      </w:r>
    </w:p>
    <w:p w14:paraId="1A067515" w14:textId="0382136C" w:rsidR="00B33A84" w:rsidRPr="004E7DEA" w:rsidRDefault="00B33A84" w:rsidP="00922DA4">
      <w:pPr>
        <w:pStyle w:val="Heading5"/>
      </w:pPr>
      <w:r w:rsidRPr="004E7DEA">
        <w:t xml:space="preserve">Weather System </w:t>
      </w:r>
    </w:p>
    <w:p w14:paraId="04C67109" w14:textId="555CFAC6" w:rsidR="00B33A84" w:rsidRDefault="00B33A84" w:rsidP="00B33A84">
      <w:pPr>
        <w:keepNext/>
      </w:pPr>
      <w:r>
        <w:t>A forecasting service that supplies real-time and predictive weather data. It informs renewable generation forecasts (e.g., solar irradiance, wind speed) and demand predictions (e.g., temperature-driven HVAC loads). This system improves the accuracy of DER scheduling and risk mitigation strategies.</w:t>
      </w:r>
    </w:p>
    <w:p w14:paraId="1766CD9E" w14:textId="0A287737" w:rsidR="00B33A84" w:rsidRPr="004E7DEA" w:rsidRDefault="00B33A84" w:rsidP="00922DA4">
      <w:pPr>
        <w:pStyle w:val="Heading5"/>
      </w:pPr>
      <w:r w:rsidRPr="004E7DEA">
        <w:t xml:space="preserve">Energy Balancing Service </w:t>
      </w:r>
    </w:p>
    <w:p w14:paraId="5DEAF42C" w14:textId="77777777" w:rsidR="00B33A84" w:rsidRDefault="00B33A84" w:rsidP="00B33A84">
      <w:pPr>
        <w:keepNext/>
      </w:pPr>
      <w:r>
        <w:t>This module calculates the net energy balance across all assets and loads in the VPP and ensures real-time and scheduled alignment between supply and demand. It executes algorithms for optimal resource dispatch, load balancing and curtailment based on forecasted and actual conditions.</w:t>
      </w:r>
    </w:p>
    <w:p w14:paraId="16BF2D60" w14:textId="04FDB2C0" w:rsidR="00B33A84" w:rsidRPr="004E7DEA" w:rsidRDefault="00B33A84" w:rsidP="00922DA4">
      <w:pPr>
        <w:pStyle w:val="Heading5"/>
      </w:pPr>
      <w:r w:rsidRPr="004E7DEA">
        <w:t xml:space="preserve">Optimized Transaction Service </w:t>
      </w:r>
    </w:p>
    <w:p w14:paraId="3F3C7426" w14:textId="29C21331" w:rsidR="00B33A84" w:rsidRDefault="00B33A84" w:rsidP="00B33A84">
      <w:pPr>
        <w:keepNext/>
      </w:pPr>
      <w:r>
        <w:t>Handles economic dispatch optimization by translating technical schedules into market transactions or contractual obligations. It ensures that dispatch plans maximize economic return while complying with operational constraints, regional regulations and service-level agreements.</w:t>
      </w:r>
    </w:p>
    <w:p w14:paraId="023DE58B" w14:textId="0224A682" w:rsidR="00B33A84" w:rsidRPr="004E7DEA" w:rsidRDefault="00B33A84" w:rsidP="00922DA4">
      <w:pPr>
        <w:pStyle w:val="Heading5"/>
      </w:pPr>
      <w:r w:rsidRPr="004E7DEA">
        <w:t xml:space="preserve">Energy Trading Forecast Optimization Service </w:t>
      </w:r>
    </w:p>
    <w:p w14:paraId="1B9BC556" w14:textId="77777777" w:rsidR="00B33A84" w:rsidRDefault="00B33A84" w:rsidP="00B33A84">
      <w:pPr>
        <w:keepNext/>
      </w:pPr>
      <w:r>
        <w:t>This component integrates energy market price forecasts with generation/load predictions to determine optimal bidding strategies for day-ahead, real-time or ancillary services markets. It enhances VPP revenue streams through intelligent market participation.</w:t>
      </w:r>
    </w:p>
    <w:p w14:paraId="6CD1F456" w14:textId="7919E99E" w:rsidR="00B33A84" w:rsidRPr="004E7DEA" w:rsidRDefault="00B33A84" w:rsidP="00922DA4">
      <w:pPr>
        <w:pStyle w:val="Heading5"/>
      </w:pPr>
      <w:r w:rsidRPr="004E7DEA">
        <w:t xml:space="preserve">Control Services </w:t>
      </w:r>
    </w:p>
    <w:p w14:paraId="4D978A37" w14:textId="5B749023" w:rsidR="00B33A84" w:rsidRDefault="00B33A84" w:rsidP="00357318">
      <w:pPr>
        <w:keepNext/>
      </w:pPr>
      <w:r>
        <w:lastRenderedPageBreak/>
        <w:t>Responsible for sending real-time control signals to DERs and receiving status updates. It implements commands from the SEB orchestrator, such as setpoints for inverters, battery charge/discharge commands or load curtailment triggers, ensuring safe and compliant execution.</w:t>
      </w:r>
    </w:p>
    <w:p w14:paraId="59085D56" w14:textId="37880882" w:rsidR="00B33A84" w:rsidRPr="004E7DEA" w:rsidRDefault="00B33A84" w:rsidP="00922DA4">
      <w:pPr>
        <w:pStyle w:val="Heading5"/>
        <w:keepNext/>
      </w:pPr>
      <w:r w:rsidRPr="004E7DEA">
        <w:t xml:space="preserve">Data Collection </w:t>
      </w:r>
    </w:p>
    <w:p w14:paraId="30F18855" w14:textId="77777777" w:rsidR="00B33A84" w:rsidRDefault="00B33A84" w:rsidP="00922DA4">
      <w:pPr>
        <w:keepNext/>
      </w:pPr>
      <w:r>
        <w:t>Collects high-frequency telemetry and event data from distributed assets, sensors, meters and edge devices. It performs initial filtering, normalization and tagging to prepare data for analytics, visualization and archiving.</w:t>
      </w:r>
    </w:p>
    <w:p w14:paraId="725FBD14" w14:textId="455E4B28" w:rsidR="00B33A84" w:rsidRPr="004E7DEA" w:rsidRDefault="00B33A84" w:rsidP="00922DA4">
      <w:pPr>
        <w:pStyle w:val="Heading5"/>
      </w:pPr>
      <w:r w:rsidRPr="004E7DEA">
        <w:t xml:space="preserve">Data Storage </w:t>
      </w:r>
    </w:p>
    <w:p w14:paraId="5DE5A818" w14:textId="77777777" w:rsidR="00B33A84" w:rsidRDefault="00B33A84" w:rsidP="00B33A84">
      <w:pPr>
        <w:keepNext/>
      </w:pPr>
      <w:r>
        <w:t>Provides persistent storage of operational, historical and transactional data using time-series databases, event logs and document stores. It supports traceability, compliance and machine learning training sets for forecasting and optimization modules.</w:t>
      </w:r>
    </w:p>
    <w:p w14:paraId="7EB41961" w14:textId="373AA7A4" w:rsidR="00B33A84" w:rsidRPr="004E7DEA" w:rsidRDefault="00B33A84" w:rsidP="00922DA4">
      <w:pPr>
        <w:pStyle w:val="Heading5"/>
      </w:pPr>
      <w:r w:rsidRPr="004E7DEA">
        <w:t xml:space="preserve">Operational Service Exchange </w:t>
      </w:r>
    </w:p>
    <w:p w14:paraId="50C8DAB3" w14:textId="5E3E88B6" w:rsidR="00B33A84" w:rsidRDefault="00B33A84" w:rsidP="00B33A84">
      <w:pPr>
        <w:keepNext/>
      </w:pPr>
      <w:r>
        <w:t>A service bus or integration framework that manages communication between all VPP components using secure, standardized messaging protocols. It ensures real-time interoperability between modules, including orchestrator, trading systems, control services and external stakeholders (e.g., TSOs, DSOs, aggregators).</w:t>
      </w:r>
    </w:p>
    <w:p w14:paraId="48ACC533" w14:textId="0B58E4F2" w:rsidR="00B33A84" w:rsidRDefault="004E7DEA" w:rsidP="00922DA4">
      <w:pPr>
        <w:pStyle w:val="Heading5"/>
      </w:pPr>
      <w:r>
        <w:t>IoT Devices, Data Flow and APIs</w:t>
      </w:r>
    </w:p>
    <w:p w14:paraId="264C195F" w14:textId="6F5845AE" w:rsidR="00B33A84" w:rsidRDefault="004E7DEA" w:rsidP="000908C5">
      <w:pPr>
        <w:keepNext/>
      </w:pPr>
      <w:r>
        <w:t xml:space="preserve">In addition to these architectural components, it is also important to consider these additional elements: </w:t>
      </w:r>
    </w:p>
    <w:p w14:paraId="79635DF3" w14:textId="77777777" w:rsidR="000908C5" w:rsidRPr="004E7DEA" w:rsidRDefault="000908C5" w:rsidP="00922DA4">
      <w:pPr>
        <w:pStyle w:val="Heading5"/>
      </w:pPr>
      <w:r w:rsidRPr="004E7DEA">
        <w:t>IoT Devices and Data Flow</w:t>
      </w:r>
    </w:p>
    <w:p w14:paraId="5CCFA635" w14:textId="56E3CCBA" w:rsidR="000908C5" w:rsidRPr="000908C5" w:rsidRDefault="000908C5" w:rsidP="004E7DEA">
      <w:pPr>
        <w:keepNext/>
      </w:pPr>
      <w:r w:rsidRPr="000908C5">
        <w:t>IoT sensors, meters and gateways collect real-time operational data (e.g., power output, temperature, state-of-charge) from DERs and transmit it through secure communication networks for analysis and control. This data flow underpins situational awareness and responsive operations.</w:t>
      </w:r>
    </w:p>
    <w:p w14:paraId="1106E5B8" w14:textId="77777777" w:rsidR="000908C5" w:rsidRPr="004E7DEA" w:rsidRDefault="000908C5" w:rsidP="00922DA4">
      <w:pPr>
        <w:pStyle w:val="Heading5"/>
      </w:pPr>
      <w:r w:rsidRPr="004E7DEA">
        <w:t>APIs for External Systems</w:t>
      </w:r>
    </w:p>
    <w:p w14:paraId="43379ADC" w14:textId="2B506E8C" w:rsidR="000908C5" w:rsidRPr="000908C5" w:rsidRDefault="000908C5" w:rsidP="001C39EB">
      <w:pPr>
        <w:keepNext/>
      </w:pPr>
      <w:r w:rsidRPr="000908C5">
        <w:t xml:space="preserve">These interfaces expose VPP capabilities to utilities, market operators and regulatory entities via standardized protocols (e.g., OpenADR, </w:t>
      </w:r>
      <w:r w:rsidR="004E7DEA">
        <w:t>IEEE 2030.5, IEC 62056</w:t>
      </w:r>
      <w:r w:rsidRPr="000908C5">
        <w:t>). They support integration with grid management systems and participation in energy markets.</w:t>
      </w:r>
    </w:p>
    <w:p w14:paraId="473CB5F9" w14:textId="77777777" w:rsidR="000908C5" w:rsidRPr="004E7DEA" w:rsidRDefault="000908C5" w:rsidP="00922DA4">
      <w:pPr>
        <w:pStyle w:val="Heading5"/>
        <w:keepNext/>
      </w:pPr>
      <w:r w:rsidRPr="004E7DEA">
        <w:t>APIs for Internal Components and Constituent Systems</w:t>
      </w:r>
    </w:p>
    <w:p w14:paraId="3BF21C19" w14:textId="0FF1627C" w:rsidR="000908C5" w:rsidRPr="000908C5" w:rsidRDefault="000908C5" w:rsidP="00922DA4">
      <w:pPr>
        <w:keepNext/>
      </w:pPr>
      <w:r w:rsidRPr="000908C5">
        <w:t>These APIs facilitate communication among internal subsystems such as forecasting engines, optimization modules, DER controllers and SCADA integration layers</w:t>
      </w:r>
      <w:r w:rsidR="004E7DEA">
        <w:t xml:space="preserve"> (e.g., IEC 61850, IEC 60870-</w:t>
      </w:r>
      <w:r w:rsidR="004E7DEA">
        <w:lastRenderedPageBreak/>
        <w:t>5-104, OPC_UA)</w:t>
      </w:r>
      <w:r w:rsidRPr="000908C5">
        <w:t>. They ensure modularity, scalability and interoperability within the VPP architecture.</w:t>
      </w:r>
    </w:p>
    <w:p w14:paraId="0ABC49FE" w14:textId="1C395157" w:rsidR="004E7DEA" w:rsidRPr="004E7DEA" w:rsidRDefault="004E7DEA" w:rsidP="00922DA4">
      <w:pPr>
        <w:pStyle w:val="Heading5"/>
        <w:keepNext/>
      </w:pPr>
      <w:r w:rsidRPr="004E7DEA">
        <w:t xml:space="preserve">Artificial Intelligence </w:t>
      </w:r>
      <w:r>
        <w:t>Components</w:t>
      </w:r>
    </w:p>
    <w:p w14:paraId="66B0B7A3" w14:textId="3D52F299" w:rsidR="000908C5" w:rsidRDefault="000908C5" w:rsidP="00922DA4">
      <w:pPr>
        <w:keepNext/>
      </w:pPr>
      <w:r w:rsidRPr="000908C5">
        <w:t>Th</w:t>
      </w:r>
      <w:r w:rsidR="004E7DEA">
        <w:t xml:space="preserve">ese components </w:t>
      </w:r>
      <w:r w:rsidRPr="000908C5">
        <w:t>includes AI/ML-based forecasting for load, generation and weather; optimization engines for dispatch and market bidding; and control logic for executing demand response and energy trading strategies. It is the intelligence layer of the VPP.</w:t>
      </w:r>
    </w:p>
    <w:p w14:paraId="74F41700" w14:textId="77777777" w:rsidR="004E7DEA" w:rsidRPr="000908C5" w:rsidRDefault="004E7DEA" w:rsidP="00922DA4">
      <w:pPr>
        <w:keepNext/>
      </w:pPr>
      <w:r>
        <w:t xml:space="preserve">Examples here include: </w:t>
      </w:r>
      <w:r w:rsidRPr="000908C5">
        <w:t>Predictive Analytics, Balancing and Trading Optimization, Demand Side Response, Weather Prediction</w:t>
      </w:r>
    </w:p>
    <w:p w14:paraId="2481CA13" w14:textId="77777777" w:rsidR="000908C5" w:rsidRPr="004E7DEA" w:rsidRDefault="000908C5" w:rsidP="00922DA4">
      <w:pPr>
        <w:pStyle w:val="Heading5"/>
      </w:pPr>
      <w:r w:rsidRPr="004E7DEA">
        <w:t>System Platform Infrastructure</w:t>
      </w:r>
    </w:p>
    <w:p w14:paraId="71DA822A" w14:textId="2A84EEB5" w:rsidR="000908C5" w:rsidRPr="000908C5" w:rsidRDefault="000908C5" w:rsidP="001C39EB">
      <w:pPr>
        <w:keepNext/>
      </w:pPr>
      <w:r w:rsidRPr="000908C5">
        <w:t>The cloud and edge computing resources, data storage, messaging brokers and runtime environments that host the VPP orchestration functions and analytics. This infrastructure ensures reliability, elasticity and operational continuity.</w:t>
      </w:r>
    </w:p>
    <w:p w14:paraId="66C07B91" w14:textId="77777777" w:rsidR="000908C5" w:rsidRPr="004E7DEA" w:rsidRDefault="000908C5" w:rsidP="00922DA4">
      <w:pPr>
        <w:pStyle w:val="Heading5"/>
      </w:pPr>
      <w:r w:rsidRPr="004E7DEA">
        <w:t>Security Protocols and Regulatory Standards</w:t>
      </w:r>
    </w:p>
    <w:p w14:paraId="2A43BAD4" w14:textId="488A51D1" w:rsidR="000908C5" w:rsidRPr="000908C5" w:rsidRDefault="000908C5" w:rsidP="001C39EB">
      <w:pPr>
        <w:keepNext/>
      </w:pPr>
      <w:r w:rsidRPr="000908C5">
        <w:t>This includes identity management, encryption, audit logging and compliance with industry standards (e.g., NERC CIP, ISO/IEC 27001, IEC 61850). It ensures secure operations, data privacy and alignment with energy sector regulations.</w:t>
      </w:r>
    </w:p>
    <w:p w14:paraId="61A6D24B" w14:textId="2AFA2129" w:rsidR="003A3924" w:rsidRPr="003A3924" w:rsidRDefault="003A3924" w:rsidP="008A74A4">
      <w:pPr>
        <w:pStyle w:val="Heading2"/>
      </w:pPr>
      <w:r>
        <w:t xml:space="preserve">System Architecture </w:t>
      </w:r>
      <w:r w:rsidR="00F75227" w:rsidRPr="004E7DEA">
        <w:t>Key Characteristics</w:t>
      </w:r>
    </w:p>
    <w:p w14:paraId="451F92A4" w14:textId="6DA7CC90" w:rsidR="00B15F20" w:rsidRDefault="003A3924" w:rsidP="00B15F20">
      <w:pPr>
        <w:rPr>
          <w:lang w:eastAsia="de-DE"/>
        </w:rPr>
      </w:pPr>
      <w:r>
        <w:rPr>
          <w:lang w:eastAsia="de-DE"/>
        </w:rPr>
        <w:t>The System Architecture combines elements of the IIRA v1.10 “</w:t>
      </w:r>
      <w:r w:rsidR="00A52DB4">
        <w:rPr>
          <w:lang w:eastAsia="de-DE"/>
        </w:rPr>
        <w:t>System-of-systems</w:t>
      </w:r>
      <w:r>
        <w:rPr>
          <w:lang w:eastAsia="de-DE"/>
        </w:rPr>
        <w:t xml:space="preserve"> Architecture Pattern”[1] and the “</w:t>
      </w:r>
      <w:r w:rsidRPr="003A3924">
        <w:rPr>
          <w:lang w:eastAsia="de-DE"/>
        </w:rPr>
        <w:t>Three Tier IoT Distributed Energy Resource System Pattern</w:t>
      </w:r>
      <w:r>
        <w:rPr>
          <w:lang w:eastAsia="de-DE"/>
        </w:rPr>
        <w:t xml:space="preserve">”[3], as shown in Figure 2 and Figure 3. </w:t>
      </w:r>
    </w:p>
    <w:p w14:paraId="7B2B79FD" w14:textId="77777777" w:rsidR="00FF0F21" w:rsidRDefault="003A3924" w:rsidP="00D57004">
      <w:pPr>
        <w:keepNext/>
      </w:pPr>
      <w:r>
        <w:rPr>
          <w:rFonts w:cstheme="minorHAnsi"/>
          <w:noProof/>
          <w:color w:val="000000" w:themeColor="text1"/>
        </w:rPr>
        <w:lastRenderedPageBreak/>
        <w:drawing>
          <wp:inline distT="0" distB="0" distL="0" distR="0" wp14:anchorId="229FA5CB" wp14:editId="787E94E2">
            <wp:extent cx="4739478" cy="3638550"/>
            <wp:effectExtent l="0" t="0" r="4445" b="0"/>
            <wp:docPr id="1896306317" name="Picture 1896306317" descr="A diagram of a syste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06317" name="Picture 1896306317" descr="A diagram of a system  AI-generated content may be incorrect."/>
                    <pic:cNvPicPr>
                      <a:picLocks noChangeAspect="1" noChangeArrowheads="1"/>
                    </pic:cNvPicPr>
                  </pic:nvPicPr>
                  <pic:blipFill rotWithShape="1">
                    <a:blip r:embed="rId204">
                      <a:extLst>
                        <a:ext uri="{28A0092B-C50C-407E-A947-70E740481C1C}">
                          <a14:useLocalDpi xmlns:a14="http://schemas.microsoft.com/office/drawing/2010/main" val="0"/>
                        </a:ext>
                      </a:extLst>
                    </a:blip>
                    <a:srcRect r="7599"/>
                    <a:stretch/>
                  </pic:blipFill>
                  <pic:spPr bwMode="auto">
                    <a:xfrm>
                      <a:off x="0" y="0"/>
                      <a:ext cx="4778913" cy="3668825"/>
                    </a:xfrm>
                    <a:prstGeom prst="rect">
                      <a:avLst/>
                    </a:prstGeom>
                    <a:noFill/>
                    <a:ln>
                      <a:noFill/>
                    </a:ln>
                    <a:extLst>
                      <a:ext uri="{53640926-AAD7-44D8-BBD7-CCE9431645EC}">
                        <a14:shadowObscured xmlns:a14="http://schemas.microsoft.com/office/drawing/2010/main"/>
                      </a:ext>
                    </a:extLst>
                  </pic:spPr>
                </pic:pic>
              </a:graphicData>
            </a:graphic>
          </wp:inline>
        </w:drawing>
      </w:r>
    </w:p>
    <w:p w14:paraId="4E98E02D" w14:textId="047E0921" w:rsidR="003A3924" w:rsidRDefault="00FF0F21" w:rsidP="00D57004">
      <w:pPr>
        <w:pStyle w:val="Caption"/>
        <w:jc w:val="both"/>
        <w:rPr>
          <w:lang w:eastAsia="de-DE"/>
        </w:rPr>
      </w:pPr>
      <w:r>
        <w:t xml:space="preserve">Figure </w:t>
      </w:r>
      <w:fldSimple w:instr=" SEQ Figure \* ARABIC ">
        <w:r w:rsidR="000F6F03">
          <w:rPr>
            <w:noProof/>
          </w:rPr>
          <w:t>2</w:t>
        </w:r>
      </w:fldSimple>
      <w:r>
        <w:t>: Three Tier IoT Distributed Energy Resource. Source: DTC Energy Solutions Working Group.</w:t>
      </w:r>
    </w:p>
    <w:p w14:paraId="35B1E06C" w14:textId="77777777" w:rsidR="00EB10D9" w:rsidRDefault="00FF0F21" w:rsidP="00EB10D9">
      <w:pPr>
        <w:pStyle w:val="Heading6"/>
        <w:keepNext/>
      </w:pPr>
      <w:r>
        <w:rPr>
          <w:noProof/>
        </w:rPr>
        <w:drawing>
          <wp:inline distT="0" distB="0" distL="0" distR="0" wp14:anchorId="6B05981C" wp14:editId="03EE4CF9">
            <wp:extent cx="4663237" cy="3676650"/>
            <wp:effectExtent l="0" t="0" r="4445" b="0"/>
            <wp:docPr id="1022390972" name="Picture 5"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90972" name="Picture 5" descr="A screenshot of a computer  AI-generated content may be incorrect."/>
                    <pic:cNvPicPr/>
                  </pic:nvPicPr>
                  <pic:blipFill>
                    <a:blip r:embed="rId205">
                      <a:extLst>
                        <a:ext uri="{28A0092B-C50C-407E-A947-70E740481C1C}">
                          <a14:useLocalDpi xmlns:a14="http://schemas.microsoft.com/office/drawing/2010/main" val="0"/>
                        </a:ext>
                      </a:extLst>
                    </a:blip>
                    <a:stretch>
                      <a:fillRect/>
                    </a:stretch>
                  </pic:blipFill>
                  <pic:spPr>
                    <a:xfrm>
                      <a:off x="0" y="0"/>
                      <a:ext cx="4676733" cy="3687291"/>
                    </a:xfrm>
                    <a:prstGeom prst="rect">
                      <a:avLst/>
                    </a:prstGeom>
                  </pic:spPr>
                </pic:pic>
              </a:graphicData>
            </a:graphic>
          </wp:inline>
        </w:drawing>
      </w:r>
    </w:p>
    <w:p w14:paraId="187C8E46" w14:textId="369B10E2" w:rsidR="003A3924" w:rsidRDefault="00EB10D9" w:rsidP="00EB10D9">
      <w:pPr>
        <w:pStyle w:val="Caption"/>
        <w:jc w:val="both"/>
      </w:pPr>
      <w:r>
        <w:t xml:space="preserve">Figure </w:t>
      </w:r>
      <w:fldSimple w:instr=" SEQ Figure \* ARABIC ">
        <w:r w:rsidR="000F6F03">
          <w:rPr>
            <w:noProof/>
          </w:rPr>
          <w:t>3</w:t>
        </w:r>
      </w:fldSimple>
      <w:r>
        <w:t>: VPP 3-Tier Architecture Mappings. Source: DTC Energy Solutions Working Group.</w:t>
      </w:r>
    </w:p>
    <w:p w14:paraId="1AABAA19" w14:textId="4409CC0C" w:rsidR="007E3811" w:rsidRDefault="007E3811" w:rsidP="007E3811">
      <w:pPr>
        <w:pStyle w:val="Heading1"/>
      </w:pPr>
      <w:r>
        <w:lastRenderedPageBreak/>
        <w:t xml:space="preserve">VPP </w:t>
      </w:r>
      <w:r w:rsidR="00A52DB4">
        <w:t>System-of-systems</w:t>
      </w:r>
      <w:r>
        <w:t xml:space="preserve"> Characteristics</w:t>
      </w:r>
    </w:p>
    <w:p w14:paraId="66BC99EA" w14:textId="5F34C3DD" w:rsidR="007E3811" w:rsidRDefault="00992CF4" w:rsidP="007E3811">
      <w:bookmarkStart w:id="88" w:name="_Toc212724194"/>
      <w:r w:rsidRPr="00992CF4">
        <w:t>VPP</w:t>
      </w:r>
      <w:r>
        <w:t>s</w:t>
      </w:r>
      <w:r w:rsidRPr="00992CF4">
        <w:t xml:space="preserve"> exhibit core </w:t>
      </w:r>
      <w:r w:rsidR="00A52DB4">
        <w:t>System-of-systems</w:t>
      </w:r>
      <w:r w:rsidRPr="00992CF4">
        <w:t xml:space="preserve"> characteristics: it involves multiple stakeholders with independent objectives, heterogeneous system capabilities and emergent functionality enabled through coordination. </w:t>
      </w:r>
      <w:r>
        <w:t>Drawing from the DTC “</w:t>
      </w:r>
      <w:r w:rsidR="00A52DB4">
        <w:t>System-of-systems</w:t>
      </w:r>
      <w:r>
        <w:t xml:space="preserve"> Model for Value Creation” [2], </w:t>
      </w:r>
      <w:r w:rsidRPr="00992CF4">
        <w:t xml:space="preserve">the VPP </w:t>
      </w:r>
      <w:r>
        <w:t xml:space="preserve">can be viewed </w:t>
      </w:r>
      <w:r w:rsidRPr="00992CF4">
        <w:t xml:space="preserve">as a structured </w:t>
      </w:r>
      <w:r w:rsidR="00A52DB4">
        <w:t>system-of-systems</w:t>
      </w:r>
      <w:r>
        <w:t xml:space="preserve">, </w:t>
      </w:r>
      <w:r w:rsidRPr="00992CF4">
        <w:t>support</w:t>
      </w:r>
      <w:r>
        <w:t>ing</w:t>
      </w:r>
      <w:r w:rsidRPr="00992CF4">
        <w:t xml:space="preserve"> analysis of how distributed energy assets, digital infrastructure and operational services interact to deliver coordinated outcomes</w:t>
      </w:r>
      <w:r>
        <w:t>.</w:t>
      </w:r>
    </w:p>
    <w:p w14:paraId="36D3F4A6" w14:textId="2865DC2E" w:rsidR="007E3811" w:rsidRPr="00446817" w:rsidRDefault="007E3811" w:rsidP="007E3811">
      <w:pPr>
        <w:pStyle w:val="Heading2"/>
      </w:pPr>
      <w:r w:rsidRPr="00446817">
        <w:t>Stakeholders</w:t>
      </w:r>
      <w:bookmarkEnd w:id="88"/>
    </w:p>
    <w:p w14:paraId="7C5D6123" w14:textId="77777777" w:rsidR="007E3811" w:rsidRPr="00170674" w:rsidRDefault="007E3811" w:rsidP="007E3811">
      <w:pPr>
        <w:pStyle w:val="ListParagraph"/>
      </w:pPr>
      <w:r w:rsidRPr="00170674">
        <w:t>Energy Aggregators</w:t>
      </w:r>
    </w:p>
    <w:p w14:paraId="25647DF1" w14:textId="77777777" w:rsidR="007E3811" w:rsidRPr="00170674" w:rsidRDefault="007E3811" w:rsidP="007E3811">
      <w:pPr>
        <w:pStyle w:val="ListParagraph"/>
      </w:pPr>
      <w:r w:rsidRPr="00170674">
        <w:t>Utilities and Grid Operators (e.g., TEPCO, ERCOT, CAISO, etc.)</w:t>
      </w:r>
    </w:p>
    <w:p w14:paraId="1B4054B4" w14:textId="77777777" w:rsidR="007E3811" w:rsidRPr="00170674" w:rsidRDefault="007E3811" w:rsidP="007E3811">
      <w:pPr>
        <w:pStyle w:val="ListParagraph"/>
      </w:pPr>
      <w:r w:rsidRPr="00170674">
        <w:t>Regulators and Policy Makers (e.g., METI, FERC, OFGEM)</w:t>
      </w:r>
    </w:p>
    <w:p w14:paraId="0DFE422E" w14:textId="77777777" w:rsidR="007E3811" w:rsidRPr="00170674" w:rsidRDefault="007E3811" w:rsidP="007E3811">
      <w:pPr>
        <w:pStyle w:val="ListParagraph"/>
      </w:pPr>
      <w:r w:rsidRPr="00170674">
        <w:t>Technology Providers</w:t>
      </w:r>
    </w:p>
    <w:p w14:paraId="6E3D8872" w14:textId="77777777" w:rsidR="007E3811" w:rsidRPr="00170674" w:rsidRDefault="007E3811" w:rsidP="007E3811">
      <w:pPr>
        <w:pStyle w:val="ListParagraph"/>
      </w:pPr>
      <w:r w:rsidRPr="00170674">
        <w:t>End-Users / Prosumer Communities</w:t>
      </w:r>
    </w:p>
    <w:p w14:paraId="49A85DEC" w14:textId="77777777" w:rsidR="007E3811" w:rsidRPr="00170674" w:rsidRDefault="007E3811" w:rsidP="007E3811">
      <w:pPr>
        <w:pStyle w:val="ListParagraph"/>
      </w:pPr>
      <w:r w:rsidRPr="00170674">
        <w:t>Battery and DER Manufacturers</w:t>
      </w:r>
    </w:p>
    <w:p w14:paraId="5B27FEC6" w14:textId="77777777" w:rsidR="007E3811" w:rsidRPr="00446817" w:rsidRDefault="00AF42DF" w:rsidP="007E3811">
      <w:pPr>
        <w:spacing w:after="160" w:line="278" w:lineRule="auto"/>
        <w:rPr>
          <w:b/>
          <w:bCs/>
        </w:rPr>
      </w:pPr>
      <w:r>
        <w:rPr>
          <w:b/>
          <w:bCs/>
          <w:noProof/>
        </w:rPr>
        <w:pict w14:anchorId="45C12B80">
          <v:rect id="_x0000_i1029" alt="" style="width:468pt;height:.05pt;mso-width-percent:0;mso-height-percent:0;mso-width-percent:0;mso-height-percent:0" o:hralign="center" o:hrstd="t" o:hr="t" fillcolor="#a0a0a0" stroked="f"/>
        </w:pict>
      </w:r>
    </w:p>
    <w:p w14:paraId="11599D1F" w14:textId="02BFFF24" w:rsidR="00433478" w:rsidRDefault="00433478" w:rsidP="008A74A4">
      <w:pPr>
        <w:pStyle w:val="Heading2"/>
      </w:pPr>
      <w:r>
        <w:t>System Capabilities</w:t>
      </w:r>
    </w:p>
    <w:p w14:paraId="683890DB" w14:textId="7F6E3AA8" w:rsidR="00971059" w:rsidRPr="00D57004" w:rsidRDefault="00971059" w:rsidP="00922DA4">
      <w:pPr>
        <w:pStyle w:val="Heading5"/>
      </w:pPr>
      <w:r w:rsidRPr="00D57004">
        <w:t>Aggregation of Distributed Energy Resources</w:t>
      </w:r>
    </w:p>
    <w:p w14:paraId="5D1A02D0" w14:textId="77777777" w:rsidR="00971059" w:rsidRDefault="00971059" w:rsidP="00971059">
      <w:r>
        <w:t>Ability to treat solar panels, wind turbines, energy storage systems (batteries) and controllable loads (demand response) as a single virtual entity for coordinated management.</w:t>
      </w:r>
    </w:p>
    <w:p w14:paraId="49EADCEC" w14:textId="65F39603" w:rsidR="00971059" w:rsidRPr="00D57004" w:rsidRDefault="00971059" w:rsidP="00922DA4">
      <w:pPr>
        <w:pStyle w:val="Heading5"/>
      </w:pPr>
      <w:r w:rsidRPr="00D57004">
        <w:t>Decentralized and Flexible Operation</w:t>
      </w:r>
    </w:p>
    <w:p w14:paraId="522A3122" w14:textId="77777777" w:rsidR="00971059" w:rsidRDefault="00971059" w:rsidP="00971059">
      <w:r>
        <w:t>Enables distributed, adaptable energy systems, increasing resilience and reducing dependence on centralized power plants.</w:t>
      </w:r>
    </w:p>
    <w:p w14:paraId="37ABD8AB" w14:textId="77895576" w:rsidR="00971059" w:rsidRPr="00D57004" w:rsidRDefault="00971059" w:rsidP="00922DA4">
      <w:pPr>
        <w:pStyle w:val="Heading5"/>
      </w:pPr>
      <w:r w:rsidRPr="00D57004">
        <w:t>Scalability</w:t>
      </w:r>
    </w:p>
    <w:p w14:paraId="56A3E080" w14:textId="77777777" w:rsidR="00971059" w:rsidRDefault="00971059" w:rsidP="00971059">
      <w:r>
        <w:t>Ability to incorporate additional DERs over time without significant disruption to existing operations.</w:t>
      </w:r>
    </w:p>
    <w:p w14:paraId="67E87A2B" w14:textId="5BB677AA" w:rsidR="00971059" w:rsidRPr="00D57004" w:rsidRDefault="00971059" w:rsidP="00922DA4">
      <w:pPr>
        <w:pStyle w:val="Heading5"/>
        <w:keepNext/>
      </w:pPr>
      <w:r w:rsidRPr="00D57004">
        <w:t>Resilience</w:t>
      </w:r>
    </w:p>
    <w:p w14:paraId="0C9F54C1" w14:textId="19946B7D" w:rsidR="00971059" w:rsidRPr="00170674" w:rsidRDefault="00971059" w:rsidP="00922DA4">
      <w:pPr>
        <w:keepNext/>
      </w:pPr>
      <w:r>
        <w:t>Robustness against disruptions by distributing energy production across various sources.</w:t>
      </w:r>
    </w:p>
    <w:p w14:paraId="3B096CE9" w14:textId="77777777" w:rsidR="00433478" w:rsidRDefault="00433478" w:rsidP="00B15F20">
      <w:pPr>
        <w:rPr>
          <w:lang w:eastAsia="de-DE"/>
        </w:rPr>
      </w:pPr>
    </w:p>
    <w:p w14:paraId="13702D2B" w14:textId="1E75E544" w:rsidR="00433478" w:rsidRDefault="00433478" w:rsidP="008A74A4">
      <w:pPr>
        <w:pStyle w:val="Heading2"/>
      </w:pPr>
      <w:r>
        <w:t>System Functionality</w:t>
      </w:r>
    </w:p>
    <w:p w14:paraId="1A120C53" w14:textId="3D54753D" w:rsidR="00971059" w:rsidRPr="00D57004" w:rsidRDefault="00971059" w:rsidP="00922DA4">
      <w:pPr>
        <w:pStyle w:val="Heading5"/>
      </w:pPr>
      <w:r w:rsidRPr="00D57004">
        <w:t>Real-Time Monitoring and Control</w:t>
      </w:r>
    </w:p>
    <w:p w14:paraId="416F9AE7" w14:textId="77777777" w:rsidR="00971059" w:rsidRDefault="00971059" w:rsidP="00971059">
      <w:pPr>
        <w:rPr>
          <w:lang w:eastAsia="de-DE"/>
        </w:rPr>
      </w:pPr>
      <w:r>
        <w:rPr>
          <w:lang w:eastAsia="de-DE"/>
        </w:rPr>
        <w:lastRenderedPageBreak/>
        <w:t>IoT devices and sensors provide continuous oversight of DER performance and enable dynamic optimization of energy production, storage and consumption based on grid demands.</w:t>
      </w:r>
    </w:p>
    <w:p w14:paraId="71966615" w14:textId="73B30ACC" w:rsidR="00971059" w:rsidRPr="00D57004" w:rsidRDefault="00971059" w:rsidP="00922DA4">
      <w:pPr>
        <w:pStyle w:val="Heading5"/>
      </w:pPr>
      <w:r w:rsidRPr="00D57004">
        <w:t>Orchestration and Automation</w:t>
      </w:r>
    </w:p>
    <w:p w14:paraId="31D72F7D" w14:textId="77777777" w:rsidR="00971059" w:rsidRDefault="00971059" w:rsidP="00971059">
      <w:pPr>
        <w:rPr>
          <w:lang w:eastAsia="de-DE"/>
        </w:rPr>
      </w:pPr>
      <w:r>
        <w:rPr>
          <w:lang w:eastAsia="de-DE"/>
        </w:rPr>
        <w:t>Automation tools manage the coordination of DERs, optimize energy flows and perform energy trading with minimal human intervention.</w:t>
      </w:r>
    </w:p>
    <w:p w14:paraId="27458BA1" w14:textId="5A03216E" w:rsidR="00971059" w:rsidRPr="00D57004" w:rsidRDefault="00971059" w:rsidP="00922DA4">
      <w:pPr>
        <w:pStyle w:val="Heading5"/>
      </w:pPr>
      <w:r w:rsidRPr="00D57004">
        <w:t>AI and Predictive Analytics</w:t>
      </w:r>
    </w:p>
    <w:p w14:paraId="2B7530CE" w14:textId="320A6253" w:rsidR="00433478" w:rsidRDefault="00971059" w:rsidP="00971059">
      <w:pPr>
        <w:rPr>
          <w:lang w:eastAsia="de-DE"/>
        </w:rPr>
      </w:pPr>
      <w:r>
        <w:rPr>
          <w:lang w:eastAsia="de-DE"/>
        </w:rPr>
        <w:t>Algorithms forecast energy demand, predict renewable energy generation and make optimization decisions in real time.</w:t>
      </w:r>
    </w:p>
    <w:p w14:paraId="2A6D4376" w14:textId="465EA322" w:rsidR="00433478" w:rsidRDefault="00971059" w:rsidP="008A74A4">
      <w:pPr>
        <w:pStyle w:val="Heading2"/>
      </w:pPr>
      <w:r>
        <w:t>Value Delivery</w:t>
      </w:r>
    </w:p>
    <w:p w14:paraId="12379F08" w14:textId="5731EA0F" w:rsidR="00971059" w:rsidRPr="00D57004" w:rsidRDefault="00971059" w:rsidP="00922DA4">
      <w:pPr>
        <w:pStyle w:val="Heading5"/>
      </w:pPr>
      <w:r w:rsidRPr="00D57004">
        <w:t>Grid Services and Stability</w:t>
      </w:r>
    </w:p>
    <w:p w14:paraId="7ADCB4FE" w14:textId="77777777" w:rsidR="00971059" w:rsidRDefault="00971059" w:rsidP="00971059">
      <w:pPr>
        <w:rPr>
          <w:lang w:eastAsia="de-DE"/>
        </w:rPr>
      </w:pPr>
      <w:r>
        <w:rPr>
          <w:lang w:eastAsia="de-DE"/>
        </w:rPr>
        <w:t>Balancing energy supply and demand, frequency regulation, voltage control and peak shaving to help ensure grid reliability.</w:t>
      </w:r>
    </w:p>
    <w:p w14:paraId="0018723B" w14:textId="432FF954" w:rsidR="00971059" w:rsidRPr="00D57004" w:rsidRDefault="00971059" w:rsidP="00922DA4">
      <w:pPr>
        <w:pStyle w:val="Heading5"/>
      </w:pPr>
      <w:r w:rsidRPr="00D57004">
        <w:t>Market Participation</w:t>
      </w:r>
    </w:p>
    <w:p w14:paraId="48FEBD27" w14:textId="44E301F2" w:rsidR="00971059" w:rsidRDefault="00971059" w:rsidP="00971059">
      <w:pPr>
        <w:rPr>
          <w:lang w:eastAsia="de-DE"/>
        </w:rPr>
      </w:pPr>
      <w:r>
        <w:rPr>
          <w:lang w:eastAsia="de-DE"/>
        </w:rPr>
        <w:t>Collective participation of DERs in energy markets, allowing aggregated resources to trade electricity, provide ancillary services and engage in demand-response programs.</w:t>
      </w:r>
    </w:p>
    <w:p w14:paraId="4267B7CC" w14:textId="21AEC66B" w:rsidR="00971059" w:rsidRDefault="00971059" w:rsidP="008A74A4">
      <w:pPr>
        <w:pStyle w:val="Heading2"/>
      </w:pPr>
      <w:r>
        <w:t>Outcomes and Benefits</w:t>
      </w:r>
    </w:p>
    <w:p w14:paraId="7481C661" w14:textId="69EC7866" w:rsidR="00971059" w:rsidRPr="00D57004" w:rsidRDefault="00971059" w:rsidP="00922DA4">
      <w:pPr>
        <w:pStyle w:val="Heading5"/>
      </w:pPr>
      <w:r w:rsidRPr="00D57004">
        <w:t>Energy Efficiency and Decarbonization</w:t>
      </w:r>
    </w:p>
    <w:p w14:paraId="31A46037" w14:textId="77777777" w:rsidR="00971059" w:rsidRDefault="00971059" w:rsidP="00971059">
      <w:pPr>
        <w:rPr>
          <w:lang w:eastAsia="de-DE"/>
        </w:rPr>
      </w:pPr>
      <w:r>
        <w:rPr>
          <w:lang w:eastAsia="de-DE"/>
        </w:rPr>
        <w:t>Supports the transition to a decarbonized energy system, reducing reliance on fossil fuels.</w:t>
      </w:r>
    </w:p>
    <w:p w14:paraId="0A0BE3E4" w14:textId="617B23C6" w:rsidR="00971059" w:rsidRPr="00D57004" w:rsidRDefault="00971059" w:rsidP="00922DA4">
      <w:pPr>
        <w:pStyle w:val="Heading5"/>
      </w:pPr>
      <w:r w:rsidRPr="00D57004">
        <w:t>Resilience</w:t>
      </w:r>
    </w:p>
    <w:p w14:paraId="0532675E" w14:textId="77777777" w:rsidR="00971059" w:rsidRDefault="00971059" w:rsidP="00971059">
      <w:pPr>
        <w:rPr>
          <w:lang w:eastAsia="de-DE"/>
        </w:rPr>
      </w:pPr>
      <w:r>
        <w:rPr>
          <w:lang w:eastAsia="de-DE"/>
        </w:rPr>
        <w:t>Enables quicker recovery in case of disruptions and mitigates risks associated with centralized energy production failures.</w:t>
      </w:r>
    </w:p>
    <w:p w14:paraId="79B423D6" w14:textId="6A184133" w:rsidR="00971059" w:rsidRPr="00D57004" w:rsidRDefault="00971059" w:rsidP="00922DA4">
      <w:pPr>
        <w:pStyle w:val="Heading5"/>
      </w:pPr>
      <w:r w:rsidRPr="00D57004">
        <w:t>Decentralized and Flexible Operation</w:t>
      </w:r>
    </w:p>
    <w:p w14:paraId="62A078F8" w14:textId="0ECFCCC5" w:rsidR="00971059" w:rsidRDefault="00971059" w:rsidP="00971059">
      <w:pPr>
        <w:rPr>
          <w:lang w:eastAsia="de-DE"/>
        </w:rPr>
      </w:pPr>
      <w:r>
        <w:rPr>
          <w:lang w:eastAsia="de-DE"/>
        </w:rPr>
        <w:t>Increases system resilience and adaptability.</w:t>
      </w:r>
    </w:p>
    <w:p w14:paraId="50517F75" w14:textId="77777777" w:rsidR="00164937" w:rsidRPr="00446817" w:rsidRDefault="00AF42DF" w:rsidP="00164937">
      <w:pPr>
        <w:spacing w:after="160" w:line="278" w:lineRule="auto"/>
        <w:rPr>
          <w:b/>
          <w:bCs/>
        </w:rPr>
      </w:pPr>
      <w:r>
        <w:rPr>
          <w:b/>
          <w:bCs/>
          <w:noProof/>
        </w:rPr>
        <w:pict w14:anchorId="12A0D68A">
          <v:rect id="_x0000_i1028" alt="" style="width:468pt;height:.05pt;mso-width-percent:0;mso-height-percent:0;mso-width-percent:0;mso-height-percent:0" o:hralign="center" o:hrstd="t" o:hr="t" fillcolor="#a0a0a0" stroked="f"/>
        </w:pict>
      </w:r>
    </w:p>
    <w:p w14:paraId="0E7C04EB" w14:textId="45FAC6E9" w:rsidR="00992CF4" w:rsidRDefault="00992CF4" w:rsidP="00992CF4">
      <w:pPr>
        <w:pStyle w:val="Heading2"/>
      </w:pPr>
      <w:r>
        <w:t>VPP Digital Twin Framework</w:t>
      </w:r>
    </w:p>
    <w:p w14:paraId="5C4E3BCA" w14:textId="6E668EEB" w:rsidR="00C04AA1" w:rsidRDefault="00992CF4" w:rsidP="00992CF4">
      <w:r w:rsidRPr="00992CF4">
        <w:t xml:space="preserve">The VPP can also be understood as a layered platform system, consistent with </w:t>
      </w:r>
      <w:r w:rsidR="005F6DB1">
        <w:t>t</w:t>
      </w:r>
      <w:r w:rsidRPr="00992CF4">
        <w:t xml:space="preserve">he </w:t>
      </w:r>
      <w:r>
        <w:t>DTC “</w:t>
      </w:r>
      <w:r w:rsidRPr="00992CF4">
        <w:t>Platform Stack Architectural Framework</w:t>
      </w:r>
      <w:r>
        <w:t>” [7]</w:t>
      </w:r>
      <w:r w:rsidRPr="00992CF4">
        <w:t xml:space="preserve">. It integrates infrastructure, edge, platform services, applications and interfaces to support orchestration, control, optimization and data-driven decision-making across a heterogeneous set of energy resources. Each layer supports different </w:t>
      </w:r>
      <w:r w:rsidRPr="00992CF4">
        <w:lastRenderedPageBreak/>
        <w:t>classes of functionality, from low-level data collection and device control to higher-level services such as market forecasting, demand response and predictive analytics. This architectural separation of concerns enables modularity, scalability and composability—key attributes for managing a dynamic, distributed energy ecosystem.</w:t>
      </w:r>
    </w:p>
    <w:tbl>
      <w:tblPr>
        <w:tblW w:w="9350" w:type="dxa"/>
        <w:tblCellMar>
          <w:left w:w="0" w:type="dxa"/>
          <w:right w:w="0" w:type="dxa"/>
        </w:tblCellMar>
        <w:tblLook w:val="0620" w:firstRow="1" w:lastRow="0" w:firstColumn="0" w:lastColumn="0" w:noHBand="1" w:noVBand="1"/>
      </w:tblPr>
      <w:tblGrid>
        <w:gridCol w:w="2827"/>
        <w:gridCol w:w="2245"/>
        <w:gridCol w:w="4278"/>
      </w:tblGrid>
      <w:tr w:rsidR="00673123" w:rsidRPr="00673123" w14:paraId="3F85AB76" w14:textId="77777777" w:rsidTr="005F6DB1">
        <w:trPr>
          <w:trHeight w:val="804"/>
        </w:trPr>
        <w:tc>
          <w:tcPr>
            <w:tcW w:w="2827" w:type="dxa"/>
            <w:tcBorders>
              <w:top w:val="single" w:sz="8" w:space="0" w:color="FFFFFF"/>
              <w:left w:val="single" w:sz="8" w:space="0" w:color="FFFFFF"/>
              <w:bottom w:val="single" w:sz="24" w:space="0" w:color="FFFFFF"/>
              <w:right w:val="single" w:sz="8" w:space="0" w:color="FFFFFF"/>
            </w:tcBorders>
            <w:shd w:val="clear" w:color="auto" w:fill="0064D2"/>
            <w:tcMar>
              <w:top w:w="12" w:type="dxa"/>
              <w:left w:w="12" w:type="dxa"/>
              <w:bottom w:w="0" w:type="dxa"/>
              <w:right w:w="12" w:type="dxa"/>
            </w:tcMar>
            <w:hideMark/>
          </w:tcPr>
          <w:p w14:paraId="0F495AF6" w14:textId="77777777" w:rsidR="00673123" w:rsidRPr="00673123" w:rsidRDefault="00673123" w:rsidP="00673123">
            <w:pPr>
              <w:pStyle w:val="DTCtablerow"/>
              <w:rPr>
                <w:color w:val="FFFFFF" w:themeColor="background1"/>
              </w:rPr>
            </w:pPr>
            <w:r w:rsidRPr="00673123">
              <w:rPr>
                <w:color w:val="FFFFFF" w:themeColor="background1"/>
              </w:rPr>
              <w:t xml:space="preserve">Digital Twin Framework Component </w:t>
            </w:r>
          </w:p>
        </w:tc>
        <w:tc>
          <w:tcPr>
            <w:tcW w:w="2245" w:type="dxa"/>
            <w:tcBorders>
              <w:top w:val="single" w:sz="8" w:space="0" w:color="FFFFFF"/>
              <w:left w:val="single" w:sz="8" w:space="0" w:color="FFFFFF"/>
              <w:bottom w:val="single" w:sz="24" w:space="0" w:color="FFFFFF"/>
              <w:right w:val="single" w:sz="8" w:space="0" w:color="FFFFFF"/>
            </w:tcBorders>
            <w:shd w:val="clear" w:color="auto" w:fill="0064D2"/>
            <w:tcMar>
              <w:top w:w="12" w:type="dxa"/>
              <w:left w:w="12" w:type="dxa"/>
              <w:bottom w:w="0" w:type="dxa"/>
              <w:right w:w="12" w:type="dxa"/>
            </w:tcMar>
            <w:hideMark/>
          </w:tcPr>
          <w:p w14:paraId="0C33555B" w14:textId="77777777" w:rsidR="00673123" w:rsidRPr="00673123" w:rsidRDefault="00673123" w:rsidP="00673123">
            <w:pPr>
              <w:pStyle w:val="DTCtablerow"/>
              <w:rPr>
                <w:color w:val="FFFFFF" w:themeColor="background1"/>
              </w:rPr>
            </w:pPr>
            <w:r w:rsidRPr="00673123">
              <w:rPr>
                <w:color w:val="FFFFFF" w:themeColor="background1"/>
              </w:rPr>
              <w:t xml:space="preserve">Structured Energy Balancing System Component </w:t>
            </w:r>
          </w:p>
        </w:tc>
        <w:tc>
          <w:tcPr>
            <w:tcW w:w="4278" w:type="dxa"/>
            <w:tcBorders>
              <w:top w:val="single" w:sz="8" w:space="0" w:color="FFFFFF"/>
              <w:left w:val="single" w:sz="8" w:space="0" w:color="FFFFFF"/>
              <w:bottom w:val="single" w:sz="24" w:space="0" w:color="FFFFFF"/>
              <w:right w:val="single" w:sz="8" w:space="0" w:color="FFFFFF"/>
            </w:tcBorders>
            <w:shd w:val="clear" w:color="auto" w:fill="0064D2"/>
            <w:tcMar>
              <w:top w:w="12" w:type="dxa"/>
              <w:left w:w="12" w:type="dxa"/>
              <w:bottom w:w="0" w:type="dxa"/>
              <w:right w:w="12" w:type="dxa"/>
            </w:tcMar>
            <w:hideMark/>
          </w:tcPr>
          <w:p w14:paraId="285E2A33" w14:textId="77777777" w:rsidR="00673123" w:rsidRPr="00673123" w:rsidRDefault="00673123" w:rsidP="00673123">
            <w:pPr>
              <w:pStyle w:val="DTCtablerow"/>
              <w:rPr>
                <w:color w:val="FFFFFF" w:themeColor="background1"/>
              </w:rPr>
            </w:pPr>
            <w:r w:rsidRPr="00673123">
              <w:rPr>
                <w:color w:val="FFFFFF" w:themeColor="background1"/>
              </w:rPr>
              <w:t xml:space="preserve"> Explanation </w:t>
            </w:r>
          </w:p>
        </w:tc>
      </w:tr>
      <w:tr w:rsidR="00673123" w:rsidRPr="00673123" w14:paraId="1E61757E" w14:textId="77777777" w:rsidTr="005F6DB1">
        <w:trPr>
          <w:trHeight w:val="768"/>
        </w:trPr>
        <w:tc>
          <w:tcPr>
            <w:tcW w:w="2827" w:type="dxa"/>
            <w:tcBorders>
              <w:top w:val="single" w:sz="24"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060FABE8" w14:textId="77777777" w:rsidR="00673123" w:rsidRPr="00673123" w:rsidRDefault="00673123" w:rsidP="00673123">
            <w:pPr>
              <w:pStyle w:val="DTCtablerow"/>
            </w:pPr>
            <w:r w:rsidRPr="00673123">
              <w:t>Real-World</w:t>
            </w:r>
          </w:p>
        </w:tc>
        <w:tc>
          <w:tcPr>
            <w:tcW w:w="2245" w:type="dxa"/>
            <w:tcBorders>
              <w:top w:val="single" w:sz="24"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22429530" w14:textId="77777777" w:rsidR="00673123" w:rsidRPr="00673123" w:rsidRDefault="00673123" w:rsidP="00673123">
            <w:pPr>
              <w:pStyle w:val="DTCtablerow"/>
            </w:pPr>
            <w:r w:rsidRPr="00673123">
              <w:t xml:space="preserve">Distributed Energy Resources (DERs) </w:t>
            </w:r>
          </w:p>
        </w:tc>
        <w:tc>
          <w:tcPr>
            <w:tcW w:w="4278" w:type="dxa"/>
            <w:tcBorders>
              <w:top w:val="single" w:sz="24"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6F6204DD" w14:textId="77777777" w:rsidR="00673123" w:rsidRPr="00673123" w:rsidRDefault="00673123" w:rsidP="00673123">
            <w:pPr>
              <w:pStyle w:val="DTCtablerow"/>
            </w:pPr>
            <w:r w:rsidRPr="00673123">
              <w:t>Physical DER Assets</w:t>
            </w:r>
          </w:p>
        </w:tc>
      </w:tr>
      <w:tr w:rsidR="00673123" w:rsidRPr="00673123" w14:paraId="70E79DF2" w14:textId="77777777" w:rsidTr="005F6DB1">
        <w:trPr>
          <w:trHeight w:val="1143"/>
        </w:trPr>
        <w:tc>
          <w:tcPr>
            <w:tcW w:w="2827"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1BE52922" w14:textId="77777777" w:rsidR="00673123" w:rsidRPr="00673123" w:rsidRDefault="00673123" w:rsidP="00673123">
            <w:pPr>
              <w:pStyle w:val="DTCtablerow"/>
            </w:pPr>
            <w:r w:rsidRPr="00673123">
              <w:t>Synchronization Mechanisms</w:t>
            </w:r>
          </w:p>
        </w:tc>
        <w:tc>
          <w:tcPr>
            <w:tcW w:w="2245"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4167C655" w14:textId="77777777" w:rsidR="00673123" w:rsidRPr="00673123" w:rsidRDefault="00673123" w:rsidP="00673123">
            <w:pPr>
              <w:pStyle w:val="DTCtablerow"/>
            </w:pPr>
            <w:r w:rsidRPr="00673123">
              <w:t xml:space="preserve">IoT Devices and Data Flow </w:t>
            </w:r>
          </w:p>
        </w:tc>
        <w:tc>
          <w:tcPr>
            <w:tcW w:w="4278"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45308192" w14:textId="77777777" w:rsidR="00673123" w:rsidRPr="00673123" w:rsidRDefault="00673123" w:rsidP="00673123">
            <w:pPr>
              <w:pStyle w:val="DTCtablerow"/>
            </w:pPr>
            <w:r w:rsidRPr="00673123">
              <w:t>Real-time data exchange between physical DERs and digital models.</w:t>
            </w:r>
          </w:p>
        </w:tc>
      </w:tr>
      <w:tr w:rsidR="00673123" w:rsidRPr="00673123" w14:paraId="074D6EAC" w14:textId="77777777" w:rsidTr="005F6DB1">
        <w:trPr>
          <w:trHeight w:val="1143"/>
        </w:trPr>
        <w:tc>
          <w:tcPr>
            <w:tcW w:w="2827"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00A339F0" w14:textId="77777777" w:rsidR="00673123" w:rsidRPr="00673123" w:rsidRDefault="00673123" w:rsidP="00673123">
            <w:pPr>
              <w:pStyle w:val="DTCtablerow"/>
            </w:pPr>
            <w:r w:rsidRPr="00673123">
              <w:t>Virtual Representation</w:t>
            </w:r>
          </w:p>
        </w:tc>
        <w:tc>
          <w:tcPr>
            <w:tcW w:w="2245"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10F26AC1" w14:textId="77777777" w:rsidR="00673123" w:rsidRPr="00673123" w:rsidRDefault="00673123" w:rsidP="00673123">
            <w:pPr>
              <w:pStyle w:val="DTCtablerow"/>
            </w:pPr>
            <w:r w:rsidRPr="00673123">
              <w:t xml:space="preserve">Digital Models of DERs </w:t>
            </w:r>
          </w:p>
        </w:tc>
        <w:tc>
          <w:tcPr>
            <w:tcW w:w="4278"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3EF63B4A" w14:textId="77777777" w:rsidR="00673123" w:rsidRPr="00673123" w:rsidRDefault="00673123" w:rsidP="00673123">
            <w:pPr>
              <w:pStyle w:val="DTCtablerow"/>
            </w:pPr>
            <w:r w:rsidRPr="00673123">
              <w:t xml:space="preserve">Computational models of DERs, along with related structured/unstructured data </w:t>
            </w:r>
          </w:p>
        </w:tc>
      </w:tr>
      <w:tr w:rsidR="00673123" w:rsidRPr="00673123" w14:paraId="4FA0E1F3" w14:textId="77777777" w:rsidTr="005F6DB1">
        <w:trPr>
          <w:trHeight w:val="1143"/>
        </w:trPr>
        <w:tc>
          <w:tcPr>
            <w:tcW w:w="2827"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409B841E" w14:textId="77777777" w:rsidR="00673123" w:rsidRPr="00673123" w:rsidRDefault="00673123" w:rsidP="00673123">
            <w:pPr>
              <w:pStyle w:val="DTCtablerow"/>
            </w:pPr>
            <w:r w:rsidRPr="00673123">
              <w:t>Service Interfaces</w:t>
            </w:r>
          </w:p>
        </w:tc>
        <w:tc>
          <w:tcPr>
            <w:tcW w:w="2245"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29283F41" w14:textId="77777777" w:rsidR="00673123" w:rsidRPr="00673123" w:rsidRDefault="00673123" w:rsidP="00673123">
            <w:pPr>
              <w:pStyle w:val="DTCtablerow"/>
            </w:pPr>
            <w:r w:rsidRPr="00673123">
              <w:t>APIs for external systems</w:t>
            </w:r>
          </w:p>
        </w:tc>
        <w:tc>
          <w:tcPr>
            <w:tcW w:w="4278"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080F579D" w14:textId="77777777" w:rsidR="00673123" w:rsidRPr="00673123" w:rsidRDefault="00673123" w:rsidP="00673123">
            <w:pPr>
              <w:pStyle w:val="DTCtablerow"/>
            </w:pPr>
            <w:r w:rsidRPr="00673123">
              <w:t>Service interfaces for grid management and other external services</w:t>
            </w:r>
          </w:p>
        </w:tc>
      </w:tr>
      <w:tr w:rsidR="00673123" w:rsidRPr="00673123" w14:paraId="5EB5FB0C" w14:textId="77777777" w:rsidTr="005F6DB1">
        <w:trPr>
          <w:trHeight w:val="768"/>
        </w:trPr>
        <w:tc>
          <w:tcPr>
            <w:tcW w:w="2827"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6A08FECB" w14:textId="77777777" w:rsidR="00673123" w:rsidRPr="00673123" w:rsidRDefault="00673123" w:rsidP="00673123">
            <w:pPr>
              <w:pStyle w:val="DTCtablerow"/>
            </w:pPr>
            <w:r w:rsidRPr="00673123">
              <w:t>Integration Service Interfaces</w:t>
            </w:r>
          </w:p>
        </w:tc>
        <w:tc>
          <w:tcPr>
            <w:tcW w:w="2245"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76239194" w14:textId="77777777" w:rsidR="00673123" w:rsidRPr="00673123" w:rsidRDefault="00673123" w:rsidP="00673123">
            <w:pPr>
              <w:pStyle w:val="DTCtablerow"/>
            </w:pPr>
            <w:r w:rsidRPr="00673123">
              <w:t>APIs for internal components and constituent systems</w:t>
            </w:r>
          </w:p>
        </w:tc>
        <w:tc>
          <w:tcPr>
            <w:tcW w:w="4278"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4D94C0D1" w14:textId="77777777" w:rsidR="00673123" w:rsidRPr="00673123" w:rsidRDefault="00673123" w:rsidP="00673123">
            <w:pPr>
              <w:pStyle w:val="DTCtablerow"/>
            </w:pPr>
            <w:r w:rsidRPr="00673123">
              <w:t>Synchronizes between the real-world DER and its virtual representation, allowing aggregation of DERs into the SEBS</w:t>
            </w:r>
          </w:p>
        </w:tc>
      </w:tr>
      <w:tr w:rsidR="00673123" w:rsidRPr="00673123" w14:paraId="276144FE" w14:textId="77777777" w:rsidTr="005F6DB1">
        <w:trPr>
          <w:trHeight w:val="1143"/>
        </w:trPr>
        <w:tc>
          <w:tcPr>
            <w:tcW w:w="2827"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066CF57F" w14:textId="77777777" w:rsidR="00673123" w:rsidRPr="00673123" w:rsidRDefault="00673123" w:rsidP="00673123">
            <w:pPr>
              <w:pStyle w:val="DTCtablerow"/>
            </w:pPr>
            <w:r w:rsidRPr="00673123">
              <w:t>Applications (Analytics and Other Services)</w:t>
            </w:r>
          </w:p>
        </w:tc>
        <w:tc>
          <w:tcPr>
            <w:tcW w:w="2245"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1D12BF76" w14:textId="77777777" w:rsidR="00673123" w:rsidRPr="00673123" w:rsidRDefault="00673123" w:rsidP="00673123">
            <w:pPr>
              <w:pStyle w:val="DTCtablerow"/>
            </w:pPr>
            <w:r w:rsidRPr="00673123">
              <w:t>Predictive Analytics, Balancing and Trading Optimization, Demand Side Response, Weather Prediction</w:t>
            </w:r>
          </w:p>
        </w:tc>
        <w:tc>
          <w:tcPr>
            <w:tcW w:w="4278"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7347DFCA" w14:textId="77777777" w:rsidR="00673123" w:rsidRPr="00673123" w:rsidRDefault="00673123" w:rsidP="00673123">
            <w:pPr>
              <w:pStyle w:val="DTCtablerow"/>
            </w:pPr>
            <w:r w:rsidRPr="00673123">
              <w:t xml:space="preserve">Tools for predicting, optimizing and automating grid operations. </w:t>
            </w:r>
          </w:p>
        </w:tc>
      </w:tr>
      <w:tr w:rsidR="00673123" w:rsidRPr="00673123" w14:paraId="1DD8D9BA" w14:textId="77777777" w:rsidTr="005F6DB1">
        <w:trPr>
          <w:trHeight w:val="1143"/>
        </w:trPr>
        <w:tc>
          <w:tcPr>
            <w:tcW w:w="2827"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59A07A72" w14:textId="77777777" w:rsidR="00673123" w:rsidRPr="00673123" w:rsidRDefault="00673123" w:rsidP="00673123">
            <w:pPr>
              <w:pStyle w:val="DTCtablerow"/>
            </w:pPr>
            <w:r w:rsidRPr="00673123">
              <w:t>IT/OT Platform</w:t>
            </w:r>
          </w:p>
        </w:tc>
        <w:tc>
          <w:tcPr>
            <w:tcW w:w="2245"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7C864DC3" w14:textId="77777777" w:rsidR="00673123" w:rsidRPr="00673123" w:rsidRDefault="00673123" w:rsidP="00673123">
            <w:pPr>
              <w:pStyle w:val="DTCtablerow"/>
            </w:pPr>
            <w:r w:rsidRPr="00673123">
              <w:t xml:space="preserve">System Platform Infrastructure </w:t>
            </w:r>
          </w:p>
        </w:tc>
        <w:tc>
          <w:tcPr>
            <w:tcW w:w="4278"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476236B0" w14:textId="77777777" w:rsidR="00673123" w:rsidRPr="00673123" w:rsidRDefault="00673123" w:rsidP="00673123">
            <w:pPr>
              <w:pStyle w:val="DTCtablerow"/>
            </w:pPr>
            <w:r w:rsidRPr="00673123">
              <w:t>Infrastructure supporting the SEBS, including networking, storage and computing.</w:t>
            </w:r>
          </w:p>
        </w:tc>
      </w:tr>
      <w:tr w:rsidR="00673123" w:rsidRPr="00673123" w14:paraId="6DE368E7" w14:textId="77777777" w:rsidTr="005F6DB1">
        <w:trPr>
          <w:trHeight w:val="768"/>
        </w:trPr>
        <w:tc>
          <w:tcPr>
            <w:tcW w:w="2827"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23257B9B" w14:textId="77777777" w:rsidR="00673123" w:rsidRPr="00673123" w:rsidRDefault="00673123" w:rsidP="00673123">
            <w:pPr>
              <w:pStyle w:val="DTCtablerow"/>
            </w:pPr>
            <w:r w:rsidRPr="00673123">
              <w:t>Security, Trust, &amp; Governance</w:t>
            </w:r>
          </w:p>
        </w:tc>
        <w:tc>
          <w:tcPr>
            <w:tcW w:w="2245"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7003A446" w14:textId="77777777" w:rsidR="00673123" w:rsidRPr="00673123" w:rsidRDefault="00673123" w:rsidP="00673123">
            <w:pPr>
              <w:pStyle w:val="DTCtablerow"/>
            </w:pPr>
            <w:r w:rsidRPr="00673123">
              <w:t>Security Protocols and Regulatory Standards</w:t>
            </w:r>
          </w:p>
        </w:tc>
        <w:tc>
          <w:tcPr>
            <w:tcW w:w="4278"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56C20FC2" w14:textId="77777777" w:rsidR="00673123" w:rsidRPr="00673123" w:rsidRDefault="00673123" w:rsidP="00673123">
            <w:pPr>
              <w:pStyle w:val="DTCtablerow"/>
            </w:pPr>
            <w:r w:rsidRPr="00673123">
              <w:t xml:space="preserve">Ensures privacy, security and resilience of the SEB system. </w:t>
            </w:r>
          </w:p>
        </w:tc>
      </w:tr>
      <w:tr w:rsidR="00673123" w:rsidRPr="00673123" w14:paraId="29E739D7" w14:textId="77777777" w:rsidTr="005F6DB1">
        <w:trPr>
          <w:trHeight w:val="768"/>
        </w:trPr>
        <w:tc>
          <w:tcPr>
            <w:tcW w:w="2827"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483C678B" w14:textId="77777777" w:rsidR="00673123" w:rsidRPr="00673123" w:rsidRDefault="00673123" w:rsidP="00673123">
            <w:pPr>
              <w:pStyle w:val="DTCtablerow"/>
            </w:pPr>
            <w:r w:rsidRPr="00673123">
              <w:t>Management and Automation</w:t>
            </w:r>
          </w:p>
        </w:tc>
        <w:tc>
          <w:tcPr>
            <w:tcW w:w="2245"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505D22A0" w14:textId="77777777" w:rsidR="00673123" w:rsidRPr="00673123" w:rsidRDefault="00673123" w:rsidP="00673123">
            <w:pPr>
              <w:pStyle w:val="DTCtablerow"/>
            </w:pPr>
            <w:r w:rsidRPr="00673123">
              <w:t>SEB Orchestrator</w:t>
            </w:r>
          </w:p>
        </w:tc>
        <w:tc>
          <w:tcPr>
            <w:tcW w:w="4278" w:type="dxa"/>
            <w:tcBorders>
              <w:top w:val="single" w:sz="8" w:space="0" w:color="FFFFFF"/>
              <w:left w:val="single" w:sz="8" w:space="0" w:color="FFFFFF"/>
              <w:bottom w:val="single" w:sz="8" w:space="0" w:color="FFFFFF"/>
              <w:right w:val="single" w:sz="8" w:space="0" w:color="FFFFFF"/>
            </w:tcBorders>
            <w:shd w:val="clear" w:color="auto" w:fill="E7E6E6" w:themeFill="background2"/>
            <w:tcMar>
              <w:top w:w="12" w:type="dxa"/>
              <w:left w:w="12" w:type="dxa"/>
              <w:bottom w:w="0" w:type="dxa"/>
              <w:right w:w="12" w:type="dxa"/>
            </w:tcMar>
            <w:hideMark/>
          </w:tcPr>
          <w:p w14:paraId="200639E1" w14:textId="77777777" w:rsidR="00673123" w:rsidRPr="00673123" w:rsidRDefault="00673123" w:rsidP="00C35DFB">
            <w:pPr>
              <w:pStyle w:val="DTCtablerow"/>
            </w:pPr>
            <w:r w:rsidRPr="00673123">
              <w:t>Coordinates between DERs, grid operations and market participation.</w:t>
            </w:r>
          </w:p>
        </w:tc>
      </w:tr>
    </w:tbl>
    <w:p w14:paraId="62857224" w14:textId="0539A3F3" w:rsidR="00992CF4" w:rsidRDefault="00C35DFB" w:rsidP="00C35DFB">
      <w:pPr>
        <w:pStyle w:val="Caption"/>
        <w:jc w:val="left"/>
        <w:rPr>
          <w:b/>
          <w:bCs/>
        </w:rPr>
      </w:pPr>
      <w:r>
        <w:t xml:space="preserve">Table </w:t>
      </w:r>
      <w:fldSimple w:instr=" SEQ Table \* ARABIC ">
        <w:r>
          <w:rPr>
            <w:noProof/>
          </w:rPr>
          <w:t>1</w:t>
        </w:r>
      </w:fldSimple>
      <w:r>
        <w:t>: Digital Twin Framework Components. Source: DTC Energy Solutions Working Group.</w:t>
      </w:r>
    </w:p>
    <w:p w14:paraId="14EF25CB" w14:textId="0BA27454" w:rsidR="00992CF4" w:rsidRDefault="00992CF4" w:rsidP="00992CF4">
      <w:pPr>
        <w:pStyle w:val="Heading2"/>
      </w:pPr>
      <w:r>
        <w:t>VPP Digital Twin Capabilities</w:t>
      </w:r>
    </w:p>
    <w:p w14:paraId="439596DD" w14:textId="7A2075B6" w:rsidR="00992CF4" w:rsidRPr="00992CF4" w:rsidRDefault="00992CF4" w:rsidP="00992CF4">
      <w:r w:rsidRPr="00992CF4">
        <w:t xml:space="preserve">When analyzed through the lens of the </w:t>
      </w:r>
      <w:r w:rsidR="005F6DB1">
        <w:t>DTC</w:t>
      </w:r>
      <w:r w:rsidRPr="00992CF4">
        <w:t xml:space="preserve"> </w:t>
      </w:r>
      <w:r w:rsidR="005F6DB1">
        <w:t>“</w:t>
      </w:r>
      <w:r w:rsidRPr="00992CF4">
        <w:t>Capabilities Periodic Table</w:t>
      </w:r>
      <w:r w:rsidR="005F6DB1">
        <w:t>” [8]</w:t>
      </w:r>
      <w:r w:rsidRPr="00992CF4">
        <w:t xml:space="preserve">, the VPP </w:t>
      </w:r>
      <w:r w:rsidR="005F6DB1">
        <w:t>requires</w:t>
      </w:r>
      <w:r w:rsidRPr="00992CF4">
        <w:t xml:space="preserve"> a range of </w:t>
      </w:r>
      <w:r w:rsidR="005F6DB1">
        <w:t>digital twin</w:t>
      </w:r>
      <w:r w:rsidRPr="00992CF4">
        <w:t xml:space="preserve"> capabilities across multiple categories, including sensing, simulation, </w:t>
      </w:r>
      <w:r w:rsidRPr="00992CF4">
        <w:lastRenderedPageBreak/>
        <w:t>coordination and autonomy. These capabilities are deployed across platform layers and distributed across constituent systems, enabling the VPP to function as both an orchestrator of energy assets and an intelligent participant in larger grid and market structures. As these capabilities evolve, they inform the system’s ability to deliver value not just through operational execution, but through adaptability, resilience and continuous learning.</w:t>
      </w:r>
    </w:p>
    <w:p w14:paraId="1023292F" w14:textId="77777777" w:rsidR="00C35DFB" w:rsidRDefault="00D758AC" w:rsidP="00C35DFB">
      <w:pPr>
        <w:keepNext/>
        <w:spacing w:before="0" w:after="160" w:line="278" w:lineRule="auto"/>
        <w:jc w:val="left"/>
      </w:pPr>
      <w:r w:rsidRPr="00D758AC">
        <w:rPr>
          <w:b/>
          <w:bCs/>
          <w:noProof/>
        </w:rPr>
        <w:drawing>
          <wp:inline distT="0" distB="0" distL="0" distR="0" wp14:anchorId="487BEA6E" wp14:editId="49F1A625">
            <wp:extent cx="5976543" cy="3686175"/>
            <wp:effectExtent l="0" t="0" r="5715" b="0"/>
            <wp:docPr id="2630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0761" name=""/>
                    <pic:cNvPicPr/>
                  </pic:nvPicPr>
                  <pic:blipFill>
                    <a:blip r:embed="rId206"/>
                    <a:stretch>
                      <a:fillRect/>
                    </a:stretch>
                  </pic:blipFill>
                  <pic:spPr>
                    <a:xfrm>
                      <a:off x="0" y="0"/>
                      <a:ext cx="6006740" cy="3704800"/>
                    </a:xfrm>
                    <a:prstGeom prst="rect">
                      <a:avLst/>
                    </a:prstGeom>
                  </pic:spPr>
                </pic:pic>
              </a:graphicData>
            </a:graphic>
          </wp:inline>
        </w:drawing>
      </w:r>
    </w:p>
    <w:p w14:paraId="7E35EA19" w14:textId="552C94A2" w:rsidR="0033228F" w:rsidRDefault="00C35DFB" w:rsidP="00C35DFB">
      <w:pPr>
        <w:pStyle w:val="Caption"/>
        <w:jc w:val="left"/>
        <w:rPr>
          <w:b/>
          <w:bCs/>
        </w:rPr>
      </w:pPr>
      <w:r>
        <w:t xml:space="preserve">Figure </w:t>
      </w:r>
      <w:fldSimple w:instr=" SEQ Figure \* ARABIC ">
        <w:r w:rsidR="000F6F03">
          <w:rPr>
            <w:noProof/>
          </w:rPr>
          <w:t>4</w:t>
        </w:r>
      </w:fldSimple>
      <w:r>
        <w:t>: VPP Digital Twin Capabilities. Source: DTC Energy Solutions Working Group.</w:t>
      </w:r>
    </w:p>
    <w:p w14:paraId="7848F5FC" w14:textId="77777777" w:rsidR="0053283F" w:rsidRPr="00446817" w:rsidRDefault="00AF42DF" w:rsidP="0053283F">
      <w:pPr>
        <w:spacing w:after="160" w:line="278" w:lineRule="auto"/>
        <w:rPr>
          <w:b/>
          <w:bCs/>
        </w:rPr>
      </w:pPr>
      <w:r>
        <w:rPr>
          <w:b/>
          <w:bCs/>
          <w:noProof/>
        </w:rPr>
        <w:pict w14:anchorId="28BC461D">
          <v:rect id="_x0000_i1027" alt="" style="width:468pt;height:.05pt;mso-width-percent:0;mso-height-percent:0;mso-width-percent:0;mso-height-percent:0" o:hralign="center" o:hrstd="t" o:hr="t" fillcolor="#a0a0a0" stroked="f"/>
        </w:pict>
      </w:r>
    </w:p>
    <w:p w14:paraId="3C3DF442" w14:textId="77777777" w:rsidR="00D16B1D" w:rsidRDefault="00D16B1D" w:rsidP="00EB10D9">
      <w:pPr>
        <w:pStyle w:val="Heading1"/>
      </w:pPr>
      <w:bookmarkStart w:id="89" w:name="_Toc212724193"/>
      <w:bookmarkStart w:id="90" w:name="_Ref213779691"/>
      <w:r>
        <w:t>Common Metrics</w:t>
      </w:r>
      <w:bookmarkEnd w:id="89"/>
    </w:p>
    <w:p w14:paraId="78153A8C" w14:textId="7A5B3EFF" w:rsidR="005F6DB1" w:rsidRPr="005F6DB1" w:rsidRDefault="005F6DB1" w:rsidP="005F6DB1">
      <w:r>
        <w:t>There are metrics that help provide standardized ways to assess system effectiveness across technical, economic and operational dimensions; they support benchmarking, regulatory compliance and continuous improvement efforts. This section outlines some common metrics used to monitor and optimize VPP performance.</w:t>
      </w:r>
    </w:p>
    <w:p w14:paraId="2FD059F3" w14:textId="77777777" w:rsidR="00D16B1D" w:rsidRDefault="00D16B1D" w:rsidP="00EB10D9">
      <w:pPr>
        <w:pStyle w:val="Heading2"/>
      </w:pPr>
      <w:r>
        <w:lastRenderedPageBreak/>
        <w:t>Data Usage</w:t>
      </w:r>
    </w:p>
    <w:tbl>
      <w:tblPr>
        <w:tblW w:w="9354" w:type="dxa"/>
        <w:jc w:val="center"/>
        <w:tblBorders>
          <w:top w:val="single" w:sz="4" w:space="0" w:color="DA291C"/>
          <w:left w:val="single" w:sz="4" w:space="0" w:color="DA291C"/>
          <w:bottom w:val="single" w:sz="4" w:space="0" w:color="DA291C"/>
          <w:right w:val="single" w:sz="4" w:space="0" w:color="DA291C"/>
          <w:insideH w:val="single" w:sz="4" w:space="0" w:color="DA291C"/>
          <w:insideV w:val="single" w:sz="4" w:space="0" w:color="DA291C"/>
        </w:tblBorders>
        <w:tblCellMar>
          <w:top w:w="29" w:type="dxa"/>
          <w:left w:w="58" w:type="dxa"/>
          <w:bottom w:w="29" w:type="dxa"/>
          <w:right w:w="58" w:type="dxa"/>
        </w:tblCellMar>
        <w:tblLook w:val="04A0" w:firstRow="1" w:lastRow="0" w:firstColumn="1" w:lastColumn="0" w:noHBand="0" w:noVBand="1"/>
      </w:tblPr>
      <w:tblGrid>
        <w:gridCol w:w="3330"/>
        <w:gridCol w:w="3330"/>
        <w:gridCol w:w="2694"/>
      </w:tblGrid>
      <w:tr w:rsidR="00D16B1D" w:rsidRPr="00E3066B" w14:paraId="0376EB96" w14:textId="77777777" w:rsidTr="00CE68CC">
        <w:trPr>
          <w:cantSplit/>
          <w:trHeight w:val="596"/>
          <w:tblHeader/>
          <w:jc w:val="center"/>
        </w:trPr>
        <w:tc>
          <w:tcPr>
            <w:tcW w:w="3330" w:type="dxa"/>
            <w:tcBorders>
              <w:top w:val="single" w:sz="18" w:space="0" w:color="2E74B5" w:themeColor="accent1" w:themeShade="BF"/>
              <w:left w:val="single" w:sz="18" w:space="0" w:color="2E74B5" w:themeColor="accent1" w:themeShade="BF"/>
              <w:bottom w:val="nil"/>
              <w:right w:val="single" w:sz="8" w:space="0" w:color="2E74B5" w:themeColor="accent1" w:themeShade="BF"/>
            </w:tcBorders>
            <w:shd w:val="clear" w:color="auto" w:fill="034EA2"/>
            <w:vAlign w:val="center"/>
          </w:tcPr>
          <w:p w14:paraId="67178E2D" w14:textId="77777777" w:rsidR="00D16B1D" w:rsidRPr="00E3066B" w:rsidRDefault="00D16B1D" w:rsidP="00EB10D9">
            <w:pPr>
              <w:keepNext/>
              <w:spacing w:before="0" w:after="160" w:line="278" w:lineRule="auto"/>
              <w:jc w:val="left"/>
              <w:rPr>
                <w:b/>
                <w:bCs/>
                <w:iCs/>
                <w:color w:val="FFFFFF" w:themeColor="background1"/>
              </w:rPr>
            </w:pPr>
            <w:r w:rsidRPr="00C62C96">
              <w:rPr>
                <w:b/>
                <w:bCs/>
                <w:iCs/>
                <w:color w:val="FFFFFF" w:themeColor="background1"/>
              </w:rPr>
              <w:t>Data</w:t>
            </w:r>
            <w:r>
              <w:rPr>
                <w:b/>
                <w:bCs/>
                <w:iCs/>
                <w:color w:val="FFFFFF" w:themeColor="background1"/>
              </w:rPr>
              <w:t xml:space="preserve"> Source</w:t>
            </w:r>
          </w:p>
        </w:tc>
        <w:tc>
          <w:tcPr>
            <w:tcW w:w="3330" w:type="dxa"/>
            <w:tcBorders>
              <w:top w:val="single" w:sz="18" w:space="0" w:color="2E74B5" w:themeColor="accent1" w:themeShade="BF"/>
              <w:left w:val="single" w:sz="8" w:space="0" w:color="2E74B5" w:themeColor="accent1" w:themeShade="BF"/>
              <w:bottom w:val="nil"/>
              <w:right w:val="single" w:sz="8" w:space="0" w:color="2E74B5" w:themeColor="accent1" w:themeShade="BF"/>
            </w:tcBorders>
            <w:shd w:val="clear" w:color="auto" w:fill="034EA2"/>
            <w:vAlign w:val="center"/>
          </w:tcPr>
          <w:p w14:paraId="0DB63875" w14:textId="77777777" w:rsidR="00D16B1D" w:rsidRPr="00E3066B" w:rsidRDefault="00D16B1D" w:rsidP="00EB10D9">
            <w:pPr>
              <w:keepNext/>
              <w:spacing w:before="0" w:after="160" w:line="278" w:lineRule="auto"/>
              <w:jc w:val="left"/>
              <w:rPr>
                <w:b/>
                <w:bCs/>
                <w:iCs/>
                <w:color w:val="FFFFFF" w:themeColor="background1"/>
              </w:rPr>
            </w:pPr>
            <w:r>
              <w:rPr>
                <w:b/>
                <w:bCs/>
                <w:iCs/>
                <w:color w:val="FFFFFF" w:themeColor="background1"/>
              </w:rPr>
              <w:t>Data Content</w:t>
            </w:r>
          </w:p>
        </w:tc>
        <w:tc>
          <w:tcPr>
            <w:tcW w:w="2694" w:type="dxa"/>
            <w:tcBorders>
              <w:top w:val="single" w:sz="18" w:space="0" w:color="2E74B5" w:themeColor="accent1" w:themeShade="BF"/>
              <w:left w:val="single" w:sz="8" w:space="0" w:color="2E74B5" w:themeColor="accent1" w:themeShade="BF"/>
              <w:bottom w:val="nil"/>
              <w:right w:val="single" w:sz="18" w:space="0" w:color="2E74B5" w:themeColor="accent1" w:themeShade="BF"/>
            </w:tcBorders>
            <w:shd w:val="clear" w:color="auto" w:fill="034EA2"/>
            <w:vAlign w:val="center"/>
          </w:tcPr>
          <w:p w14:paraId="22A08765" w14:textId="77777777" w:rsidR="00D16B1D" w:rsidRPr="00E3066B" w:rsidRDefault="00D16B1D" w:rsidP="00EB10D9">
            <w:pPr>
              <w:keepNext/>
              <w:spacing w:before="0" w:after="160" w:line="278" w:lineRule="auto"/>
              <w:jc w:val="left"/>
              <w:rPr>
                <w:b/>
                <w:bCs/>
                <w:iCs/>
                <w:color w:val="FFFFFF" w:themeColor="background1"/>
              </w:rPr>
            </w:pPr>
            <w:r>
              <w:rPr>
                <w:b/>
                <w:bCs/>
                <w:iCs/>
                <w:color w:val="FFFFFF" w:themeColor="background1"/>
              </w:rPr>
              <w:t>Data Usage</w:t>
            </w:r>
          </w:p>
        </w:tc>
      </w:tr>
      <w:tr w:rsidR="00D16B1D" w:rsidRPr="00E3066B" w14:paraId="252F6018" w14:textId="77777777" w:rsidTr="00CE68CC">
        <w:trPr>
          <w:cantSplit/>
          <w:trHeight w:val="596"/>
          <w:jc w:val="center"/>
        </w:trPr>
        <w:tc>
          <w:tcPr>
            <w:tcW w:w="3330" w:type="dxa"/>
            <w:tcBorders>
              <w:top w:val="nil"/>
              <w:left w:val="single" w:sz="18" w:space="0" w:color="2E74B5" w:themeColor="accent1" w:themeShade="BF"/>
              <w:bottom w:val="nil"/>
              <w:right w:val="single" w:sz="8" w:space="0" w:color="2E74B5" w:themeColor="accent1" w:themeShade="BF"/>
            </w:tcBorders>
            <w:shd w:val="clear" w:color="auto" w:fill="FFFFFF" w:themeFill="background1"/>
            <w:vAlign w:val="center"/>
          </w:tcPr>
          <w:p w14:paraId="04388E52" w14:textId="77777777" w:rsidR="00D16B1D" w:rsidRPr="00E3066B" w:rsidRDefault="00D16B1D" w:rsidP="00EB10D9">
            <w:pPr>
              <w:keepNext/>
              <w:spacing w:before="0" w:after="160" w:line="278" w:lineRule="auto"/>
              <w:jc w:val="left"/>
              <w:rPr>
                <w:b/>
                <w:bCs/>
              </w:rPr>
            </w:pPr>
            <w:r w:rsidRPr="003E2443">
              <w:rPr>
                <w:b/>
                <w:bCs/>
              </w:rPr>
              <w:t>Distributed Energy Resources (DERs)</w:t>
            </w:r>
          </w:p>
        </w:tc>
        <w:tc>
          <w:tcPr>
            <w:tcW w:w="3330" w:type="dxa"/>
            <w:tcBorders>
              <w:top w:val="nil"/>
              <w:left w:val="single" w:sz="8" w:space="0" w:color="2E74B5" w:themeColor="accent1" w:themeShade="BF"/>
              <w:bottom w:val="nil"/>
              <w:right w:val="single" w:sz="8" w:space="0" w:color="2E74B5" w:themeColor="accent1" w:themeShade="BF"/>
            </w:tcBorders>
            <w:shd w:val="clear" w:color="auto" w:fill="FFFFFF" w:themeFill="background1"/>
            <w:vAlign w:val="center"/>
          </w:tcPr>
          <w:p w14:paraId="08B89571" w14:textId="77777777" w:rsidR="00D16B1D" w:rsidRPr="00E3066B" w:rsidRDefault="00D16B1D" w:rsidP="00EB10D9">
            <w:pPr>
              <w:keepNext/>
              <w:spacing w:before="0" w:after="160" w:line="278" w:lineRule="auto"/>
              <w:jc w:val="left"/>
              <w:rPr>
                <w:b/>
                <w:bCs/>
              </w:rPr>
            </w:pPr>
            <w:r w:rsidRPr="003E2443">
              <w:rPr>
                <w:b/>
                <w:bCs/>
              </w:rPr>
              <w:t>Generation output, battery levels, consumption</w:t>
            </w:r>
          </w:p>
        </w:tc>
        <w:tc>
          <w:tcPr>
            <w:tcW w:w="2694" w:type="dxa"/>
            <w:tcBorders>
              <w:top w:val="nil"/>
              <w:left w:val="single" w:sz="8" w:space="0" w:color="2E74B5" w:themeColor="accent1" w:themeShade="BF"/>
              <w:bottom w:val="nil"/>
              <w:right w:val="single" w:sz="18" w:space="0" w:color="2E74B5" w:themeColor="accent1" w:themeShade="BF"/>
            </w:tcBorders>
            <w:shd w:val="clear" w:color="auto" w:fill="FFFFFF" w:themeFill="background1"/>
            <w:vAlign w:val="center"/>
          </w:tcPr>
          <w:p w14:paraId="2C49C5A0" w14:textId="77777777" w:rsidR="00D16B1D" w:rsidRPr="00E3066B" w:rsidRDefault="00D16B1D" w:rsidP="00EB10D9">
            <w:pPr>
              <w:keepNext/>
              <w:spacing w:before="0" w:after="160" w:line="278" w:lineRule="auto"/>
              <w:jc w:val="left"/>
              <w:rPr>
                <w:b/>
                <w:bCs/>
              </w:rPr>
            </w:pPr>
            <w:r w:rsidRPr="003E2443">
              <w:rPr>
                <w:b/>
                <w:bCs/>
              </w:rPr>
              <w:t>Energy forecasting, grid balancing, storage optimization</w:t>
            </w:r>
          </w:p>
        </w:tc>
      </w:tr>
      <w:tr w:rsidR="00D16B1D" w:rsidRPr="00E3066B" w14:paraId="212E6E5E" w14:textId="77777777" w:rsidTr="00CE68CC">
        <w:trPr>
          <w:cantSplit/>
          <w:trHeight w:val="596"/>
          <w:jc w:val="center"/>
        </w:trPr>
        <w:tc>
          <w:tcPr>
            <w:tcW w:w="3330" w:type="dxa"/>
            <w:tcBorders>
              <w:top w:val="nil"/>
              <w:left w:val="single" w:sz="18" w:space="0" w:color="2E74B5" w:themeColor="accent1" w:themeShade="BF"/>
              <w:bottom w:val="nil"/>
              <w:right w:val="single" w:sz="8" w:space="0" w:color="2E74B5" w:themeColor="accent1" w:themeShade="BF"/>
            </w:tcBorders>
            <w:shd w:val="clear" w:color="auto" w:fill="D9D9D9" w:themeFill="background1" w:themeFillShade="D9"/>
            <w:vAlign w:val="center"/>
          </w:tcPr>
          <w:p w14:paraId="258651CF" w14:textId="77777777" w:rsidR="00D16B1D" w:rsidRPr="00E3066B" w:rsidRDefault="00D16B1D" w:rsidP="00EB10D9">
            <w:pPr>
              <w:keepNext/>
              <w:spacing w:before="0" w:after="160" w:line="278" w:lineRule="auto"/>
              <w:jc w:val="left"/>
              <w:rPr>
                <w:b/>
                <w:bCs/>
              </w:rPr>
            </w:pPr>
            <w:r w:rsidRPr="003E2443">
              <w:rPr>
                <w:b/>
                <w:bCs/>
              </w:rPr>
              <w:t>IoT Devices and Sensors</w:t>
            </w:r>
          </w:p>
        </w:tc>
        <w:tc>
          <w:tcPr>
            <w:tcW w:w="3330" w:type="dxa"/>
            <w:tcBorders>
              <w:top w:val="nil"/>
              <w:left w:val="single" w:sz="8" w:space="0" w:color="2E74B5" w:themeColor="accent1" w:themeShade="BF"/>
              <w:bottom w:val="nil"/>
              <w:right w:val="single" w:sz="8" w:space="0" w:color="2E74B5" w:themeColor="accent1" w:themeShade="BF"/>
            </w:tcBorders>
            <w:shd w:val="clear" w:color="auto" w:fill="D9D9D9" w:themeFill="background1" w:themeFillShade="D9"/>
            <w:vAlign w:val="center"/>
          </w:tcPr>
          <w:p w14:paraId="2CFD4AEA" w14:textId="77777777" w:rsidR="00D16B1D" w:rsidRPr="00E3066B" w:rsidRDefault="00D16B1D" w:rsidP="00EB10D9">
            <w:pPr>
              <w:keepNext/>
              <w:spacing w:before="0" w:after="160" w:line="278" w:lineRule="auto"/>
              <w:jc w:val="left"/>
              <w:rPr>
                <w:b/>
                <w:bCs/>
              </w:rPr>
            </w:pPr>
            <w:r w:rsidRPr="003E2443">
              <w:rPr>
                <w:b/>
                <w:bCs/>
              </w:rPr>
              <w:t>Power output, grid frequency, environmental conditions</w:t>
            </w:r>
          </w:p>
        </w:tc>
        <w:tc>
          <w:tcPr>
            <w:tcW w:w="2694" w:type="dxa"/>
            <w:tcBorders>
              <w:top w:val="nil"/>
              <w:left w:val="single" w:sz="8" w:space="0" w:color="2E74B5" w:themeColor="accent1" w:themeShade="BF"/>
              <w:bottom w:val="nil"/>
              <w:right w:val="single" w:sz="18" w:space="0" w:color="2E74B5" w:themeColor="accent1" w:themeShade="BF"/>
            </w:tcBorders>
            <w:shd w:val="clear" w:color="auto" w:fill="D9D9D9" w:themeFill="background1" w:themeFillShade="D9"/>
            <w:vAlign w:val="center"/>
          </w:tcPr>
          <w:p w14:paraId="0C2FCF3F" w14:textId="77777777" w:rsidR="00D16B1D" w:rsidRPr="00E3066B" w:rsidRDefault="00D16B1D" w:rsidP="00EB10D9">
            <w:pPr>
              <w:keepNext/>
              <w:spacing w:before="0" w:after="160" w:line="278" w:lineRule="auto"/>
              <w:jc w:val="left"/>
              <w:rPr>
                <w:b/>
                <w:bCs/>
              </w:rPr>
            </w:pPr>
            <w:r w:rsidRPr="003E2443">
              <w:rPr>
                <w:b/>
                <w:bCs/>
              </w:rPr>
              <w:t>Real-time monitoring, fault detection, grid stability management</w:t>
            </w:r>
          </w:p>
        </w:tc>
      </w:tr>
      <w:tr w:rsidR="00D16B1D" w:rsidRPr="00E3066B" w14:paraId="215252E8" w14:textId="77777777" w:rsidTr="00CE68CC">
        <w:trPr>
          <w:cantSplit/>
          <w:trHeight w:val="596"/>
          <w:jc w:val="center"/>
        </w:trPr>
        <w:tc>
          <w:tcPr>
            <w:tcW w:w="3330" w:type="dxa"/>
            <w:tcBorders>
              <w:top w:val="nil"/>
              <w:left w:val="single" w:sz="18" w:space="0" w:color="2E74B5" w:themeColor="accent1" w:themeShade="BF"/>
              <w:bottom w:val="nil"/>
              <w:right w:val="single" w:sz="8" w:space="0" w:color="2E74B5" w:themeColor="accent1" w:themeShade="BF"/>
            </w:tcBorders>
            <w:shd w:val="clear" w:color="auto" w:fill="FFFFFF" w:themeFill="background1"/>
            <w:vAlign w:val="center"/>
          </w:tcPr>
          <w:p w14:paraId="0D4CD4C2" w14:textId="77777777" w:rsidR="00D16B1D" w:rsidRPr="00E3066B" w:rsidRDefault="00D16B1D" w:rsidP="00EB10D9">
            <w:pPr>
              <w:keepNext/>
              <w:spacing w:before="0" w:after="160" w:line="278" w:lineRule="auto"/>
              <w:jc w:val="left"/>
              <w:rPr>
                <w:b/>
                <w:bCs/>
              </w:rPr>
            </w:pPr>
            <w:r w:rsidRPr="003E2443">
              <w:rPr>
                <w:b/>
                <w:bCs/>
              </w:rPr>
              <w:t>Weather and Environmental Data</w:t>
            </w:r>
          </w:p>
        </w:tc>
        <w:tc>
          <w:tcPr>
            <w:tcW w:w="3330" w:type="dxa"/>
            <w:tcBorders>
              <w:top w:val="nil"/>
              <w:left w:val="single" w:sz="8" w:space="0" w:color="2E74B5" w:themeColor="accent1" w:themeShade="BF"/>
              <w:bottom w:val="nil"/>
              <w:right w:val="single" w:sz="8" w:space="0" w:color="2E74B5" w:themeColor="accent1" w:themeShade="BF"/>
            </w:tcBorders>
            <w:shd w:val="clear" w:color="auto" w:fill="FFFFFF" w:themeFill="background1"/>
            <w:vAlign w:val="center"/>
          </w:tcPr>
          <w:p w14:paraId="578ACA53" w14:textId="77777777" w:rsidR="00D16B1D" w:rsidRPr="00E3066B" w:rsidRDefault="00D16B1D" w:rsidP="00EB10D9">
            <w:pPr>
              <w:keepNext/>
              <w:spacing w:before="0" w:after="160" w:line="278" w:lineRule="auto"/>
              <w:jc w:val="left"/>
              <w:rPr>
                <w:b/>
                <w:bCs/>
              </w:rPr>
            </w:pPr>
            <w:r w:rsidRPr="003E2443">
              <w:rPr>
                <w:b/>
                <w:bCs/>
              </w:rPr>
              <w:t>Wind speed, solar irradiance, cloud cover</w:t>
            </w:r>
          </w:p>
        </w:tc>
        <w:tc>
          <w:tcPr>
            <w:tcW w:w="2694" w:type="dxa"/>
            <w:tcBorders>
              <w:top w:val="nil"/>
              <w:left w:val="single" w:sz="8" w:space="0" w:color="2E74B5" w:themeColor="accent1" w:themeShade="BF"/>
              <w:bottom w:val="nil"/>
              <w:right w:val="single" w:sz="18" w:space="0" w:color="2E74B5" w:themeColor="accent1" w:themeShade="BF"/>
            </w:tcBorders>
            <w:shd w:val="clear" w:color="auto" w:fill="FFFFFF" w:themeFill="background1"/>
            <w:vAlign w:val="center"/>
          </w:tcPr>
          <w:p w14:paraId="0280C6AB" w14:textId="77777777" w:rsidR="00D16B1D" w:rsidRPr="00E3066B" w:rsidRDefault="00D16B1D" w:rsidP="00EB10D9">
            <w:pPr>
              <w:keepNext/>
              <w:spacing w:before="0" w:after="160" w:line="278" w:lineRule="auto"/>
              <w:jc w:val="left"/>
              <w:rPr>
                <w:b/>
                <w:bCs/>
              </w:rPr>
            </w:pPr>
            <w:r w:rsidRPr="003E2443">
              <w:rPr>
                <w:b/>
                <w:bCs/>
              </w:rPr>
              <w:t>Renewable generation forecasting, demand response activation</w:t>
            </w:r>
          </w:p>
        </w:tc>
      </w:tr>
      <w:tr w:rsidR="00D16B1D" w:rsidRPr="00E3066B" w14:paraId="7E169E26" w14:textId="77777777" w:rsidTr="00CE68CC">
        <w:trPr>
          <w:cantSplit/>
          <w:trHeight w:val="573"/>
          <w:jc w:val="center"/>
        </w:trPr>
        <w:tc>
          <w:tcPr>
            <w:tcW w:w="3330" w:type="dxa"/>
            <w:tcBorders>
              <w:top w:val="nil"/>
              <w:left w:val="single" w:sz="18" w:space="0" w:color="2E74B5" w:themeColor="accent1" w:themeShade="BF"/>
              <w:bottom w:val="nil"/>
              <w:right w:val="single" w:sz="8" w:space="0" w:color="2E74B5" w:themeColor="accent1" w:themeShade="BF"/>
            </w:tcBorders>
            <w:shd w:val="clear" w:color="auto" w:fill="D9D9D9" w:themeFill="background1" w:themeFillShade="D9"/>
            <w:vAlign w:val="center"/>
          </w:tcPr>
          <w:p w14:paraId="6E435E61" w14:textId="77777777" w:rsidR="00D16B1D" w:rsidRPr="00E3066B" w:rsidRDefault="00D16B1D" w:rsidP="00EB10D9">
            <w:pPr>
              <w:keepNext/>
              <w:spacing w:before="0" w:after="160" w:line="278" w:lineRule="auto"/>
              <w:jc w:val="left"/>
              <w:rPr>
                <w:b/>
                <w:bCs/>
              </w:rPr>
            </w:pPr>
            <w:r w:rsidRPr="003E2443">
              <w:rPr>
                <w:b/>
                <w:bCs/>
              </w:rPr>
              <w:t>Market and Grid Data</w:t>
            </w:r>
          </w:p>
        </w:tc>
        <w:tc>
          <w:tcPr>
            <w:tcW w:w="3330" w:type="dxa"/>
            <w:tcBorders>
              <w:top w:val="nil"/>
              <w:left w:val="single" w:sz="8" w:space="0" w:color="2E74B5" w:themeColor="accent1" w:themeShade="BF"/>
              <w:bottom w:val="nil"/>
              <w:right w:val="single" w:sz="8" w:space="0" w:color="2E74B5" w:themeColor="accent1" w:themeShade="BF"/>
            </w:tcBorders>
            <w:shd w:val="clear" w:color="auto" w:fill="D9D9D9" w:themeFill="background1" w:themeFillShade="D9"/>
            <w:vAlign w:val="center"/>
          </w:tcPr>
          <w:p w14:paraId="2988A6C0" w14:textId="77777777" w:rsidR="00D16B1D" w:rsidRPr="00E3066B" w:rsidRDefault="00D16B1D" w:rsidP="00EB10D9">
            <w:pPr>
              <w:keepNext/>
              <w:spacing w:before="0" w:after="160" w:line="278" w:lineRule="auto"/>
              <w:jc w:val="left"/>
              <w:rPr>
                <w:b/>
                <w:bCs/>
              </w:rPr>
            </w:pPr>
            <w:r w:rsidRPr="003E2443">
              <w:rPr>
                <w:b/>
                <w:bCs/>
              </w:rPr>
              <w:t>Electricity prices, market demand, grid constraints</w:t>
            </w:r>
          </w:p>
        </w:tc>
        <w:tc>
          <w:tcPr>
            <w:tcW w:w="2694" w:type="dxa"/>
            <w:tcBorders>
              <w:top w:val="nil"/>
              <w:left w:val="single" w:sz="8" w:space="0" w:color="2E74B5" w:themeColor="accent1" w:themeShade="BF"/>
              <w:bottom w:val="nil"/>
              <w:right w:val="single" w:sz="18" w:space="0" w:color="2E74B5" w:themeColor="accent1" w:themeShade="BF"/>
            </w:tcBorders>
            <w:shd w:val="clear" w:color="auto" w:fill="D9D9D9" w:themeFill="background1" w:themeFillShade="D9"/>
            <w:vAlign w:val="center"/>
          </w:tcPr>
          <w:p w14:paraId="7A71E2CC" w14:textId="77777777" w:rsidR="00D16B1D" w:rsidRPr="00E3066B" w:rsidRDefault="00D16B1D" w:rsidP="00EB10D9">
            <w:pPr>
              <w:keepNext/>
              <w:spacing w:before="0" w:after="160" w:line="278" w:lineRule="auto"/>
              <w:jc w:val="left"/>
              <w:rPr>
                <w:b/>
                <w:bCs/>
              </w:rPr>
            </w:pPr>
            <w:r w:rsidRPr="003E2443">
              <w:rPr>
                <w:b/>
                <w:bCs/>
              </w:rPr>
              <w:t>Energy trading strategies, demand response, grid integration</w:t>
            </w:r>
          </w:p>
        </w:tc>
      </w:tr>
      <w:tr w:rsidR="00D16B1D" w:rsidRPr="00E3066B" w14:paraId="724B3590" w14:textId="77777777" w:rsidTr="00CE68CC">
        <w:trPr>
          <w:cantSplit/>
          <w:trHeight w:val="596"/>
          <w:jc w:val="center"/>
        </w:trPr>
        <w:tc>
          <w:tcPr>
            <w:tcW w:w="3330" w:type="dxa"/>
            <w:tcBorders>
              <w:top w:val="nil"/>
              <w:left w:val="single" w:sz="18" w:space="0" w:color="2E74B5" w:themeColor="accent1" w:themeShade="BF"/>
              <w:bottom w:val="nil"/>
              <w:right w:val="single" w:sz="8" w:space="0" w:color="2E74B5" w:themeColor="accent1" w:themeShade="BF"/>
            </w:tcBorders>
            <w:shd w:val="clear" w:color="auto" w:fill="FFFFFF" w:themeFill="background1"/>
            <w:vAlign w:val="center"/>
          </w:tcPr>
          <w:p w14:paraId="44BE0354" w14:textId="77777777" w:rsidR="00D16B1D" w:rsidRPr="00E3066B" w:rsidRDefault="00D16B1D" w:rsidP="00EB10D9">
            <w:pPr>
              <w:keepNext/>
              <w:spacing w:before="0" w:after="160" w:line="278" w:lineRule="auto"/>
              <w:jc w:val="left"/>
              <w:rPr>
                <w:b/>
                <w:bCs/>
              </w:rPr>
            </w:pPr>
            <w:r w:rsidRPr="003E2443">
              <w:rPr>
                <w:b/>
                <w:bCs/>
              </w:rPr>
              <w:t>Historical Performance Data</w:t>
            </w:r>
          </w:p>
        </w:tc>
        <w:tc>
          <w:tcPr>
            <w:tcW w:w="3330" w:type="dxa"/>
            <w:tcBorders>
              <w:top w:val="nil"/>
              <w:left w:val="single" w:sz="8" w:space="0" w:color="2E74B5" w:themeColor="accent1" w:themeShade="BF"/>
              <w:bottom w:val="nil"/>
              <w:right w:val="single" w:sz="8" w:space="0" w:color="2E74B5" w:themeColor="accent1" w:themeShade="BF"/>
            </w:tcBorders>
            <w:shd w:val="clear" w:color="auto" w:fill="FFFFFF" w:themeFill="background1"/>
            <w:vAlign w:val="center"/>
          </w:tcPr>
          <w:p w14:paraId="48927A2B" w14:textId="77777777" w:rsidR="00D16B1D" w:rsidRPr="00E3066B" w:rsidRDefault="00D16B1D" w:rsidP="00EB10D9">
            <w:pPr>
              <w:keepNext/>
              <w:spacing w:before="0" w:after="160" w:line="278" w:lineRule="auto"/>
              <w:jc w:val="left"/>
              <w:rPr>
                <w:b/>
                <w:bCs/>
              </w:rPr>
            </w:pPr>
            <w:r w:rsidRPr="003E2443">
              <w:rPr>
                <w:b/>
                <w:bCs/>
              </w:rPr>
              <w:t>Past generation and consumption, battery cycles</w:t>
            </w:r>
          </w:p>
        </w:tc>
        <w:tc>
          <w:tcPr>
            <w:tcW w:w="2694" w:type="dxa"/>
            <w:tcBorders>
              <w:top w:val="nil"/>
              <w:left w:val="single" w:sz="8" w:space="0" w:color="2E74B5" w:themeColor="accent1" w:themeShade="BF"/>
              <w:bottom w:val="nil"/>
              <w:right w:val="single" w:sz="18" w:space="0" w:color="2E74B5" w:themeColor="accent1" w:themeShade="BF"/>
            </w:tcBorders>
            <w:shd w:val="clear" w:color="auto" w:fill="FFFFFF" w:themeFill="background1"/>
            <w:vAlign w:val="center"/>
          </w:tcPr>
          <w:p w14:paraId="3665967E" w14:textId="77777777" w:rsidR="00D16B1D" w:rsidRPr="00E3066B" w:rsidRDefault="00D16B1D" w:rsidP="00EB10D9">
            <w:pPr>
              <w:keepNext/>
              <w:spacing w:before="0" w:after="160" w:line="278" w:lineRule="auto"/>
              <w:jc w:val="left"/>
              <w:rPr>
                <w:b/>
                <w:bCs/>
              </w:rPr>
            </w:pPr>
            <w:r w:rsidRPr="003E2443">
              <w:rPr>
                <w:b/>
                <w:bCs/>
              </w:rPr>
              <w:t>Predictive analytics, demand prediction, market optimization</w:t>
            </w:r>
          </w:p>
        </w:tc>
      </w:tr>
      <w:tr w:rsidR="00D16B1D" w:rsidRPr="00E3066B" w14:paraId="081F14F4" w14:textId="77777777" w:rsidTr="00CE68CC">
        <w:trPr>
          <w:cantSplit/>
          <w:trHeight w:val="596"/>
          <w:jc w:val="center"/>
        </w:trPr>
        <w:tc>
          <w:tcPr>
            <w:tcW w:w="3330" w:type="dxa"/>
            <w:tcBorders>
              <w:top w:val="nil"/>
              <w:left w:val="single" w:sz="18" w:space="0" w:color="2E74B5" w:themeColor="accent1" w:themeShade="BF"/>
              <w:bottom w:val="nil"/>
              <w:right w:val="single" w:sz="8" w:space="0" w:color="2E74B5" w:themeColor="accent1" w:themeShade="BF"/>
            </w:tcBorders>
            <w:shd w:val="clear" w:color="auto" w:fill="D9D9D9" w:themeFill="background1" w:themeFillShade="D9"/>
            <w:vAlign w:val="center"/>
          </w:tcPr>
          <w:p w14:paraId="4A52D4B1" w14:textId="77777777" w:rsidR="00D16B1D" w:rsidRPr="00E3066B" w:rsidRDefault="00D16B1D" w:rsidP="00EB10D9">
            <w:pPr>
              <w:keepNext/>
              <w:spacing w:before="0" w:after="160" w:line="278" w:lineRule="auto"/>
              <w:jc w:val="left"/>
              <w:rPr>
                <w:b/>
                <w:bCs/>
              </w:rPr>
            </w:pPr>
            <w:r w:rsidRPr="003E2443">
              <w:rPr>
                <w:b/>
                <w:bCs/>
              </w:rPr>
              <w:t>Regulatory and Compliance Data</w:t>
            </w:r>
          </w:p>
        </w:tc>
        <w:tc>
          <w:tcPr>
            <w:tcW w:w="3330" w:type="dxa"/>
            <w:tcBorders>
              <w:top w:val="nil"/>
              <w:left w:val="single" w:sz="8" w:space="0" w:color="2E74B5" w:themeColor="accent1" w:themeShade="BF"/>
              <w:bottom w:val="nil"/>
              <w:right w:val="single" w:sz="8" w:space="0" w:color="2E74B5" w:themeColor="accent1" w:themeShade="BF"/>
            </w:tcBorders>
            <w:shd w:val="clear" w:color="auto" w:fill="D9D9D9" w:themeFill="background1" w:themeFillShade="D9"/>
            <w:vAlign w:val="center"/>
          </w:tcPr>
          <w:p w14:paraId="66B65C0C" w14:textId="77777777" w:rsidR="00D16B1D" w:rsidRPr="00E3066B" w:rsidRDefault="00D16B1D" w:rsidP="00EB10D9">
            <w:pPr>
              <w:keepNext/>
              <w:spacing w:before="0" w:after="160" w:line="278" w:lineRule="auto"/>
              <w:jc w:val="left"/>
              <w:rPr>
                <w:b/>
                <w:bCs/>
              </w:rPr>
            </w:pPr>
            <w:r w:rsidRPr="003E2443">
              <w:rPr>
                <w:b/>
                <w:bCs/>
              </w:rPr>
              <w:t>Legal frameworks, emissions data, grid codes</w:t>
            </w:r>
          </w:p>
        </w:tc>
        <w:tc>
          <w:tcPr>
            <w:tcW w:w="2694" w:type="dxa"/>
            <w:tcBorders>
              <w:top w:val="nil"/>
              <w:left w:val="single" w:sz="8" w:space="0" w:color="2E74B5" w:themeColor="accent1" w:themeShade="BF"/>
              <w:bottom w:val="nil"/>
              <w:right w:val="single" w:sz="18" w:space="0" w:color="2E74B5" w:themeColor="accent1" w:themeShade="BF"/>
            </w:tcBorders>
            <w:shd w:val="clear" w:color="auto" w:fill="D9D9D9" w:themeFill="background1" w:themeFillShade="D9"/>
            <w:vAlign w:val="center"/>
          </w:tcPr>
          <w:p w14:paraId="7CF618B7" w14:textId="77777777" w:rsidR="00D16B1D" w:rsidRPr="00E3066B" w:rsidRDefault="00D16B1D" w:rsidP="00EB10D9">
            <w:pPr>
              <w:keepNext/>
              <w:spacing w:before="0" w:after="160" w:line="278" w:lineRule="auto"/>
              <w:jc w:val="left"/>
              <w:rPr>
                <w:b/>
                <w:bCs/>
              </w:rPr>
            </w:pPr>
            <w:r w:rsidRPr="003E2443">
              <w:rPr>
                <w:b/>
                <w:bCs/>
              </w:rPr>
              <w:t>Compliance reporting, operational adjustments</w:t>
            </w:r>
          </w:p>
        </w:tc>
      </w:tr>
      <w:tr w:rsidR="00D16B1D" w:rsidRPr="00E3066B" w14:paraId="323F4F49" w14:textId="77777777" w:rsidTr="00CE68CC">
        <w:trPr>
          <w:cantSplit/>
          <w:trHeight w:val="596"/>
          <w:jc w:val="center"/>
        </w:trPr>
        <w:tc>
          <w:tcPr>
            <w:tcW w:w="3330" w:type="dxa"/>
            <w:tcBorders>
              <w:top w:val="nil"/>
              <w:left w:val="single" w:sz="18" w:space="0" w:color="2E74B5" w:themeColor="accent1" w:themeShade="BF"/>
              <w:bottom w:val="single" w:sz="18" w:space="0" w:color="2E74B5" w:themeColor="accent1" w:themeShade="BF"/>
              <w:right w:val="single" w:sz="8" w:space="0" w:color="2E74B5" w:themeColor="accent1" w:themeShade="BF"/>
            </w:tcBorders>
            <w:shd w:val="clear" w:color="auto" w:fill="FFFFFF" w:themeFill="background1"/>
            <w:vAlign w:val="center"/>
          </w:tcPr>
          <w:p w14:paraId="2B737A7B" w14:textId="77777777" w:rsidR="00D16B1D" w:rsidRPr="00E3066B" w:rsidRDefault="00D16B1D" w:rsidP="00EB10D9">
            <w:pPr>
              <w:keepNext/>
              <w:spacing w:before="0" w:after="160" w:line="278" w:lineRule="auto"/>
              <w:jc w:val="left"/>
              <w:rPr>
                <w:b/>
                <w:bCs/>
              </w:rPr>
            </w:pPr>
            <w:r w:rsidRPr="003E2443">
              <w:rPr>
                <w:b/>
                <w:bCs/>
              </w:rPr>
              <w:t>User and Consumer Data</w:t>
            </w:r>
          </w:p>
        </w:tc>
        <w:tc>
          <w:tcPr>
            <w:tcW w:w="3330" w:type="dxa"/>
            <w:tcBorders>
              <w:top w:val="nil"/>
              <w:left w:val="single" w:sz="8" w:space="0" w:color="2E74B5" w:themeColor="accent1" w:themeShade="BF"/>
              <w:bottom w:val="single" w:sz="18" w:space="0" w:color="2E74B5" w:themeColor="accent1" w:themeShade="BF"/>
              <w:right w:val="single" w:sz="8" w:space="0" w:color="2E74B5" w:themeColor="accent1" w:themeShade="BF"/>
            </w:tcBorders>
            <w:shd w:val="clear" w:color="auto" w:fill="FFFFFF" w:themeFill="background1"/>
            <w:vAlign w:val="center"/>
          </w:tcPr>
          <w:p w14:paraId="082E901C" w14:textId="77777777" w:rsidR="00D16B1D" w:rsidRPr="00E3066B" w:rsidRDefault="00D16B1D" w:rsidP="00EB10D9">
            <w:pPr>
              <w:keepNext/>
              <w:spacing w:before="0" w:after="160" w:line="278" w:lineRule="auto"/>
              <w:jc w:val="left"/>
              <w:rPr>
                <w:b/>
                <w:bCs/>
              </w:rPr>
            </w:pPr>
            <w:r w:rsidRPr="003E2443">
              <w:rPr>
                <w:b/>
                <w:bCs/>
              </w:rPr>
              <w:t>Energy usage patterns, smart home data, load profiles</w:t>
            </w:r>
          </w:p>
        </w:tc>
        <w:tc>
          <w:tcPr>
            <w:tcW w:w="2694" w:type="dxa"/>
            <w:tcBorders>
              <w:top w:val="nil"/>
              <w:left w:val="single" w:sz="8" w:space="0" w:color="2E74B5" w:themeColor="accent1" w:themeShade="BF"/>
              <w:bottom w:val="single" w:sz="18" w:space="0" w:color="2E74B5" w:themeColor="accent1" w:themeShade="BF"/>
              <w:right w:val="single" w:sz="18" w:space="0" w:color="2E74B5" w:themeColor="accent1" w:themeShade="BF"/>
            </w:tcBorders>
            <w:shd w:val="clear" w:color="auto" w:fill="FFFFFF" w:themeFill="background1"/>
            <w:vAlign w:val="center"/>
          </w:tcPr>
          <w:p w14:paraId="7D5B4A53" w14:textId="77777777" w:rsidR="00D16B1D" w:rsidRPr="00E3066B" w:rsidRDefault="00D16B1D" w:rsidP="00EB10D9">
            <w:pPr>
              <w:keepNext/>
              <w:spacing w:before="0" w:after="160" w:line="278" w:lineRule="auto"/>
              <w:jc w:val="left"/>
              <w:rPr>
                <w:b/>
                <w:bCs/>
              </w:rPr>
            </w:pPr>
            <w:r w:rsidRPr="003E2443">
              <w:rPr>
                <w:b/>
                <w:bCs/>
              </w:rPr>
              <w:t>Personalized energy management, demand response management</w:t>
            </w:r>
          </w:p>
        </w:tc>
      </w:tr>
      <w:tr w:rsidR="00D16B1D" w14:paraId="6C30FED3" w14:textId="77777777" w:rsidTr="00CE68CC">
        <w:trPr>
          <w:cantSplit/>
          <w:trHeight w:val="300"/>
          <w:jc w:val="center"/>
        </w:trPr>
        <w:tc>
          <w:tcPr>
            <w:tcW w:w="3330" w:type="dxa"/>
            <w:tcBorders>
              <w:top w:val="nil"/>
              <w:left w:val="single" w:sz="18" w:space="0" w:color="2E74B5" w:themeColor="accent1" w:themeShade="BF"/>
              <w:bottom w:val="single" w:sz="18" w:space="0" w:color="2E74B5" w:themeColor="accent1" w:themeShade="BF"/>
              <w:right w:val="single" w:sz="8" w:space="0" w:color="2E74B5" w:themeColor="accent1" w:themeShade="BF"/>
            </w:tcBorders>
            <w:shd w:val="clear" w:color="auto" w:fill="FFFFFF" w:themeFill="background1"/>
            <w:vAlign w:val="center"/>
          </w:tcPr>
          <w:p w14:paraId="41D1642F" w14:textId="77777777" w:rsidR="00D16B1D" w:rsidRPr="00D57004" w:rsidRDefault="00D16B1D" w:rsidP="00EB10D9">
            <w:pPr>
              <w:keepNext/>
              <w:spacing w:line="278" w:lineRule="auto"/>
              <w:jc w:val="left"/>
              <w:rPr>
                <w:b/>
                <w:bCs/>
              </w:rPr>
            </w:pPr>
            <w:r w:rsidRPr="00D57004">
              <w:rPr>
                <w:b/>
                <w:bCs/>
              </w:rPr>
              <w:t>Digital product passport data</w:t>
            </w:r>
          </w:p>
          <w:p w14:paraId="18FD2F8D" w14:textId="77777777" w:rsidR="00D16B1D" w:rsidRPr="00D57004" w:rsidRDefault="00D16B1D" w:rsidP="00EB10D9">
            <w:pPr>
              <w:keepNext/>
              <w:spacing w:line="278" w:lineRule="auto"/>
              <w:jc w:val="left"/>
              <w:rPr>
                <w:b/>
                <w:bCs/>
              </w:rPr>
            </w:pPr>
            <w:r w:rsidRPr="00D57004">
              <w:rPr>
                <w:b/>
                <w:bCs/>
              </w:rPr>
              <w:t>+ digital twin registries</w:t>
            </w:r>
          </w:p>
        </w:tc>
        <w:tc>
          <w:tcPr>
            <w:tcW w:w="3330" w:type="dxa"/>
            <w:tcBorders>
              <w:top w:val="nil"/>
              <w:left w:val="single" w:sz="8" w:space="0" w:color="2E74B5" w:themeColor="accent1" w:themeShade="BF"/>
              <w:bottom w:val="single" w:sz="18" w:space="0" w:color="2E74B5" w:themeColor="accent1" w:themeShade="BF"/>
              <w:right w:val="single" w:sz="8" w:space="0" w:color="2E74B5" w:themeColor="accent1" w:themeShade="BF"/>
            </w:tcBorders>
            <w:shd w:val="clear" w:color="auto" w:fill="FFFFFF" w:themeFill="background1"/>
            <w:vAlign w:val="center"/>
          </w:tcPr>
          <w:p w14:paraId="4415EAD8" w14:textId="77777777" w:rsidR="00D16B1D" w:rsidRPr="00D57004" w:rsidRDefault="00D16B1D" w:rsidP="00EB10D9">
            <w:pPr>
              <w:keepNext/>
              <w:spacing w:line="278" w:lineRule="auto"/>
              <w:jc w:val="left"/>
              <w:rPr>
                <w:b/>
                <w:bCs/>
              </w:rPr>
            </w:pPr>
            <w:r w:rsidRPr="00D57004">
              <w:rPr>
                <w:b/>
                <w:bCs/>
              </w:rPr>
              <w:t>Capabilities and efficiency of energy assets such as EV / batteries / operating modes</w:t>
            </w:r>
          </w:p>
        </w:tc>
        <w:tc>
          <w:tcPr>
            <w:tcW w:w="2694" w:type="dxa"/>
            <w:tcBorders>
              <w:top w:val="nil"/>
              <w:left w:val="single" w:sz="8" w:space="0" w:color="2E74B5" w:themeColor="accent1" w:themeShade="BF"/>
              <w:bottom w:val="single" w:sz="18" w:space="0" w:color="2E74B5" w:themeColor="accent1" w:themeShade="BF"/>
              <w:right w:val="single" w:sz="18" w:space="0" w:color="2E74B5" w:themeColor="accent1" w:themeShade="BF"/>
            </w:tcBorders>
            <w:shd w:val="clear" w:color="auto" w:fill="FFFFFF" w:themeFill="background1"/>
            <w:vAlign w:val="center"/>
          </w:tcPr>
          <w:p w14:paraId="17DF4A45" w14:textId="77777777" w:rsidR="00D16B1D" w:rsidRPr="00D57004" w:rsidRDefault="00D16B1D" w:rsidP="00C35DFB">
            <w:pPr>
              <w:keepNext/>
              <w:spacing w:line="278" w:lineRule="auto"/>
              <w:jc w:val="left"/>
              <w:rPr>
                <w:b/>
                <w:bCs/>
              </w:rPr>
            </w:pPr>
            <w:r w:rsidRPr="00D57004">
              <w:rPr>
                <w:b/>
                <w:bCs/>
              </w:rPr>
              <w:t>Estimation of degradation and impact, optimization and prioritization of use</w:t>
            </w:r>
          </w:p>
        </w:tc>
      </w:tr>
    </w:tbl>
    <w:p w14:paraId="2EACC29D" w14:textId="2417AB5F" w:rsidR="00D16B1D" w:rsidRPr="0033228F" w:rsidRDefault="00C35DFB" w:rsidP="00C35DFB">
      <w:pPr>
        <w:pStyle w:val="Caption"/>
        <w:jc w:val="left"/>
      </w:pPr>
      <w:r>
        <w:t xml:space="preserve">Table </w:t>
      </w:r>
      <w:fldSimple w:instr=" SEQ Table \* ARABIC ">
        <w:r>
          <w:rPr>
            <w:noProof/>
          </w:rPr>
          <w:t>2</w:t>
        </w:r>
      </w:fldSimple>
      <w:r>
        <w:t>: VPP Data Usage. Source: DTC Energy Solutions Working Group.</w:t>
      </w:r>
    </w:p>
    <w:p w14:paraId="34B2D27C" w14:textId="77777777" w:rsidR="00D16B1D" w:rsidRPr="00446817" w:rsidRDefault="00D16B1D" w:rsidP="00D16B1D">
      <w:pPr>
        <w:pStyle w:val="Heading2"/>
      </w:pPr>
      <w:r w:rsidRPr="00446817">
        <w:t>Qualitative Metrics</w:t>
      </w:r>
    </w:p>
    <w:p w14:paraId="4B41A388" w14:textId="77777777" w:rsidR="00D16B1D" w:rsidRPr="00170674" w:rsidRDefault="00D16B1D" w:rsidP="00D16B1D">
      <w:pPr>
        <w:pStyle w:val="ListParagraph"/>
      </w:pPr>
      <w:r w:rsidRPr="00170674">
        <w:t>Improved coordination across decentralized energy assets.</w:t>
      </w:r>
    </w:p>
    <w:p w14:paraId="302B72FF" w14:textId="77777777" w:rsidR="00D16B1D" w:rsidRPr="00170674" w:rsidRDefault="00D16B1D" w:rsidP="00D16B1D">
      <w:pPr>
        <w:pStyle w:val="ListParagraph"/>
      </w:pPr>
      <w:r w:rsidRPr="00170674">
        <w:t>Enhanced grid resilience during peak demand or outages.</w:t>
      </w:r>
    </w:p>
    <w:p w14:paraId="0DE76B45" w14:textId="77777777" w:rsidR="00D16B1D" w:rsidRPr="00170674" w:rsidRDefault="00D16B1D" w:rsidP="00D16B1D">
      <w:pPr>
        <w:pStyle w:val="ListParagraph"/>
      </w:pPr>
      <w:r w:rsidRPr="00170674">
        <w:lastRenderedPageBreak/>
        <w:t>Increased transparency and visibility for utilities and operators.</w:t>
      </w:r>
    </w:p>
    <w:p w14:paraId="020AE640" w14:textId="77777777" w:rsidR="00D16B1D" w:rsidRPr="00170674" w:rsidRDefault="00D16B1D" w:rsidP="00D16B1D">
      <w:pPr>
        <w:pStyle w:val="ListParagraph"/>
      </w:pPr>
      <w:r w:rsidRPr="00170674">
        <w:t>Reduced reliance on fossil fuel-based peaking power plants.</w:t>
      </w:r>
    </w:p>
    <w:p w14:paraId="772FD0DB" w14:textId="77777777" w:rsidR="00D16B1D" w:rsidRPr="00446817" w:rsidRDefault="00AF42DF" w:rsidP="00D16B1D">
      <w:pPr>
        <w:spacing w:after="160" w:line="278" w:lineRule="auto"/>
        <w:rPr>
          <w:b/>
          <w:bCs/>
        </w:rPr>
      </w:pPr>
      <w:r>
        <w:rPr>
          <w:b/>
          <w:bCs/>
          <w:noProof/>
        </w:rPr>
        <w:pict w14:anchorId="4E0C2FF3">
          <v:rect id="_x0000_i1026" alt="" style="width:468pt;height:.05pt;mso-width-percent:0;mso-height-percent:0;mso-width-percent:0;mso-height-percent:0" o:hralign="center" o:hrstd="t" o:hr="t" fillcolor="#a0a0a0" stroked="f"/>
        </w:pict>
      </w:r>
    </w:p>
    <w:p w14:paraId="006C56D4" w14:textId="77777777" w:rsidR="00D16B1D" w:rsidRPr="00446817" w:rsidRDefault="00D16B1D" w:rsidP="00D16B1D">
      <w:pPr>
        <w:pStyle w:val="Heading2"/>
      </w:pPr>
      <w:r w:rsidRPr="00446817">
        <w:t>Quantitative Metrics</w:t>
      </w:r>
    </w:p>
    <w:p w14:paraId="574BB165" w14:textId="77777777" w:rsidR="00D16B1D" w:rsidRPr="00170674" w:rsidRDefault="00D16B1D" w:rsidP="00D16B1D">
      <w:pPr>
        <w:pStyle w:val="ListParagraph"/>
      </w:pPr>
      <w:r w:rsidRPr="00170674">
        <w:t>% increase in DER utilization or dispatch efficiency.</w:t>
      </w:r>
    </w:p>
    <w:p w14:paraId="0DE15A3E" w14:textId="77777777" w:rsidR="00D16B1D" w:rsidRPr="00170674" w:rsidRDefault="00D16B1D" w:rsidP="00D16B1D">
      <w:pPr>
        <w:pStyle w:val="ListParagraph"/>
      </w:pPr>
      <w:r w:rsidRPr="00170674">
        <w:t>% improvement in forecast accuracy (e.g., solar/wind generation).</w:t>
      </w:r>
    </w:p>
    <w:p w14:paraId="194FC6B5" w14:textId="77777777" w:rsidR="00D16B1D" w:rsidRPr="00170674" w:rsidRDefault="00D16B1D" w:rsidP="00D16B1D">
      <w:pPr>
        <w:pStyle w:val="ListParagraph"/>
      </w:pPr>
      <w:r w:rsidRPr="00170674">
        <w:t>Reduction in energy imbalance costs.</w:t>
      </w:r>
    </w:p>
    <w:p w14:paraId="2486BA7D" w14:textId="77777777" w:rsidR="00D16B1D" w:rsidRPr="00170674" w:rsidRDefault="00D16B1D" w:rsidP="00D16B1D">
      <w:pPr>
        <w:pStyle w:val="ListParagraph"/>
      </w:pPr>
      <w:r w:rsidRPr="00170674">
        <w:t>ROI from energy market participation.</w:t>
      </w:r>
    </w:p>
    <w:p w14:paraId="5FAD11BE" w14:textId="77777777" w:rsidR="00D16B1D" w:rsidRPr="00170674" w:rsidRDefault="00D16B1D" w:rsidP="00D16B1D">
      <w:pPr>
        <w:pStyle w:val="ListParagraph"/>
      </w:pPr>
      <w:r w:rsidRPr="00170674">
        <w:t>Number of avoided curtailments or outages.</w:t>
      </w:r>
    </w:p>
    <w:p w14:paraId="0D8E990B" w14:textId="77777777" w:rsidR="00D16B1D" w:rsidRPr="00446817" w:rsidRDefault="00AF42DF" w:rsidP="00D16B1D">
      <w:pPr>
        <w:spacing w:after="160" w:line="278" w:lineRule="auto"/>
        <w:rPr>
          <w:b/>
          <w:bCs/>
        </w:rPr>
      </w:pPr>
      <w:r>
        <w:rPr>
          <w:b/>
          <w:bCs/>
          <w:noProof/>
        </w:rPr>
        <w:pict w14:anchorId="5F4D901D">
          <v:rect id="_x0000_i1025" alt="" style="width:468pt;height:.05pt;mso-width-percent:0;mso-height-percent:0;mso-width-percent:0;mso-height-percent:0" o:hralign="center" o:hrstd="t" o:hr="t" fillcolor="#a0a0a0" stroked="f"/>
        </w:pict>
      </w:r>
    </w:p>
    <w:p w14:paraId="2211C1FB" w14:textId="3FB26214" w:rsidR="0053283F" w:rsidRPr="00446817" w:rsidRDefault="0053283F" w:rsidP="00F66A16">
      <w:pPr>
        <w:pStyle w:val="Heading1"/>
      </w:pPr>
      <w:r w:rsidRPr="00446817">
        <w:t xml:space="preserve">Regional </w:t>
      </w:r>
      <w:r w:rsidR="00433478">
        <w:t>Comparisons</w:t>
      </w:r>
      <w:bookmarkStart w:id="91" w:name="_Toc212724192"/>
      <w:bookmarkEnd w:id="90"/>
      <w:r w:rsidR="00433478">
        <w:t xml:space="preserve"> </w:t>
      </w:r>
      <w:bookmarkEnd w:id="91"/>
    </w:p>
    <w:p w14:paraId="60CBD678" w14:textId="4CB93FD0" w:rsidR="00C62C96" w:rsidRDefault="00C62C96" w:rsidP="00C62C96">
      <w:pPr>
        <w:spacing w:before="0" w:after="160" w:line="278" w:lineRule="auto"/>
        <w:jc w:val="left"/>
      </w:pPr>
      <w:r>
        <w:t>Each region has specific characteristics and advancements in various aspects, such as: Distributed Energy Resource (DER) Aggregation, Demand Response, Real-time Monitoring and Control, Digital Twin Technology, Frequency Containment Reserves (FCR), Market Participation, Predictive Analytics &amp; AI, Communication Standards, Battery and Storage Integration and Grid Flexibility &amp; Stability Services</w:t>
      </w:r>
    </w:p>
    <w:p w14:paraId="260B5A8F" w14:textId="11136585" w:rsidR="00E57558" w:rsidRDefault="00E57558" w:rsidP="008A74A4">
      <w:pPr>
        <w:pStyle w:val="Heading2"/>
      </w:pPr>
      <w:r>
        <w:t>USA</w:t>
      </w:r>
    </w:p>
    <w:p w14:paraId="07B5E29F" w14:textId="0087476D" w:rsidR="00C62C96" w:rsidRDefault="00C62C96" w:rsidP="00C62C96">
      <w:pPr>
        <w:spacing w:before="0" w:after="160" w:line="278" w:lineRule="auto"/>
        <w:jc w:val="left"/>
      </w:pPr>
      <w:r>
        <w:t>In the USA, VPPs focus on aggregating solar, wind, battery storage and electric vehicles (EVs). Demand response is integrated into wholesale markets and real-time monitoring and control are achieved through IoT and SCADA integration. Digital twin technology is increasingly adopted for grid simulation and predictive control. The USA participates in frequency and stability markets and has wholesale market access via RTOs/ISOs, such as FERC Order 2222. Predictive analytics and AI are used for forecasting and load balancing, with communication standards like OpenADR, Modbus and MQTT. Battery and storage integration occur at both utility and residential levels, providing grid services such as frequency regulation, peak shaving and load balancing.</w:t>
      </w:r>
    </w:p>
    <w:p w14:paraId="3482103E" w14:textId="622FBC10" w:rsidR="00E57558" w:rsidRDefault="00E57558" w:rsidP="008A74A4">
      <w:pPr>
        <w:pStyle w:val="Heading2"/>
      </w:pPr>
      <w:r>
        <w:t>Japan</w:t>
      </w:r>
    </w:p>
    <w:p w14:paraId="4A1D2371" w14:textId="77777777" w:rsidR="00C62C96" w:rsidRPr="00C62C96" w:rsidRDefault="00C62C96" w:rsidP="00C62C96">
      <w:pPr>
        <w:spacing w:before="0" w:after="160" w:line="278" w:lineRule="auto"/>
        <w:jc w:val="left"/>
      </w:pPr>
      <w:r w:rsidRPr="00C62C96">
        <w:t>Japan focuses on regulatory tariff changes, energy security, centralization and utility dominance, while the USA emphasizes market forces, grid flexibility, decentralization and state-by-state regulation. Both countries share common technological points, including digital twins, AI algorithms, IoT monitoring, real-time trading systems and demand response, which are essential for smart grid integration.</w:t>
      </w:r>
    </w:p>
    <w:p w14:paraId="67C3B012" w14:textId="02CAB680" w:rsidR="00C62C96" w:rsidRDefault="00C62C96" w:rsidP="00C62C96">
      <w:pPr>
        <w:spacing w:before="0" w:after="160" w:line="278" w:lineRule="auto"/>
        <w:jc w:val="left"/>
      </w:pPr>
      <w:r>
        <w:lastRenderedPageBreak/>
        <w:t>Japan's VPPs primarily aggregate solar, battery storage and EVs. Demand response is utility-led with a local focus, often coordinated through OpenADR. Real-time monitoring and control are IoT-enabled and AI-driven for precision. Digital twin technology is used for system optimization and real-time management. Japan supports grid stability, especially for disaster resilience and has limited market integration driven by utilities. Predictive analytics and AI are used for renewable forecasting, balancing and stability. Communication standards include OpenADR and IEC standards for interoperability. Battery and storage integration focus on residential storage and utility aggregation for stability, with grid services such as frequency control, renewable integration and grid resilience.</w:t>
      </w:r>
    </w:p>
    <w:p w14:paraId="70894EA5" w14:textId="45CCD34B" w:rsidR="00E57558" w:rsidRDefault="00E57558" w:rsidP="008A74A4">
      <w:pPr>
        <w:pStyle w:val="Heading2"/>
      </w:pPr>
      <w:r>
        <w:t>UK</w:t>
      </w:r>
    </w:p>
    <w:p w14:paraId="59469939" w14:textId="709E4505" w:rsidR="00C62C96" w:rsidRDefault="00C62C96" w:rsidP="00C62C96">
      <w:pPr>
        <w:spacing w:before="0" w:after="160" w:line="278" w:lineRule="auto"/>
        <w:jc w:val="left"/>
      </w:pPr>
      <w:r>
        <w:t>In the UK, VPPs aggregate solar, wind (especially offshore) and battery storage. Demand response is actively used in balancing services with flexible market participation. Real-time monitoring and control utilize advanced IoT, SCADA and digital twins. Digital twin technology is widely adopted for grid simulation and optimization. The UK has a strong focus on FCR as part of dynamic containment programs and competitive market structures with capacity and balancing markets. Predictive analytics and AI are extensively used for real-time grid balancing and optimization. Communication standards include OpenADR, IEC standards and proprietary standards for utility applications. Battery and storage integration is significant at the residential level, providing advanced flexibility services.</w:t>
      </w:r>
    </w:p>
    <w:p w14:paraId="1CEA647A" w14:textId="3BD1C487" w:rsidR="00E57558" w:rsidRDefault="00E57558" w:rsidP="008A74A4">
      <w:pPr>
        <w:pStyle w:val="Heading2"/>
      </w:pPr>
      <w:r>
        <w:t>EU</w:t>
      </w:r>
    </w:p>
    <w:p w14:paraId="33694A4E" w14:textId="50D0BCD6" w:rsidR="00C62C96" w:rsidRDefault="00C62C96" w:rsidP="11975EB0">
      <w:pPr>
        <w:spacing w:before="0" w:after="160" w:line="278" w:lineRule="auto"/>
        <w:jc w:val="left"/>
      </w:pPr>
      <w:r>
        <w:t xml:space="preserve">The EU shows high adoption in Northern Europe and emerging markets in Germany and the Nordic countries. VPPs aggregate a broad mix of solar, wind, battery storage and hydropower. Demand response is emerging in flexibility markets, with advanced use in Germany and the Netherlands. Real-time monitoring and control are mixed, with high adoption in Northern Europe and lower in Southern and Eastern Europe. Digital twin technology is increasingly adopted in Germany, the Netherlands and Nordic countries. The EU commonly uses FCR in balancing markets, particularly in Germany and Nordic countries. Market participation involves a unified energy market with cross-border trading and different regulations by country. Predictive analytics and AI are increasingly used for load forecasting and DER management in advanced markets. Communication standards are mixed, with OpenADR used alongside diverse standards based on country, </w:t>
      </w:r>
      <w:r w:rsidR="0E19C905" w:rsidRPr="00D57004">
        <w:t>including recent pilot deployments of IEEE2030.5, Universal Utility Data Exchange (UUDEX), Asset Administration Shell (AAS) and OPC UA for direct and aggregated asset connections. Battery and storage integrat</w:t>
      </w:r>
      <w:r>
        <w:t>ion have high adoption in Germany, the Netherlands and Nordic countries, with growing interest in other EU regions. Grid flexibility and stability services include established flexibility services, particularly in Northern and Western Europe.</w:t>
      </w:r>
    </w:p>
    <w:p w14:paraId="15665BCB" w14:textId="249E6D8E" w:rsidR="4A22B377" w:rsidRPr="00D57004" w:rsidRDefault="4A22B377" w:rsidP="11975EB0">
      <w:pPr>
        <w:rPr>
          <w:rFonts w:ascii="Calibri" w:eastAsia="Calibri" w:hAnsi="Calibri" w:cs="Calibri"/>
        </w:rPr>
      </w:pPr>
      <w:r w:rsidRPr="00D57004">
        <w:lastRenderedPageBreak/>
        <w:t xml:space="preserve">The EU is strategically addressing energy flexibility service provision with the recommendation that </w:t>
      </w:r>
      <w:r w:rsidR="3D0863EC" w:rsidRPr="00D57004">
        <w:rPr>
          <w:rFonts w:ascii="Calibri" w:eastAsia="Calibri" w:hAnsi="Calibri" w:cs="Calibri"/>
        </w:rPr>
        <w:t xml:space="preserve">EU and national authorities and system operators should improve energy data management and flexibility solutions transparency, by promoting the development of registers of flexibility resources (with adequate considerations for data privacy) as well as publishing national and EU statistics. The current barriers to adoption of flexibility services within the EU result from regulatory based revenue allowances that restrict the incentives that can be offered, particularly, for local flexibility. For instance, in the UK an ex-ante total allowance + equal capitalization rate for OPEX and CAPEX are permitted, but in the EU there is currently a </w:t>
      </w:r>
      <w:r w:rsidR="3201AB14" w:rsidRPr="00D57004">
        <w:t>fragmented</w:t>
      </w:r>
      <w:r w:rsidR="3201AB14" w:rsidRPr="00D57004">
        <w:rPr>
          <w:rFonts w:ascii="Calibri" w:eastAsia="Calibri" w:hAnsi="Calibri" w:cs="Calibri"/>
        </w:rPr>
        <w:t xml:space="preserve"> incentivization regime that makes provision of flexibility complex. This is currently being addressed in a top-down approach, by implementing a set of recommendations, including: increased TSO-DSO cooperation, EU level auctions for cross-border flexibility, compensation for industrial Demand Side Flexibility (DSF), making use of market price signals, higher granularity of bidding zones, flexible connection agreements, allow for value stacking, hybrid PPAs, subsidies for flexibility assets (such as heat pumps and EVs) [4].</w:t>
      </w:r>
    </w:p>
    <w:p w14:paraId="4795C91D" w14:textId="78297644" w:rsidR="584D54E3" w:rsidRDefault="584D54E3" w:rsidP="11975EB0">
      <w:pPr>
        <w:rPr>
          <w:rFonts w:ascii="Calibri" w:eastAsia="Calibri" w:hAnsi="Calibri" w:cs="Calibri"/>
        </w:rPr>
      </w:pPr>
      <w:r w:rsidRPr="00D57004">
        <w:rPr>
          <w:rFonts w:ascii="Calibri" w:eastAsia="Calibri" w:hAnsi="Calibri" w:cs="Calibri"/>
        </w:rPr>
        <w:t>The EU Eco-design for Sustainable Product Regulation (ESPR), 2025, is a major driver to ensure interoperable product data sharing, primarily to address sustainability and net zero goals. Standards supporting ESPR are currently being harmonized using the digital product passport standards developed in CEN CLC JTC 24 and will enable sharing of product data including: efficiency, performance, maintenance, recycling information and carbon footprint. It is expected that these standards will provide the means to integrate and more easily aggregate different hybrid energy assets within future flexibility services by exposing their capabilities and energy related controls. The first milestone in this process has been the development of blueprint guidelines for the creation of digital product passports [5].</w:t>
      </w:r>
      <w:r w:rsidR="79BFFEA7" w:rsidRPr="11975EB0">
        <w:rPr>
          <w:rFonts w:ascii="Calibri" w:eastAsia="Calibri" w:hAnsi="Calibri" w:cs="Calibri"/>
        </w:rPr>
        <w:t xml:space="preserve"> </w:t>
      </w:r>
    </w:p>
    <w:p w14:paraId="0C3AC949" w14:textId="0CC2B068" w:rsidR="11975EB0" w:rsidRDefault="11975EB0" w:rsidP="11975EB0">
      <w:pPr>
        <w:rPr>
          <w:rFonts w:ascii="Calibri" w:eastAsia="Calibri" w:hAnsi="Calibri" w:cs="Calibri"/>
        </w:rPr>
      </w:pPr>
    </w:p>
    <w:p w14:paraId="6222A128" w14:textId="65C38DF4" w:rsidR="00164937" w:rsidRPr="00446817" w:rsidRDefault="00164937" w:rsidP="00F66A16">
      <w:pPr>
        <w:pStyle w:val="Heading1"/>
      </w:pPr>
      <w:bookmarkStart w:id="92" w:name="_Toc212724195"/>
      <w:r w:rsidRPr="00446817">
        <w:lastRenderedPageBreak/>
        <w:t>Example Use Cases</w:t>
      </w:r>
      <w:bookmarkEnd w:id="92"/>
    </w:p>
    <w:p w14:paraId="48E3484C" w14:textId="4CC5273C" w:rsidR="009205E4" w:rsidRDefault="00C35DFB" w:rsidP="000945F4">
      <w:r>
        <w:rPr>
          <w:noProof/>
        </w:rPr>
        <mc:AlternateContent>
          <mc:Choice Requires="wps">
            <w:drawing>
              <wp:anchor distT="0" distB="0" distL="114300" distR="114300" simplePos="0" relativeHeight="251661312" behindDoc="0" locked="0" layoutInCell="1" allowOverlap="1" wp14:anchorId="427EFEE4" wp14:editId="268AFA79">
                <wp:simplePos x="0" y="0"/>
                <wp:positionH relativeFrom="column">
                  <wp:posOffset>0</wp:posOffset>
                </wp:positionH>
                <wp:positionV relativeFrom="paragraph">
                  <wp:posOffset>3755390</wp:posOffset>
                </wp:positionV>
                <wp:extent cx="6210300" cy="635"/>
                <wp:effectExtent l="0" t="0" r="0" b="0"/>
                <wp:wrapSquare wrapText="bothSides"/>
                <wp:docPr id="15507205" name="Text Box 1"/>
                <wp:cNvGraphicFramePr/>
                <a:graphic xmlns:a="http://schemas.openxmlformats.org/drawingml/2006/main">
                  <a:graphicData uri="http://schemas.microsoft.com/office/word/2010/wordprocessingShape">
                    <wps:wsp>
                      <wps:cNvSpPr txBox="1"/>
                      <wps:spPr>
                        <a:xfrm>
                          <a:off x="0" y="0"/>
                          <a:ext cx="6210300" cy="635"/>
                        </a:xfrm>
                        <a:prstGeom prst="rect">
                          <a:avLst/>
                        </a:prstGeom>
                        <a:solidFill>
                          <a:prstClr val="white"/>
                        </a:solidFill>
                        <a:ln>
                          <a:noFill/>
                        </a:ln>
                      </wps:spPr>
                      <wps:txbx>
                        <w:txbxContent>
                          <w:p w14:paraId="3832CAFB" w14:textId="4ADEC5A3" w:rsidR="00C35DFB" w:rsidRPr="00AC7ECA" w:rsidRDefault="00C35DFB" w:rsidP="00C35DFB">
                            <w:pPr>
                              <w:pStyle w:val="Caption"/>
                              <w:jc w:val="left"/>
                              <w:rPr>
                                <w:noProof/>
                              </w:rPr>
                            </w:pPr>
                            <w:r>
                              <w:t xml:space="preserve">Figure </w:t>
                            </w:r>
                            <w:fldSimple w:instr=" SEQ Figure \* ARABIC ">
                              <w:r w:rsidR="000F6F03">
                                <w:rPr>
                                  <w:noProof/>
                                </w:rPr>
                                <w:t>5</w:t>
                              </w:r>
                            </w:fldSimple>
                            <w:r>
                              <w:t>: VPP Examples. Source: DTC Energy Solutions Working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7EFEE4" id="_x0000_t202" coordsize="21600,21600" o:spt="202" path="m,l,21600r21600,l21600,xe">
                <v:stroke joinstyle="miter"/>
                <v:path gradientshapeok="t" o:connecttype="rect"/>
              </v:shapetype>
              <v:shape id="Text Box 1" o:spid="_x0000_s1026" type="#_x0000_t202" style="position:absolute;left:0;text-align:left;margin-left:0;margin-top:295.7pt;width:48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" stroked="f">
                <v:textbox style="mso-fit-shape-to-text:t" inset="0,0,0,0">
                  <w:txbxContent>
                    <w:p w14:paraId="3832CAFB" w14:textId="4ADEC5A3" w:rsidR="00C35DFB" w:rsidRPr="00AC7ECA" w:rsidRDefault="00C35DFB" w:rsidP="00C35DFB">
                      <w:pPr>
                        <w:pStyle w:val="Caption"/>
                        <w:jc w:val="left"/>
                        <w:rPr>
                          <w:noProof/>
                        </w:rPr>
                      </w:pPr>
                      <w:r>
                        <w:t xml:space="preserve">Figure </w:t>
                      </w:r>
                      <w:fldSimple w:instr=" SEQ Figure \* ARABIC ">
                        <w:r w:rsidR="000F6F03">
                          <w:rPr>
                            <w:noProof/>
                          </w:rPr>
                          <w:t>5</w:t>
                        </w:r>
                      </w:fldSimple>
                      <w:r>
                        <w:t>: VPP Examples. Source: DTC Energy Solutions Working Group.</w:t>
                      </w:r>
                    </w:p>
                  </w:txbxContent>
                </v:textbox>
                <w10:wrap type="square"/>
              </v:shape>
            </w:pict>
          </mc:Fallback>
        </mc:AlternateContent>
      </w:r>
      <w:r>
        <w:rPr>
          <w:noProof/>
        </w:rPr>
        <w:drawing>
          <wp:anchor distT="0" distB="0" distL="114300" distR="114300" simplePos="0" relativeHeight="251659264" behindDoc="0" locked="0" layoutInCell="1" allowOverlap="1" wp14:anchorId="4DB1FAA0" wp14:editId="12B2C588">
            <wp:simplePos x="0" y="0"/>
            <wp:positionH relativeFrom="column">
              <wp:posOffset>0</wp:posOffset>
            </wp:positionH>
            <wp:positionV relativeFrom="paragraph">
              <wp:posOffset>285115</wp:posOffset>
            </wp:positionV>
            <wp:extent cx="6210300" cy="3413674"/>
            <wp:effectExtent l="0" t="0" r="0" b="0"/>
            <wp:wrapSquare wrapText="bothSides"/>
            <wp:docPr id="1302723158" name="Picture 1302723158" descr="A diagram of a power plan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23158" name="Picture 1302723158" descr="A diagram of a power plant  AI-generated content may be incorrect."/>
                    <pic:cNvPicPr/>
                  </pic:nvPicPr>
                  <pic:blipFill>
                    <a:blip r:embed="rId207">
                      <a:extLst>
                        <a:ext uri="{28A0092B-C50C-407E-A947-70E740481C1C}">
                          <a14:useLocalDpi xmlns:a14="http://schemas.microsoft.com/office/drawing/2010/main" val="0"/>
                        </a:ext>
                      </a:extLst>
                    </a:blip>
                    <a:stretch>
                      <a:fillRect/>
                    </a:stretch>
                  </pic:blipFill>
                  <pic:spPr>
                    <a:xfrm>
                      <a:off x="0" y="0"/>
                      <a:ext cx="6210300" cy="3413674"/>
                    </a:xfrm>
                    <a:prstGeom prst="rect">
                      <a:avLst/>
                    </a:prstGeom>
                  </pic:spPr>
                </pic:pic>
              </a:graphicData>
            </a:graphic>
            <wp14:sizeRelH relativeFrom="page">
              <wp14:pctWidth>0</wp14:pctWidth>
            </wp14:sizeRelH>
            <wp14:sizeRelV relativeFrom="page">
              <wp14:pctHeight>0</wp14:pctHeight>
            </wp14:sizeRelV>
          </wp:anchor>
        </w:drawing>
      </w:r>
    </w:p>
    <w:p w14:paraId="67F5FD47" w14:textId="04A4FF50" w:rsidR="003902BC" w:rsidRDefault="000945F4" w:rsidP="000945F4">
      <w:r>
        <w:t xml:space="preserve">As shown by the </w:t>
      </w:r>
      <w:r w:rsidR="00E945DF">
        <w:fldChar w:fldCharType="begin"/>
      </w:r>
      <w:r>
        <w:instrText xml:space="preserve"> REF _Ref213779691 \h </w:instrText>
      </w:r>
      <w:r w:rsidR="00E945DF">
        <w:fldChar w:fldCharType="separate"/>
      </w:r>
      <w:r w:rsidR="00E945DF" w:rsidRPr="00446817">
        <w:t xml:space="preserve">Regional </w:t>
      </w:r>
      <w:r w:rsidR="00E945DF">
        <w:t>Comparisons</w:t>
      </w:r>
      <w:r w:rsidR="00E945DF">
        <w:fldChar w:fldCharType="end"/>
      </w:r>
      <w:r w:rsidR="00E945DF">
        <w:t xml:space="preserve">, VPPs are being deployed globally and in a variety of configurations to enable flexibility, market competition, resilience and sustainability of DERs. </w:t>
      </w:r>
    </w:p>
    <w:p w14:paraId="738BE872" w14:textId="5C0704E9" w:rsidR="003902BC" w:rsidRDefault="003902BC" w:rsidP="000945F4">
      <w:r>
        <w:t>I</w:t>
      </w:r>
      <w:r w:rsidRPr="003902BC">
        <w:t>n North America, the Digital Twin Consortium (DTC) Technology Showcase introduced the concept of “Buildings as Batteries,”</w:t>
      </w:r>
      <w:r w:rsidR="00E945DF">
        <w:t xml:space="preserve">[4] </w:t>
      </w:r>
      <w:r w:rsidRPr="003902BC">
        <w:t xml:space="preserve">where </w:t>
      </w:r>
      <w:r>
        <w:t xml:space="preserve">digital twins of </w:t>
      </w:r>
      <w:r w:rsidRPr="003902BC">
        <w:t>commercial buildings were modeled and dispatched like virtual storage units to support grid flexibility. Simultaneously, California’s advanced demand-side programs are leveraging consumer IoT devices and the OpenADR protocol to coordinate residential smart grid resources. These systems, enhanced by AI-driven analytics, also enable real-time load curtailment during peak pricing events, helping both utilities and consumers manage cost and stability.</w:t>
      </w:r>
    </w:p>
    <w:p w14:paraId="09CD979F" w14:textId="5F047136" w:rsidR="000945F4" w:rsidRDefault="003902BC" w:rsidP="000945F4">
      <w:r>
        <w:t xml:space="preserve">Across Europe, VPPs are playing a critical role in grid stabilization, enabling frequency regulation markets with tools such as predictive battery discharging. Countries, for instance Italy, are also using VPPs to manage demand side flexibility through coordinated control of the EV charging infrastructure and HVAC/heat-pump systems, creating aggregated virtual loads that can be curtailed in response to grid demands. </w:t>
      </w:r>
    </w:p>
    <w:p w14:paraId="42F6AAF9" w14:textId="1C81A7AA" w:rsidR="003902BC" w:rsidRDefault="003902BC" w:rsidP="000945F4">
      <w:r>
        <w:t xml:space="preserve">In Australia, energy autonomy scenarios are being tested. Microgrids, serving remote or island communities, are being integrated into a VPP architecture using digital twin-based forecasting. </w:t>
      </w:r>
      <w:r>
        <w:lastRenderedPageBreak/>
        <w:t xml:space="preserve">These systems allow for local resilience by maintaining energy balance and stability, even when disconnected from the main grid. </w:t>
      </w:r>
    </w:p>
    <w:p w14:paraId="1708E584" w14:textId="7BEDF1DA" w:rsidR="00164937" w:rsidRDefault="002F2EA9" w:rsidP="00164937">
      <w:r>
        <w:t>Japan has matured VPPs into fleet-level orchestration platforms, particularly in the integration of solar-plus-battery systems. These assets are being coordinated in real-time to participate in the country’s electricity spot-pricing market, demonstrating the commercial viability of decentralized trading and autonomous dispatch. This forms the backdrop for the Renewable Energy Aggregation Project, as described in more detail below.</w:t>
      </w:r>
    </w:p>
    <w:p w14:paraId="62D3AACF" w14:textId="63B4B940" w:rsidR="00D04EF1" w:rsidRDefault="00D04EF1" w:rsidP="008A74A4">
      <w:pPr>
        <w:pStyle w:val="Heading2"/>
      </w:pPr>
      <w:r>
        <w:t>Japan Renewable Energy Aggregation Project</w:t>
      </w:r>
    </w:p>
    <w:p w14:paraId="3E173A59" w14:textId="37C33465" w:rsidR="00D04EF1" w:rsidRPr="00D04EF1" w:rsidRDefault="00D04EF1" w:rsidP="00D04EF1">
      <w:pPr>
        <w:rPr>
          <w:lang w:eastAsia="de-DE"/>
        </w:rPr>
      </w:pPr>
      <w:r w:rsidRPr="00D04EF1">
        <w:rPr>
          <w:lang w:eastAsia="de-DE"/>
        </w:rPr>
        <w:t>Japan</w:t>
      </w:r>
      <w:r>
        <w:rPr>
          <w:lang w:eastAsia="de-DE"/>
        </w:rPr>
        <w:t xml:space="preserve"> </w:t>
      </w:r>
      <w:r w:rsidRPr="00D04EF1">
        <w:rPr>
          <w:lang w:eastAsia="de-DE"/>
        </w:rPr>
        <w:t>has developed a coordinated Virtual Power Plant (VPP) system to address the increasing integration of renewable and distributed energy resources (DERs) into its national power grid. This system allows a wide range of decentralized assets—such as solar photovoltaics, wind turbines, battery energy storage systems (BESS), electric vehicles (EVs) and demand-side response units—to be aggregated and controlled virtually as if they were a single power plant. The goal is to optimize energy balance, ensure grid stability and enhance the responsiveness of the electricity market to variable energy supply and demand patterns.</w:t>
      </w:r>
    </w:p>
    <w:p w14:paraId="2ABFFFFE" w14:textId="77777777" w:rsidR="000F6F03" w:rsidRDefault="00D04EF1" w:rsidP="000F6F03">
      <w:pPr>
        <w:keepNext/>
      </w:pPr>
      <w:r>
        <w:rPr>
          <w:noProof/>
          <w:lang w:eastAsia="de-DE"/>
        </w:rPr>
        <w:drawing>
          <wp:inline distT="0" distB="0" distL="0" distR="0" wp14:anchorId="45F00210" wp14:editId="683DAF68">
            <wp:extent cx="5937250" cy="2546350"/>
            <wp:effectExtent l="0" t="0" r="6350" b="6350"/>
            <wp:docPr id="4494800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937250" cy="2546350"/>
                    </a:xfrm>
                    <a:prstGeom prst="rect">
                      <a:avLst/>
                    </a:prstGeom>
                    <a:noFill/>
                    <a:ln>
                      <a:noFill/>
                    </a:ln>
                  </pic:spPr>
                </pic:pic>
              </a:graphicData>
            </a:graphic>
          </wp:inline>
        </w:drawing>
      </w:r>
    </w:p>
    <w:p w14:paraId="60D82BC7" w14:textId="6F5768C6" w:rsidR="00D04EF1" w:rsidRDefault="000F6F03" w:rsidP="000F6F03">
      <w:pPr>
        <w:pStyle w:val="Caption"/>
        <w:jc w:val="both"/>
        <w:rPr>
          <w:lang w:eastAsia="de-DE"/>
        </w:rPr>
      </w:pPr>
      <w:r>
        <w:t xml:space="preserve">Figure </w:t>
      </w:r>
      <w:fldSimple w:instr=" SEQ Figure \* ARABIC ">
        <w:r>
          <w:rPr>
            <w:noProof/>
          </w:rPr>
          <w:t>6</w:t>
        </w:r>
      </w:fldSimple>
      <w:r>
        <w:t>: Japan Renewable Energy Aggregation. Source: DTC Energy Solutions Working Group.</w:t>
      </w:r>
    </w:p>
    <w:p w14:paraId="0DB29DD0" w14:textId="0E00EFB1" w:rsidR="00D04EF1" w:rsidRPr="00D04EF1" w:rsidRDefault="00D04EF1" w:rsidP="00D04EF1">
      <w:pPr>
        <w:rPr>
          <w:lang w:eastAsia="de-DE"/>
        </w:rPr>
      </w:pPr>
      <w:r w:rsidRPr="00D04EF1">
        <w:rPr>
          <w:lang w:eastAsia="de-DE"/>
        </w:rPr>
        <w:t>At the core of the VPP system in Japan is a combination of advanced energy management technologies, including IoT-enabled devices, real-time data communication and AI-driven forecasting tools. These tools allow operators to monitor and predict energy production and consumption patterns, execute control commands to DERs and participate in multiple energy markets. The VPP interfaces with the nation’s Feed-in Premium (FIP) system, enabling producers to sell electricity based on market price signals while earning incentives and contributes to balancing markets by providing frequency regulation and supply-demand adjustment services.</w:t>
      </w:r>
    </w:p>
    <w:p w14:paraId="54937DFE" w14:textId="77777777" w:rsidR="000F6F03" w:rsidRDefault="00D04EF1" w:rsidP="000F6F03">
      <w:pPr>
        <w:keepNext/>
      </w:pPr>
      <w:r>
        <w:rPr>
          <w:noProof/>
        </w:rPr>
        <w:lastRenderedPageBreak/>
        <w:drawing>
          <wp:inline distT="0" distB="0" distL="0" distR="0" wp14:anchorId="04F963E9" wp14:editId="161C999F">
            <wp:extent cx="5943600" cy="2952750"/>
            <wp:effectExtent l="0" t="0" r="0" b="0"/>
            <wp:docPr id="7631374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5943600" cy="2952750"/>
                    </a:xfrm>
                    <a:prstGeom prst="rect">
                      <a:avLst/>
                    </a:prstGeom>
                    <a:noFill/>
                    <a:ln>
                      <a:noFill/>
                    </a:ln>
                  </pic:spPr>
                </pic:pic>
              </a:graphicData>
            </a:graphic>
          </wp:inline>
        </w:drawing>
      </w:r>
    </w:p>
    <w:p w14:paraId="40C3CBE5" w14:textId="2EA99273" w:rsidR="00D04EF1" w:rsidRDefault="000F6F03" w:rsidP="000F6F03">
      <w:pPr>
        <w:pStyle w:val="Caption"/>
        <w:jc w:val="both"/>
      </w:pPr>
      <w:r>
        <w:t xml:space="preserve">Figure </w:t>
      </w:r>
      <w:fldSimple w:instr=" SEQ Figure \* ARABIC ">
        <w:r>
          <w:rPr>
            <w:noProof/>
          </w:rPr>
          <w:t>7</w:t>
        </w:r>
      </w:fldSimple>
      <w:r>
        <w:t>: Toshiba VPP Operation. Source: DTC Energy Solutions Working Group.</w:t>
      </w:r>
    </w:p>
    <w:p w14:paraId="5693B8E5" w14:textId="77777777" w:rsidR="00D04EF1" w:rsidRDefault="00D04EF1" w:rsidP="00D04EF1"/>
    <w:p w14:paraId="205EBFAF" w14:textId="77777777" w:rsidR="000F6F03" w:rsidRDefault="00D04EF1" w:rsidP="000F6F03">
      <w:pPr>
        <w:keepNext/>
      </w:pPr>
      <w:r>
        <w:rPr>
          <w:noProof/>
        </w:rPr>
        <w:drawing>
          <wp:inline distT="0" distB="0" distL="0" distR="0" wp14:anchorId="2559ADD1" wp14:editId="049010C6">
            <wp:extent cx="5937250" cy="2451100"/>
            <wp:effectExtent l="0" t="0" r="6350" b="6350"/>
            <wp:docPr id="10677930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937250" cy="2451100"/>
                    </a:xfrm>
                    <a:prstGeom prst="rect">
                      <a:avLst/>
                    </a:prstGeom>
                    <a:noFill/>
                    <a:ln>
                      <a:noFill/>
                    </a:ln>
                  </pic:spPr>
                </pic:pic>
              </a:graphicData>
            </a:graphic>
          </wp:inline>
        </w:drawing>
      </w:r>
    </w:p>
    <w:p w14:paraId="227D90BF" w14:textId="07084746" w:rsidR="00D04EF1" w:rsidRDefault="000F6F03" w:rsidP="000F6F03">
      <w:pPr>
        <w:pStyle w:val="Caption"/>
        <w:jc w:val="both"/>
      </w:pPr>
      <w:r>
        <w:t xml:space="preserve">Figure </w:t>
      </w:r>
      <w:fldSimple w:instr=" SEQ Figure \* ARABIC ">
        <w:r>
          <w:rPr>
            <w:noProof/>
          </w:rPr>
          <w:t>8</w:t>
        </w:r>
      </w:fldSimple>
      <w:r>
        <w:t>: Trading Strategy. Source: DTC Energy Solutions Working Group.</w:t>
      </w:r>
      <w:r>
        <w:rPr>
          <w:noProof/>
        </w:rPr>
        <w:t xml:space="preserve"> AI</w:t>
      </w:r>
    </w:p>
    <w:p w14:paraId="1C63E775" w14:textId="4DFF640A" w:rsidR="00D04EF1" w:rsidRPr="00D04EF1" w:rsidRDefault="00D04EF1" w:rsidP="00D04EF1">
      <w:r w:rsidRPr="00D04EF1">
        <w:t xml:space="preserve">This VPP framework supports the Japanese government's carbon neutrality goals by improving the efficiency and flexibility of the power system. Through collaborative public-private demonstration projects, the VPP has proven effective in reducing grid imbalances, increasing the value of distributed </w:t>
      </w:r>
      <w:r w:rsidR="008837A1">
        <w:t xml:space="preserve">renewable </w:t>
      </w:r>
      <w:r w:rsidRPr="00D04EF1">
        <w:t>generation and enhancing resilience in local communities. As the system matures, it is expected to expand further in functionality, with greater interoperability, higher DER participation and integration with next-generation grid services across Japan.</w:t>
      </w:r>
    </w:p>
    <w:p w14:paraId="7C22A446" w14:textId="77777777" w:rsidR="0053283F" w:rsidRDefault="0053283F" w:rsidP="004A10C3">
      <w:pPr>
        <w:pStyle w:val="ListBullet2"/>
        <w:numPr>
          <w:ilvl w:val="0"/>
          <w:numId w:val="0"/>
        </w:numPr>
        <w:spacing w:line="259" w:lineRule="auto"/>
        <w:contextualSpacing w:val="0"/>
      </w:pPr>
      <w:bookmarkStart w:id="93" w:name="_Toc310627023"/>
      <w:bookmarkStart w:id="94" w:name="_Toc323139659"/>
      <w:bookmarkEnd w:id="83"/>
      <w:bookmarkEnd w:id="82"/>
    </w:p>
    <w:p w14:paraId="1255872A" w14:textId="77777777" w:rsidR="0053283F" w:rsidRDefault="0053283F">
      <w:pPr>
        <w:rPr>
          <w:rFonts w:eastAsiaTheme="majorEastAsia" w:cstheme="majorBidi"/>
          <w:b/>
          <w:smallCaps/>
          <w:color w:val="000000" w:themeColor="text1"/>
          <w:sz w:val="32"/>
          <w:szCs w:val="32"/>
          <w:highlight w:val="lightGray"/>
        </w:rPr>
      </w:pPr>
      <w:bookmarkStart w:id="95" w:name="_Ref164947212"/>
      <w:r>
        <w:rPr>
          <w:highlight w:val="lightGray"/>
        </w:rPr>
        <w:br w:type="page"/>
      </w:r>
    </w:p>
    <w:p w14:paraId="5725DD6F" w14:textId="7DCF3C9E" w:rsidR="00C7427F" w:rsidRPr="007652A4" w:rsidRDefault="00C7427F" w:rsidP="00F66A16">
      <w:pPr>
        <w:pStyle w:val="Heading1"/>
      </w:pPr>
      <w:bookmarkStart w:id="96" w:name="_Toc212724196"/>
      <w:r>
        <w:lastRenderedPageBreak/>
        <w:t>References</w:t>
      </w:r>
      <w:bookmarkEnd w:id="95"/>
      <w:bookmarkEnd w:id="96"/>
    </w:p>
    <w:p w14:paraId="15D6707A" w14:textId="2EDE56EA" w:rsidR="00BD3E12" w:rsidRDefault="00C07D95" w:rsidP="00C07D95">
      <w:pPr>
        <w:adjustRightInd w:val="0"/>
        <w:spacing w:line="259" w:lineRule="auto"/>
        <w:ind w:left="630" w:hanging="640"/>
        <w:jc w:val="left"/>
        <w:rPr>
          <w:rFonts w:eastAsia="Times New Roman"/>
        </w:rPr>
      </w:pPr>
      <w:r w:rsidRPr="00B9461D">
        <w:rPr>
          <w:noProof/>
        </w:rPr>
        <w:t>[1]</w:t>
      </w:r>
      <w:r w:rsidRPr="00B9461D">
        <w:rPr>
          <w:noProof/>
        </w:rPr>
        <w:tab/>
      </w:r>
      <w:r w:rsidR="0077604F">
        <w:rPr>
          <w:noProof/>
        </w:rPr>
        <w:t xml:space="preserve">Industry IoT Consortium. “Industrial Internet Reference Architecture IIRA, version 1.10”. Industry IoT Consortium, November 7, 2022. </w:t>
      </w:r>
      <w:r w:rsidR="0077604F" w:rsidRPr="0077604F">
        <w:rPr>
          <w:noProof/>
        </w:rPr>
        <w:t>https://www.digitaltwinconsortium.org/wp-content/uploads/sites/3/2024/10/IIRA-v1.10.pdf</w:t>
      </w:r>
    </w:p>
    <w:p w14:paraId="24562603" w14:textId="77BB888D" w:rsidR="00C07D95" w:rsidRPr="001A17DF" w:rsidRDefault="00C07D95" w:rsidP="00BD3E12">
      <w:pPr>
        <w:adjustRightInd w:val="0"/>
        <w:spacing w:line="259" w:lineRule="auto"/>
        <w:ind w:left="630" w:hanging="640"/>
        <w:jc w:val="left"/>
        <w:rPr>
          <w:noProof/>
        </w:rPr>
      </w:pPr>
      <w:r>
        <w:rPr>
          <w:rFonts w:eastAsia="Times New Roman"/>
        </w:rPr>
        <w:t xml:space="preserve">[2] </w:t>
      </w:r>
      <w:r>
        <w:rPr>
          <w:rFonts w:eastAsia="Times New Roman"/>
        </w:rPr>
        <w:tab/>
      </w:r>
      <w:r w:rsidR="0077604F" w:rsidRPr="0077604F">
        <w:rPr>
          <w:rFonts w:eastAsia="Times New Roman"/>
        </w:rPr>
        <w:t>DTC-IIC Digital Twin Interoperability Working Group</w:t>
      </w:r>
      <w:r w:rsidR="0077604F">
        <w:rPr>
          <w:rFonts w:eastAsia="Times New Roman"/>
        </w:rPr>
        <w:t>. “</w:t>
      </w:r>
      <w:r w:rsidR="00A52DB4">
        <w:rPr>
          <w:rFonts w:eastAsia="Times New Roman"/>
        </w:rPr>
        <w:t>System-of-systems</w:t>
      </w:r>
      <w:r w:rsidR="0077604F" w:rsidRPr="0077604F">
        <w:rPr>
          <w:rFonts w:eastAsia="Times New Roman"/>
        </w:rPr>
        <w:t xml:space="preserve"> Models Enabling Interoperability for Value Creation</w:t>
      </w:r>
      <w:r w:rsidR="0077604F">
        <w:rPr>
          <w:rFonts w:eastAsia="Times New Roman"/>
        </w:rPr>
        <w:t xml:space="preserve">”, </w:t>
      </w:r>
      <w:r w:rsidR="0077604F" w:rsidRPr="0077604F">
        <w:rPr>
          <w:rFonts w:eastAsia="Times New Roman"/>
        </w:rPr>
        <w:t>Digital Twin Consortium and Industry IoT Consortium</w:t>
      </w:r>
      <w:r w:rsidR="0077604F">
        <w:rPr>
          <w:rFonts w:eastAsia="Times New Roman"/>
        </w:rPr>
        <w:t>.</w:t>
      </w:r>
      <w:r w:rsidR="0077604F" w:rsidRPr="0077604F">
        <w:t xml:space="preserve"> </w:t>
      </w:r>
      <w:r w:rsidR="0077604F">
        <w:rPr>
          <w:rFonts w:eastAsia="Times New Roman"/>
        </w:rPr>
        <w:t xml:space="preserve">November 13, 2024. </w:t>
      </w:r>
      <w:r w:rsidR="0077604F" w:rsidRPr="0077604F">
        <w:rPr>
          <w:rFonts w:eastAsia="Times New Roman"/>
        </w:rPr>
        <w:t xml:space="preserve"> </w:t>
      </w:r>
      <w:r w:rsidR="0077604F" w:rsidRPr="0077604F">
        <w:rPr>
          <w:noProof/>
        </w:rPr>
        <w:t>https://www.digitaltwinconsortium.org/wp-content/uploads/sites/3/2024/10/</w:t>
      </w:r>
      <w:r w:rsidR="00A52DB4">
        <w:rPr>
          <w:noProof/>
        </w:rPr>
        <w:t>System-of-systems</w:t>
      </w:r>
      <w:r w:rsidR="0077604F" w:rsidRPr="0077604F">
        <w:rPr>
          <w:noProof/>
        </w:rPr>
        <w:t>-Model-for-Value-Creation-2024-09-13-1.pdf</w:t>
      </w:r>
    </w:p>
    <w:p w14:paraId="17FD092C" w14:textId="1411D2D3" w:rsidR="00C07D95" w:rsidRDefault="00C07D95" w:rsidP="00D72E35">
      <w:pPr>
        <w:spacing w:line="259" w:lineRule="auto"/>
        <w:ind w:left="580" w:hanging="580"/>
        <w:jc w:val="left"/>
        <w:rPr>
          <w:noProof/>
        </w:rPr>
      </w:pPr>
      <w:r w:rsidRPr="11975EB0">
        <w:rPr>
          <w:rFonts w:eastAsia="Times New Roman"/>
        </w:rPr>
        <w:t xml:space="preserve">[3] </w:t>
      </w:r>
      <w:r>
        <w:tab/>
        <w:t xml:space="preserve">Industry IoT Consortium. “Three Tier IoT Distributed Energy Resource Pattern”. Industry IoT Consortium, March, 9 2023. </w:t>
      </w:r>
      <w:hyperlink r:id="rId211" w:history="1">
        <w:r w:rsidR="0077604F" w:rsidRPr="0090178E">
          <w:rPr>
            <w:rStyle w:val="Hyperlink"/>
          </w:rPr>
          <w:t>https://www.iiconsortium.org/wp-content/uploads/sites/2/2023/03/Patterns-IoT-Distributed-DER-030923.pdf</w:t>
        </w:r>
      </w:hyperlink>
      <w:r w:rsidR="0077604F" w:rsidRPr="00D72E35">
        <w:rPr>
          <w:noProof/>
        </w:rPr>
        <w:t xml:space="preserve"> </w:t>
      </w:r>
    </w:p>
    <w:p w14:paraId="73212216" w14:textId="27388C73" w:rsidR="0077604F" w:rsidRPr="00D72E35" w:rsidRDefault="0077604F" w:rsidP="00D72E35">
      <w:pPr>
        <w:spacing w:line="259" w:lineRule="auto"/>
        <w:ind w:left="580" w:hanging="580"/>
        <w:jc w:val="left"/>
        <w:rPr>
          <w:noProof/>
        </w:rPr>
      </w:pPr>
      <w:r>
        <w:rPr>
          <w:noProof/>
        </w:rPr>
        <w:t>[4]</w:t>
      </w:r>
      <w:r>
        <w:rPr>
          <w:noProof/>
        </w:rPr>
        <w:tab/>
        <w:t xml:space="preserve">Agile Fractal Grid, “Buildings as Batteries”. Digital Twin Consortium, March 10, 2022. </w:t>
      </w:r>
      <w:r w:rsidR="00327DE9" w:rsidRPr="00327DE9">
        <w:rPr>
          <w:noProof/>
        </w:rPr>
        <w:t>https://www.digitaltwinconsortium.org/wp-content/uploads/sites/3/2022/10/Buildings-as-Batteries.pdf</w:t>
      </w:r>
    </w:p>
    <w:p w14:paraId="544F9E64" w14:textId="115C2324" w:rsidR="10B385DD" w:rsidRPr="00D57004" w:rsidRDefault="10B385DD" w:rsidP="11975EB0">
      <w:pPr>
        <w:spacing w:line="259" w:lineRule="auto"/>
        <w:ind w:left="580" w:hanging="580"/>
        <w:jc w:val="left"/>
        <w:rPr>
          <w:noProof/>
        </w:rPr>
      </w:pPr>
      <w:r w:rsidRPr="11975EB0">
        <w:rPr>
          <w:noProof/>
        </w:rPr>
        <w:t>[</w:t>
      </w:r>
      <w:r w:rsidR="00327DE9">
        <w:rPr>
          <w:noProof/>
        </w:rPr>
        <w:t>5</w:t>
      </w:r>
      <w:r w:rsidRPr="11975EB0">
        <w:rPr>
          <w:noProof/>
        </w:rPr>
        <w:t xml:space="preserve">] </w:t>
      </w:r>
      <w:r>
        <w:tab/>
      </w:r>
      <w:r w:rsidR="4013E754" w:rsidRPr="00D57004">
        <w:rPr>
          <w:rFonts w:eastAsiaTheme="minorEastAsia" w:cstheme="minorBidi"/>
          <w:noProof/>
        </w:rPr>
        <w:t>GORENSTEIN DEDECCA, J. et al. (2025). Increasing Flexibility in the EU Energy System; Policy Department for Transformation, Innovation and Health Directorate-General for Economy, Transformation and Industry Authors: João GORENSTEIN DEDECCA, Mohammad ANSARIN, Csinszka BENE, Timo VAN DELZEN, Luc VAN NUFFEL and Henjo JAGTENBERG PE 769.347 - March 2025</w:t>
      </w:r>
      <w:r w:rsidRPr="00D57004">
        <w:tab/>
      </w:r>
      <w:hyperlink r:id="rId212" w:history="1">
        <w:r w:rsidR="00D16B1D" w:rsidRPr="00F6079F">
          <w:rPr>
            <w:rStyle w:val="Hyperlink"/>
            <w:rFonts w:eastAsiaTheme="minorEastAsia" w:cstheme="minorBidi"/>
            <w:iCs/>
            <w:noProof/>
          </w:rPr>
          <w:t>https://www.europarl.europa.eu/RegData/etudes/STUD/2025/769347/ECTI_STU(2025)769347_EN.pdf</w:t>
        </w:r>
      </w:hyperlink>
    </w:p>
    <w:p w14:paraId="6FBADDF0" w14:textId="7A993643" w:rsidR="644FBED2" w:rsidRPr="00D57004" w:rsidRDefault="644FBED2" w:rsidP="11975EB0">
      <w:pPr>
        <w:spacing w:line="259" w:lineRule="auto"/>
        <w:ind w:left="580" w:hanging="580"/>
        <w:jc w:val="left"/>
        <w:rPr>
          <w:rFonts w:eastAsiaTheme="minorEastAsia" w:cstheme="minorBidi"/>
          <w:i/>
          <w:iCs/>
          <w:noProof/>
        </w:rPr>
      </w:pPr>
      <w:r w:rsidRPr="00D57004">
        <w:rPr>
          <w:rFonts w:eastAsiaTheme="minorEastAsia" w:cstheme="minorBidi"/>
          <w:noProof/>
        </w:rPr>
        <w:t>[6]</w:t>
      </w:r>
      <w:r w:rsidRPr="00D57004">
        <w:tab/>
      </w:r>
      <w:r w:rsidRPr="00D57004">
        <w:rPr>
          <w:rFonts w:eastAsiaTheme="minorEastAsia" w:cstheme="minorBidi"/>
          <w:noProof/>
        </w:rPr>
        <w:t xml:space="preserve">Eco-wise. First Official CEN Blueprint to create a Digital Product Passport now available – Businesses Now Have a Head Start. </w:t>
      </w:r>
      <w:r w:rsidRPr="00D57004">
        <w:rPr>
          <w:rFonts w:eastAsiaTheme="minorEastAsia" w:cstheme="minorBidi"/>
          <w:i/>
          <w:iCs/>
          <w:noProof/>
        </w:rPr>
        <w:t>https://www.eco-wise.co.uk/blog/first-official-cen-blueprint-to-create-a-digital-product-passport-now-available</w:t>
      </w:r>
    </w:p>
    <w:p w14:paraId="17ED430A" w14:textId="0E6B3E25" w:rsidR="11975EB0" w:rsidRPr="000F6F03" w:rsidRDefault="0077604F" w:rsidP="11975EB0">
      <w:pPr>
        <w:spacing w:line="259" w:lineRule="auto"/>
        <w:ind w:left="580" w:hanging="580"/>
        <w:jc w:val="left"/>
        <w:rPr>
          <w:rStyle w:val="Hyperlink"/>
        </w:rPr>
      </w:pPr>
      <w:r>
        <w:rPr>
          <w:noProof/>
        </w:rPr>
        <w:t>[7]</w:t>
      </w:r>
      <w:r>
        <w:rPr>
          <w:noProof/>
        </w:rPr>
        <w:tab/>
        <w:t xml:space="preserve">Digital Twin Consortium, “Platform Stack Architectural Framework”. Digital Twin Consortium, 2023. </w:t>
      </w:r>
      <w:r w:rsidR="000F6F03" w:rsidRPr="000F6F03">
        <w:rPr>
          <w:rStyle w:val="Hyperlink"/>
        </w:rPr>
        <w:t>https://www.digitaltwinconsortium.org/resources/public-download/platform-stack-architectural-framework.htm</w:t>
      </w:r>
    </w:p>
    <w:p w14:paraId="03CBA72C" w14:textId="0E926D78" w:rsidR="00992CF4" w:rsidRDefault="00992CF4" w:rsidP="11975EB0">
      <w:pPr>
        <w:spacing w:line="259" w:lineRule="auto"/>
        <w:ind w:left="580" w:hanging="580"/>
        <w:jc w:val="left"/>
        <w:rPr>
          <w:noProof/>
        </w:rPr>
      </w:pPr>
      <w:r>
        <w:rPr>
          <w:noProof/>
        </w:rPr>
        <w:t>[8]</w:t>
      </w:r>
      <w:r>
        <w:rPr>
          <w:noProof/>
        </w:rPr>
        <w:tab/>
        <w:t xml:space="preserve">Digital Twin Consortium, “Digital Twin Capabilities Periodic Table”. Digital Twin Consortium, 2025. </w:t>
      </w:r>
      <w:r w:rsidR="000F6F03" w:rsidRPr="000F6F03">
        <w:rPr>
          <w:rStyle w:val="Hyperlink"/>
        </w:rPr>
        <w:t xml:space="preserve">https://www.digitaltwinconsortium.org/capability-model/capability-model-download.htm </w:t>
      </w:r>
      <w:r w:rsidR="000F6F03">
        <w:rPr>
          <w:noProof/>
        </w:rPr>
        <w:t xml:space="preserve"> </w:t>
      </w:r>
    </w:p>
    <w:p w14:paraId="06AA87BC" w14:textId="4A4AB243" w:rsidR="00C7427F" w:rsidRDefault="00C7427F" w:rsidP="008D073E">
      <w:pPr>
        <w:pStyle w:val="ListBullet2"/>
        <w:numPr>
          <w:ilvl w:val="0"/>
          <w:numId w:val="0"/>
        </w:numPr>
        <w:spacing w:line="259" w:lineRule="auto"/>
        <w:contextualSpacing w:val="0"/>
        <w:rPr>
          <w:noProof/>
        </w:rPr>
      </w:pPr>
    </w:p>
    <w:p w14:paraId="7C0B8BB6" w14:textId="02DB8B31" w:rsidR="0053283F" w:rsidRDefault="0053283F">
      <w:pPr>
        <w:rPr>
          <w:noProof/>
        </w:rPr>
      </w:pPr>
      <w:r>
        <w:rPr>
          <w:noProof/>
        </w:rPr>
        <w:br w:type="page"/>
      </w:r>
    </w:p>
    <w:p w14:paraId="403F38D9" w14:textId="77777777" w:rsidR="0087544B" w:rsidRPr="007652A4" w:rsidRDefault="0087544B" w:rsidP="00F66A16">
      <w:pPr>
        <w:pStyle w:val="Heading1"/>
      </w:pPr>
      <w:bookmarkStart w:id="97" w:name="_Toc55823776"/>
      <w:bookmarkStart w:id="98" w:name="_Toc99830337"/>
      <w:bookmarkStart w:id="99" w:name="_Toc99830340"/>
      <w:bookmarkStart w:id="100" w:name="_Toc212724197"/>
      <w:bookmarkEnd w:id="97"/>
      <w:bookmarkEnd w:id="98"/>
      <w:r>
        <w:lastRenderedPageBreak/>
        <w:t>Authors &amp; Legal Notice</w:t>
      </w:r>
      <w:bookmarkEnd w:id="99"/>
      <w:bookmarkEnd w:id="100"/>
    </w:p>
    <w:p w14:paraId="5474A895" w14:textId="47EA752B" w:rsidR="0087544B" w:rsidRDefault="0087544B" w:rsidP="004A10C3">
      <w:pPr>
        <w:spacing w:line="259" w:lineRule="auto"/>
        <w:rPr>
          <w:rFonts w:ascii="Calibri" w:eastAsia="Times New Roman" w:hAnsi="Calibri" w:cs="Calibri"/>
        </w:rPr>
      </w:pPr>
      <w:r w:rsidRPr="00F97B5E">
        <w:t>Copyright © 20</w:t>
      </w:r>
      <w:r>
        <w:t>25</w:t>
      </w:r>
      <w:r w:rsidRPr="00F97B5E">
        <w:t xml:space="preserve">, </w:t>
      </w:r>
      <w:r w:rsidR="008B3E09">
        <w:t xml:space="preserve">Digital Twin </w:t>
      </w:r>
      <w:r w:rsidRPr="00F97B5E">
        <w:t>Consortium</w:t>
      </w:r>
      <w:r>
        <w:t>®</w:t>
      </w:r>
      <w:r w:rsidRPr="00F97B5E">
        <w:t xml:space="preserve">, a program of Object Management Group, Inc. </w:t>
      </w:r>
      <w:r w:rsidRPr="00F97B5E">
        <w:rPr>
          <w:rFonts w:ascii="Calibri" w:eastAsia="Times New Roman" w:hAnsi="Calibri" w:cs="Calibri"/>
        </w:rPr>
        <w:t>(“OMG</w:t>
      </w:r>
      <w:r>
        <w:rPr>
          <w:rFonts w:ascii="Calibri" w:eastAsia="Times New Roman" w:hAnsi="Calibri" w:cs="Calibri"/>
        </w:rPr>
        <w:t>®</w:t>
      </w:r>
      <w:r w:rsidRPr="00F97B5E">
        <w:rPr>
          <w:rFonts w:ascii="Calibri" w:eastAsia="Times New Roman" w:hAnsi="Calibri" w:cs="Calibri"/>
        </w:rPr>
        <w:t xml:space="preserve">”). </w:t>
      </w:r>
      <w:r>
        <w:rPr>
          <w:rFonts w:ascii="Calibri" w:eastAsia="Times New Roman" w:hAnsi="Calibri" w:cs="Calibri"/>
        </w:rPr>
        <w:t>All other trademarks in this document are the properties of their respective owners.</w:t>
      </w:r>
    </w:p>
    <w:p w14:paraId="050F75CA" w14:textId="28CFF48F" w:rsidR="00822488" w:rsidRPr="00822488" w:rsidRDefault="00822488" w:rsidP="00822488">
      <w:pPr>
        <w:pStyle w:val="Bullet1"/>
        <w:numPr>
          <w:ilvl w:val="0"/>
          <w:numId w:val="0"/>
        </w:numPr>
        <w:spacing w:before="160" w:after="0"/>
        <w:contextualSpacing w:val="0"/>
        <w:rPr>
          <w:sz w:val="22"/>
          <w:szCs w:val="22"/>
        </w:rPr>
      </w:pPr>
      <w:r>
        <w:t xml:space="preserve">All copying, distribution and use are subject to the limited License, Permission, Disclaimer and other terms stated in the Digital Twin Consortium Policies &amp; Procedures, as posted </w:t>
      </w:r>
      <w:bookmarkStart w:id="101" w:name="OLE_LINK11"/>
      <w:bookmarkStart w:id="102" w:name="OLE_LINK12"/>
      <w:r>
        <w:t xml:space="preserve">on the </w:t>
      </w:r>
      <w:bookmarkEnd w:id="101"/>
      <w:bookmarkEnd w:id="102"/>
      <w:r>
        <w:fldChar w:fldCharType="begin"/>
      </w:r>
      <w:r>
        <w:instrText xml:space="preserve"> HYPERLINK "https://www.digitaltwinconsortium.org/legal/pp.htm" </w:instrText>
      </w:r>
      <w:r>
        <w:fldChar w:fldCharType="separate"/>
      </w:r>
      <w:r w:rsidRPr="00A0365C">
        <w:rPr>
          <w:rStyle w:val="Hyperlink"/>
        </w:rPr>
        <w:t>legal area of the DTC website</w:t>
      </w:r>
      <w:r>
        <w:fldChar w:fldCharType="end"/>
      </w:r>
      <w:r>
        <w:t>. If you do not accept these Terms, you are not permitted to use the document.</w:t>
      </w:r>
    </w:p>
    <w:p w14:paraId="1A744E79" w14:textId="3E623E17" w:rsidR="0087544B" w:rsidRDefault="0087544B" w:rsidP="004A10C3">
      <w:pPr>
        <w:spacing w:line="259" w:lineRule="auto"/>
      </w:pPr>
      <w:r w:rsidRPr="007652A4">
        <w:t xml:space="preserve">This document is a work product of the </w:t>
      </w:r>
      <w:r w:rsidR="008B3E09">
        <w:t>Digital Twin Consortium</w:t>
      </w:r>
      <w:r w:rsidRPr="007652A4">
        <w:t xml:space="preserve"> </w:t>
      </w:r>
      <w:r>
        <w:t>(Working Group/Task Group/Tiger Team) name</w:t>
      </w:r>
      <w:r w:rsidRPr="00F76984">
        <w:t>,</w:t>
      </w:r>
      <w:r>
        <w:t xml:space="preserve"> chaired by Name (Organization), Name (Organization) and Name (Organization).</w:t>
      </w:r>
    </w:p>
    <w:p w14:paraId="7AF33279" w14:textId="110CEE7F" w:rsidR="0087544B" w:rsidRPr="007652A4" w:rsidRDefault="0087544B" w:rsidP="004A10C3">
      <w:pPr>
        <w:spacing w:line="259" w:lineRule="auto"/>
      </w:pPr>
      <w:r w:rsidRPr="006545ED">
        <w:rPr>
          <w:i/>
        </w:rPr>
        <w:t>Authors:</w:t>
      </w:r>
      <w:r>
        <w:t xml:space="preserve"> </w:t>
      </w:r>
      <w:r w:rsidRPr="007652A4">
        <w:t xml:space="preserve">The following persons </w:t>
      </w:r>
      <w:r>
        <w:t>contributed</w:t>
      </w:r>
      <w:r w:rsidRPr="007652A4">
        <w:t xml:space="preserve"> substantial </w:t>
      </w:r>
      <w:r>
        <w:t>written</w:t>
      </w:r>
      <w:r w:rsidRPr="007652A4">
        <w:t xml:space="preserve"> content </w:t>
      </w:r>
      <w:r>
        <w:t>to</w:t>
      </w:r>
      <w:r w:rsidRPr="007652A4">
        <w:t xml:space="preserve"> this document:</w:t>
      </w:r>
      <w:r>
        <w:t xml:space="preserve"> Daniel Young (Toshiba America, Inc.), Tim Farnam (Toshiba Europe, Ltd.) and John Reynolds (Agile Fractal Grid).</w:t>
      </w:r>
    </w:p>
    <w:p w14:paraId="5EE446D6" w14:textId="77777777" w:rsidR="0087544B" w:rsidRPr="007652A4" w:rsidRDefault="0087544B" w:rsidP="004A10C3">
      <w:pPr>
        <w:spacing w:line="259" w:lineRule="auto"/>
      </w:pPr>
      <w:r w:rsidRPr="001D713B">
        <w:rPr>
          <w:i/>
        </w:rPr>
        <w:t>Contributors:</w:t>
      </w:r>
      <w:r>
        <w:t xml:space="preserve"> </w:t>
      </w:r>
      <w:r w:rsidRPr="007652A4">
        <w:t>The following persons contributed valuable ideas and feedback that significantly improve</w:t>
      </w:r>
      <w:r>
        <w:t>d</w:t>
      </w:r>
      <w:r w:rsidRPr="007652A4">
        <w:t xml:space="preserve"> the content and quality of this document:</w:t>
      </w:r>
      <w:r>
        <w:t xml:space="preserve"> Name (Organization), Name (Organization) and Name (Organization).</w:t>
      </w:r>
    </w:p>
    <w:p w14:paraId="767E7BBF" w14:textId="09ACE2BB" w:rsidR="0087544B" w:rsidRPr="007652A4" w:rsidRDefault="0087544B" w:rsidP="004A10C3">
      <w:pPr>
        <w:keepNext/>
        <w:spacing w:line="259" w:lineRule="auto"/>
      </w:pPr>
      <w:r w:rsidRPr="001D713B">
        <w:rPr>
          <w:i/>
        </w:rPr>
        <w:t>Technical Editor:</w:t>
      </w:r>
      <w:r>
        <w:t xml:space="preserve"> Dan Isaacs (DTC CTO) oversaw the process of organizing the contributions of the above Authors and Contributors into an integrated document</w:t>
      </w:r>
      <w:bookmarkStart w:id="103" w:name="_Toc453322873"/>
      <w:bookmarkStart w:id="104" w:name="_Toc453328805"/>
      <w:bookmarkStart w:id="105" w:name="_Toc453938502"/>
      <w:bookmarkStart w:id="106" w:name="_Toc453943853"/>
      <w:bookmarkStart w:id="107" w:name="_Toc454117074"/>
      <w:bookmarkStart w:id="108" w:name="_Toc454117329"/>
      <w:bookmarkStart w:id="109" w:name="_Toc454200311"/>
      <w:bookmarkStart w:id="110" w:name="_Toc454200356"/>
      <w:bookmarkStart w:id="111" w:name="_Toc454201329"/>
      <w:bookmarkStart w:id="112" w:name="_Toc453322874"/>
      <w:bookmarkStart w:id="113" w:name="_Toc453328806"/>
      <w:bookmarkStart w:id="114" w:name="_Toc453938503"/>
      <w:bookmarkStart w:id="115" w:name="_Toc453943854"/>
      <w:bookmarkStart w:id="116" w:name="_Toc454117075"/>
      <w:bookmarkStart w:id="117" w:name="_Toc454117330"/>
      <w:bookmarkStart w:id="118" w:name="_Toc454200312"/>
      <w:bookmarkStart w:id="119" w:name="_Toc454200357"/>
      <w:bookmarkStart w:id="120" w:name="_Toc454201330"/>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r>
        <w:t>.</w:t>
      </w:r>
      <w:bookmarkEnd w:id="93"/>
      <w:bookmarkEnd w:id="94"/>
      <w:r w:rsidRPr="007652A4">
        <w:t xml:space="preserve"> </w:t>
      </w:r>
    </w:p>
    <w:p w14:paraId="6D5E3FD3" w14:textId="77777777" w:rsidR="0087544B" w:rsidRPr="007652A4" w:rsidRDefault="0087544B" w:rsidP="0087544B">
      <w:pPr>
        <w:pStyle w:val="Heading9"/>
        <w:numPr>
          <w:ilvl w:val="0"/>
          <w:numId w:val="0"/>
        </w:numPr>
      </w:pPr>
    </w:p>
    <w:p w14:paraId="0A8E40D4" w14:textId="064DB39B" w:rsidR="00A95279" w:rsidRPr="007652A4" w:rsidRDefault="00A95279" w:rsidP="0087544B">
      <w:pPr>
        <w:spacing w:line="259" w:lineRule="auto"/>
      </w:pPr>
    </w:p>
    <w:sectPr w:rsidR="00A95279" w:rsidRPr="007652A4" w:rsidSect="000C758C">
      <w:headerReference w:type="even" r:id="rId213"/>
      <w:headerReference w:type="default" r:id="rId214"/>
      <w:footerReference w:type="even" r:id="rId215"/>
      <w:footerReference w:type="default" r:id="rId216"/>
      <w:headerReference w:type="first" r:id="rId217"/>
      <w:footerReference w:type="first" r:id="rId218"/>
      <w:pgSz w:w="12240" w:h="15840" w:code="1"/>
      <w:pgMar w:top="1440" w:right="1440" w:bottom="1440" w:left="1440" w:header="720" w:footer="10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76DF1" w14:textId="77777777" w:rsidR="00AF42DF" w:rsidRDefault="00AF42DF" w:rsidP="00667E61">
      <w:r>
        <w:separator/>
      </w:r>
    </w:p>
  </w:endnote>
  <w:endnote w:type="continuationSeparator" w:id="0">
    <w:p w14:paraId="46D5560A" w14:textId="77777777" w:rsidR="00AF42DF" w:rsidRDefault="00AF42DF" w:rsidP="00667E61">
      <w:r>
        <w:continuationSeparator/>
      </w:r>
    </w:p>
  </w:endnote>
  <w:endnote w:type="continuationNotice" w:id="1">
    <w:p w14:paraId="575BFC35" w14:textId="77777777" w:rsidR="00AF42DF" w:rsidRDefault="00AF42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1845676"/>
      <w:docPartObj>
        <w:docPartGallery w:val="Page Numbers (Bottom of Page)"/>
        <w:docPartUnique/>
      </w:docPartObj>
    </w:sdtPr>
    <w:sdtEndPr>
      <w:rPr>
        <w:noProof/>
      </w:rPr>
    </w:sdtEndPr>
    <w:sdtContent>
      <w:p w14:paraId="45DBE84C" w14:textId="58641904" w:rsidR="00B513F6" w:rsidRDefault="00B513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C6921A" w14:textId="1935F3EF" w:rsidR="00355B90" w:rsidRDefault="00355B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17C09" w14:textId="77777777" w:rsidR="00355B90" w:rsidRDefault="00355B90" w:rsidP="00E62A53">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4936508"/>
      <w:docPartObj>
        <w:docPartGallery w:val="Page Numbers (Bottom of Page)"/>
        <w:docPartUnique/>
      </w:docPartObj>
    </w:sdtPr>
    <w:sdtContent>
      <w:p w14:paraId="567CFC29" w14:textId="77777777" w:rsidR="00C01105" w:rsidRDefault="00893A83" w:rsidP="00922F5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13E2A4D0" w14:textId="77777777" w:rsidR="00C01105" w:rsidRDefault="00C01105" w:rsidP="00922F5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2976716"/>
      <w:docPartObj>
        <w:docPartGallery w:val="Page Numbers (Bottom of Page)"/>
        <w:docPartUnique/>
      </w:docPartObj>
    </w:sdtPr>
    <w:sdtContent>
      <w:p w14:paraId="491C386F" w14:textId="77777777" w:rsidR="00C01105" w:rsidRDefault="00893A83" w:rsidP="00A536CE">
        <w:pPr>
          <w:pStyle w:val="Footer"/>
          <w:framePr w:wrap="none" w:vAnchor="text" w:hAnchor="page" w:x="6059" w:y="6"/>
          <w:pBdr>
            <w:top w:val="none" w:sz="0" w:space="0" w:color="auto"/>
          </w:pBdr>
          <w:spacing w:before="24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5AADD7E9" w14:textId="77777777" w:rsidR="00C01105" w:rsidRPr="00C25038" w:rsidRDefault="00C01105" w:rsidP="00966635">
    <w:pPr>
      <w:pStyle w:val="Footer"/>
      <w:ind w:right="36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57B6F" w14:textId="77777777" w:rsidR="00C01105" w:rsidRDefault="00C011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64189" w14:textId="77777777" w:rsidR="00AF42DF" w:rsidRDefault="00AF42DF" w:rsidP="00667E61">
      <w:r>
        <w:separator/>
      </w:r>
    </w:p>
  </w:footnote>
  <w:footnote w:type="continuationSeparator" w:id="0">
    <w:p w14:paraId="6C5FCC33" w14:textId="77777777" w:rsidR="00AF42DF" w:rsidRDefault="00AF42DF" w:rsidP="00667E61">
      <w:r>
        <w:continuationSeparator/>
      </w:r>
    </w:p>
  </w:footnote>
  <w:footnote w:type="continuationNotice" w:id="1">
    <w:p w14:paraId="07327357" w14:textId="77777777" w:rsidR="00AF42DF" w:rsidRDefault="00AF42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37B2" w14:textId="38ADD531" w:rsidR="00355B90" w:rsidRPr="00143B64" w:rsidRDefault="00000000" w:rsidP="00265B28">
    <w:pPr>
      <w:pStyle w:val="Header"/>
      <w:rPr>
        <w:lang w:val="fr-FR"/>
      </w:rPr>
    </w:pPr>
    <w:sdt>
      <w:sdtPr>
        <w:alias w:val="Title"/>
        <w:tag w:val=""/>
        <w:id w:val="-449697838"/>
        <w:placeholder>
          <w:docPart w:val="3BEF3DE0B8A54F3BB6DE847F524FCB17"/>
        </w:placeholder>
        <w:dataBinding w:prefixMappings="xmlns:ns0='http://purl.org/dc/elements/1.1/' xmlns:ns1='http://schemas.openxmlformats.org/package/2006/metadata/core-properties' " w:xpath="/ns1:coreProperties[1]/ns0:title[1]" w:storeItemID="{6C3C8BC8-F283-45AE-878A-BAB7291924A1}"/>
        <w:text/>
      </w:sdtPr>
      <w:sdtContent>
        <w:r w:rsidR="00AB4935">
          <w:t>Virtual Power Plant Framework for Distributed Energy Sources</w:t>
        </w:r>
      </w:sdtContent>
    </w:sdt>
    <w:r w:rsidR="00355B9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B1F4D" w14:textId="77777777" w:rsidR="00355B90" w:rsidRDefault="00355B90" w:rsidP="00E62A53">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01D2B" w14:textId="77777777" w:rsidR="00C01105" w:rsidRDefault="00C011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CEA3B" w14:textId="1664A89F" w:rsidR="00C01105" w:rsidRPr="00671259" w:rsidRDefault="00000000">
    <w:pPr>
      <w:pStyle w:val="Header"/>
      <w:rPr>
        <w:lang w:val="fr-FR"/>
      </w:rPr>
    </w:pPr>
    <w:sdt>
      <w:sdtPr>
        <w:rPr>
          <w:b/>
          <w:bCs/>
        </w:rPr>
        <w:alias w:val="Title"/>
        <w:tag w:val=""/>
        <w:id w:val="1159660133"/>
        <w:placeholder>
          <w:docPart w:val="8BB00FD7A44F4C58B9158938C818F81E"/>
        </w:placeholder>
        <w:dataBinding w:prefixMappings="xmlns:ns0='http://purl.org/dc/elements/1.1/' xmlns:ns1='http://schemas.openxmlformats.org/package/2006/metadata/core-properties' " w:xpath="/ns1:coreProperties[1]/ns0:title[1]" w:storeItemID="{6C3C8BC8-F283-45AE-878A-BAB7291924A1}"/>
        <w:text/>
      </w:sdtPr>
      <w:sdtContent>
        <w:r w:rsidR="00AB4935">
          <w:rPr>
            <w:b/>
            <w:bCs/>
          </w:rPr>
          <w:t>Virtual Power Plant Framework for Distributed Energy Sources</w:t>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D263" w14:textId="77777777" w:rsidR="00C01105" w:rsidRDefault="00C011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B6C03F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754D35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FBCFA5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FDE293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4EA7D4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B22276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24CFA1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BDE0E1A"/>
    <w:lvl w:ilvl="0">
      <w:start w:val="1"/>
      <w:numFmt w:val="bullet"/>
      <w:pStyle w:val="ListBullet2"/>
      <w:lvlText w:val=""/>
      <w:lvlJc w:val="left"/>
      <w:pPr>
        <w:tabs>
          <w:tab w:val="num" w:pos="720"/>
        </w:tabs>
        <w:ind w:left="720" w:hanging="360"/>
      </w:pPr>
      <w:rPr>
        <w:rFonts w:ascii="Symbol" w:hAnsi="Symbol" w:hint="default"/>
        <w:sz w:val="20"/>
      </w:rPr>
    </w:lvl>
  </w:abstractNum>
  <w:abstractNum w:abstractNumId="8" w15:restartNumberingAfterBreak="0">
    <w:nsid w:val="FFFFFF88"/>
    <w:multiLevelType w:val="singleLevel"/>
    <w:tmpl w:val="2784498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2888CF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89D51DD"/>
    <w:multiLevelType w:val="hybridMultilevel"/>
    <w:tmpl w:val="7B9A3E6C"/>
    <w:lvl w:ilvl="0" w:tplc="2DC07D8A">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D151C7"/>
    <w:multiLevelType w:val="multilevel"/>
    <w:tmpl w:val="66482E08"/>
    <w:styleLink w:val="IICheadingAnnex"/>
    <w:lvl w:ilvl="0">
      <w:start w:val="1"/>
      <w:numFmt w:val="upperLetter"/>
      <w:pStyle w:val="HeadingAnnex1IIC"/>
      <w:lvlText w:val="Annex %1"/>
      <w:lvlJc w:val="left"/>
      <w:pPr>
        <w:tabs>
          <w:tab w:val="num" w:pos="1296"/>
        </w:tabs>
        <w:ind w:left="1296" w:hanging="1296"/>
      </w:pPr>
      <w:rPr>
        <w:rFonts w:hint="default"/>
        <w:b/>
        <w:sz w:val="32"/>
      </w:rPr>
    </w:lvl>
    <w:lvl w:ilvl="1">
      <w:start w:val="1"/>
      <w:numFmt w:val="decimal"/>
      <w:pStyle w:val="HeadingAnnex2IIC"/>
      <w:lvlText w:val="%1.%2"/>
      <w:lvlJc w:val="left"/>
      <w:pPr>
        <w:tabs>
          <w:tab w:val="num" w:pos="720"/>
        </w:tabs>
        <w:ind w:left="720" w:hanging="720"/>
      </w:pPr>
      <w:rPr>
        <w:rFonts w:hint="default"/>
        <w:b/>
        <w:sz w:val="28"/>
      </w:rPr>
    </w:lvl>
    <w:lvl w:ilvl="2">
      <w:start w:val="1"/>
      <w:numFmt w:val="decimal"/>
      <w:pStyle w:val="HeadingAnnex3IIC"/>
      <w:lvlText w:val="%1.%2.%3"/>
      <w:lvlJc w:val="left"/>
      <w:pPr>
        <w:tabs>
          <w:tab w:val="num" w:pos="720"/>
        </w:tabs>
        <w:ind w:left="720" w:hanging="720"/>
      </w:pPr>
      <w:rPr>
        <w:rFonts w:hint="default"/>
        <w:b/>
        <w:sz w:val="24"/>
      </w:rPr>
    </w:lvl>
    <w:lvl w:ilvl="3">
      <w:start w:val="1"/>
      <w:numFmt w:val="decimal"/>
      <w:pStyle w:val="HeadingAnnex4IIC"/>
      <w:lvlText w:val="%1.%2.%3.%4"/>
      <w:lvlJc w:val="left"/>
      <w:pPr>
        <w:tabs>
          <w:tab w:val="num" w:pos="936"/>
        </w:tabs>
        <w:ind w:left="936" w:hanging="936"/>
      </w:pPr>
      <w:rPr>
        <w:rFonts w:hint="default"/>
        <w:b/>
        <w:sz w:val="24"/>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50727DD0"/>
    <w:multiLevelType w:val="multilevel"/>
    <w:tmpl w:val="C624ECFC"/>
    <w:styleLink w:val="IICheadingStandard"/>
    <w:lvl w:ilvl="0">
      <w:start w:val="1"/>
      <w:numFmt w:val="decimal"/>
      <w:pStyle w:val="Heading1"/>
      <w:lvlText w:val="%1"/>
      <w:lvlJc w:val="left"/>
      <w:pPr>
        <w:tabs>
          <w:tab w:val="num" w:pos="360"/>
        </w:tabs>
        <w:ind w:left="360" w:hanging="360"/>
      </w:pPr>
      <w:rPr>
        <w:rFonts w:hint="default"/>
        <w:b/>
        <w:sz w:val="32"/>
      </w:rPr>
    </w:lvl>
    <w:lvl w:ilvl="1">
      <w:start w:val="1"/>
      <w:numFmt w:val="decimal"/>
      <w:pStyle w:val="Heading2"/>
      <w:lvlText w:val="%1.%2"/>
      <w:lvlJc w:val="left"/>
      <w:pPr>
        <w:tabs>
          <w:tab w:val="num" w:pos="720"/>
        </w:tabs>
        <w:ind w:left="720" w:hanging="720"/>
      </w:pPr>
      <w:rPr>
        <w:rFonts w:hint="default"/>
        <w:b/>
        <w:i w:val="0"/>
        <w:sz w:val="28"/>
      </w:rPr>
    </w:lvl>
    <w:lvl w:ilvl="2">
      <w:start w:val="1"/>
      <w:numFmt w:val="decimal"/>
      <w:pStyle w:val="Heading3"/>
      <w:lvlText w:val="%1.%2.%3"/>
      <w:lvlJc w:val="left"/>
      <w:pPr>
        <w:tabs>
          <w:tab w:val="num" w:pos="720"/>
        </w:tabs>
        <w:ind w:left="720" w:hanging="720"/>
      </w:pPr>
      <w:rPr>
        <w:rFonts w:hint="default"/>
        <w:b/>
        <w:i w:val="0"/>
      </w:rPr>
    </w:lvl>
    <w:lvl w:ilvl="3">
      <w:start w:val="1"/>
      <w:numFmt w:val="decimal"/>
      <w:pStyle w:val="Heading4"/>
      <w:lvlText w:val="%1.%2.%3.%4"/>
      <w:lvlJc w:val="left"/>
      <w:pPr>
        <w:tabs>
          <w:tab w:val="num" w:pos="936"/>
        </w:tabs>
        <w:ind w:left="936" w:hanging="936"/>
      </w:pPr>
      <w:rPr>
        <w:rFonts w:hint="default"/>
        <w:b/>
        <w:i w:val="0"/>
      </w:rPr>
    </w:lvl>
    <w:lvl w:ilvl="4">
      <w:start w:val="1"/>
      <w:numFmt w:val="none"/>
      <w:lvlText w:val=""/>
      <w:lvlJc w:val="left"/>
      <w:pPr>
        <w:tabs>
          <w:tab w:val="num" w:pos="360"/>
        </w:tabs>
        <w:ind w:left="360" w:hanging="360"/>
      </w:pPr>
      <w:rPr>
        <w:rFonts w:hint="default"/>
      </w:rPr>
    </w:lvl>
    <w:lvl w:ilvl="5">
      <w:start w:val="1"/>
      <w:numFmt w:val="none"/>
      <w:lvlText w:val=""/>
      <w:lvlJc w:val="left"/>
      <w:pPr>
        <w:tabs>
          <w:tab w:val="num" w:pos="360"/>
        </w:tabs>
        <w:ind w:left="360" w:hanging="360"/>
      </w:pPr>
      <w:rPr>
        <w:rFonts w:hint="default"/>
      </w:rPr>
    </w:lvl>
    <w:lvl w:ilvl="6">
      <w:start w:val="1"/>
      <w:numFmt w:val="none"/>
      <w:lvlText w:val=""/>
      <w:lvlJc w:val="left"/>
      <w:pPr>
        <w:tabs>
          <w:tab w:val="num" w:pos="360"/>
        </w:tabs>
        <w:ind w:left="360" w:hanging="360"/>
      </w:pPr>
      <w:rPr>
        <w:rFonts w:hint="default"/>
      </w:rPr>
    </w:lvl>
    <w:lvl w:ilvl="7">
      <w:start w:val="1"/>
      <w:numFmt w:val="none"/>
      <w:lvlText w:val=""/>
      <w:lvlJc w:val="left"/>
      <w:pPr>
        <w:tabs>
          <w:tab w:val="num" w:pos="360"/>
        </w:tabs>
        <w:ind w:left="360" w:hanging="360"/>
      </w:pPr>
      <w:rPr>
        <w:rFonts w:hint="default"/>
      </w:rPr>
    </w:lvl>
    <w:lvl w:ilvl="8">
      <w:start w:val="1"/>
      <w:numFmt w:val="none"/>
      <w:lvlText w:val=""/>
      <w:lvlJc w:val="left"/>
      <w:pPr>
        <w:tabs>
          <w:tab w:val="num" w:pos="360"/>
        </w:tabs>
        <w:ind w:left="360" w:hanging="360"/>
      </w:pPr>
      <w:rPr>
        <w:rFonts w:hint="default"/>
      </w:rPr>
    </w:lvl>
  </w:abstractNum>
  <w:abstractNum w:abstractNumId="13" w15:restartNumberingAfterBreak="0">
    <w:nsid w:val="610836B6"/>
    <w:multiLevelType w:val="hybridMultilevel"/>
    <w:tmpl w:val="CE845076"/>
    <w:lvl w:ilvl="0" w:tplc="412213BC">
      <w:start w:val="1"/>
      <w:numFmt w:val="bullet"/>
      <w:pStyle w:val="fir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85360B"/>
    <w:multiLevelType w:val="multilevel"/>
    <w:tmpl w:val="856CE1AA"/>
    <w:lvl w:ilvl="0">
      <w:start w:val="1"/>
      <w:numFmt w:val="decimal"/>
      <w:lvlText w:val="%1"/>
      <w:lvlJc w:val="left"/>
      <w:pPr>
        <w:tabs>
          <w:tab w:val="num" w:pos="360"/>
        </w:tabs>
        <w:ind w:left="0" w:firstLine="0"/>
      </w:pPr>
      <w:rPr>
        <w:rFonts w:hint="default"/>
      </w:rPr>
    </w:lvl>
    <w:lvl w:ilvl="1">
      <w:start w:val="1"/>
      <w:numFmt w:val="decimal"/>
      <w:lvlText w:val="%1.%2"/>
      <w:lvlJc w:val="left"/>
      <w:pPr>
        <w:ind w:left="270" w:firstLine="0"/>
      </w:pPr>
      <w:rPr>
        <w:rFonts w:hint="default"/>
      </w:rPr>
    </w:lvl>
    <w:lvl w:ilvl="2">
      <w:start w:val="1"/>
      <w:numFmt w:val="decimal"/>
      <w:lvlText w:val="%1.%2.%3"/>
      <w:lvlJc w:val="left"/>
      <w:pPr>
        <w:tabs>
          <w:tab w:val="num" w:pos="1152"/>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asciiTheme="minorHAnsi" w:hAnsiTheme="minorHAnsi" w:hint="default"/>
      </w:rPr>
    </w:lvl>
    <w:lvl w:ilvl="5">
      <w:start w:val="1"/>
      <w:numFmt w:val="decimal"/>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upperRoman"/>
      <w:lvlRestart w:val="0"/>
      <w:pStyle w:val="Heading9"/>
      <w:suff w:val="space"/>
      <w:lvlText w:val="Part %9:"/>
      <w:lvlJc w:val="left"/>
      <w:pPr>
        <w:ind w:left="0" w:firstLine="0"/>
      </w:pPr>
      <w:rPr>
        <w:rFonts w:hint="default"/>
      </w:rPr>
    </w:lvl>
  </w:abstractNum>
  <w:abstractNum w:abstractNumId="15" w15:restartNumberingAfterBreak="0">
    <w:nsid w:val="75A478A8"/>
    <w:multiLevelType w:val="multilevel"/>
    <w:tmpl w:val="69684802"/>
    <w:styleLink w:val="CurrentList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2901306">
    <w:abstractNumId w:val="10"/>
  </w:num>
  <w:num w:numId="2" w16cid:durableId="2036270025">
    <w:abstractNumId w:val="15"/>
  </w:num>
  <w:num w:numId="3" w16cid:durableId="578518219">
    <w:abstractNumId w:val="7"/>
  </w:num>
  <w:num w:numId="4" w16cid:durableId="1403068010">
    <w:abstractNumId w:val="13"/>
  </w:num>
  <w:num w:numId="5" w16cid:durableId="404643255">
    <w:abstractNumId w:val="14"/>
  </w:num>
  <w:num w:numId="6" w16cid:durableId="688532256">
    <w:abstractNumId w:val="11"/>
  </w:num>
  <w:num w:numId="7" w16cid:durableId="654339859">
    <w:abstractNumId w:val="12"/>
  </w:num>
  <w:num w:numId="8" w16cid:durableId="121507823">
    <w:abstractNumId w:val="9"/>
  </w:num>
  <w:num w:numId="9" w16cid:durableId="1301299796">
    <w:abstractNumId w:val="6"/>
  </w:num>
  <w:num w:numId="10" w16cid:durableId="1564484614">
    <w:abstractNumId w:val="5"/>
  </w:num>
  <w:num w:numId="11" w16cid:durableId="579022632">
    <w:abstractNumId w:val="4"/>
  </w:num>
  <w:num w:numId="12" w16cid:durableId="989820565">
    <w:abstractNumId w:val="8"/>
  </w:num>
  <w:num w:numId="13" w16cid:durableId="1324310171">
    <w:abstractNumId w:val="3"/>
  </w:num>
  <w:num w:numId="14" w16cid:durableId="1395932800">
    <w:abstractNumId w:val="2"/>
  </w:num>
  <w:num w:numId="15" w16cid:durableId="990986567">
    <w:abstractNumId w:val="1"/>
  </w:num>
  <w:num w:numId="16" w16cid:durableId="697581555">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US" w:vendorID="2" w:dllVersion="6" w:checkStyle="0"/>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BC2"/>
    <w:rsid w:val="00000876"/>
    <w:rsid w:val="00000DFF"/>
    <w:rsid w:val="00000F21"/>
    <w:rsid w:val="00001214"/>
    <w:rsid w:val="000016CF"/>
    <w:rsid w:val="000024A0"/>
    <w:rsid w:val="00002A57"/>
    <w:rsid w:val="00002FE5"/>
    <w:rsid w:val="0000310E"/>
    <w:rsid w:val="0000370E"/>
    <w:rsid w:val="000038A6"/>
    <w:rsid w:val="000039C0"/>
    <w:rsid w:val="00003ACD"/>
    <w:rsid w:val="000040DE"/>
    <w:rsid w:val="00004183"/>
    <w:rsid w:val="000042BA"/>
    <w:rsid w:val="00004F0F"/>
    <w:rsid w:val="00005FEE"/>
    <w:rsid w:val="00006174"/>
    <w:rsid w:val="00006E56"/>
    <w:rsid w:val="0000776C"/>
    <w:rsid w:val="00007A52"/>
    <w:rsid w:val="00010596"/>
    <w:rsid w:val="00010B92"/>
    <w:rsid w:val="00010BE6"/>
    <w:rsid w:val="00010D14"/>
    <w:rsid w:val="00010DAD"/>
    <w:rsid w:val="0001103F"/>
    <w:rsid w:val="000111AA"/>
    <w:rsid w:val="00011255"/>
    <w:rsid w:val="0001148E"/>
    <w:rsid w:val="00011909"/>
    <w:rsid w:val="00011A5F"/>
    <w:rsid w:val="00011C41"/>
    <w:rsid w:val="00011C8D"/>
    <w:rsid w:val="000123A1"/>
    <w:rsid w:val="00012AF5"/>
    <w:rsid w:val="000136D3"/>
    <w:rsid w:val="000141F5"/>
    <w:rsid w:val="00014A54"/>
    <w:rsid w:val="00014C75"/>
    <w:rsid w:val="00014DA6"/>
    <w:rsid w:val="00015954"/>
    <w:rsid w:val="00016133"/>
    <w:rsid w:val="00016256"/>
    <w:rsid w:val="0001676A"/>
    <w:rsid w:val="00016A01"/>
    <w:rsid w:val="00016CCD"/>
    <w:rsid w:val="000171EA"/>
    <w:rsid w:val="00017897"/>
    <w:rsid w:val="00017AC5"/>
    <w:rsid w:val="00017C4C"/>
    <w:rsid w:val="000202BB"/>
    <w:rsid w:val="0002040E"/>
    <w:rsid w:val="000209BE"/>
    <w:rsid w:val="00020A1E"/>
    <w:rsid w:val="0002101D"/>
    <w:rsid w:val="000213AF"/>
    <w:rsid w:val="0002141A"/>
    <w:rsid w:val="00021C3E"/>
    <w:rsid w:val="0002215A"/>
    <w:rsid w:val="000225FA"/>
    <w:rsid w:val="0002289F"/>
    <w:rsid w:val="00022956"/>
    <w:rsid w:val="00022A96"/>
    <w:rsid w:val="00022B34"/>
    <w:rsid w:val="00023005"/>
    <w:rsid w:val="000235D0"/>
    <w:rsid w:val="00023B03"/>
    <w:rsid w:val="00023F76"/>
    <w:rsid w:val="00024651"/>
    <w:rsid w:val="00024FC8"/>
    <w:rsid w:val="000252FF"/>
    <w:rsid w:val="00025358"/>
    <w:rsid w:val="00025E5D"/>
    <w:rsid w:val="00026D09"/>
    <w:rsid w:val="00027038"/>
    <w:rsid w:val="00027357"/>
    <w:rsid w:val="00027414"/>
    <w:rsid w:val="000274CE"/>
    <w:rsid w:val="00027957"/>
    <w:rsid w:val="00027D16"/>
    <w:rsid w:val="00027DAE"/>
    <w:rsid w:val="0003009B"/>
    <w:rsid w:val="00030857"/>
    <w:rsid w:val="0003089B"/>
    <w:rsid w:val="00031EDB"/>
    <w:rsid w:val="00032030"/>
    <w:rsid w:val="00032144"/>
    <w:rsid w:val="0003276D"/>
    <w:rsid w:val="0003278E"/>
    <w:rsid w:val="00032ACA"/>
    <w:rsid w:val="00032ACD"/>
    <w:rsid w:val="00032E0E"/>
    <w:rsid w:val="00032FF8"/>
    <w:rsid w:val="000337E1"/>
    <w:rsid w:val="00033A25"/>
    <w:rsid w:val="00033A46"/>
    <w:rsid w:val="00033B52"/>
    <w:rsid w:val="00033C80"/>
    <w:rsid w:val="000347E1"/>
    <w:rsid w:val="00034A32"/>
    <w:rsid w:val="00035A59"/>
    <w:rsid w:val="00035EFF"/>
    <w:rsid w:val="00036D6F"/>
    <w:rsid w:val="0003714F"/>
    <w:rsid w:val="00037620"/>
    <w:rsid w:val="00037969"/>
    <w:rsid w:val="00037CD7"/>
    <w:rsid w:val="00037D4B"/>
    <w:rsid w:val="00040057"/>
    <w:rsid w:val="00040111"/>
    <w:rsid w:val="00040761"/>
    <w:rsid w:val="00040B44"/>
    <w:rsid w:val="00040DB3"/>
    <w:rsid w:val="00040DFA"/>
    <w:rsid w:val="00041A35"/>
    <w:rsid w:val="00041BB8"/>
    <w:rsid w:val="00042190"/>
    <w:rsid w:val="00042812"/>
    <w:rsid w:val="00042AB2"/>
    <w:rsid w:val="00042FC5"/>
    <w:rsid w:val="00044C85"/>
    <w:rsid w:val="0004536A"/>
    <w:rsid w:val="000458BA"/>
    <w:rsid w:val="00046FD1"/>
    <w:rsid w:val="0004735C"/>
    <w:rsid w:val="0004740C"/>
    <w:rsid w:val="000478BF"/>
    <w:rsid w:val="0004795B"/>
    <w:rsid w:val="00047BA7"/>
    <w:rsid w:val="00047CC9"/>
    <w:rsid w:val="00050688"/>
    <w:rsid w:val="00050E6E"/>
    <w:rsid w:val="00050F27"/>
    <w:rsid w:val="0005144F"/>
    <w:rsid w:val="00051553"/>
    <w:rsid w:val="00052440"/>
    <w:rsid w:val="000525D1"/>
    <w:rsid w:val="00052B45"/>
    <w:rsid w:val="00052FDF"/>
    <w:rsid w:val="000533F5"/>
    <w:rsid w:val="00054E06"/>
    <w:rsid w:val="00055278"/>
    <w:rsid w:val="000552C7"/>
    <w:rsid w:val="00055B50"/>
    <w:rsid w:val="0005609D"/>
    <w:rsid w:val="00056366"/>
    <w:rsid w:val="00056FD3"/>
    <w:rsid w:val="0005724C"/>
    <w:rsid w:val="00057440"/>
    <w:rsid w:val="000579DD"/>
    <w:rsid w:val="00057CFB"/>
    <w:rsid w:val="00060394"/>
    <w:rsid w:val="00060412"/>
    <w:rsid w:val="00060DC2"/>
    <w:rsid w:val="000610AA"/>
    <w:rsid w:val="00061502"/>
    <w:rsid w:val="000620EC"/>
    <w:rsid w:val="00062247"/>
    <w:rsid w:val="000622F3"/>
    <w:rsid w:val="00062804"/>
    <w:rsid w:val="000628A8"/>
    <w:rsid w:val="0006338E"/>
    <w:rsid w:val="00063DD2"/>
    <w:rsid w:val="0006433F"/>
    <w:rsid w:val="000648AD"/>
    <w:rsid w:val="000649FD"/>
    <w:rsid w:val="00064FB7"/>
    <w:rsid w:val="000656A8"/>
    <w:rsid w:val="00065BA2"/>
    <w:rsid w:val="00065E76"/>
    <w:rsid w:val="000665EB"/>
    <w:rsid w:val="000679D4"/>
    <w:rsid w:val="00067C5E"/>
    <w:rsid w:val="00070773"/>
    <w:rsid w:val="000717E7"/>
    <w:rsid w:val="000725A5"/>
    <w:rsid w:val="00072744"/>
    <w:rsid w:val="00072B76"/>
    <w:rsid w:val="00072D84"/>
    <w:rsid w:val="0007316C"/>
    <w:rsid w:val="000734A3"/>
    <w:rsid w:val="00073538"/>
    <w:rsid w:val="000735C9"/>
    <w:rsid w:val="000736EA"/>
    <w:rsid w:val="00073727"/>
    <w:rsid w:val="00073ACF"/>
    <w:rsid w:val="00073E2A"/>
    <w:rsid w:val="00074921"/>
    <w:rsid w:val="00075410"/>
    <w:rsid w:val="000757CE"/>
    <w:rsid w:val="00075AC6"/>
    <w:rsid w:val="00075B1F"/>
    <w:rsid w:val="00076EA1"/>
    <w:rsid w:val="0007732D"/>
    <w:rsid w:val="0007759E"/>
    <w:rsid w:val="000777F1"/>
    <w:rsid w:val="00077AB2"/>
    <w:rsid w:val="000800AD"/>
    <w:rsid w:val="00080303"/>
    <w:rsid w:val="0008084E"/>
    <w:rsid w:val="000810A3"/>
    <w:rsid w:val="0008153E"/>
    <w:rsid w:val="00081952"/>
    <w:rsid w:val="00081A3A"/>
    <w:rsid w:val="00081CEA"/>
    <w:rsid w:val="00081F85"/>
    <w:rsid w:val="00082244"/>
    <w:rsid w:val="000822B8"/>
    <w:rsid w:val="0008467C"/>
    <w:rsid w:val="00085C31"/>
    <w:rsid w:val="000868EB"/>
    <w:rsid w:val="00086FC3"/>
    <w:rsid w:val="00087D44"/>
    <w:rsid w:val="00087F75"/>
    <w:rsid w:val="00090245"/>
    <w:rsid w:val="000908C5"/>
    <w:rsid w:val="00090925"/>
    <w:rsid w:val="00090C88"/>
    <w:rsid w:val="00091276"/>
    <w:rsid w:val="000914F0"/>
    <w:rsid w:val="00091542"/>
    <w:rsid w:val="0009238A"/>
    <w:rsid w:val="000925ED"/>
    <w:rsid w:val="00092760"/>
    <w:rsid w:val="00092B26"/>
    <w:rsid w:val="000935B1"/>
    <w:rsid w:val="0009432D"/>
    <w:rsid w:val="000945F4"/>
    <w:rsid w:val="00094766"/>
    <w:rsid w:val="000949AB"/>
    <w:rsid w:val="00094C2A"/>
    <w:rsid w:val="000950CC"/>
    <w:rsid w:val="00095DA3"/>
    <w:rsid w:val="00096336"/>
    <w:rsid w:val="0009643B"/>
    <w:rsid w:val="00096CA4"/>
    <w:rsid w:val="00097AED"/>
    <w:rsid w:val="00097C8A"/>
    <w:rsid w:val="000A1528"/>
    <w:rsid w:val="000A1DE9"/>
    <w:rsid w:val="000A1F63"/>
    <w:rsid w:val="000A24A6"/>
    <w:rsid w:val="000A2C2C"/>
    <w:rsid w:val="000A3464"/>
    <w:rsid w:val="000A4973"/>
    <w:rsid w:val="000A4A13"/>
    <w:rsid w:val="000A4A47"/>
    <w:rsid w:val="000A4B89"/>
    <w:rsid w:val="000A4D26"/>
    <w:rsid w:val="000A5906"/>
    <w:rsid w:val="000A5D2D"/>
    <w:rsid w:val="000A5E8C"/>
    <w:rsid w:val="000A63E1"/>
    <w:rsid w:val="000A66A5"/>
    <w:rsid w:val="000A68A5"/>
    <w:rsid w:val="000A6F66"/>
    <w:rsid w:val="000A71CA"/>
    <w:rsid w:val="000A754F"/>
    <w:rsid w:val="000A75E8"/>
    <w:rsid w:val="000A7F72"/>
    <w:rsid w:val="000B03BD"/>
    <w:rsid w:val="000B0E26"/>
    <w:rsid w:val="000B12FD"/>
    <w:rsid w:val="000B1892"/>
    <w:rsid w:val="000B1EE8"/>
    <w:rsid w:val="000B2042"/>
    <w:rsid w:val="000B20ED"/>
    <w:rsid w:val="000B222B"/>
    <w:rsid w:val="000B2875"/>
    <w:rsid w:val="000B3085"/>
    <w:rsid w:val="000B30A5"/>
    <w:rsid w:val="000B318A"/>
    <w:rsid w:val="000B33F0"/>
    <w:rsid w:val="000B3C88"/>
    <w:rsid w:val="000B47F5"/>
    <w:rsid w:val="000B4924"/>
    <w:rsid w:val="000B4AB6"/>
    <w:rsid w:val="000B5016"/>
    <w:rsid w:val="000B5698"/>
    <w:rsid w:val="000B571D"/>
    <w:rsid w:val="000B611B"/>
    <w:rsid w:val="000B6220"/>
    <w:rsid w:val="000B73C3"/>
    <w:rsid w:val="000B7C8D"/>
    <w:rsid w:val="000C0813"/>
    <w:rsid w:val="000C0BD2"/>
    <w:rsid w:val="000C1FE2"/>
    <w:rsid w:val="000C23F8"/>
    <w:rsid w:val="000C26DA"/>
    <w:rsid w:val="000C2C51"/>
    <w:rsid w:val="000C303A"/>
    <w:rsid w:val="000C4BC9"/>
    <w:rsid w:val="000C50A8"/>
    <w:rsid w:val="000C5AB3"/>
    <w:rsid w:val="000C5AE0"/>
    <w:rsid w:val="000C6034"/>
    <w:rsid w:val="000C6DA0"/>
    <w:rsid w:val="000C70A2"/>
    <w:rsid w:val="000C758C"/>
    <w:rsid w:val="000C75F7"/>
    <w:rsid w:val="000C7E4E"/>
    <w:rsid w:val="000D0014"/>
    <w:rsid w:val="000D1180"/>
    <w:rsid w:val="000D1184"/>
    <w:rsid w:val="000D1835"/>
    <w:rsid w:val="000D187C"/>
    <w:rsid w:val="000D1881"/>
    <w:rsid w:val="000D19B5"/>
    <w:rsid w:val="000D1A39"/>
    <w:rsid w:val="000D1BE9"/>
    <w:rsid w:val="000D1E7D"/>
    <w:rsid w:val="000D20BE"/>
    <w:rsid w:val="000D293F"/>
    <w:rsid w:val="000D2C2E"/>
    <w:rsid w:val="000D2F49"/>
    <w:rsid w:val="000D2FC9"/>
    <w:rsid w:val="000D3E66"/>
    <w:rsid w:val="000D5A64"/>
    <w:rsid w:val="000D5AB1"/>
    <w:rsid w:val="000D5EA3"/>
    <w:rsid w:val="000D69B9"/>
    <w:rsid w:val="000D6AEF"/>
    <w:rsid w:val="000D6B2F"/>
    <w:rsid w:val="000D7A35"/>
    <w:rsid w:val="000E0BE6"/>
    <w:rsid w:val="000E1803"/>
    <w:rsid w:val="000E242E"/>
    <w:rsid w:val="000E2A07"/>
    <w:rsid w:val="000E372B"/>
    <w:rsid w:val="000E37BD"/>
    <w:rsid w:val="000E3E75"/>
    <w:rsid w:val="000E4468"/>
    <w:rsid w:val="000E4657"/>
    <w:rsid w:val="000E48BD"/>
    <w:rsid w:val="000E4BFD"/>
    <w:rsid w:val="000E5187"/>
    <w:rsid w:val="000E55D5"/>
    <w:rsid w:val="000E6334"/>
    <w:rsid w:val="000E6C8C"/>
    <w:rsid w:val="000F0003"/>
    <w:rsid w:val="000F00B4"/>
    <w:rsid w:val="000F058F"/>
    <w:rsid w:val="000F0E20"/>
    <w:rsid w:val="000F1006"/>
    <w:rsid w:val="000F1128"/>
    <w:rsid w:val="000F1A4A"/>
    <w:rsid w:val="000F1EC5"/>
    <w:rsid w:val="000F2857"/>
    <w:rsid w:val="000F2C48"/>
    <w:rsid w:val="000F2F40"/>
    <w:rsid w:val="000F3032"/>
    <w:rsid w:val="000F30CF"/>
    <w:rsid w:val="000F3312"/>
    <w:rsid w:val="000F368C"/>
    <w:rsid w:val="000F36CC"/>
    <w:rsid w:val="000F3895"/>
    <w:rsid w:val="000F3C96"/>
    <w:rsid w:val="000F3D38"/>
    <w:rsid w:val="000F4C0F"/>
    <w:rsid w:val="000F5981"/>
    <w:rsid w:val="000F5C6A"/>
    <w:rsid w:val="000F650F"/>
    <w:rsid w:val="000F6C0B"/>
    <w:rsid w:val="000F6CBE"/>
    <w:rsid w:val="000F6F03"/>
    <w:rsid w:val="000F7287"/>
    <w:rsid w:val="000F7BB5"/>
    <w:rsid w:val="00100B8A"/>
    <w:rsid w:val="0010118C"/>
    <w:rsid w:val="00101372"/>
    <w:rsid w:val="0010145F"/>
    <w:rsid w:val="001019FB"/>
    <w:rsid w:val="00101CDD"/>
    <w:rsid w:val="001020CA"/>
    <w:rsid w:val="001033ED"/>
    <w:rsid w:val="00103FD6"/>
    <w:rsid w:val="00104164"/>
    <w:rsid w:val="0010424F"/>
    <w:rsid w:val="00104DE3"/>
    <w:rsid w:val="001050A2"/>
    <w:rsid w:val="001060E2"/>
    <w:rsid w:val="0010614D"/>
    <w:rsid w:val="001062E1"/>
    <w:rsid w:val="00107568"/>
    <w:rsid w:val="00107974"/>
    <w:rsid w:val="00110300"/>
    <w:rsid w:val="00110494"/>
    <w:rsid w:val="00110763"/>
    <w:rsid w:val="00110E76"/>
    <w:rsid w:val="001118AA"/>
    <w:rsid w:val="00111919"/>
    <w:rsid w:val="001139F6"/>
    <w:rsid w:val="00113B29"/>
    <w:rsid w:val="00113F95"/>
    <w:rsid w:val="0011462C"/>
    <w:rsid w:val="001148D0"/>
    <w:rsid w:val="00115585"/>
    <w:rsid w:val="00115700"/>
    <w:rsid w:val="00115AE3"/>
    <w:rsid w:val="001165B4"/>
    <w:rsid w:val="00117FD2"/>
    <w:rsid w:val="001208FF"/>
    <w:rsid w:val="00120BC2"/>
    <w:rsid w:val="001214A2"/>
    <w:rsid w:val="00121950"/>
    <w:rsid w:val="00121DF4"/>
    <w:rsid w:val="00122299"/>
    <w:rsid w:val="00123099"/>
    <w:rsid w:val="00123EC5"/>
    <w:rsid w:val="0012445A"/>
    <w:rsid w:val="0012477F"/>
    <w:rsid w:val="0012488F"/>
    <w:rsid w:val="00125609"/>
    <w:rsid w:val="00125822"/>
    <w:rsid w:val="00126F2E"/>
    <w:rsid w:val="00127AD9"/>
    <w:rsid w:val="00127B42"/>
    <w:rsid w:val="00127E6D"/>
    <w:rsid w:val="001306C7"/>
    <w:rsid w:val="001306D9"/>
    <w:rsid w:val="00130831"/>
    <w:rsid w:val="00130870"/>
    <w:rsid w:val="00130910"/>
    <w:rsid w:val="00130988"/>
    <w:rsid w:val="00131145"/>
    <w:rsid w:val="00131473"/>
    <w:rsid w:val="00131902"/>
    <w:rsid w:val="001320A7"/>
    <w:rsid w:val="0013230E"/>
    <w:rsid w:val="0013249F"/>
    <w:rsid w:val="00132D7B"/>
    <w:rsid w:val="001330F8"/>
    <w:rsid w:val="00133A04"/>
    <w:rsid w:val="00133E69"/>
    <w:rsid w:val="00134147"/>
    <w:rsid w:val="001341B1"/>
    <w:rsid w:val="00134646"/>
    <w:rsid w:val="00134A38"/>
    <w:rsid w:val="00134DAA"/>
    <w:rsid w:val="001362AF"/>
    <w:rsid w:val="00136846"/>
    <w:rsid w:val="00136CF3"/>
    <w:rsid w:val="00137486"/>
    <w:rsid w:val="001404D1"/>
    <w:rsid w:val="00140737"/>
    <w:rsid w:val="00141085"/>
    <w:rsid w:val="001411C1"/>
    <w:rsid w:val="00141887"/>
    <w:rsid w:val="001419AE"/>
    <w:rsid w:val="00142347"/>
    <w:rsid w:val="0014364E"/>
    <w:rsid w:val="001437BD"/>
    <w:rsid w:val="00143B64"/>
    <w:rsid w:val="00143F98"/>
    <w:rsid w:val="00144B70"/>
    <w:rsid w:val="00145201"/>
    <w:rsid w:val="00145539"/>
    <w:rsid w:val="00145815"/>
    <w:rsid w:val="00145B32"/>
    <w:rsid w:val="00145B3D"/>
    <w:rsid w:val="00145E9B"/>
    <w:rsid w:val="0014689D"/>
    <w:rsid w:val="00150010"/>
    <w:rsid w:val="0015004B"/>
    <w:rsid w:val="0015006B"/>
    <w:rsid w:val="001503DD"/>
    <w:rsid w:val="0015046F"/>
    <w:rsid w:val="001504C2"/>
    <w:rsid w:val="00150782"/>
    <w:rsid w:val="00150788"/>
    <w:rsid w:val="00150E4C"/>
    <w:rsid w:val="00150E95"/>
    <w:rsid w:val="0015114B"/>
    <w:rsid w:val="001511CD"/>
    <w:rsid w:val="0015219D"/>
    <w:rsid w:val="00152315"/>
    <w:rsid w:val="00152464"/>
    <w:rsid w:val="0015348D"/>
    <w:rsid w:val="0015357D"/>
    <w:rsid w:val="00154322"/>
    <w:rsid w:val="00154751"/>
    <w:rsid w:val="00154875"/>
    <w:rsid w:val="00154EEA"/>
    <w:rsid w:val="0015542C"/>
    <w:rsid w:val="00155744"/>
    <w:rsid w:val="00155C90"/>
    <w:rsid w:val="00155F44"/>
    <w:rsid w:val="0015635A"/>
    <w:rsid w:val="001571CE"/>
    <w:rsid w:val="00157454"/>
    <w:rsid w:val="00157AD5"/>
    <w:rsid w:val="00157E33"/>
    <w:rsid w:val="001607CD"/>
    <w:rsid w:val="001613F5"/>
    <w:rsid w:val="00161A19"/>
    <w:rsid w:val="00161BFD"/>
    <w:rsid w:val="00161DE1"/>
    <w:rsid w:val="001622A6"/>
    <w:rsid w:val="001622F4"/>
    <w:rsid w:val="00162F53"/>
    <w:rsid w:val="00163B9F"/>
    <w:rsid w:val="00163C8F"/>
    <w:rsid w:val="00164937"/>
    <w:rsid w:val="00164AE9"/>
    <w:rsid w:val="001655EA"/>
    <w:rsid w:val="00165661"/>
    <w:rsid w:val="001656D3"/>
    <w:rsid w:val="0016584C"/>
    <w:rsid w:val="00165AE6"/>
    <w:rsid w:val="00165EAA"/>
    <w:rsid w:val="00165F71"/>
    <w:rsid w:val="00166741"/>
    <w:rsid w:val="001668CD"/>
    <w:rsid w:val="001671DE"/>
    <w:rsid w:val="00170674"/>
    <w:rsid w:val="001706E4"/>
    <w:rsid w:val="00170D53"/>
    <w:rsid w:val="001710AF"/>
    <w:rsid w:val="0017132C"/>
    <w:rsid w:val="00171654"/>
    <w:rsid w:val="00172014"/>
    <w:rsid w:val="00172AE8"/>
    <w:rsid w:val="0017372E"/>
    <w:rsid w:val="00173ADD"/>
    <w:rsid w:val="00173ADF"/>
    <w:rsid w:val="00173C16"/>
    <w:rsid w:val="0017476C"/>
    <w:rsid w:val="0017491B"/>
    <w:rsid w:val="001749D1"/>
    <w:rsid w:val="00174CDD"/>
    <w:rsid w:val="00175247"/>
    <w:rsid w:val="001757A6"/>
    <w:rsid w:val="00175CBA"/>
    <w:rsid w:val="001761F4"/>
    <w:rsid w:val="0017629F"/>
    <w:rsid w:val="0017652C"/>
    <w:rsid w:val="00176EC4"/>
    <w:rsid w:val="001770D4"/>
    <w:rsid w:val="00177529"/>
    <w:rsid w:val="00177817"/>
    <w:rsid w:val="001779DC"/>
    <w:rsid w:val="001779EF"/>
    <w:rsid w:val="00177DD2"/>
    <w:rsid w:val="00177FD9"/>
    <w:rsid w:val="00180B91"/>
    <w:rsid w:val="00180BD8"/>
    <w:rsid w:val="00180D16"/>
    <w:rsid w:val="00181048"/>
    <w:rsid w:val="00181560"/>
    <w:rsid w:val="0018192E"/>
    <w:rsid w:val="00181A1E"/>
    <w:rsid w:val="00181F3A"/>
    <w:rsid w:val="001823B3"/>
    <w:rsid w:val="0018253D"/>
    <w:rsid w:val="0018272E"/>
    <w:rsid w:val="00182A09"/>
    <w:rsid w:val="00182A0F"/>
    <w:rsid w:val="00183E55"/>
    <w:rsid w:val="00183EF5"/>
    <w:rsid w:val="00184857"/>
    <w:rsid w:val="0018538F"/>
    <w:rsid w:val="001907D7"/>
    <w:rsid w:val="0019090D"/>
    <w:rsid w:val="00190BD5"/>
    <w:rsid w:val="00190D7A"/>
    <w:rsid w:val="00190FB4"/>
    <w:rsid w:val="001910FC"/>
    <w:rsid w:val="001914E4"/>
    <w:rsid w:val="00191A31"/>
    <w:rsid w:val="00191B34"/>
    <w:rsid w:val="001921A2"/>
    <w:rsid w:val="001924DC"/>
    <w:rsid w:val="00193B3F"/>
    <w:rsid w:val="00194102"/>
    <w:rsid w:val="00194241"/>
    <w:rsid w:val="00194608"/>
    <w:rsid w:val="00194866"/>
    <w:rsid w:val="00194B36"/>
    <w:rsid w:val="00194DC3"/>
    <w:rsid w:val="00195E63"/>
    <w:rsid w:val="00195FAA"/>
    <w:rsid w:val="00196348"/>
    <w:rsid w:val="001963A6"/>
    <w:rsid w:val="0019651D"/>
    <w:rsid w:val="00196535"/>
    <w:rsid w:val="00196639"/>
    <w:rsid w:val="001968F2"/>
    <w:rsid w:val="001973C4"/>
    <w:rsid w:val="001974C2"/>
    <w:rsid w:val="00197617"/>
    <w:rsid w:val="001979BB"/>
    <w:rsid w:val="00197B10"/>
    <w:rsid w:val="00197BD4"/>
    <w:rsid w:val="00197CD1"/>
    <w:rsid w:val="001A0D3F"/>
    <w:rsid w:val="001A1229"/>
    <w:rsid w:val="001A1326"/>
    <w:rsid w:val="001A134F"/>
    <w:rsid w:val="001A1AE8"/>
    <w:rsid w:val="001A20FF"/>
    <w:rsid w:val="001A21BE"/>
    <w:rsid w:val="001A22E0"/>
    <w:rsid w:val="001A3B4B"/>
    <w:rsid w:val="001A3FE9"/>
    <w:rsid w:val="001A48F3"/>
    <w:rsid w:val="001A5360"/>
    <w:rsid w:val="001A5E13"/>
    <w:rsid w:val="001A6031"/>
    <w:rsid w:val="001A6A1B"/>
    <w:rsid w:val="001A6AA5"/>
    <w:rsid w:val="001A6D44"/>
    <w:rsid w:val="001A6EF3"/>
    <w:rsid w:val="001A71B5"/>
    <w:rsid w:val="001A7394"/>
    <w:rsid w:val="001A7823"/>
    <w:rsid w:val="001A79FD"/>
    <w:rsid w:val="001A7D30"/>
    <w:rsid w:val="001B0BF7"/>
    <w:rsid w:val="001B159E"/>
    <w:rsid w:val="001B1687"/>
    <w:rsid w:val="001B18F4"/>
    <w:rsid w:val="001B1AC5"/>
    <w:rsid w:val="001B1BAA"/>
    <w:rsid w:val="001B1E07"/>
    <w:rsid w:val="001B1EE0"/>
    <w:rsid w:val="001B1EF1"/>
    <w:rsid w:val="001B20F7"/>
    <w:rsid w:val="001B25C5"/>
    <w:rsid w:val="001B270A"/>
    <w:rsid w:val="001B2D33"/>
    <w:rsid w:val="001B2E17"/>
    <w:rsid w:val="001B3615"/>
    <w:rsid w:val="001B3632"/>
    <w:rsid w:val="001B36C8"/>
    <w:rsid w:val="001B38E1"/>
    <w:rsid w:val="001B3BA8"/>
    <w:rsid w:val="001B3D10"/>
    <w:rsid w:val="001B3F06"/>
    <w:rsid w:val="001B42E2"/>
    <w:rsid w:val="001B4B9E"/>
    <w:rsid w:val="001B4D46"/>
    <w:rsid w:val="001B4D8D"/>
    <w:rsid w:val="001B565A"/>
    <w:rsid w:val="001B5E84"/>
    <w:rsid w:val="001B6B4D"/>
    <w:rsid w:val="001B6CE8"/>
    <w:rsid w:val="001B7164"/>
    <w:rsid w:val="001B7BD4"/>
    <w:rsid w:val="001B7CD1"/>
    <w:rsid w:val="001B7F61"/>
    <w:rsid w:val="001C0C1E"/>
    <w:rsid w:val="001C0D34"/>
    <w:rsid w:val="001C1766"/>
    <w:rsid w:val="001C37E8"/>
    <w:rsid w:val="001C38BB"/>
    <w:rsid w:val="001C396C"/>
    <w:rsid w:val="001C39EB"/>
    <w:rsid w:val="001C3A27"/>
    <w:rsid w:val="001C3F01"/>
    <w:rsid w:val="001C4169"/>
    <w:rsid w:val="001C4382"/>
    <w:rsid w:val="001C43B4"/>
    <w:rsid w:val="001C4441"/>
    <w:rsid w:val="001C44FF"/>
    <w:rsid w:val="001C495E"/>
    <w:rsid w:val="001C498F"/>
    <w:rsid w:val="001C4AF8"/>
    <w:rsid w:val="001C5077"/>
    <w:rsid w:val="001C5139"/>
    <w:rsid w:val="001C5499"/>
    <w:rsid w:val="001C5DFB"/>
    <w:rsid w:val="001C5E7D"/>
    <w:rsid w:val="001C60D4"/>
    <w:rsid w:val="001C6579"/>
    <w:rsid w:val="001C666A"/>
    <w:rsid w:val="001C6A48"/>
    <w:rsid w:val="001C722C"/>
    <w:rsid w:val="001C7554"/>
    <w:rsid w:val="001D0313"/>
    <w:rsid w:val="001D0604"/>
    <w:rsid w:val="001D09BB"/>
    <w:rsid w:val="001D135A"/>
    <w:rsid w:val="001D13E7"/>
    <w:rsid w:val="001D1B69"/>
    <w:rsid w:val="001D1EEE"/>
    <w:rsid w:val="001D2037"/>
    <w:rsid w:val="001D2364"/>
    <w:rsid w:val="001D2A79"/>
    <w:rsid w:val="001D3DEE"/>
    <w:rsid w:val="001D4AF8"/>
    <w:rsid w:val="001D5374"/>
    <w:rsid w:val="001D53F2"/>
    <w:rsid w:val="001D5B2A"/>
    <w:rsid w:val="001D6144"/>
    <w:rsid w:val="001D6B6E"/>
    <w:rsid w:val="001D6DF4"/>
    <w:rsid w:val="001D7F4B"/>
    <w:rsid w:val="001E0D3A"/>
    <w:rsid w:val="001E0F15"/>
    <w:rsid w:val="001E108B"/>
    <w:rsid w:val="001E1386"/>
    <w:rsid w:val="001E2203"/>
    <w:rsid w:val="001E2251"/>
    <w:rsid w:val="001E2821"/>
    <w:rsid w:val="001E2A60"/>
    <w:rsid w:val="001E3628"/>
    <w:rsid w:val="001E38D7"/>
    <w:rsid w:val="001E47F5"/>
    <w:rsid w:val="001E48EB"/>
    <w:rsid w:val="001E4AE0"/>
    <w:rsid w:val="001E4B38"/>
    <w:rsid w:val="001E5160"/>
    <w:rsid w:val="001E551A"/>
    <w:rsid w:val="001E581D"/>
    <w:rsid w:val="001E5996"/>
    <w:rsid w:val="001E6E74"/>
    <w:rsid w:val="001E6EB4"/>
    <w:rsid w:val="001E7063"/>
    <w:rsid w:val="001E7467"/>
    <w:rsid w:val="001E76E7"/>
    <w:rsid w:val="001E79BF"/>
    <w:rsid w:val="001F001E"/>
    <w:rsid w:val="001F0322"/>
    <w:rsid w:val="001F0AAB"/>
    <w:rsid w:val="001F0F7E"/>
    <w:rsid w:val="001F10FD"/>
    <w:rsid w:val="001F143D"/>
    <w:rsid w:val="001F1AC3"/>
    <w:rsid w:val="001F1D77"/>
    <w:rsid w:val="001F240E"/>
    <w:rsid w:val="001F24A4"/>
    <w:rsid w:val="001F2D87"/>
    <w:rsid w:val="001F303D"/>
    <w:rsid w:val="001F35B2"/>
    <w:rsid w:val="001F3D5D"/>
    <w:rsid w:val="001F3E0D"/>
    <w:rsid w:val="001F3F37"/>
    <w:rsid w:val="001F40B3"/>
    <w:rsid w:val="001F4379"/>
    <w:rsid w:val="001F44AC"/>
    <w:rsid w:val="001F4C1C"/>
    <w:rsid w:val="001F55C1"/>
    <w:rsid w:val="001F63EA"/>
    <w:rsid w:val="001F6590"/>
    <w:rsid w:val="001F7092"/>
    <w:rsid w:val="001F7320"/>
    <w:rsid w:val="001F7B79"/>
    <w:rsid w:val="00200474"/>
    <w:rsid w:val="00200C93"/>
    <w:rsid w:val="00201202"/>
    <w:rsid w:val="002013B2"/>
    <w:rsid w:val="00201519"/>
    <w:rsid w:val="00201D12"/>
    <w:rsid w:val="002022B2"/>
    <w:rsid w:val="0020284D"/>
    <w:rsid w:val="00202C92"/>
    <w:rsid w:val="00203853"/>
    <w:rsid w:val="00203FFD"/>
    <w:rsid w:val="00204ACE"/>
    <w:rsid w:val="00204CFA"/>
    <w:rsid w:val="002057EB"/>
    <w:rsid w:val="00205AA0"/>
    <w:rsid w:val="0020603E"/>
    <w:rsid w:val="00207382"/>
    <w:rsid w:val="002104F2"/>
    <w:rsid w:val="00210CCA"/>
    <w:rsid w:val="00210D68"/>
    <w:rsid w:val="00210F48"/>
    <w:rsid w:val="00210F78"/>
    <w:rsid w:val="00210FFF"/>
    <w:rsid w:val="0021138D"/>
    <w:rsid w:val="00211D0B"/>
    <w:rsid w:val="00211EB7"/>
    <w:rsid w:val="00211F05"/>
    <w:rsid w:val="00212BFF"/>
    <w:rsid w:val="002131FD"/>
    <w:rsid w:val="0021359F"/>
    <w:rsid w:val="0021485F"/>
    <w:rsid w:val="00216024"/>
    <w:rsid w:val="00216259"/>
    <w:rsid w:val="00216D2F"/>
    <w:rsid w:val="00216D71"/>
    <w:rsid w:val="002171F9"/>
    <w:rsid w:val="00217C02"/>
    <w:rsid w:val="002207A6"/>
    <w:rsid w:val="002207DE"/>
    <w:rsid w:val="002212DC"/>
    <w:rsid w:val="00221901"/>
    <w:rsid w:val="002225F7"/>
    <w:rsid w:val="00222878"/>
    <w:rsid w:val="00223868"/>
    <w:rsid w:val="002239A0"/>
    <w:rsid w:val="00223A62"/>
    <w:rsid w:val="00223F07"/>
    <w:rsid w:val="00223F8B"/>
    <w:rsid w:val="00224108"/>
    <w:rsid w:val="00224354"/>
    <w:rsid w:val="0022484B"/>
    <w:rsid w:val="00224B3A"/>
    <w:rsid w:val="00225294"/>
    <w:rsid w:val="00225871"/>
    <w:rsid w:val="00226043"/>
    <w:rsid w:val="0022664B"/>
    <w:rsid w:val="0022735E"/>
    <w:rsid w:val="00227388"/>
    <w:rsid w:val="002278AE"/>
    <w:rsid w:val="002279A6"/>
    <w:rsid w:val="00227B17"/>
    <w:rsid w:val="00230591"/>
    <w:rsid w:val="002307C5"/>
    <w:rsid w:val="00230F30"/>
    <w:rsid w:val="00231767"/>
    <w:rsid w:val="00231C53"/>
    <w:rsid w:val="00231D08"/>
    <w:rsid w:val="002323FE"/>
    <w:rsid w:val="002327B6"/>
    <w:rsid w:val="00232CA1"/>
    <w:rsid w:val="00233031"/>
    <w:rsid w:val="00233762"/>
    <w:rsid w:val="00233BEE"/>
    <w:rsid w:val="0023437F"/>
    <w:rsid w:val="002348AB"/>
    <w:rsid w:val="002348D6"/>
    <w:rsid w:val="002354E5"/>
    <w:rsid w:val="00235734"/>
    <w:rsid w:val="0023590D"/>
    <w:rsid w:val="0023600F"/>
    <w:rsid w:val="002362DA"/>
    <w:rsid w:val="00236371"/>
    <w:rsid w:val="00236430"/>
    <w:rsid w:val="0023677D"/>
    <w:rsid w:val="002369AE"/>
    <w:rsid w:val="0024004C"/>
    <w:rsid w:val="0024065E"/>
    <w:rsid w:val="00241EB5"/>
    <w:rsid w:val="00241FC0"/>
    <w:rsid w:val="002420D7"/>
    <w:rsid w:val="00242260"/>
    <w:rsid w:val="002423EA"/>
    <w:rsid w:val="002433A7"/>
    <w:rsid w:val="00243C42"/>
    <w:rsid w:val="0024488C"/>
    <w:rsid w:val="0024533C"/>
    <w:rsid w:val="00245F34"/>
    <w:rsid w:val="002464A3"/>
    <w:rsid w:val="00246DF8"/>
    <w:rsid w:val="002473E5"/>
    <w:rsid w:val="0024774D"/>
    <w:rsid w:val="002478D7"/>
    <w:rsid w:val="00247DFA"/>
    <w:rsid w:val="002501FD"/>
    <w:rsid w:val="00251496"/>
    <w:rsid w:val="002514C5"/>
    <w:rsid w:val="00252500"/>
    <w:rsid w:val="0025284D"/>
    <w:rsid w:val="00252937"/>
    <w:rsid w:val="00252C4B"/>
    <w:rsid w:val="00252D08"/>
    <w:rsid w:val="00252F1E"/>
    <w:rsid w:val="00253114"/>
    <w:rsid w:val="00253719"/>
    <w:rsid w:val="0025376A"/>
    <w:rsid w:val="00254104"/>
    <w:rsid w:val="0025422F"/>
    <w:rsid w:val="0025443F"/>
    <w:rsid w:val="0025446F"/>
    <w:rsid w:val="002547A8"/>
    <w:rsid w:val="0025503B"/>
    <w:rsid w:val="00255082"/>
    <w:rsid w:val="00255408"/>
    <w:rsid w:val="00255AAC"/>
    <w:rsid w:val="00256130"/>
    <w:rsid w:val="002564C2"/>
    <w:rsid w:val="002565BE"/>
    <w:rsid w:val="002567C5"/>
    <w:rsid w:val="002569D5"/>
    <w:rsid w:val="00257851"/>
    <w:rsid w:val="00257998"/>
    <w:rsid w:val="00257C84"/>
    <w:rsid w:val="002601DE"/>
    <w:rsid w:val="00260FB0"/>
    <w:rsid w:val="00261C75"/>
    <w:rsid w:val="00261EC5"/>
    <w:rsid w:val="00261FD0"/>
    <w:rsid w:val="002627E5"/>
    <w:rsid w:val="00263146"/>
    <w:rsid w:val="00263237"/>
    <w:rsid w:val="00263294"/>
    <w:rsid w:val="002636B9"/>
    <w:rsid w:val="00263953"/>
    <w:rsid w:val="00264D8A"/>
    <w:rsid w:val="00265569"/>
    <w:rsid w:val="00265683"/>
    <w:rsid w:val="00265916"/>
    <w:rsid w:val="00265996"/>
    <w:rsid w:val="00265A7A"/>
    <w:rsid w:val="00265B28"/>
    <w:rsid w:val="00266529"/>
    <w:rsid w:val="00266541"/>
    <w:rsid w:val="00266B8E"/>
    <w:rsid w:val="00266EFD"/>
    <w:rsid w:val="0026727B"/>
    <w:rsid w:val="00267492"/>
    <w:rsid w:val="002675BD"/>
    <w:rsid w:val="002676BB"/>
    <w:rsid w:val="00267B9D"/>
    <w:rsid w:val="002700AC"/>
    <w:rsid w:val="002705B6"/>
    <w:rsid w:val="00270991"/>
    <w:rsid w:val="002716A9"/>
    <w:rsid w:val="00271C57"/>
    <w:rsid w:val="00271E35"/>
    <w:rsid w:val="00272211"/>
    <w:rsid w:val="002726FC"/>
    <w:rsid w:val="00272772"/>
    <w:rsid w:val="00272C99"/>
    <w:rsid w:val="0027339A"/>
    <w:rsid w:val="0027349A"/>
    <w:rsid w:val="002738C1"/>
    <w:rsid w:val="002739BD"/>
    <w:rsid w:val="00274520"/>
    <w:rsid w:val="00275241"/>
    <w:rsid w:val="0027552C"/>
    <w:rsid w:val="002758F0"/>
    <w:rsid w:val="00276639"/>
    <w:rsid w:val="00276B3B"/>
    <w:rsid w:val="00276CD3"/>
    <w:rsid w:val="00276DFB"/>
    <w:rsid w:val="00280990"/>
    <w:rsid w:val="002818A2"/>
    <w:rsid w:val="0028206E"/>
    <w:rsid w:val="002824D7"/>
    <w:rsid w:val="00282649"/>
    <w:rsid w:val="002847F9"/>
    <w:rsid w:val="0028519B"/>
    <w:rsid w:val="00285786"/>
    <w:rsid w:val="00285D37"/>
    <w:rsid w:val="00286A7C"/>
    <w:rsid w:val="0028765D"/>
    <w:rsid w:val="00287A31"/>
    <w:rsid w:val="00290B05"/>
    <w:rsid w:val="002911FE"/>
    <w:rsid w:val="002913CD"/>
    <w:rsid w:val="002916FD"/>
    <w:rsid w:val="00291B55"/>
    <w:rsid w:val="00291C96"/>
    <w:rsid w:val="00292AE0"/>
    <w:rsid w:val="00292BFD"/>
    <w:rsid w:val="002938FF"/>
    <w:rsid w:val="00293E72"/>
    <w:rsid w:val="00294495"/>
    <w:rsid w:val="002953E6"/>
    <w:rsid w:val="002954A2"/>
    <w:rsid w:val="002957F7"/>
    <w:rsid w:val="00295DA6"/>
    <w:rsid w:val="0029627F"/>
    <w:rsid w:val="00296520"/>
    <w:rsid w:val="00296748"/>
    <w:rsid w:val="00296AC1"/>
    <w:rsid w:val="00297E72"/>
    <w:rsid w:val="002A0097"/>
    <w:rsid w:val="002A0535"/>
    <w:rsid w:val="002A0628"/>
    <w:rsid w:val="002A14A2"/>
    <w:rsid w:val="002A1611"/>
    <w:rsid w:val="002A1ADC"/>
    <w:rsid w:val="002A1EF1"/>
    <w:rsid w:val="002A1F95"/>
    <w:rsid w:val="002A22F7"/>
    <w:rsid w:val="002A2A88"/>
    <w:rsid w:val="002A2F7E"/>
    <w:rsid w:val="002A311C"/>
    <w:rsid w:val="002A3E35"/>
    <w:rsid w:val="002A3E55"/>
    <w:rsid w:val="002A433A"/>
    <w:rsid w:val="002A5062"/>
    <w:rsid w:val="002A5189"/>
    <w:rsid w:val="002A554E"/>
    <w:rsid w:val="002A57DF"/>
    <w:rsid w:val="002A5A25"/>
    <w:rsid w:val="002A5CBA"/>
    <w:rsid w:val="002A6142"/>
    <w:rsid w:val="002A6703"/>
    <w:rsid w:val="002A7678"/>
    <w:rsid w:val="002A78DA"/>
    <w:rsid w:val="002A7A7E"/>
    <w:rsid w:val="002A7C30"/>
    <w:rsid w:val="002A7CC8"/>
    <w:rsid w:val="002A7DD5"/>
    <w:rsid w:val="002B08FD"/>
    <w:rsid w:val="002B0D95"/>
    <w:rsid w:val="002B13CC"/>
    <w:rsid w:val="002B140B"/>
    <w:rsid w:val="002B1B64"/>
    <w:rsid w:val="002B3077"/>
    <w:rsid w:val="002B3384"/>
    <w:rsid w:val="002B3F22"/>
    <w:rsid w:val="002B4E5B"/>
    <w:rsid w:val="002B535E"/>
    <w:rsid w:val="002B58C1"/>
    <w:rsid w:val="002B59E4"/>
    <w:rsid w:val="002B69BE"/>
    <w:rsid w:val="002B69E2"/>
    <w:rsid w:val="002B6A8E"/>
    <w:rsid w:val="002B750A"/>
    <w:rsid w:val="002C067F"/>
    <w:rsid w:val="002C10A4"/>
    <w:rsid w:val="002C1377"/>
    <w:rsid w:val="002C142E"/>
    <w:rsid w:val="002C2B46"/>
    <w:rsid w:val="002C2FCD"/>
    <w:rsid w:val="002C3078"/>
    <w:rsid w:val="002C342C"/>
    <w:rsid w:val="002C3655"/>
    <w:rsid w:val="002C3FA6"/>
    <w:rsid w:val="002C47C7"/>
    <w:rsid w:val="002C5165"/>
    <w:rsid w:val="002C52C0"/>
    <w:rsid w:val="002C530F"/>
    <w:rsid w:val="002C53B5"/>
    <w:rsid w:val="002C5ACF"/>
    <w:rsid w:val="002C72E0"/>
    <w:rsid w:val="002C75C5"/>
    <w:rsid w:val="002C7706"/>
    <w:rsid w:val="002D02CD"/>
    <w:rsid w:val="002D047C"/>
    <w:rsid w:val="002D0B2B"/>
    <w:rsid w:val="002D1B6F"/>
    <w:rsid w:val="002D1D86"/>
    <w:rsid w:val="002D1E0D"/>
    <w:rsid w:val="002D2C3D"/>
    <w:rsid w:val="002D2E6F"/>
    <w:rsid w:val="002D33DD"/>
    <w:rsid w:val="002D376A"/>
    <w:rsid w:val="002D46F2"/>
    <w:rsid w:val="002D491C"/>
    <w:rsid w:val="002D49E4"/>
    <w:rsid w:val="002D4D87"/>
    <w:rsid w:val="002D4F8E"/>
    <w:rsid w:val="002D53AD"/>
    <w:rsid w:val="002D6031"/>
    <w:rsid w:val="002D6BE7"/>
    <w:rsid w:val="002D6FCA"/>
    <w:rsid w:val="002D70E2"/>
    <w:rsid w:val="002D72FC"/>
    <w:rsid w:val="002D7AD9"/>
    <w:rsid w:val="002D7B16"/>
    <w:rsid w:val="002E0389"/>
    <w:rsid w:val="002E15C8"/>
    <w:rsid w:val="002E23D2"/>
    <w:rsid w:val="002E3E58"/>
    <w:rsid w:val="002E42F3"/>
    <w:rsid w:val="002E585A"/>
    <w:rsid w:val="002E5AB3"/>
    <w:rsid w:val="002E6724"/>
    <w:rsid w:val="002E706A"/>
    <w:rsid w:val="002E7350"/>
    <w:rsid w:val="002F0007"/>
    <w:rsid w:val="002F06BB"/>
    <w:rsid w:val="002F0BEF"/>
    <w:rsid w:val="002F0EE7"/>
    <w:rsid w:val="002F0EED"/>
    <w:rsid w:val="002F0F12"/>
    <w:rsid w:val="002F2A47"/>
    <w:rsid w:val="002F2E82"/>
    <w:rsid w:val="002F2EA9"/>
    <w:rsid w:val="002F3CE2"/>
    <w:rsid w:val="002F3DB2"/>
    <w:rsid w:val="002F4206"/>
    <w:rsid w:val="002F427A"/>
    <w:rsid w:val="002F4A4A"/>
    <w:rsid w:val="002F4BAD"/>
    <w:rsid w:val="002F705A"/>
    <w:rsid w:val="002F70B1"/>
    <w:rsid w:val="002F7734"/>
    <w:rsid w:val="0030054A"/>
    <w:rsid w:val="003006E1"/>
    <w:rsid w:val="003009E8"/>
    <w:rsid w:val="00300D78"/>
    <w:rsid w:val="00301704"/>
    <w:rsid w:val="00302163"/>
    <w:rsid w:val="003026A5"/>
    <w:rsid w:val="003029D7"/>
    <w:rsid w:val="00303D36"/>
    <w:rsid w:val="00303DDC"/>
    <w:rsid w:val="00303FB2"/>
    <w:rsid w:val="00304039"/>
    <w:rsid w:val="00304339"/>
    <w:rsid w:val="0030492D"/>
    <w:rsid w:val="00305A38"/>
    <w:rsid w:val="00306022"/>
    <w:rsid w:val="00306536"/>
    <w:rsid w:val="00306B4B"/>
    <w:rsid w:val="0030749C"/>
    <w:rsid w:val="003079C2"/>
    <w:rsid w:val="00310103"/>
    <w:rsid w:val="003116D4"/>
    <w:rsid w:val="00311C99"/>
    <w:rsid w:val="003125EA"/>
    <w:rsid w:val="003126AE"/>
    <w:rsid w:val="00312812"/>
    <w:rsid w:val="00312AA6"/>
    <w:rsid w:val="00313244"/>
    <w:rsid w:val="00313A7A"/>
    <w:rsid w:val="00313CA4"/>
    <w:rsid w:val="003150AA"/>
    <w:rsid w:val="00316424"/>
    <w:rsid w:val="0031719E"/>
    <w:rsid w:val="00317286"/>
    <w:rsid w:val="003173C0"/>
    <w:rsid w:val="00320C56"/>
    <w:rsid w:val="003217BA"/>
    <w:rsid w:val="00321E6A"/>
    <w:rsid w:val="003226FA"/>
    <w:rsid w:val="00324E19"/>
    <w:rsid w:val="00324EB6"/>
    <w:rsid w:val="0032526A"/>
    <w:rsid w:val="003254C9"/>
    <w:rsid w:val="003255EB"/>
    <w:rsid w:val="0032681E"/>
    <w:rsid w:val="00326B97"/>
    <w:rsid w:val="00326E2F"/>
    <w:rsid w:val="00326EEA"/>
    <w:rsid w:val="00326FBB"/>
    <w:rsid w:val="003272BB"/>
    <w:rsid w:val="003277E2"/>
    <w:rsid w:val="003278CD"/>
    <w:rsid w:val="00327DE9"/>
    <w:rsid w:val="0033031D"/>
    <w:rsid w:val="0033076F"/>
    <w:rsid w:val="0033092D"/>
    <w:rsid w:val="003309ED"/>
    <w:rsid w:val="00330AE8"/>
    <w:rsid w:val="00330BC1"/>
    <w:rsid w:val="003312F6"/>
    <w:rsid w:val="0033184A"/>
    <w:rsid w:val="00331FB7"/>
    <w:rsid w:val="003321AA"/>
    <w:rsid w:val="0033228F"/>
    <w:rsid w:val="003326C2"/>
    <w:rsid w:val="00333908"/>
    <w:rsid w:val="00333988"/>
    <w:rsid w:val="00334051"/>
    <w:rsid w:val="00334DAF"/>
    <w:rsid w:val="00335452"/>
    <w:rsid w:val="00335922"/>
    <w:rsid w:val="00336521"/>
    <w:rsid w:val="00337B8A"/>
    <w:rsid w:val="0034014A"/>
    <w:rsid w:val="0034083E"/>
    <w:rsid w:val="00340C07"/>
    <w:rsid w:val="00341791"/>
    <w:rsid w:val="00341804"/>
    <w:rsid w:val="003418C1"/>
    <w:rsid w:val="00341C72"/>
    <w:rsid w:val="00341CAB"/>
    <w:rsid w:val="00342218"/>
    <w:rsid w:val="003430BF"/>
    <w:rsid w:val="003438B7"/>
    <w:rsid w:val="00343DF8"/>
    <w:rsid w:val="003449AF"/>
    <w:rsid w:val="003452F5"/>
    <w:rsid w:val="0034537A"/>
    <w:rsid w:val="00345751"/>
    <w:rsid w:val="003461EC"/>
    <w:rsid w:val="00346350"/>
    <w:rsid w:val="003463F5"/>
    <w:rsid w:val="0034654D"/>
    <w:rsid w:val="003467A9"/>
    <w:rsid w:val="003473C6"/>
    <w:rsid w:val="00347966"/>
    <w:rsid w:val="00347C09"/>
    <w:rsid w:val="00347C46"/>
    <w:rsid w:val="003514F2"/>
    <w:rsid w:val="003514F9"/>
    <w:rsid w:val="0035176F"/>
    <w:rsid w:val="00351A4A"/>
    <w:rsid w:val="00351BC6"/>
    <w:rsid w:val="00351E5E"/>
    <w:rsid w:val="003526E4"/>
    <w:rsid w:val="003527C8"/>
    <w:rsid w:val="003528DE"/>
    <w:rsid w:val="00353043"/>
    <w:rsid w:val="003558AE"/>
    <w:rsid w:val="00355B90"/>
    <w:rsid w:val="003561CF"/>
    <w:rsid w:val="003572C8"/>
    <w:rsid w:val="00357318"/>
    <w:rsid w:val="00357697"/>
    <w:rsid w:val="003578C9"/>
    <w:rsid w:val="00357918"/>
    <w:rsid w:val="00357B68"/>
    <w:rsid w:val="00357B91"/>
    <w:rsid w:val="00357DC0"/>
    <w:rsid w:val="003600F4"/>
    <w:rsid w:val="0036066E"/>
    <w:rsid w:val="00360B4C"/>
    <w:rsid w:val="00360E5B"/>
    <w:rsid w:val="00361300"/>
    <w:rsid w:val="00361D30"/>
    <w:rsid w:val="0036227F"/>
    <w:rsid w:val="0036253A"/>
    <w:rsid w:val="00362E06"/>
    <w:rsid w:val="0036327D"/>
    <w:rsid w:val="003633AC"/>
    <w:rsid w:val="0036346D"/>
    <w:rsid w:val="00365B8D"/>
    <w:rsid w:val="003660B6"/>
    <w:rsid w:val="00366189"/>
    <w:rsid w:val="00366536"/>
    <w:rsid w:val="00366635"/>
    <w:rsid w:val="00367A8A"/>
    <w:rsid w:val="00367D6B"/>
    <w:rsid w:val="00370F6D"/>
    <w:rsid w:val="00370FF2"/>
    <w:rsid w:val="003719B3"/>
    <w:rsid w:val="0037232C"/>
    <w:rsid w:val="0037278B"/>
    <w:rsid w:val="003728D4"/>
    <w:rsid w:val="00372D20"/>
    <w:rsid w:val="003736DA"/>
    <w:rsid w:val="00373BC2"/>
    <w:rsid w:val="00374CEE"/>
    <w:rsid w:val="00374F0E"/>
    <w:rsid w:val="00374F8D"/>
    <w:rsid w:val="00375001"/>
    <w:rsid w:val="003752AA"/>
    <w:rsid w:val="00375393"/>
    <w:rsid w:val="00375A9B"/>
    <w:rsid w:val="00375B7C"/>
    <w:rsid w:val="00375EFD"/>
    <w:rsid w:val="00376E81"/>
    <w:rsid w:val="00376F64"/>
    <w:rsid w:val="00376FFF"/>
    <w:rsid w:val="00377BCE"/>
    <w:rsid w:val="003813D7"/>
    <w:rsid w:val="00381B8E"/>
    <w:rsid w:val="00381F2C"/>
    <w:rsid w:val="00382093"/>
    <w:rsid w:val="00382167"/>
    <w:rsid w:val="00382174"/>
    <w:rsid w:val="003821F5"/>
    <w:rsid w:val="003822E7"/>
    <w:rsid w:val="00382654"/>
    <w:rsid w:val="0038335F"/>
    <w:rsid w:val="003835CA"/>
    <w:rsid w:val="00383631"/>
    <w:rsid w:val="00383721"/>
    <w:rsid w:val="00383C32"/>
    <w:rsid w:val="0038467A"/>
    <w:rsid w:val="0038467B"/>
    <w:rsid w:val="00384A4B"/>
    <w:rsid w:val="003856CF"/>
    <w:rsid w:val="00385940"/>
    <w:rsid w:val="003875EB"/>
    <w:rsid w:val="00387AE9"/>
    <w:rsid w:val="003902BC"/>
    <w:rsid w:val="003902F0"/>
    <w:rsid w:val="003908E8"/>
    <w:rsid w:val="00390AD3"/>
    <w:rsid w:val="00390D67"/>
    <w:rsid w:val="0039173C"/>
    <w:rsid w:val="003917D0"/>
    <w:rsid w:val="00391889"/>
    <w:rsid w:val="00391CC0"/>
    <w:rsid w:val="00391E9B"/>
    <w:rsid w:val="00391FCF"/>
    <w:rsid w:val="00392220"/>
    <w:rsid w:val="0039265B"/>
    <w:rsid w:val="00392CDD"/>
    <w:rsid w:val="00393C20"/>
    <w:rsid w:val="00393DC6"/>
    <w:rsid w:val="003942F6"/>
    <w:rsid w:val="003943E7"/>
    <w:rsid w:val="00395329"/>
    <w:rsid w:val="00395471"/>
    <w:rsid w:val="00395856"/>
    <w:rsid w:val="0039676C"/>
    <w:rsid w:val="003969B0"/>
    <w:rsid w:val="00396C15"/>
    <w:rsid w:val="00396DB1"/>
    <w:rsid w:val="0039704E"/>
    <w:rsid w:val="00397136"/>
    <w:rsid w:val="00397A0D"/>
    <w:rsid w:val="00397CE0"/>
    <w:rsid w:val="003A07C6"/>
    <w:rsid w:val="003A083F"/>
    <w:rsid w:val="003A0C60"/>
    <w:rsid w:val="003A0DE4"/>
    <w:rsid w:val="003A0F14"/>
    <w:rsid w:val="003A1093"/>
    <w:rsid w:val="003A1AC5"/>
    <w:rsid w:val="003A21FE"/>
    <w:rsid w:val="003A2246"/>
    <w:rsid w:val="003A37D7"/>
    <w:rsid w:val="003A3924"/>
    <w:rsid w:val="003A3AFA"/>
    <w:rsid w:val="003A440B"/>
    <w:rsid w:val="003A478A"/>
    <w:rsid w:val="003A4930"/>
    <w:rsid w:val="003A533A"/>
    <w:rsid w:val="003A5A98"/>
    <w:rsid w:val="003A5B3A"/>
    <w:rsid w:val="003A5FD2"/>
    <w:rsid w:val="003A60B4"/>
    <w:rsid w:val="003A64D2"/>
    <w:rsid w:val="003A66F0"/>
    <w:rsid w:val="003A684F"/>
    <w:rsid w:val="003A7748"/>
    <w:rsid w:val="003A79CD"/>
    <w:rsid w:val="003A7A23"/>
    <w:rsid w:val="003B0288"/>
    <w:rsid w:val="003B1169"/>
    <w:rsid w:val="003B20B3"/>
    <w:rsid w:val="003B2BA3"/>
    <w:rsid w:val="003B2D45"/>
    <w:rsid w:val="003B2E9C"/>
    <w:rsid w:val="003B2EF2"/>
    <w:rsid w:val="003B3371"/>
    <w:rsid w:val="003B3918"/>
    <w:rsid w:val="003B47A7"/>
    <w:rsid w:val="003B4D82"/>
    <w:rsid w:val="003B4EE3"/>
    <w:rsid w:val="003B567D"/>
    <w:rsid w:val="003B5A04"/>
    <w:rsid w:val="003B673D"/>
    <w:rsid w:val="003B6890"/>
    <w:rsid w:val="003B72B4"/>
    <w:rsid w:val="003B7604"/>
    <w:rsid w:val="003B772F"/>
    <w:rsid w:val="003C05D0"/>
    <w:rsid w:val="003C0A65"/>
    <w:rsid w:val="003C0CF4"/>
    <w:rsid w:val="003C1016"/>
    <w:rsid w:val="003C1496"/>
    <w:rsid w:val="003C17D4"/>
    <w:rsid w:val="003C1E3D"/>
    <w:rsid w:val="003C1FC1"/>
    <w:rsid w:val="003C2612"/>
    <w:rsid w:val="003C2767"/>
    <w:rsid w:val="003C3292"/>
    <w:rsid w:val="003C4D7F"/>
    <w:rsid w:val="003C4E1C"/>
    <w:rsid w:val="003C4E76"/>
    <w:rsid w:val="003C5473"/>
    <w:rsid w:val="003C5504"/>
    <w:rsid w:val="003C5546"/>
    <w:rsid w:val="003C6944"/>
    <w:rsid w:val="003C710D"/>
    <w:rsid w:val="003C719B"/>
    <w:rsid w:val="003C7575"/>
    <w:rsid w:val="003C7D73"/>
    <w:rsid w:val="003D013B"/>
    <w:rsid w:val="003D0205"/>
    <w:rsid w:val="003D058B"/>
    <w:rsid w:val="003D0718"/>
    <w:rsid w:val="003D132C"/>
    <w:rsid w:val="003D1976"/>
    <w:rsid w:val="003D1B8C"/>
    <w:rsid w:val="003D2A45"/>
    <w:rsid w:val="003D2A91"/>
    <w:rsid w:val="003D2CC6"/>
    <w:rsid w:val="003D3D84"/>
    <w:rsid w:val="003D47CC"/>
    <w:rsid w:val="003D51C8"/>
    <w:rsid w:val="003D5735"/>
    <w:rsid w:val="003D63AF"/>
    <w:rsid w:val="003D6419"/>
    <w:rsid w:val="003D7367"/>
    <w:rsid w:val="003D7E2C"/>
    <w:rsid w:val="003E007A"/>
    <w:rsid w:val="003E0465"/>
    <w:rsid w:val="003E0980"/>
    <w:rsid w:val="003E1603"/>
    <w:rsid w:val="003E1B09"/>
    <w:rsid w:val="003E2443"/>
    <w:rsid w:val="003E26B4"/>
    <w:rsid w:val="003E35B1"/>
    <w:rsid w:val="003E3FED"/>
    <w:rsid w:val="003E429B"/>
    <w:rsid w:val="003E46B4"/>
    <w:rsid w:val="003E4DE3"/>
    <w:rsid w:val="003E4DEC"/>
    <w:rsid w:val="003E52E0"/>
    <w:rsid w:val="003E5A84"/>
    <w:rsid w:val="003E5BE7"/>
    <w:rsid w:val="003E6007"/>
    <w:rsid w:val="003E6C9C"/>
    <w:rsid w:val="003E7030"/>
    <w:rsid w:val="003E7511"/>
    <w:rsid w:val="003E7F56"/>
    <w:rsid w:val="003F0603"/>
    <w:rsid w:val="003F082E"/>
    <w:rsid w:val="003F0DDD"/>
    <w:rsid w:val="003F0F15"/>
    <w:rsid w:val="003F1C1A"/>
    <w:rsid w:val="003F2415"/>
    <w:rsid w:val="003F25D6"/>
    <w:rsid w:val="003F2670"/>
    <w:rsid w:val="003F2796"/>
    <w:rsid w:val="003F2B8B"/>
    <w:rsid w:val="003F3AA2"/>
    <w:rsid w:val="003F3B53"/>
    <w:rsid w:val="003F3D86"/>
    <w:rsid w:val="003F420E"/>
    <w:rsid w:val="003F43E5"/>
    <w:rsid w:val="003F44B4"/>
    <w:rsid w:val="003F4D76"/>
    <w:rsid w:val="003F580A"/>
    <w:rsid w:val="003F5A90"/>
    <w:rsid w:val="003F635E"/>
    <w:rsid w:val="003F676A"/>
    <w:rsid w:val="003F799A"/>
    <w:rsid w:val="003F7A96"/>
    <w:rsid w:val="003F7CE2"/>
    <w:rsid w:val="004000FD"/>
    <w:rsid w:val="00400337"/>
    <w:rsid w:val="004005D3"/>
    <w:rsid w:val="00400CE2"/>
    <w:rsid w:val="00401565"/>
    <w:rsid w:val="00401923"/>
    <w:rsid w:val="00401B62"/>
    <w:rsid w:val="00401E43"/>
    <w:rsid w:val="00401F0E"/>
    <w:rsid w:val="0040236E"/>
    <w:rsid w:val="004024D2"/>
    <w:rsid w:val="00402C47"/>
    <w:rsid w:val="00402E64"/>
    <w:rsid w:val="00402EEA"/>
    <w:rsid w:val="00403287"/>
    <w:rsid w:val="0040397F"/>
    <w:rsid w:val="00403F10"/>
    <w:rsid w:val="0040406F"/>
    <w:rsid w:val="004055E4"/>
    <w:rsid w:val="0040653F"/>
    <w:rsid w:val="004065AA"/>
    <w:rsid w:val="004065CF"/>
    <w:rsid w:val="004066F3"/>
    <w:rsid w:val="0040683A"/>
    <w:rsid w:val="004078CB"/>
    <w:rsid w:val="00410186"/>
    <w:rsid w:val="00410A82"/>
    <w:rsid w:val="00410CD2"/>
    <w:rsid w:val="00410E20"/>
    <w:rsid w:val="00411F15"/>
    <w:rsid w:val="00412243"/>
    <w:rsid w:val="00412248"/>
    <w:rsid w:val="0041272A"/>
    <w:rsid w:val="00412AC4"/>
    <w:rsid w:val="00412EF2"/>
    <w:rsid w:val="00413550"/>
    <w:rsid w:val="004137E7"/>
    <w:rsid w:val="00413CD8"/>
    <w:rsid w:val="0041405B"/>
    <w:rsid w:val="00414D65"/>
    <w:rsid w:val="004153D9"/>
    <w:rsid w:val="00415D8F"/>
    <w:rsid w:val="004163CE"/>
    <w:rsid w:val="00416FCC"/>
    <w:rsid w:val="00417544"/>
    <w:rsid w:val="004179EB"/>
    <w:rsid w:val="00417C92"/>
    <w:rsid w:val="004201BE"/>
    <w:rsid w:val="00420292"/>
    <w:rsid w:val="004206F4"/>
    <w:rsid w:val="004207A7"/>
    <w:rsid w:val="00420FC0"/>
    <w:rsid w:val="00421460"/>
    <w:rsid w:val="004215B2"/>
    <w:rsid w:val="0042176B"/>
    <w:rsid w:val="00421874"/>
    <w:rsid w:val="00421980"/>
    <w:rsid w:val="004231D9"/>
    <w:rsid w:val="0042345B"/>
    <w:rsid w:val="00423DC7"/>
    <w:rsid w:val="0042432F"/>
    <w:rsid w:val="0042435D"/>
    <w:rsid w:val="0042455B"/>
    <w:rsid w:val="00425662"/>
    <w:rsid w:val="004256E2"/>
    <w:rsid w:val="004260BE"/>
    <w:rsid w:val="004262ED"/>
    <w:rsid w:val="0042642A"/>
    <w:rsid w:val="00426895"/>
    <w:rsid w:val="00426EE0"/>
    <w:rsid w:val="00427972"/>
    <w:rsid w:val="00430C6E"/>
    <w:rsid w:val="00430D05"/>
    <w:rsid w:val="0043181E"/>
    <w:rsid w:val="00431970"/>
    <w:rsid w:val="00431E8B"/>
    <w:rsid w:val="004323C3"/>
    <w:rsid w:val="00432E91"/>
    <w:rsid w:val="00433478"/>
    <w:rsid w:val="004337D5"/>
    <w:rsid w:val="004339D4"/>
    <w:rsid w:val="00434147"/>
    <w:rsid w:val="00434794"/>
    <w:rsid w:val="00434B50"/>
    <w:rsid w:val="0043509E"/>
    <w:rsid w:val="004354B8"/>
    <w:rsid w:val="004354F7"/>
    <w:rsid w:val="00435A40"/>
    <w:rsid w:val="0043655D"/>
    <w:rsid w:val="00436880"/>
    <w:rsid w:val="00436FB7"/>
    <w:rsid w:val="0044015F"/>
    <w:rsid w:val="00440392"/>
    <w:rsid w:val="00441073"/>
    <w:rsid w:val="0044196D"/>
    <w:rsid w:val="004419AA"/>
    <w:rsid w:val="00442338"/>
    <w:rsid w:val="00442CB4"/>
    <w:rsid w:val="00443750"/>
    <w:rsid w:val="00443B05"/>
    <w:rsid w:val="00444538"/>
    <w:rsid w:val="00444953"/>
    <w:rsid w:val="00444976"/>
    <w:rsid w:val="00444C67"/>
    <w:rsid w:val="00445279"/>
    <w:rsid w:val="004454D4"/>
    <w:rsid w:val="004455BB"/>
    <w:rsid w:val="004458D1"/>
    <w:rsid w:val="00446787"/>
    <w:rsid w:val="00446CCE"/>
    <w:rsid w:val="00450172"/>
    <w:rsid w:val="00450300"/>
    <w:rsid w:val="00450336"/>
    <w:rsid w:val="00451011"/>
    <w:rsid w:val="00451599"/>
    <w:rsid w:val="004517D2"/>
    <w:rsid w:val="00451AB3"/>
    <w:rsid w:val="00451E79"/>
    <w:rsid w:val="00453987"/>
    <w:rsid w:val="004544AB"/>
    <w:rsid w:val="0045489E"/>
    <w:rsid w:val="0045552F"/>
    <w:rsid w:val="0045589E"/>
    <w:rsid w:val="00455CF3"/>
    <w:rsid w:val="00455D23"/>
    <w:rsid w:val="0045660D"/>
    <w:rsid w:val="004572A6"/>
    <w:rsid w:val="004578BC"/>
    <w:rsid w:val="00457F25"/>
    <w:rsid w:val="00460341"/>
    <w:rsid w:val="004603BE"/>
    <w:rsid w:val="004603F3"/>
    <w:rsid w:val="00460C29"/>
    <w:rsid w:val="00461199"/>
    <w:rsid w:val="00461708"/>
    <w:rsid w:val="004618F8"/>
    <w:rsid w:val="00461A22"/>
    <w:rsid w:val="00461B32"/>
    <w:rsid w:val="00462135"/>
    <w:rsid w:val="004625D4"/>
    <w:rsid w:val="004626DA"/>
    <w:rsid w:val="00462D37"/>
    <w:rsid w:val="00462FD3"/>
    <w:rsid w:val="004639DD"/>
    <w:rsid w:val="00464219"/>
    <w:rsid w:val="00465549"/>
    <w:rsid w:val="00465F7D"/>
    <w:rsid w:val="004660AA"/>
    <w:rsid w:val="00467CE6"/>
    <w:rsid w:val="00467D29"/>
    <w:rsid w:val="004701A9"/>
    <w:rsid w:val="004718B2"/>
    <w:rsid w:val="00471953"/>
    <w:rsid w:val="00471A44"/>
    <w:rsid w:val="00471D10"/>
    <w:rsid w:val="0047251A"/>
    <w:rsid w:val="00472CEE"/>
    <w:rsid w:val="00474AC9"/>
    <w:rsid w:val="00474E23"/>
    <w:rsid w:val="00475298"/>
    <w:rsid w:val="004753D4"/>
    <w:rsid w:val="0047636A"/>
    <w:rsid w:val="0047695F"/>
    <w:rsid w:val="00476CEB"/>
    <w:rsid w:val="0047762E"/>
    <w:rsid w:val="004777BB"/>
    <w:rsid w:val="0048043A"/>
    <w:rsid w:val="004806FE"/>
    <w:rsid w:val="00480C1E"/>
    <w:rsid w:val="00481903"/>
    <w:rsid w:val="00482D6C"/>
    <w:rsid w:val="004830ED"/>
    <w:rsid w:val="00483730"/>
    <w:rsid w:val="00483BEC"/>
    <w:rsid w:val="00483FDB"/>
    <w:rsid w:val="00484C79"/>
    <w:rsid w:val="00484F16"/>
    <w:rsid w:val="004851C1"/>
    <w:rsid w:val="0048537B"/>
    <w:rsid w:val="004855C2"/>
    <w:rsid w:val="00486387"/>
    <w:rsid w:val="00486A3F"/>
    <w:rsid w:val="00486EB9"/>
    <w:rsid w:val="00487419"/>
    <w:rsid w:val="0048754E"/>
    <w:rsid w:val="00487789"/>
    <w:rsid w:val="00487B95"/>
    <w:rsid w:val="0049091F"/>
    <w:rsid w:val="00490945"/>
    <w:rsid w:val="00490FC0"/>
    <w:rsid w:val="004911C6"/>
    <w:rsid w:val="0049122E"/>
    <w:rsid w:val="00491849"/>
    <w:rsid w:val="00492405"/>
    <w:rsid w:val="004929E8"/>
    <w:rsid w:val="00493255"/>
    <w:rsid w:val="004935B3"/>
    <w:rsid w:val="004939A3"/>
    <w:rsid w:val="00493EB3"/>
    <w:rsid w:val="0049402C"/>
    <w:rsid w:val="004942A7"/>
    <w:rsid w:val="00494CA1"/>
    <w:rsid w:val="00494CFF"/>
    <w:rsid w:val="00494FCE"/>
    <w:rsid w:val="004950D6"/>
    <w:rsid w:val="00495797"/>
    <w:rsid w:val="004958CE"/>
    <w:rsid w:val="00495981"/>
    <w:rsid w:val="00495EF2"/>
    <w:rsid w:val="00495F81"/>
    <w:rsid w:val="0049641A"/>
    <w:rsid w:val="00496F4B"/>
    <w:rsid w:val="004977D6"/>
    <w:rsid w:val="00497D5A"/>
    <w:rsid w:val="004A0815"/>
    <w:rsid w:val="004A0F60"/>
    <w:rsid w:val="004A10C3"/>
    <w:rsid w:val="004A142F"/>
    <w:rsid w:val="004A20D7"/>
    <w:rsid w:val="004A32EA"/>
    <w:rsid w:val="004A3861"/>
    <w:rsid w:val="004A3A40"/>
    <w:rsid w:val="004A3ACF"/>
    <w:rsid w:val="004A3D13"/>
    <w:rsid w:val="004A5024"/>
    <w:rsid w:val="004A5184"/>
    <w:rsid w:val="004A59D0"/>
    <w:rsid w:val="004A6227"/>
    <w:rsid w:val="004A63B0"/>
    <w:rsid w:val="004A6599"/>
    <w:rsid w:val="004A66E2"/>
    <w:rsid w:val="004A7498"/>
    <w:rsid w:val="004B0061"/>
    <w:rsid w:val="004B09E5"/>
    <w:rsid w:val="004B1578"/>
    <w:rsid w:val="004B2EC4"/>
    <w:rsid w:val="004B3104"/>
    <w:rsid w:val="004B38FB"/>
    <w:rsid w:val="004B3B2B"/>
    <w:rsid w:val="004B4262"/>
    <w:rsid w:val="004B44D5"/>
    <w:rsid w:val="004B51CE"/>
    <w:rsid w:val="004B54A9"/>
    <w:rsid w:val="004B5979"/>
    <w:rsid w:val="004B5DC5"/>
    <w:rsid w:val="004B622A"/>
    <w:rsid w:val="004B6534"/>
    <w:rsid w:val="004B6DB2"/>
    <w:rsid w:val="004B72B8"/>
    <w:rsid w:val="004B7E69"/>
    <w:rsid w:val="004C0158"/>
    <w:rsid w:val="004C1F22"/>
    <w:rsid w:val="004C204D"/>
    <w:rsid w:val="004C2A37"/>
    <w:rsid w:val="004C3C8B"/>
    <w:rsid w:val="004C4BCB"/>
    <w:rsid w:val="004C5007"/>
    <w:rsid w:val="004C53A0"/>
    <w:rsid w:val="004C592B"/>
    <w:rsid w:val="004C5F83"/>
    <w:rsid w:val="004C5FB9"/>
    <w:rsid w:val="004C60B8"/>
    <w:rsid w:val="004C6180"/>
    <w:rsid w:val="004C6B07"/>
    <w:rsid w:val="004C6B49"/>
    <w:rsid w:val="004C6D07"/>
    <w:rsid w:val="004C72D2"/>
    <w:rsid w:val="004C7518"/>
    <w:rsid w:val="004C79B8"/>
    <w:rsid w:val="004D029B"/>
    <w:rsid w:val="004D119B"/>
    <w:rsid w:val="004D1630"/>
    <w:rsid w:val="004D1984"/>
    <w:rsid w:val="004D1B22"/>
    <w:rsid w:val="004D20B4"/>
    <w:rsid w:val="004D2127"/>
    <w:rsid w:val="004D23E8"/>
    <w:rsid w:val="004D24A8"/>
    <w:rsid w:val="004D2774"/>
    <w:rsid w:val="004D27F3"/>
    <w:rsid w:val="004D2E1B"/>
    <w:rsid w:val="004D2F79"/>
    <w:rsid w:val="004D3723"/>
    <w:rsid w:val="004D48CE"/>
    <w:rsid w:val="004D4CE4"/>
    <w:rsid w:val="004D4F29"/>
    <w:rsid w:val="004D4F94"/>
    <w:rsid w:val="004D5667"/>
    <w:rsid w:val="004D6293"/>
    <w:rsid w:val="004D62D4"/>
    <w:rsid w:val="004D6653"/>
    <w:rsid w:val="004D6EDB"/>
    <w:rsid w:val="004D7836"/>
    <w:rsid w:val="004D7F3D"/>
    <w:rsid w:val="004E00EA"/>
    <w:rsid w:val="004E0C9C"/>
    <w:rsid w:val="004E1149"/>
    <w:rsid w:val="004E178D"/>
    <w:rsid w:val="004E234D"/>
    <w:rsid w:val="004E2378"/>
    <w:rsid w:val="004E29C3"/>
    <w:rsid w:val="004E2A7E"/>
    <w:rsid w:val="004E3626"/>
    <w:rsid w:val="004E4652"/>
    <w:rsid w:val="004E5E9E"/>
    <w:rsid w:val="004E5EE2"/>
    <w:rsid w:val="004E7B28"/>
    <w:rsid w:val="004E7DEA"/>
    <w:rsid w:val="004E7E30"/>
    <w:rsid w:val="004F0193"/>
    <w:rsid w:val="004F055D"/>
    <w:rsid w:val="004F0630"/>
    <w:rsid w:val="004F1A7E"/>
    <w:rsid w:val="004F2510"/>
    <w:rsid w:val="004F2607"/>
    <w:rsid w:val="004F29F8"/>
    <w:rsid w:val="004F2C79"/>
    <w:rsid w:val="004F325E"/>
    <w:rsid w:val="004F3644"/>
    <w:rsid w:val="004F3795"/>
    <w:rsid w:val="004F4D5F"/>
    <w:rsid w:val="004F52E6"/>
    <w:rsid w:val="004F540F"/>
    <w:rsid w:val="004F6061"/>
    <w:rsid w:val="004F77F0"/>
    <w:rsid w:val="004F7C1B"/>
    <w:rsid w:val="0050051B"/>
    <w:rsid w:val="00500DEA"/>
    <w:rsid w:val="00501BD2"/>
    <w:rsid w:val="005036B4"/>
    <w:rsid w:val="0050403A"/>
    <w:rsid w:val="005040F4"/>
    <w:rsid w:val="0050478E"/>
    <w:rsid w:val="00504A8D"/>
    <w:rsid w:val="005058AE"/>
    <w:rsid w:val="00505C9C"/>
    <w:rsid w:val="00505E80"/>
    <w:rsid w:val="00506231"/>
    <w:rsid w:val="00506552"/>
    <w:rsid w:val="00506700"/>
    <w:rsid w:val="00506748"/>
    <w:rsid w:val="00506D79"/>
    <w:rsid w:val="00506EAB"/>
    <w:rsid w:val="00506F00"/>
    <w:rsid w:val="0051112D"/>
    <w:rsid w:val="00511380"/>
    <w:rsid w:val="00511392"/>
    <w:rsid w:val="0051160C"/>
    <w:rsid w:val="0051168D"/>
    <w:rsid w:val="00511CB5"/>
    <w:rsid w:val="0051256A"/>
    <w:rsid w:val="00512903"/>
    <w:rsid w:val="00513CA4"/>
    <w:rsid w:val="00513FE0"/>
    <w:rsid w:val="00514A5C"/>
    <w:rsid w:val="00514CDD"/>
    <w:rsid w:val="00514DE7"/>
    <w:rsid w:val="00514E7D"/>
    <w:rsid w:val="00515BA4"/>
    <w:rsid w:val="0051669E"/>
    <w:rsid w:val="00517320"/>
    <w:rsid w:val="0051754F"/>
    <w:rsid w:val="00520380"/>
    <w:rsid w:val="00520E5D"/>
    <w:rsid w:val="00522976"/>
    <w:rsid w:val="00522DF1"/>
    <w:rsid w:val="00524BDA"/>
    <w:rsid w:val="00524D4C"/>
    <w:rsid w:val="00525227"/>
    <w:rsid w:val="00525ACA"/>
    <w:rsid w:val="00526868"/>
    <w:rsid w:val="00526B98"/>
    <w:rsid w:val="00527289"/>
    <w:rsid w:val="0052762B"/>
    <w:rsid w:val="00527835"/>
    <w:rsid w:val="00530173"/>
    <w:rsid w:val="0053061E"/>
    <w:rsid w:val="005308D4"/>
    <w:rsid w:val="00531456"/>
    <w:rsid w:val="0053283F"/>
    <w:rsid w:val="00532BDE"/>
    <w:rsid w:val="00532C78"/>
    <w:rsid w:val="00532F7E"/>
    <w:rsid w:val="005344FB"/>
    <w:rsid w:val="0053498D"/>
    <w:rsid w:val="00534CC9"/>
    <w:rsid w:val="005360C3"/>
    <w:rsid w:val="005362A8"/>
    <w:rsid w:val="00536408"/>
    <w:rsid w:val="00536D47"/>
    <w:rsid w:val="00536F78"/>
    <w:rsid w:val="00537992"/>
    <w:rsid w:val="00537F4E"/>
    <w:rsid w:val="0054054D"/>
    <w:rsid w:val="0054056F"/>
    <w:rsid w:val="005405D7"/>
    <w:rsid w:val="00540851"/>
    <w:rsid w:val="00540F5D"/>
    <w:rsid w:val="00541170"/>
    <w:rsid w:val="005425A1"/>
    <w:rsid w:val="005435B3"/>
    <w:rsid w:val="00543C09"/>
    <w:rsid w:val="00543EE4"/>
    <w:rsid w:val="005441EA"/>
    <w:rsid w:val="00544B1C"/>
    <w:rsid w:val="0054525B"/>
    <w:rsid w:val="00545920"/>
    <w:rsid w:val="005459B6"/>
    <w:rsid w:val="00545EB9"/>
    <w:rsid w:val="00545F0F"/>
    <w:rsid w:val="0054604F"/>
    <w:rsid w:val="00546056"/>
    <w:rsid w:val="00546C2F"/>
    <w:rsid w:val="00546E0C"/>
    <w:rsid w:val="005470C9"/>
    <w:rsid w:val="005474DC"/>
    <w:rsid w:val="005479EE"/>
    <w:rsid w:val="00547B48"/>
    <w:rsid w:val="00547D9F"/>
    <w:rsid w:val="005502EC"/>
    <w:rsid w:val="00550F32"/>
    <w:rsid w:val="005511A1"/>
    <w:rsid w:val="00551591"/>
    <w:rsid w:val="005519C2"/>
    <w:rsid w:val="00551D2D"/>
    <w:rsid w:val="005520B0"/>
    <w:rsid w:val="00552335"/>
    <w:rsid w:val="00552AEA"/>
    <w:rsid w:val="00552BD5"/>
    <w:rsid w:val="005539E5"/>
    <w:rsid w:val="00553D14"/>
    <w:rsid w:val="005546A1"/>
    <w:rsid w:val="005548C5"/>
    <w:rsid w:val="00554F29"/>
    <w:rsid w:val="00555148"/>
    <w:rsid w:val="005553DE"/>
    <w:rsid w:val="00556828"/>
    <w:rsid w:val="00556977"/>
    <w:rsid w:val="00556F4C"/>
    <w:rsid w:val="00557C0A"/>
    <w:rsid w:val="00557C0D"/>
    <w:rsid w:val="005600F8"/>
    <w:rsid w:val="00560907"/>
    <w:rsid w:val="00560DC0"/>
    <w:rsid w:val="005612C3"/>
    <w:rsid w:val="00562381"/>
    <w:rsid w:val="0056240D"/>
    <w:rsid w:val="0056268E"/>
    <w:rsid w:val="00562737"/>
    <w:rsid w:val="00562F3A"/>
    <w:rsid w:val="00562F9C"/>
    <w:rsid w:val="0056354C"/>
    <w:rsid w:val="00563CC4"/>
    <w:rsid w:val="005646B4"/>
    <w:rsid w:val="005650C5"/>
    <w:rsid w:val="005652E2"/>
    <w:rsid w:val="00565753"/>
    <w:rsid w:val="00565B02"/>
    <w:rsid w:val="00565B6E"/>
    <w:rsid w:val="0056649B"/>
    <w:rsid w:val="00566521"/>
    <w:rsid w:val="00566C7E"/>
    <w:rsid w:val="00566CE6"/>
    <w:rsid w:val="00567523"/>
    <w:rsid w:val="00567FDE"/>
    <w:rsid w:val="0057055D"/>
    <w:rsid w:val="00571698"/>
    <w:rsid w:val="005727F1"/>
    <w:rsid w:val="00572C76"/>
    <w:rsid w:val="00573BCB"/>
    <w:rsid w:val="00573E31"/>
    <w:rsid w:val="005743AB"/>
    <w:rsid w:val="00574548"/>
    <w:rsid w:val="00574549"/>
    <w:rsid w:val="00574B55"/>
    <w:rsid w:val="00574B82"/>
    <w:rsid w:val="00574BC9"/>
    <w:rsid w:val="00575180"/>
    <w:rsid w:val="005752A5"/>
    <w:rsid w:val="00576055"/>
    <w:rsid w:val="00576BE6"/>
    <w:rsid w:val="00576C93"/>
    <w:rsid w:val="00576EB0"/>
    <w:rsid w:val="00576EBB"/>
    <w:rsid w:val="00577BBC"/>
    <w:rsid w:val="00577EEE"/>
    <w:rsid w:val="00580434"/>
    <w:rsid w:val="005806F5"/>
    <w:rsid w:val="00580A73"/>
    <w:rsid w:val="00580DFC"/>
    <w:rsid w:val="005812E9"/>
    <w:rsid w:val="00581CF7"/>
    <w:rsid w:val="005826F8"/>
    <w:rsid w:val="0058281E"/>
    <w:rsid w:val="00582B63"/>
    <w:rsid w:val="0058374C"/>
    <w:rsid w:val="00583B41"/>
    <w:rsid w:val="00583F18"/>
    <w:rsid w:val="00584508"/>
    <w:rsid w:val="0058557B"/>
    <w:rsid w:val="005856A5"/>
    <w:rsid w:val="00586060"/>
    <w:rsid w:val="0058655E"/>
    <w:rsid w:val="005868B1"/>
    <w:rsid w:val="00586C69"/>
    <w:rsid w:val="00586C93"/>
    <w:rsid w:val="00587A6D"/>
    <w:rsid w:val="00587D23"/>
    <w:rsid w:val="00587DF5"/>
    <w:rsid w:val="00590240"/>
    <w:rsid w:val="0059146B"/>
    <w:rsid w:val="005924EE"/>
    <w:rsid w:val="00592517"/>
    <w:rsid w:val="005926E2"/>
    <w:rsid w:val="00592F28"/>
    <w:rsid w:val="0059333E"/>
    <w:rsid w:val="005938A1"/>
    <w:rsid w:val="00594197"/>
    <w:rsid w:val="00595B9D"/>
    <w:rsid w:val="00595D36"/>
    <w:rsid w:val="00596743"/>
    <w:rsid w:val="00596E5B"/>
    <w:rsid w:val="00597141"/>
    <w:rsid w:val="0059764A"/>
    <w:rsid w:val="0059766A"/>
    <w:rsid w:val="00597A87"/>
    <w:rsid w:val="005A0734"/>
    <w:rsid w:val="005A15A2"/>
    <w:rsid w:val="005A1A87"/>
    <w:rsid w:val="005A1D1E"/>
    <w:rsid w:val="005A2D36"/>
    <w:rsid w:val="005A3076"/>
    <w:rsid w:val="005A37A8"/>
    <w:rsid w:val="005A3EC2"/>
    <w:rsid w:val="005A402C"/>
    <w:rsid w:val="005A40C8"/>
    <w:rsid w:val="005A4CD7"/>
    <w:rsid w:val="005A5D22"/>
    <w:rsid w:val="005A5EB1"/>
    <w:rsid w:val="005A6500"/>
    <w:rsid w:val="005A6CAE"/>
    <w:rsid w:val="005A706C"/>
    <w:rsid w:val="005A739F"/>
    <w:rsid w:val="005A751A"/>
    <w:rsid w:val="005A7526"/>
    <w:rsid w:val="005A7A36"/>
    <w:rsid w:val="005B0113"/>
    <w:rsid w:val="005B0475"/>
    <w:rsid w:val="005B0F8D"/>
    <w:rsid w:val="005B1663"/>
    <w:rsid w:val="005B1AB7"/>
    <w:rsid w:val="005B1BDF"/>
    <w:rsid w:val="005B1E3A"/>
    <w:rsid w:val="005B2859"/>
    <w:rsid w:val="005B29C1"/>
    <w:rsid w:val="005B2CAF"/>
    <w:rsid w:val="005B377F"/>
    <w:rsid w:val="005B3E69"/>
    <w:rsid w:val="005B449D"/>
    <w:rsid w:val="005B5206"/>
    <w:rsid w:val="005B56D3"/>
    <w:rsid w:val="005B608D"/>
    <w:rsid w:val="005B6D1E"/>
    <w:rsid w:val="005B7470"/>
    <w:rsid w:val="005B7B87"/>
    <w:rsid w:val="005C0512"/>
    <w:rsid w:val="005C06CC"/>
    <w:rsid w:val="005C0AF0"/>
    <w:rsid w:val="005C1099"/>
    <w:rsid w:val="005C1B2A"/>
    <w:rsid w:val="005C2C7C"/>
    <w:rsid w:val="005C33D1"/>
    <w:rsid w:val="005C3A8D"/>
    <w:rsid w:val="005C3D4B"/>
    <w:rsid w:val="005C4BB6"/>
    <w:rsid w:val="005C507C"/>
    <w:rsid w:val="005C58A9"/>
    <w:rsid w:val="005C5D11"/>
    <w:rsid w:val="005C5EAD"/>
    <w:rsid w:val="005C612B"/>
    <w:rsid w:val="005C6246"/>
    <w:rsid w:val="005C63FB"/>
    <w:rsid w:val="005C65AD"/>
    <w:rsid w:val="005C6639"/>
    <w:rsid w:val="005C7A46"/>
    <w:rsid w:val="005C7E41"/>
    <w:rsid w:val="005D0C4F"/>
    <w:rsid w:val="005D102F"/>
    <w:rsid w:val="005D14D9"/>
    <w:rsid w:val="005D1B77"/>
    <w:rsid w:val="005D2883"/>
    <w:rsid w:val="005D2907"/>
    <w:rsid w:val="005D30D0"/>
    <w:rsid w:val="005D3B10"/>
    <w:rsid w:val="005D3B7F"/>
    <w:rsid w:val="005D3CEC"/>
    <w:rsid w:val="005D3DBB"/>
    <w:rsid w:val="005D3FB3"/>
    <w:rsid w:val="005D4169"/>
    <w:rsid w:val="005D46DC"/>
    <w:rsid w:val="005D4B58"/>
    <w:rsid w:val="005D4CDA"/>
    <w:rsid w:val="005D4E11"/>
    <w:rsid w:val="005D4E28"/>
    <w:rsid w:val="005D53F7"/>
    <w:rsid w:val="005D5F49"/>
    <w:rsid w:val="005D6BE8"/>
    <w:rsid w:val="005D7832"/>
    <w:rsid w:val="005E09AA"/>
    <w:rsid w:val="005E09FC"/>
    <w:rsid w:val="005E0E33"/>
    <w:rsid w:val="005E220E"/>
    <w:rsid w:val="005E2A0F"/>
    <w:rsid w:val="005E312D"/>
    <w:rsid w:val="005E3965"/>
    <w:rsid w:val="005E3B51"/>
    <w:rsid w:val="005E4146"/>
    <w:rsid w:val="005E4C31"/>
    <w:rsid w:val="005E5194"/>
    <w:rsid w:val="005E5492"/>
    <w:rsid w:val="005E65A2"/>
    <w:rsid w:val="005E6F03"/>
    <w:rsid w:val="005E7617"/>
    <w:rsid w:val="005E7682"/>
    <w:rsid w:val="005E7BB1"/>
    <w:rsid w:val="005E7EDC"/>
    <w:rsid w:val="005F0030"/>
    <w:rsid w:val="005F0698"/>
    <w:rsid w:val="005F0CF1"/>
    <w:rsid w:val="005F1248"/>
    <w:rsid w:val="005F19A8"/>
    <w:rsid w:val="005F1B62"/>
    <w:rsid w:val="005F1BD1"/>
    <w:rsid w:val="005F1F5A"/>
    <w:rsid w:val="005F2084"/>
    <w:rsid w:val="005F22F9"/>
    <w:rsid w:val="005F264D"/>
    <w:rsid w:val="005F2B74"/>
    <w:rsid w:val="005F2C3B"/>
    <w:rsid w:val="005F316C"/>
    <w:rsid w:val="005F36BA"/>
    <w:rsid w:val="005F3DAA"/>
    <w:rsid w:val="005F3E08"/>
    <w:rsid w:val="005F4371"/>
    <w:rsid w:val="005F4790"/>
    <w:rsid w:val="005F4B46"/>
    <w:rsid w:val="005F4CAF"/>
    <w:rsid w:val="005F4E60"/>
    <w:rsid w:val="005F5014"/>
    <w:rsid w:val="005F52D2"/>
    <w:rsid w:val="005F54B3"/>
    <w:rsid w:val="005F5EDB"/>
    <w:rsid w:val="005F6ACE"/>
    <w:rsid w:val="005F6DB1"/>
    <w:rsid w:val="005F713B"/>
    <w:rsid w:val="005F73CE"/>
    <w:rsid w:val="005F750F"/>
    <w:rsid w:val="005F75D4"/>
    <w:rsid w:val="005F781F"/>
    <w:rsid w:val="005F7A5F"/>
    <w:rsid w:val="00600B5C"/>
    <w:rsid w:val="006013FB"/>
    <w:rsid w:val="0060297C"/>
    <w:rsid w:val="006030DF"/>
    <w:rsid w:val="0060330B"/>
    <w:rsid w:val="00603415"/>
    <w:rsid w:val="006037F8"/>
    <w:rsid w:val="00603A7B"/>
    <w:rsid w:val="00603B9B"/>
    <w:rsid w:val="006046F1"/>
    <w:rsid w:val="006058DC"/>
    <w:rsid w:val="006058EA"/>
    <w:rsid w:val="006059D2"/>
    <w:rsid w:val="00606AAA"/>
    <w:rsid w:val="00606D2E"/>
    <w:rsid w:val="00607107"/>
    <w:rsid w:val="00607CF4"/>
    <w:rsid w:val="006103DD"/>
    <w:rsid w:val="00610567"/>
    <w:rsid w:val="006108AB"/>
    <w:rsid w:val="006109F0"/>
    <w:rsid w:val="00610FD6"/>
    <w:rsid w:val="006110C0"/>
    <w:rsid w:val="006117B1"/>
    <w:rsid w:val="00611C39"/>
    <w:rsid w:val="006128E8"/>
    <w:rsid w:val="00612AFD"/>
    <w:rsid w:val="00613554"/>
    <w:rsid w:val="006136FC"/>
    <w:rsid w:val="0061389D"/>
    <w:rsid w:val="00613FDC"/>
    <w:rsid w:val="00615879"/>
    <w:rsid w:val="006164CA"/>
    <w:rsid w:val="00616985"/>
    <w:rsid w:val="00616BAD"/>
    <w:rsid w:val="00616C8B"/>
    <w:rsid w:val="00617784"/>
    <w:rsid w:val="00617C96"/>
    <w:rsid w:val="00617EA8"/>
    <w:rsid w:val="00620473"/>
    <w:rsid w:val="006205AD"/>
    <w:rsid w:val="006206F0"/>
    <w:rsid w:val="006207F0"/>
    <w:rsid w:val="00620C62"/>
    <w:rsid w:val="00621234"/>
    <w:rsid w:val="0062203F"/>
    <w:rsid w:val="0062229B"/>
    <w:rsid w:val="00622642"/>
    <w:rsid w:val="00622C91"/>
    <w:rsid w:val="00622E89"/>
    <w:rsid w:val="00623593"/>
    <w:rsid w:val="006236DB"/>
    <w:rsid w:val="00623EAC"/>
    <w:rsid w:val="00624343"/>
    <w:rsid w:val="006244A9"/>
    <w:rsid w:val="00624861"/>
    <w:rsid w:val="00625F5B"/>
    <w:rsid w:val="0062640B"/>
    <w:rsid w:val="0062669D"/>
    <w:rsid w:val="00626846"/>
    <w:rsid w:val="00626F53"/>
    <w:rsid w:val="00627693"/>
    <w:rsid w:val="00627EBB"/>
    <w:rsid w:val="006303DB"/>
    <w:rsid w:val="006304DB"/>
    <w:rsid w:val="00630741"/>
    <w:rsid w:val="0063079C"/>
    <w:rsid w:val="006309A3"/>
    <w:rsid w:val="00630A70"/>
    <w:rsid w:val="00630A8F"/>
    <w:rsid w:val="00630D53"/>
    <w:rsid w:val="00630F2B"/>
    <w:rsid w:val="0063142C"/>
    <w:rsid w:val="00631504"/>
    <w:rsid w:val="00631FA4"/>
    <w:rsid w:val="0063237C"/>
    <w:rsid w:val="00632B40"/>
    <w:rsid w:val="00633100"/>
    <w:rsid w:val="006333B1"/>
    <w:rsid w:val="006337B5"/>
    <w:rsid w:val="00633C57"/>
    <w:rsid w:val="00633F43"/>
    <w:rsid w:val="0063436B"/>
    <w:rsid w:val="0063510F"/>
    <w:rsid w:val="006352E0"/>
    <w:rsid w:val="00635635"/>
    <w:rsid w:val="00635EF9"/>
    <w:rsid w:val="0063750B"/>
    <w:rsid w:val="00637B26"/>
    <w:rsid w:val="00637D49"/>
    <w:rsid w:val="006400CE"/>
    <w:rsid w:val="0064072B"/>
    <w:rsid w:val="00640C34"/>
    <w:rsid w:val="00640DC7"/>
    <w:rsid w:val="0064101D"/>
    <w:rsid w:val="006410FF"/>
    <w:rsid w:val="00641858"/>
    <w:rsid w:val="006421E3"/>
    <w:rsid w:val="00642BF2"/>
    <w:rsid w:val="00643D91"/>
    <w:rsid w:val="006442BA"/>
    <w:rsid w:val="00644717"/>
    <w:rsid w:val="00644CAA"/>
    <w:rsid w:val="00645851"/>
    <w:rsid w:val="0064606D"/>
    <w:rsid w:val="0064610A"/>
    <w:rsid w:val="00646144"/>
    <w:rsid w:val="0064625C"/>
    <w:rsid w:val="00646D0A"/>
    <w:rsid w:val="00646FF1"/>
    <w:rsid w:val="0064740F"/>
    <w:rsid w:val="006475DE"/>
    <w:rsid w:val="00647B12"/>
    <w:rsid w:val="0065017E"/>
    <w:rsid w:val="00650439"/>
    <w:rsid w:val="00650F8B"/>
    <w:rsid w:val="006511D5"/>
    <w:rsid w:val="00651D95"/>
    <w:rsid w:val="00652956"/>
    <w:rsid w:val="006529D5"/>
    <w:rsid w:val="00653041"/>
    <w:rsid w:val="006541A2"/>
    <w:rsid w:val="006546FF"/>
    <w:rsid w:val="00654BAD"/>
    <w:rsid w:val="00655095"/>
    <w:rsid w:val="006550C9"/>
    <w:rsid w:val="00655218"/>
    <w:rsid w:val="00656AB0"/>
    <w:rsid w:val="00656D02"/>
    <w:rsid w:val="00657845"/>
    <w:rsid w:val="00657973"/>
    <w:rsid w:val="00657B09"/>
    <w:rsid w:val="00657C67"/>
    <w:rsid w:val="00660256"/>
    <w:rsid w:val="00660858"/>
    <w:rsid w:val="00660D28"/>
    <w:rsid w:val="00661269"/>
    <w:rsid w:val="00662336"/>
    <w:rsid w:val="0066245C"/>
    <w:rsid w:val="006627AF"/>
    <w:rsid w:val="00662919"/>
    <w:rsid w:val="00662C97"/>
    <w:rsid w:val="006638E4"/>
    <w:rsid w:val="00664F2B"/>
    <w:rsid w:val="0066528B"/>
    <w:rsid w:val="0066564D"/>
    <w:rsid w:val="006666E9"/>
    <w:rsid w:val="006667A4"/>
    <w:rsid w:val="00667568"/>
    <w:rsid w:val="006676D1"/>
    <w:rsid w:val="006678C7"/>
    <w:rsid w:val="00667E61"/>
    <w:rsid w:val="00670521"/>
    <w:rsid w:val="00670EE7"/>
    <w:rsid w:val="006710B6"/>
    <w:rsid w:val="006711E4"/>
    <w:rsid w:val="00671CF1"/>
    <w:rsid w:val="0067245A"/>
    <w:rsid w:val="00672CA0"/>
    <w:rsid w:val="00672DAC"/>
    <w:rsid w:val="0067307D"/>
    <w:rsid w:val="0067310D"/>
    <w:rsid w:val="00673123"/>
    <w:rsid w:val="00673C34"/>
    <w:rsid w:val="00673FB9"/>
    <w:rsid w:val="00674271"/>
    <w:rsid w:val="00674444"/>
    <w:rsid w:val="0067468D"/>
    <w:rsid w:val="00674BDB"/>
    <w:rsid w:val="00674FD7"/>
    <w:rsid w:val="0067574C"/>
    <w:rsid w:val="006760DA"/>
    <w:rsid w:val="0067627C"/>
    <w:rsid w:val="00677B7C"/>
    <w:rsid w:val="00677F86"/>
    <w:rsid w:val="006801E4"/>
    <w:rsid w:val="00681129"/>
    <w:rsid w:val="006811D0"/>
    <w:rsid w:val="00681A9C"/>
    <w:rsid w:val="00681EEF"/>
    <w:rsid w:val="0068225A"/>
    <w:rsid w:val="0068227F"/>
    <w:rsid w:val="0068238B"/>
    <w:rsid w:val="00682679"/>
    <w:rsid w:val="00683B76"/>
    <w:rsid w:val="00683CE1"/>
    <w:rsid w:val="00683DF6"/>
    <w:rsid w:val="00684BAF"/>
    <w:rsid w:val="00685C6A"/>
    <w:rsid w:val="0068696A"/>
    <w:rsid w:val="00686F28"/>
    <w:rsid w:val="00687116"/>
    <w:rsid w:val="0068721A"/>
    <w:rsid w:val="006875D4"/>
    <w:rsid w:val="00687B60"/>
    <w:rsid w:val="0069027B"/>
    <w:rsid w:val="006908E6"/>
    <w:rsid w:val="00691AD9"/>
    <w:rsid w:val="00691E2E"/>
    <w:rsid w:val="00692639"/>
    <w:rsid w:val="00692A17"/>
    <w:rsid w:val="00692AC9"/>
    <w:rsid w:val="0069316D"/>
    <w:rsid w:val="006942D0"/>
    <w:rsid w:val="006943F5"/>
    <w:rsid w:val="00694B64"/>
    <w:rsid w:val="0069526A"/>
    <w:rsid w:val="00695645"/>
    <w:rsid w:val="006957C7"/>
    <w:rsid w:val="00695A54"/>
    <w:rsid w:val="00695BAF"/>
    <w:rsid w:val="00695C5C"/>
    <w:rsid w:val="006961AA"/>
    <w:rsid w:val="00696B05"/>
    <w:rsid w:val="00697101"/>
    <w:rsid w:val="0069778C"/>
    <w:rsid w:val="00697E9E"/>
    <w:rsid w:val="006A03EF"/>
    <w:rsid w:val="006A05ED"/>
    <w:rsid w:val="006A0BE8"/>
    <w:rsid w:val="006A0C28"/>
    <w:rsid w:val="006A26C5"/>
    <w:rsid w:val="006A2E61"/>
    <w:rsid w:val="006A30A5"/>
    <w:rsid w:val="006A3141"/>
    <w:rsid w:val="006A346C"/>
    <w:rsid w:val="006A360F"/>
    <w:rsid w:val="006A3E8D"/>
    <w:rsid w:val="006A41BC"/>
    <w:rsid w:val="006A43E1"/>
    <w:rsid w:val="006A45A8"/>
    <w:rsid w:val="006A46B7"/>
    <w:rsid w:val="006A4879"/>
    <w:rsid w:val="006A4C04"/>
    <w:rsid w:val="006A633F"/>
    <w:rsid w:val="006A645D"/>
    <w:rsid w:val="006A6879"/>
    <w:rsid w:val="006A7F35"/>
    <w:rsid w:val="006A7F56"/>
    <w:rsid w:val="006B0583"/>
    <w:rsid w:val="006B0CEA"/>
    <w:rsid w:val="006B0DCF"/>
    <w:rsid w:val="006B133F"/>
    <w:rsid w:val="006B189E"/>
    <w:rsid w:val="006B1F8F"/>
    <w:rsid w:val="006B23B8"/>
    <w:rsid w:val="006B2572"/>
    <w:rsid w:val="006B2DF3"/>
    <w:rsid w:val="006B303E"/>
    <w:rsid w:val="006B3107"/>
    <w:rsid w:val="006B315B"/>
    <w:rsid w:val="006B31F1"/>
    <w:rsid w:val="006B37EC"/>
    <w:rsid w:val="006B3940"/>
    <w:rsid w:val="006B3E7B"/>
    <w:rsid w:val="006B3E84"/>
    <w:rsid w:val="006B4AC8"/>
    <w:rsid w:val="006B56A8"/>
    <w:rsid w:val="006B5830"/>
    <w:rsid w:val="006B5BDA"/>
    <w:rsid w:val="006B6397"/>
    <w:rsid w:val="006B648D"/>
    <w:rsid w:val="006B6944"/>
    <w:rsid w:val="006B6C0F"/>
    <w:rsid w:val="006B76B1"/>
    <w:rsid w:val="006C0DE5"/>
    <w:rsid w:val="006C12EC"/>
    <w:rsid w:val="006C15CD"/>
    <w:rsid w:val="006C1FD2"/>
    <w:rsid w:val="006C2373"/>
    <w:rsid w:val="006C35BE"/>
    <w:rsid w:val="006C38CD"/>
    <w:rsid w:val="006C39B9"/>
    <w:rsid w:val="006C45BF"/>
    <w:rsid w:val="006C494C"/>
    <w:rsid w:val="006C4A99"/>
    <w:rsid w:val="006C4B94"/>
    <w:rsid w:val="006C567A"/>
    <w:rsid w:val="006C5D33"/>
    <w:rsid w:val="006C603A"/>
    <w:rsid w:val="006C6E3D"/>
    <w:rsid w:val="006C7248"/>
    <w:rsid w:val="006C7975"/>
    <w:rsid w:val="006C7DBD"/>
    <w:rsid w:val="006C7EC7"/>
    <w:rsid w:val="006D0B9C"/>
    <w:rsid w:val="006D0CCA"/>
    <w:rsid w:val="006D13E0"/>
    <w:rsid w:val="006D22F6"/>
    <w:rsid w:val="006D2361"/>
    <w:rsid w:val="006D33A4"/>
    <w:rsid w:val="006D34DE"/>
    <w:rsid w:val="006D365B"/>
    <w:rsid w:val="006D44D0"/>
    <w:rsid w:val="006D4B23"/>
    <w:rsid w:val="006D4CAF"/>
    <w:rsid w:val="006D4DDD"/>
    <w:rsid w:val="006D4E69"/>
    <w:rsid w:val="006D5005"/>
    <w:rsid w:val="006D5B7D"/>
    <w:rsid w:val="006D61C4"/>
    <w:rsid w:val="006D68A3"/>
    <w:rsid w:val="006D6E9A"/>
    <w:rsid w:val="006D6FE8"/>
    <w:rsid w:val="006D735C"/>
    <w:rsid w:val="006D7818"/>
    <w:rsid w:val="006D7E15"/>
    <w:rsid w:val="006D7F75"/>
    <w:rsid w:val="006E0D1D"/>
    <w:rsid w:val="006E0D62"/>
    <w:rsid w:val="006E184A"/>
    <w:rsid w:val="006E1CB2"/>
    <w:rsid w:val="006E22AD"/>
    <w:rsid w:val="006E28AD"/>
    <w:rsid w:val="006E379A"/>
    <w:rsid w:val="006E4806"/>
    <w:rsid w:val="006E532B"/>
    <w:rsid w:val="006E53C8"/>
    <w:rsid w:val="006E5DB3"/>
    <w:rsid w:val="006E6E1C"/>
    <w:rsid w:val="006E75F7"/>
    <w:rsid w:val="006E7611"/>
    <w:rsid w:val="006E7A0B"/>
    <w:rsid w:val="006E7C01"/>
    <w:rsid w:val="006E7EA6"/>
    <w:rsid w:val="006F04BF"/>
    <w:rsid w:val="006F09CC"/>
    <w:rsid w:val="006F0ACB"/>
    <w:rsid w:val="006F0AD0"/>
    <w:rsid w:val="006F11FA"/>
    <w:rsid w:val="006F129A"/>
    <w:rsid w:val="006F146A"/>
    <w:rsid w:val="006F19C4"/>
    <w:rsid w:val="006F2340"/>
    <w:rsid w:val="006F2EFC"/>
    <w:rsid w:val="006F3350"/>
    <w:rsid w:val="006F3B05"/>
    <w:rsid w:val="006F3C33"/>
    <w:rsid w:val="006F456C"/>
    <w:rsid w:val="006F478F"/>
    <w:rsid w:val="006F4FA3"/>
    <w:rsid w:val="006F51B0"/>
    <w:rsid w:val="006F524C"/>
    <w:rsid w:val="006F59C1"/>
    <w:rsid w:val="006F69DC"/>
    <w:rsid w:val="006F6A0F"/>
    <w:rsid w:val="006F73B5"/>
    <w:rsid w:val="006F79A1"/>
    <w:rsid w:val="0070057F"/>
    <w:rsid w:val="00700915"/>
    <w:rsid w:val="00700978"/>
    <w:rsid w:val="00701BBB"/>
    <w:rsid w:val="0070200A"/>
    <w:rsid w:val="00702974"/>
    <w:rsid w:val="00702AAC"/>
    <w:rsid w:val="00703E90"/>
    <w:rsid w:val="00704B3C"/>
    <w:rsid w:val="007057AE"/>
    <w:rsid w:val="00706283"/>
    <w:rsid w:val="0070631D"/>
    <w:rsid w:val="00706D0D"/>
    <w:rsid w:val="00706E73"/>
    <w:rsid w:val="0070725C"/>
    <w:rsid w:val="0070769E"/>
    <w:rsid w:val="007077B1"/>
    <w:rsid w:val="007078E2"/>
    <w:rsid w:val="00707A22"/>
    <w:rsid w:val="0071045A"/>
    <w:rsid w:val="0071119E"/>
    <w:rsid w:val="00711262"/>
    <w:rsid w:val="007116DC"/>
    <w:rsid w:val="00711DF4"/>
    <w:rsid w:val="00712564"/>
    <w:rsid w:val="007125CD"/>
    <w:rsid w:val="00712733"/>
    <w:rsid w:val="00712978"/>
    <w:rsid w:val="007132D4"/>
    <w:rsid w:val="00713668"/>
    <w:rsid w:val="00714034"/>
    <w:rsid w:val="007140EC"/>
    <w:rsid w:val="007144F3"/>
    <w:rsid w:val="00714521"/>
    <w:rsid w:val="00714AF7"/>
    <w:rsid w:val="00714BC5"/>
    <w:rsid w:val="00716347"/>
    <w:rsid w:val="00716653"/>
    <w:rsid w:val="00717720"/>
    <w:rsid w:val="0072053D"/>
    <w:rsid w:val="007207D3"/>
    <w:rsid w:val="00720E98"/>
    <w:rsid w:val="007210C7"/>
    <w:rsid w:val="007214E4"/>
    <w:rsid w:val="00721ABB"/>
    <w:rsid w:val="00721E1D"/>
    <w:rsid w:val="0072226A"/>
    <w:rsid w:val="00722335"/>
    <w:rsid w:val="00722583"/>
    <w:rsid w:val="007225EE"/>
    <w:rsid w:val="007227DA"/>
    <w:rsid w:val="00723169"/>
    <w:rsid w:val="00723479"/>
    <w:rsid w:val="0072355C"/>
    <w:rsid w:val="00723B14"/>
    <w:rsid w:val="007245E7"/>
    <w:rsid w:val="0072471E"/>
    <w:rsid w:val="00724A69"/>
    <w:rsid w:val="00724F4C"/>
    <w:rsid w:val="007250D7"/>
    <w:rsid w:val="00726C6A"/>
    <w:rsid w:val="00726D02"/>
    <w:rsid w:val="00726EC8"/>
    <w:rsid w:val="0072779D"/>
    <w:rsid w:val="00727D64"/>
    <w:rsid w:val="00727F86"/>
    <w:rsid w:val="00727FE0"/>
    <w:rsid w:val="007301BA"/>
    <w:rsid w:val="00730381"/>
    <w:rsid w:val="007316B0"/>
    <w:rsid w:val="00732128"/>
    <w:rsid w:val="00732293"/>
    <w:rsid w:val="00732328"/>
    <w:rsid w:val="007323FE"/>
    <w:rsid w:val="00732401"/>
    <w:rsid w:val="00732761"/>
    <w:rsid w:val="00732D1F"/>
    <w:rsid w:val="00733406"/>
    <w:rsid w:val="00733421"/>
    <w:rsid w:val="00733521"/>
    <w:rsid w:val="00733E6B"/>
    <w:rsid w:val="007344F4"/>
    <w:rsid w:val="0073455B"/>
    <w:rsid w:val="00734B0D"/>
    <w:rsid w:val="00735004"/>
    <w:rsid w:val="00735473"/>
    <w:rsid w:val="007357A8"/>
    <w:rsid w:val="00735CE5"/>
    <w:rsid w:val="00735D27"/>
    <w:rsid w:val="00736630"/>
    <w:rsid w:val="00736AC4"/>
    <w:rsid w:val="00737553"/>
    <w:rsid w:val="00737ACA"/>
    <w:rsid w:val="0074009C"/>
    <w:rsid w:val="0074064F"/>
    <w:rsid w:val="007409C2"/>
    <w:rsid w:val="00740A28"/>
    <w:rsid w:val="00741854"/>
    <w:rsid w:val="0074193A"/>
    <w:rsid w:val="00742DA5"/>
    <w:rsid w:val="00743694"/>
    <w:rsid w:val="00744927"/>
    <w:rsid w:val="00744DE1"/>
    <w:rsid w:val="007455AD"/>
    <w:rsid w:val="00745FD5"/>
    <w:rsid w:val="00746118"/>
    <w:rsid w:val="00746429"/>
    <w:rsid w:val="007465C3"/>
    <w:rsid w:val="007470DE"/>
    <w:rsid w:val="007475A8"/>
    <w:rsid w:val="00747933"/>
    <w:rsid w:val="00747AB4"/>
    <w:rsid w:val="00750049"/>
    <w:rsid w:val="00750976"/>
    <w:rsid w:val="0075106F"/>
    <w:rsid w:val="0075123D"/>
    <w:rsid w:val="0075134E"/>
    <w:rsid w:val="00751756"/>
    <w:rsid w:val="00751964"/>
    <w:rsid w:val="00751C56"/>
    <w:rsid w:val="00751CEB"/>
    <w:rsid w:val="0075247D"/>
    <w:rsid w:val="007524E5"/>
    <w:rsid w:val="00752D76"/>
    <w:rsid w:val="00753198"/>
    <w:rsid w:val="00753557"/>
    <w:rsid w:val="00753FBA"/>
    <w:rsid w:val="0075406A"/>
    <w:rsid w:val="00754E0A"/>
    <w:rsid w:val="00755A15"/>
    <w:rsid w:val="00755A9F"/>
    <w:rsid w:val="007565F7"/>
    <w:rsid w:val="00756B08"/>
    <w:rsid w:val="00756D1F"/>
    <w:rsid w:val="00757125"/>
    <w:rsid w:val="0075714A"/>
    <w:rsid w:val="007571B9"/>
    <w:rsid w:val="00757569"/>
    <w:rsid w:val="00757A3E"/>
    <w:rsid w:val="0076032F"/>
    <w:rsid w:val="00760600"/>
    <w:rsid w:val="00760A17"/>
    <w:rsid w:val="007612F5"/>
    <w:rsid w:val="00762A6E"/>
    <w:rsid w:val="00762D95"/>
    <w:rsid w:val="00763310"/>
    <w:rsid w:val="0076366D"/>
    <w:rsid w:val="00763B6A"/>
    <w:rsid w:val="00763C60"/>
    <w:rsid w:val="007642D7"/>
    <w:rsid w:val="007644E5"/>
    <w:rsid w:val="007651B6"/>
    <w:rsid w:val="007652A4"/>
    <w:rsid w:val="00765525"/>
    <w:rsid w:val="00765EB0"/>
    <w:rsid w:val="00766C78"/>
    <w:rsid w:val="00766EB4"/>
    <w:rsid w:val="00767AE6"/>
    <w:rsid w:val="00767C25"/>
    <w:rsid w:val="00767DED"/>
    <w:rsid w:val="007708BF"/>
    <w:rsid w:val="00771400"/>
    <w:rsid w:val="007718EF"/>
    <w:rsid w:val="00772585"/>
    <w:rsid w:val="007725C8"/>
    <w:rsid w:val="00772ED8"/>
    <w:rsid w:val="00772FD0"/>
    <w:rsid w:val="007731EA"/>
    <w:rsid w:val="007732C0"/>
    <w:rsid w:val="00773B91"/>
    <w:rsid w:val="00774907"/>
    <w:rsid w:val="0077494F"/>
    <w:rsid w:val="0077538A"/>
    <w:rsid w:val="0077575B"/>
    <w:rsid w:val="00775FB5"/>
    <w:rsid w:val="0077604F"/>
    <w:rsid w:val="00776105"/>
    <w:rsid w:val="00776277"/>
    <w:rsid w:val="00776569"/>
    <w:rsid w:val="007768FF"/>
    <w:rsid w:val="00776D0F"/>
    <w:rsid w:val="00776DC2"/>
    <w:rsid w:val="007770F1"/>
    <w:rsid w:val="00777735"/>
    <w:rsid w:val="007778AC"/>
    <w:rsid w:val="00777BEC"/>
    <w:rsid w:val="00777CF1"/>
    <w:rsid w:val="00777E63"/>
    <w:rsid w:val="0078005A"/>
    <w:rsid w:val="007809AB"/>
    <w:rsid w:val="00780A8F"/>
    <w:rsid w:val="00780C1E"/>
    <w:rsid w:val="00781114"/>
    <w:rsid w:val="007811DA"/>
    <w:rsid w:val="00781411"/>
    <w:rsid w:val="0078148A"/>
    <w:rsid w:val="0078168A"/>
    <w:rsid w:val="00781BAE"/>
    <w:rsid w:val="0078208B"/>
    <w:rsid w:val="007826EA"/>
    <w:rsid w:val="00782F83"/>
    <w:rsid w:val="00783033"/>
    <w:rsid w:val="00783318"/>
    <w:rsid w:val="0078410A"/>
    <w:rsid w:val="007869A7"/>
    <w:rsid w:val="007869E3"/>
    <w:rsid w:val="00786CB0"/>
    <w:rsid w:val="00786F59"/>
    <w:rsid w:val="007870E5"/>
    <w:rsid w:val="007870EE"/>
    <w:rsid w:val="0078732C"/>
    <w:rsid w:val="007909C9"/>
    <w:rsid w:val="00790E8D"/>
    <w:rsid w:val="007915C0"/>
    <w:rsid w:val="0079183C"/>
    <w:rsid w:val="007926A4"/>
    <w:rsid w:val="0079279D"/>
    <w:rsid w:val="0079326D"/>
    <w:rsid w:val="007939C1"/>
    <w:rsid w:val="00793F6E"/>
    <w:rsid w:val="0079402F"/>
    <w:rsid w:val="0079422C"/>
    <w:rsid w:val="00794602"/>
    <w:rsid w:val="00794D84"/>
    <w:rsid w:val="00794DDC"/>
    <w:rsid w:val="007950A5"/>
    <w:rsid w:val="0079564B"/>
    <w:rsid w:val="00795868"/>
    <w:rsid w:val="00795A50"/>
    <w:rsid w:val="00795FB7"/>
    <w:rsid w:val="00797012"/>
    <w:rsid w:val="00797AE0"/>
    <w:rsid w:val="00797D5E"/>
    <w:rsid w:val="00797F52"/>
    <w:rsid w:val="007A1258"/>
    <w:rsid w:val="007A192E"/>
    <w:rsid w:val="007A1FF4"/>
    <w:rsid w:val="007A206A"/>
    <w:rsid w:val="007A307E"/>
    <w:rsid w:val="007A3139"/>
    <w:rsid w:val="007A346E"/>
    <w:rsid w:val="007A387F"/>
    <w:rsid w:val="007A38D8"/>
    <w:rsid w:val="007A3946"/>
    <w:rsid w:val="007A3A06"/>
    <w:rsid w:val="007A3CC6"/>
    <w:rsid w:val="007A3E3C"/>
    <w:rsid w:val="007A4011"/>
    <w:rsid w:val="007A4180"/>
    <w:rsid w:val="007A47E9"/>
    <w:rsid w:val="007A4840"/>
    <w:rsid w:val="007A553B"/>
    <w:rsid w:val="007A55A5"/>
    <w:rsid w:val="007A5630"/>
    <w:rsid w:val="007A59C9"/>
    <w:rsid w:val="007A5D7D"/>
    <w:rsid w:val="007A5FA6"/>
    <w:rsid w:val="007A7534"/>
    <w:rsid w:val="007A7FF5"/>
    <w:rsid w:val="007B0377"/>
    <w:rsid w:val="007B03B0"/>
    <w:rsid w:val="007B0400"/>
    <w:rsid w:val="007B0EAA"/>
    <w:rsid w:val="007B1220"/>
    <w:rsid w:val="007B1975"/>
    <w:rsid w:val="007B292C"/>
    <w:rsid w:val="007B32CE"/>
    <w:rsid w:val="007B38C1"/>
    <w:rsid w:val="007B395B"/>
    <w:rsid w:val="007B3A56"/>
    <w:rsid w:val="007B3D6F"/>
    <w:rsid w:val="007B3DF4"/>
    <w:rsid w:val="007B49C9"/>
    <w:rsid w:val="007B4BB4"/>
    <w:rsid w:val="007B4C10"/>
    <w:rsid w:val="007B4CAB"/>
    <w:rsid w:val="007B4D1D"/>
    <w:rsid w:val="007B6D53"/>
    <w:rsid w:val="007B7049"/>
    <w:rsid w:val="007B799B"/>
    <w:rsid w:val="007B7A5D"/>
    <w:rsid w:val="007C0C3B"/>
    <w:rsid w:val="007C0FE7"/>
    <w:rsid w:val="007C1031"/>
    <w:rsid w:val="007C12F9"/>
    <w:rsid w:val="007C1C81"/>
    <w:rsid w:val="007C1D9D"/>
    <w:rsid w:val="007C2C1E"/>
    <w:rsid w:val="007C2F26"/>
    <w:rsid w:val="007C324D"/>
    <w:rsid w:val="007C3403"/>
    <w:rsid w:val="007C4063"/>
    <w:rsid w:val="007C4CE5"/>
    <w:rsid w:val="007C4CEA"/>
    <w:rsid w:val="007C5428"/>
    <w:rsid w:val="007C5FE9"/>
    <w:rsid w:val="007C63C6"/>
    <w:rsid w:val="007C67B8"/>
    <w:rsid w:val="007C712A"/>
    <w:rsid w:val="007C7423"/>
    <w:rsid w:val="007C775F"/>
    <w:rsid w:val="007C77DB"/>
    <w:rsid w:val="007D1768"/>
    <w:rsid w:val="007D1896"/>
    <w:rsid w:val="007D1D05"/>
    <w:rsid w:val="007D1FBB"/>
    <w:rsid w:val="007D201E"/>
    <w:rsid w:val="007D2FD9"/>
    <w:rsid w:val="007D3A67"/>
    <w:rsid w:val="007D4B75"/>
    <w:rsid w:val="007D57F3"/>
    <w:rsid w:val="007D5C13"/>
    <w:rsid w:val="007D5F7E"/>
    <w:rsid w:val="007D6096"/>
    <w:rsid w:val="007D6BAF"/>
    <w:rsid w:val="007D6CD2"/>
    <w:rsid w:val="007D73F0"/>
    <w:rsid w:val="007D745A"/>
    <w:rsid w:val="007D7647"/>
    <w:rsid w:val="007D7D9B"/>
    <w:rsid w:val="007D7E99"/>
    <w:rsid w:val="007E00BC"/>
    <w:rsid w:val="007E011E"/>
    <w:rsid w:val="007E04A5"/>
    <w:rsid w:val="007E0DE9"/>
    <w:rsid w:val="007E0E76"/>
    <w:rsid w:val="007E10DD"/>
    <w:rsid w:val="007E1525"/>
    <w:rsid w:val="007E1562"/>
    <w:rsid w:val="007E1DF3"/>
    <w:rsid w:val="007E1EB6"/>
    <w:rsid w:val="007E26BD"/>
    <w:rsid w:val="007E2CDD"/>
    <w:rsid w:val="007E2E3B"/>
    <w:rsid w:val="007E348C"/>
    <w:rsid w:val="007E3599"/>
    <w:rsid w:val="007E3811"/>
    <w:rsid w:val="007E48BF"/>
    <w:rsid w:val="007E506D"/>
    <w:rsid w:val="007E5447"/>
    <w:rsid w:val="007E5BBE"/>
    <w:rsid w:val="007E6367"/>
    <w:rsid w:val="007E6427"/>
    <w:rsid w:val="007E6D1F"/>
    <w:rsid w:val="007E6D42"/>
    <w:rsid w:val="007E75ED"/>
    <w:rsid w:val="007E77C6"/>
    <w:rsid w:val="007E7F36"/>
    <w:rsid w:val="007F0B38"/>
    <w:rsid w:val="007F0E31"/>
    <w:rsid w:val="007F16B5"/>
    <w:rsid w:val="007F211F"/>
    <w:rsid w:val="007F2D42"/>
    <w:rsid w:val="007F3FEC"/>
    <w:rsid w:val="007F46B9"/>
    <w:rsid w:val="007F56C5"/>
    <w:rsid w:val="007F60CC"/>
    <w:rsid w:val="008000D0"/>
    <w:rsid w:val="00800600"/>
    <w:rsid w:val="008008C0"/>
    <w:rsid w:val="00801854"/>
    <w:rsid w:val="008018E4"/>
    <w:rsid w:val="00801A0B"/>
    <w:rsid w:val="00801DEC"/>
    <w:rsid w:val="008025F7"/>
    <w:rsid w:val="008028FA"/>
    <w:rsid w:val="0080297A"/>
    <w:rsid w:val="00803746"/>
    <w:rsid w:val="00803C4C"/>
    <w:rsid w:val="00803D0E"/>
    <w:rsid w:val="0080540F"/>
    <w:rsid w:val="00805BAE"/>
    <w:rsid w:val="008063B7"/>
    <w:rsid w:val="008065ED"/>
    <w:rsid w:val="00806AFF"/>
    <w:rsid w:val="00806C7C"/>
    <w:rsid w:val="00806F19"/>
    <w:rsid w:val="0080702A"/>
    <w:rsid w:val="00807294"/>
    <w:rsid w:val="0080737B"/>
    <w:rsid w:val="00810278"/>
    <w:rsid w:val="00811EB8"/>
    <w:rsid w:val="00812724"/>
    <w:rsid w:val="008131DB"/>
    <w:rsid w:val="00813A7F"/>
    <w:rsid w:val="00813EFD"/>
    <w:rsid w:val="00814126"/>
    <w:rsid w:val="00815E37"/>
    <w:rsid w:val="00815EBE"/>
    <w:rsid w:val="0081602C"/>
    <w:rsid w:val="008161D5"/>
    <w:rsid w:val="00816217"/>
    <w:rsid w:val="00816754"/>
    <w:rsid w:val="00816B54"/>
    <w:rsid w:val="00816E19"/>
    <w:rsid w:val="00817F5A"/>
    <w:rsid w:val="00821511"/>
    <w:rsid w:val="0082171A"/>
    <w:rsid w:val="00821D16"/>
    <w:rsid w:val="00822441"/>
    <w:rsid w:val="00822488"/>
    <w:rsid w:val="008225C5"/>
    <w:rsid w:val="008228E6"/>
    <w:rsid w:val="00822BFC"/>
    <w:rsid w:val="00822CC9"/>
    <w:rsid w:val="00822DD5"/>
    <w:rsid w:val="00822DDB"/>
    <w:rsid w:val="00822F43"/>
    <w:rsid w:val="00823AEE"/>
    <w:rsid w:val="00823D9D"/>
    <w:rsid w:val="00823F72"/>
    <w:rsid w:val="008242F0"/>
    <w:rsid w:val="00824309"/>
    <w:rsid w:val="00824963"/>
    <w:rsid w:val="00824E20"/>
    <w:rsid w:val="0082521C"/>
    <w:rsid w:val="008268E6"/>
    <w:rsid w:val="00827271"/>
    <w:rsid w:val="00830627"/>
    <w:rsid w:val="0083146C"/>
    <w:rsid w:val="0083192D"/>
    <w:rsid w:val="00831D5E"/>
    <w:rsid w:val="00832A30"/>
    <w:rsid w:val="00832B14"/>
    <w:rsid w:val="00833543"/>
    <w:rsid w:val="00834AEC"/>
    <w:rsid w:val="00834DE9"/>
    <w:rsid w:val="0083501A"/>
    <w:rsid w:val="00835076"/>
    <w:rsid w:val="008350A5"/>
    <w:rsid w:val="008354E8"/>
    <w:rsid w:val="00835A21"/>
    <w:rsid w:val="00835B14"/>
    <w:rsid w:val="00836066"/>
    <w:rsid w:val="008369F9"/>
    <w:rsid w:val="00837C77"/>
    <w:rsid w:val="00837E0E"/>
    <w:rsid w:val="00837FBB"/>
    <w:rsid w:val="008401EE"/>
    <w:rsid w:val="008402D7"/>
    <w:rsid w:val="0084033B"/>
    <w:rsid w:val="00840E68"/>
    <w:rsid w:val="00840ECB"/>
    <w:rsid w:val="008413A3"/>
    <w:rsid w:val="008421ED"/>
    <w:rsid w:val="00842389"/>
    <w:rsid w:val="00843B17"/>
    <w:rsid w:val="00843C09"/>
    <w:rsid w:val="00843E18"/>
    <w:rsid w:val="00843F7C"/>
    <w:rsid w:val="0084424B"/>
    <w:rsid w:val="00844B85"/>
    <w:rsid w:val="00845AFB"/>
    <w:rsid w:val="00845B64"/>
    <w:rsid w:val="00845D6B"/>
    <w:rsid w:val="00845F54"/>
    <w:rsid w:val="00846D95"/>
    <w:rsid w:val="00847052"/>
    <w:rsid w:val="00851C9A"/>
    <w:rsid w:val="0085285F"/>
    <w:rsid w:val="00852D83"/>
    <w:rsid w:val="00853AF7"/>
    <w:rsid w:val="00853B8C"/>
    <w:rsid w:val="00853CC7"/>
    <w:rsid w:val="00854396"/>
    <w:rsid w:val="00855128"/>
    <w:rsid w:val="00855305"/>
    <w:rsid w:val="0085546F"/>
    <w:rsid w:val="008556AE"/>
    <w:rsid w:val="008556B2"/>
    <w:rsid w:val="00855DD0"/>
    <w:rsid w:val="008566A3"/>
    <w:rsid w:val="0085787D"/>
    <w:rsid w:val="00860117"/>
    <w:rsid w:val="008601CC"/>
    <w:rsid w:val="00860EF6"/>
    <w:rsid w:val="008611FF"/>
    <w:rsid w:val="00861445"/>
    <w:rsid w:val="00861572"/>
    <w:rsid w:val="00861D6E"/>
    <w:rsid w:val="0086252D"/>
    <w:rsid w:val="00862CAB"/>
    <w:rsid w:val="008633A5"/>
    <w:rsid w:val="0086382C"/>
    <w:rsid w:val="00863DCB"/>
    <w:rsid w:val="0086483A"/>
    <w:rsid w:val="00864A71"/>
    <w:rsid w:val="008658C2"/>
    <w:rsid w:val="00865CA4"/>
    <w:rsid w:val="00865CBE"/>
    <w:rsid w:val="00865CE2"/>
    <w:rsid w:val="00865E6D"/>
    <w:rsid w:val="008664D7"/>
    <w:rsid w:val="008665C4"/>
    <w:rsid w:val="00866799"/>
    <w:rsid w:val="00866A07"/>
    <w:rsid w:val="00866FEE"/>
    <w:rsid w:val="008679C9"/>
    <w:rsid w:val="00867E5D"/>
    <w:rsid w:val="00867F4B"/>
    <w:rsid w:val="008708D0"/>
    <w:rsid w:val="0087091B"/>
    <w:rsid w:val="0087099F"/>
    <w:rsid w:val="00870AA2"/>
    <w:rsid w:val="008710F2"/>
    <w:rsid w:val="008719E4"/>
    <w:rsid w:val="00872464"/>
    <w:rsid w:val="00872B9F"/>
    <w:rsid w:val="00872FBE"/>
    <w:rsid w:val="0087398A"/>
    <w:rsid w:val="008741A9"/>
    <w:rsid w:val="00874859"/>
    <w:rsid w:val="0087537B"/>
    <w:rsid w:val="0087544B"/>
    <w:rsid w:val="0087595C"/>
    <w:rsid w:val="008762C0"/>
    <w:rsid w:val="0087659B"/>
    <w:rsid w:val="00876E86"/>
    <w:rsid w:val="008776AF"/>
    <w:rsid w:val="008778B3"/>
    <w:rsid w:val="00877C1A"/>
    <w:rsid w:val="00881186"/>
    <w:rsid w:val="00881295"/>
    <w:rsid w:val="0088129E"/>
    <w:rsid w:val="008814D4"/>
    <w:rsid w:val="00881B29"/>
    <w:rsid w:val="00881B44"/>
    <w:rsid w:val="00881CC2"/>
    <w:rsid w:val="00882345"/>
    <w:rsid w:val="008827AE"/>
    <w:rsid w:val="0088296B"/>
    <w:rsid w:val="00882B28"/>
    <w:rsid w:val="00882D93"/>
    <w:rsid w:val="00882F23"/>
    <w:rsid w:val="008837A1"/>
    <w:rsid w:val="008838F7"/>
    <w:rsid w:val="00884284"/>
    <w:rsid w:val="00884C8B"/>
    <w:rsid w:val="00884EB5"/>
    <w:rsid w:val="00885A33"/>
    <w:rsid w:val="00885F14"/>
    <w:rsid w:val="008862CE"/>
    <w:rsid w:val="008865DF"/>
    <w:rsid w:val="00886BE1"/>
    <w:rsid w:val="008878BD"/>
    <w:rsid w:val="008909ED"/>
    <w:rsid w:val="00890D8A"/>
    <w:rsid w:val="00890FA8"/>
    <w:rsid w:val="008911B6"/>
    <w:rsid w:val="0089168A"/>
    <w:rsid w:val="00891DC5"/>
    <w:rsid w:val="00891FB4"/>
    <w:rsid w:val="00892E1D"/>
    <w:rsid w:val="00893386"/>
    <w:rsid w:val="00893A83"/>
    <w:rsid w:val="00893E65"/>
    <w:rsid w:val="0089489F"/>
    <w:rsid w:val="00894D50"/>
    <w:rsid w:val="00894D53"/>
    <w:rsid w:val="00895504"/>
    <w:rsid w:val="0089562D"/>
    <w:rsid w:val="00895DAC"/>
    <w:rsid w:val="0089629F"/>
    <w:rsid w:val="00896E56"/>
    <w:rsid w:val="00897560"/>
    <w:rsid w:val="00897DAE"/>
    <w:rsid w:val="008A0098"/>
    <w:rsid w:val="008A07B1"/>
    <w:rsid w:val="008A0DD9"/>
    <w:rsid w:val="008A1D95"/>
    <w:rsid w:val="008A2904"/>
    <w:rsid w:val="008A2F06"/>
    <w:rsid w:val="008A391B"/>
    <w:rsid w:val="008A39AD"/>
    <w:rsid w:val="008A3CF1"/>
    <w:rsid w:val="008A4793"/>
    <w:rsid w:val="008A514A"/>
    <w:rsid w:val="008A5418"/>
    <w:rsid w:val="008A59A9"/>
    <w:rsid w:val="008A5B2A"/>
    <w:rsid w:val="008A5FF4"/>
    <w:rsid w:val="008A6DC3"/>
    <w:rsid w:val="008A6E5D"/>
    <w:rsid w:val="008A705E"/>
    <w:rsid w:val="008A735F"/>
    <w:rsid w:val="008A74A4"/>
    <w:rsid w:val="008A7CD7"/>
    <w:rsid w:val="008B00B1"/>
    <w:rsid w:val="008B194A"/>
    <w:rsid w:val="008B240A"/>
    <w:rsid w:val="008B27F9"/>
    <w:rsid w:val="008B286B"/>
    <w:rsid w:val="008B2D65"/>
    <w:rsid w:val="008B2E09"/>
    <w:rsid w:val="008B2E9D"/>
    <w:rsid w:val="008B3E09"/>
    <w:rsid w:val="008B4026"/>
    <w:rsid w:val="008B438C"/>
    <w:rsid w:val="008B4552"/>
    <w:rsid w:val="008B4BA3"/>
    <w:rsid w:val="008B4E4C"/>
    <w:rsid w:val="008B50F5"/>
    <w:rsid w:val="008B548B"/>
    <w:rsid w:val="008B5DD3"/>
    <w:rsid w:val="008B5EBE"/>
    <w:rsid w:val="008B600F"/>
    <w:rsid w:val="008B666E"/>
    <w:rsid w:val="008B6CB0"/>
    <w:rsid w:val="008B6CBA"/>
    <w:rsid w:val="008B6D1D"/>
    <w:rsid w:val="008B741E"/>
    <w:rsid w:val="008B79B5"/>
    <w:rsid w:val="008B7FFA"/>
    <w:rsid w:val="008C045C"/>
    <w:rsid w:val="008C0819"/>
    <w:rsid w:val="008C101A"/>
    <w:rsid w:val="008C109F"/>
    <w:rsid w:val="008C17D3"/>
    <w:rsid w:val="008C1CDF"/>
    <w:rsid w:val="008C1DE5"/>
    <w:rsid w:val="008C2098"/>
    <w:rsid w:val="008C2B6B"/>
    <w:rsid w:val="008C314E"/>
    <w:rsid w:val="008C3603"/>
    <w:rsid w:val="008C3B7D"/>
    <w:rsid w:val="008C40D2"/>
    <w:rsid w:val="008C5B50"/>
    <w:rsid w:val="008C6585"/>
    <w:rsid w:val="008C66D3"/>
    <w:rsid w:val="008C71DB"/>
    <w:rsid w:val="008D0206"/>
    <w:rsid w:val="008D0417"/>
    <w:rsid w:val="008D0593"/>
    <w:rsid w:val="008D05BC"/>
    <w:rsid w:val="008D068F"/>
    <w:rsid w:val="008D073E"/>
    <w:rsid w:val="008D10B6"/>
    <w:rsid w:val="008D10E7"/>
    <w:rsid w:val="008D121D"/>
    <w:rsid w:val="008D19B7"/>
    <w:rsid w:val="008D1A83"/>
    <w:rsid w:val="008D1D29"/>
    <w:rsid w:val="008D2C5E"/>
    <w:rsid w:val="008D3A4C"/>
    <w:rsid w:val="008D5289"/>
    <w:rsid w:val="008D543E"/>
    <w:rsid w:val="008D57C4"/>
    <w:rsid w:val="008D5B2E"/>
    <w:rsid w:val="008D62A4"/>
    <w:rsid w:val="008D62A9"/>
    <w:rsid w:val="008D6912"/>
    <w:rsid w:val="008D6B32"/>
    <w:rsid w:val="008D6FBF"/>
    <w:rsid w:val="008D731B"/>
    <w:rsid w:val="008D7A0F"/>
    <w:rsid w:val="008D7A27"/>
    <w:rsid w:val="008D7AEA"/>
    <w:rsid w:val="008D7C7C"/>
    <w:rsid w:val="008D7D74"/>
    <w:rsid w:val="008D7DD0"/>
    <w:rsid w:val="008E016B"/>
    <w:rsid w:val="008E04E2"/>
    <w:rsid w:val="008E06D0"/>
    <w:rsid w:val="008E0E17"/>
    <w:rsid w:val="008E1249"/>
    <w:rsid w:val="008E1275"/>
    <w:rsid w:val="008E15AD"/>
    <w:rsid w:val="008E16A5"/>
    <w:rsid w:val="008E2127"/>
    <w:rsid w:val="008E26C9"/>
    <w:rsid w:val="008E272B"/>
    <w:rsid w:val="008E2FE8"/>
    <w:rsid w:val="008E3890"/>
    <w:rsid w:val="008E3984"/>
    <w:rsid w:val="008E4318"/>
    <w:rsid w:val="008E437C"/>
    <w:rsid w:val="008E49C7"/>
    <w:rsid w:val="008E4BE6"/>
    <w:rsid w:val="008E4F91"/>
    <w:rsid w:val="008E51F3"/>
    <w:rsid w:val="008E530A"/>
    <w:rsid w:val="008E5512"/>
    <w:rsid w:val="008E5CB1"/>
    <w:rsid w:val="008E66D0"/>
    <w:rsid w:val="008E67DF"/>
    <w:rsid w:val="008E6A4D"/>
    <w:rsid w:val="008E7698"/>
    <w:rsid w:val="008E7CE0"/>
    <w:rsid w:val="008F1000"/>
    <w:rsid w:val="008F1D38"/>
    <w:rsid w:val="008F1E40"/>
    <w:rsid w:val="008F2D1B"/>
    <w:rsid w:val="008F40A3"/>
    <w:rsid w:val="008F4893"/>
    <w:rsid w:val="008F5055"/>
    <w:rsid w:val="008F5B84"/>
    <w:rsid w:val="008F5BFC"/>
    <w:rsid w:val="008F7178"/>
    <w:rsid w:val="008F718F"/>
    <w:rsid w:val="008F7618"/>
    <w:rsid w:val="008F79CF"/>
    <w:rsid w:val="008F7BAB"/>
    <w:rsid w:val="008F7C59"/>
    <w:rsid w:val="00900735"/>
    <w:rsid w:val="0090167C"/>
    <w:rsid w:val="00901BA2"/>
    <w:rsid w:val="00902162"/>
    <w:rsid w:val="00902617"/>
    <w:rsid w:val="00902754"/>
    <w:rsid w:val="00903256"/>
    <w:rsid w:val="009033D4"/>
    <w:rsid w:val="009041FF"/>
    <w:rsid w:val="009042B3"/>
    <w:rsid w:val="00904552"/>
    <w:rsid w:val="009046C0"/>
    <w:rsid w:val="00904F8D"/>
    <w:rsid w:val="00904F96"/>
    <w:rsid w:val="00905039"/>
    <w:rsid w:val="009053C0"/>
    <w:rsid w:val="009060C3"/>
    <w:rsid w:val="009064F7"/>
    <w:rsid w:val="00906B5F"/>
    <w:rsid w:val="00906E74"/>
    <w:rsid w:val="009075C9"/>
    <w:rsid w:val="00907945"/>
    <w:rsid w:val="00910317"/>
    <w:rsid w:val="00910B6F"/>
    <w:rsid w:val="009111A2"/>
    <w:rsid w:val="009112CB"/>
    <w:rsid w:val="00911349"/>
    <w:rsid w:val="00911436"/>
    <w:rsid w:val="00911CAF"/>
    <w:rsid w:val="00911CEA"/>
    <w:rsid w:val="00911E7F"/>
    <w:rsid w:val="009121AB"/>
    <w:rsid w:val="00912878"/>
    <w:rsid w:val="00912D6C"/>
    <w:rsid w:val="00912F7E"/>
    <w:rsid w:val="00913A36"/>
    <w:rsid w:val="00913D69"/>
    <w:rsid w:val="009151DE"/>
    <w:rsid w:val="00915746"/>
    <w:rsid w:val="00915FE4"/>
    <w:rsid w:val="009166C7"/>
    <w:rsid w:val="00916911"/>
    <w:rsid w:val="00917216"/>
    <w:rsid w:val="009173EC"/>
    <w:rsid w:val="009174B1"/>
    <w:rsid w:val="009177A2"/>
    <w:rsid w:val="00920108"/>
    <w:rsid w:val="009205E4"/>
    <w:rsid w:val="00920728"/>
    <w:rsid w:val="00920EDC"/>
    <w:rsid w:val="00921867"/>
    <w:rsid w:val="00921C20"/>
    <w:rsid w:val="00921F25"/>
    <w:rsid w:val="00922DA4"/>
    <w:rsid w:val="00923206"/>
    <w:rsid w:val="009232A1"/>
    <w:rsid w:val="0092345D"/>
    <w:rsid w:val="0092366F"/>
    <w:rsid w:val="0092451D"/>
    <w:rsid w:val="00924878"/>
    <w:rsid w:val="00925F4D"/>
    <w:rsid w:val="009265B4"/>
    <w:rsid w:val="00926B84"/>
    <w:rsid w:val="00927A4D"/>
    <w:rsid w:val="00927F92"/>
    <w:rsid w:val="00930389"/>
    <w:rsid w:val="00930441"/>
    <w:rsid w:val="009305DA"/>
    <w:rsid w:val="00930C75"/>
    <w:rsid w:val="00930CBF"/>
    <w:rsid w:val="0093116E"/>
    <w:rsid w:val="00932235"/>
    <w:rsid w:val="00932D85"/>
    <w:rsid w:val="009336F4"/>
    <w:rsid w:val="009338EA"/>
    <w:rsid w:val="0093408A"/>
    <w:rsid w:val="00934EA2"/>
    <w:rsid w:val="00935413"/>
    <w:rsid w:val="00935609"/>
    <w:rsid w:val="00935A7D"/>
    <w:rsid w:val="00936099"/>
    <w:rsid w:val="00936881"/>
    <w:rsid w:val="009369C4"/>
    <w:rsid w:val="00937870"/>
    <w:rsid w:val="009379A5"/>
    <w:rsid w:val="009379AF"/>
    <w:rsid w:val="00937C54"/>
    <w:rsid w:val="00937D04"/>
    <w:rsid w:val="00937DA8"/>
    <w:rsid w:val="00937F58"/>
    <w:rsid w:val="0094008C"/>
    <w:rsid w:val="00940C8F"/>
    <w:rsid w:val="00940F32"/>
    <w:rsid w:val="009410FA"/>
    <w:rsid w:val="009411B1"/>
    <w:rsid w:val="00941E8F"/>
    <w:rsid w:val="00941EDB"/>
    <w:rsid w:val="00941F87"/>
    <w:rsid w:val="00942068"/>
    <w:rsid w:val="00942842"/>
    <w:rsid w:val="009438F3"/>
    <w:rsid w:val="00943E48"/>
    <w:rsid w:val="00944538"/>
    <w:rsid w:val="00944718"/>
    <w:rsid w:val="0094520D"/>
    <w:rsid w:val="009455A6"/>
    <w:rsid w:val="00947A76"/>
    <w:rsid w:val="00947B31"/>
    <w:rsid w:val="0095098C"/>
    <w:rsid w:val="00950F52"/>
    <w:rsid w:val="0095150A"/>
    <w:rsid w:val="009517B3"/>
    <w:rsid w:val="00952FF7"/>
    <w:rsid w:val="00953455"/>
    <w:rsid w:val="0095366C"/>
    <w:rsid w:val="00954749"/>
    <w:rsid w:val="00954BC9"/>
    <w:rsid w:val="00954C8D"/>
    <w:rsid w:val="0095519A"/>
    <w:rsid w:val="009554B9"/>
    <w:rsid w:val="00955C7D"/>
    <w:rsid w:val="00956477"/>
    <w:rsid w:val="00957324"/>
    <w:rsid w:val="00957336"/>
    <w:rsid w:val="009574C4"/>
    <w:rsid w:val="00957A08"/>
    <w:rsid w:val="00960CB7"/>
    <w:rsid w:val="00960CC6"/>
    <w:rsid w:val="009611B3"/>
    <w:rsid w:val="009623BA"/>
    <w:rsid w:val="00962CB7"/>
    <w:rsid w:val="00962DF1"/>
    <w:rsid w:val="0096346A"/>
    <w:rsid w:val="00963F8D"/>
    <w:rsid w:val="00964111"/>
    <w:rsid w:val="00964453"/>
    <w:rsid w:val="00964CAB"/>
    <w:rsid w:val="00964D0C"/>
    <w:rsid w:val="00965A6E"/>
    <w:rsid w:val="00966C60"/>
    <w:rsid w:val="00966E81"/>
    <w:rsid w:val="00967573"/>
    <w:rsid w:val="009677EB"/>
    <w:rsid w:val="00970721"/>
    <w:rsid w:val="00970CAE"/>
    <w:rsid w:val="00971059"/>
    <w:rsid w:val="0097121F"/>
    <w:rsid w:val="00971491"/>
    <w:rsid w:val="00971806"/>
    <w:rsid w:val="009722C4"/>
    <w:rsid w:val="00973652"/>
    <w:rsid w:val="009739D9"/>
    <w:rsid w:val="0097435A"/>
    <w:rsid w:val="00975501"/>
    <w:rsid w:val="00975ACB"/>
    <w:rsid w:val="00975E0E"/>
    <w:rsid w:val="00975E8B"/>
    <w:rsid w:val="009768BC"/>
    <w:rsid w:val="00976B00"/>
    <w:rsid w:val="009772F6"/>
    <w:rsid w:val="00977431"/>
    <w:rsid w:val="00977FC5"/>
    <w:rsid w:val="00980690"/>
    <w:rsid w:val="0098078F"/>
    <w:rsid w:val="009807FF"/>
    <w:rsid w:val="00980A5A"/>
    <w:rsid w:val="00980C53"/>
    <w:rsid w:val="00982CE1"/>
    <w:rsid w:val="00983701"/>
    <w:rsid w:val="009838E4"/>
    <w:rsid w:val="00983A41"/>
    <w:rsid w:val="0098404D"/>
    <w:rsid w:val="009841ED"/>
    <w:rsid w:val="00984237"/>
    <w:rsid w:val="00984FA5"/>
    <w:rsid w:val="009851A9"/>
    <w:rsid w:val="00985629"/>
    <w:rsid w:val="0098565C"/>
    <w:rsid w:val="00985B1B"/>
    <w:rsid w:val="00985CE4"/>
    <w:rsid w:val="00986974"/>
    <w:rsid w:val="009872B4"/>
    <w:rsid w:val="00987650"/>
    <w:rsid w:val="00987918"/>
    <w:rsid w:val="00990117"/>
    <w:rsid w:val="00990196"/>
    <w:rsid w:val="00990337"/>
    <w:rsid w:val="00990C1B"/>
    <w:rsid w:val="00990C83"/>
    <w:rsid w:val="00990D95"/>
    <w:rsid w:val="00991873"/>
    <w:rsid w:val="0099194D"/>
    <w:rsid w:val="0099241E"/>
    <w:rsid w:val="00992BE4"/>
    <w:rsid w:val="00992CF4"/>
    <w:rsid w:val="00992E87"/>
    <w:rsid w:val="00992F0D"/>
    <w:rsid w:val="0099395B"/>
    <w:rsid w:val="00994339"/>
    <w:rsid w:val="00994694"/>
    <w:rsid w:val="00994C86"/>
    <w:rsid w:val="00994F58"/>
    <w:rsid w:val="0099555E"/>
    <w:rsid w:val="0099694B"/>
    <w:rsid w:val="00996AFF"/>
    <w:rsid w:val="00996F8B"/>
    <w:rsid w:val="00997353"/>
    <w:rsid w:val="00997479"/>
    <w:rsid w:val="00997811"/>
    <w:rsid w:val="00997A77"/>
    <w:rsid w:val="00997BE4"/>
    <w:rsid w:val="009A05F5"/>
    <w:rsid w:val="009A0AF3"/>
    <w:rsid w:val="009A1442"/>
    <w:rsid w:val="009A1943"/>
    <w:rsid w:val="009A2460"/>
    <w:rsid w:val="009A2906"/>
    <w:rsid w:val="009A31CA"/>
    <w:rsid w:val="009A33AC"/>
    <w:rsid w:val="009A4085"/>
    <w:rsid w:val="009A4963"/>
    <w:rsid w:val="009A4BB0"/>
    <w:rsid w:val="009A6EF9"/>
    <w:rsid w:val="009A6F2B"/>
    <w:rsid w:val="009A721E"/>
    <w:rsid w:val="009A77D4"/>
    <w:rsid w:val="009A7B05"/>
    <w:rsid w:val="009A7B21"/>
    <w:rsid w:val="009B032C"/>
    <w:rsid w:val="009B106B"/>
    <w:rsid w:val="009B143C"/>
    <w:rsid w:val="009B17E6"/>
    <w:rsid w:val="009B1855"/>
    <w:rsid w:val="009B1ED9"/>
    <w:rsid w:val="009B2215"/>
    <w:rsid w:val="009B223E"/>
    <w:rsid w:val="009B2B99"/>
    <w:rsid w:val="009B2D70"/>
    <w:rsid w:val="009B36EE"/>
    <w:rsid w:val="009B375E"/>
    <w:rsid w:val="009B3ED8"/>
    <w:rsid w:val="009B47DB"/>
    <w:rsid w:val="009B4844"/>
    <w:rsid w:val="009B5F7F"/>
    <w:rsid w:val="009B68EA"/>
    <w:rsid w:val="009B6F2A"/>
    <w:rsid w:val="009B7328"/>
    <w:rsid w:val="009B7D04"/>
    <w:rsid w:val="009C0031"/>
    <w:rsid w:val="009C0705"/>
    <w:rsid w:val="009C0BF8"/>
    <w:rsid w:val="009C0EC8"/>
    <w:rsid w:val="009C13F0"/>
    <w:rsid w:val="009C2023"/>
    <w:rsid w:val="009C2082"/>
    <w:rsid w:val="009C2149"/>
    <w:rsid w:val="009C2D0D"/>
    <w:rsid w:val="009C442C"/>
    <w:rsid w:val="009C4637"/>
    <w:rsid w:val="009C59C0"/>
    <w:rsid w:val="009C66D9"/>
    <w:rsid w:val="009C67E3"/>
    <w:rsid w:val="009C6F7F"/>
    <w:rsid w:val="009C7B5C"/>
    <w:rsid w:val="009C7C34"/>
    <w:rsid w:val="009C7DD7"/>
    <w:rsid w:val="009D0009"/>
    <w:rsid w:val="009D0135"/>
    <w:rsid w:val="009D0B65"/>
    <w:rsid w:val="009D0F13"/>
    <w:rsid w:val="009D0FD6"/>
    <w:rsid w:val="009D14CD"/>
    <w:rsid w:val="009D199B"/>
    <w:rsid w:val="009D1C74"/>
    <w:rsid w:val="009D2160"/>
    <w:rsid w:val="009D23C4"/>
    <w:rsid w:val="009D2BAD"/>
    <w:rsid w:val="009D2E21"/>
    <w:rsid w:val="009D3153"/>
    <w:rsid w:val="009D3407"/>
    <w:rsid w:val="009D346F"/>
    <w:rsid w:val="009D3973"/>
    <w:rsid w:val="009D4178"/>
    <w:rsid w:val="009D4BF3"/>
    <w:rsid w:val="009D55B5"/>
    <w:rsid w:val="009D55B6"/>
    <w:rsid w:val="009D6B32"/>
    <w:rsid w:val="009D79B0"/>
    <w:rsid w:val="009E0050"/>
    <w:rsid w:val="009E0301"/>
    <w:rsid w:val="009E0357"/>
    <w:rsid w:val="009E05A1"/>
    <w:rsid w:val="009E0C54"/>
    <w:rsid w:val="009E0C56"/>
    <w:rsid w:val="009E0F44"/>
    <w:rsid w:val="009E1601"/>
    <w:rsid w:val="009E16BE"/>
    <w:rsid w:val="009E191C"/>
    <w:rsid w:val="009E1D3D"/>
    <w:rsid w:val="009E276B"/>
    <w:rsid w:val="009E3062"/>
    <w:rsid w:val="009E3672"/>
    <w:rsid w:val="009E43CE"/>
    <w:rsid w:val="009E5163"/>
    <w:rsid w:val="009E6483"/>
    <w:rsid w:val="009E6740"/>
    <w:rsid w:val="009E678C"/>
    <w:rsid w:val="009E6A8B"/>
    <w:rsid w:val="009E732B"/>
    <w:rsid w:val="009E7BAE"/>
    <w:rsid w:val="009F0466"/>
    <w:rsid w:val="009F0600"/>
    <w:rsid w:val="009F0FE9"/>
    <w:rsid w:val="009F1888"/>
    <w:rsid w:val="009F1FC7"/>
    <w:rsid w:val="009F2465"/>
    <w:rsid w:val="009F2547"/>
    <w:rsid w:val="009F2FA8"/>
    <w:rsid w:val="009F356E"/>
    <w:rsid w:val="009F3736"/>
    <w:rsid w:val="009F4135"/>
    <w:rsid w:val="009F432E"/>
    <w:rsid w:val="009F4413"/>
    <w:rsid w:val="009F4C41"/>
    <w:rsid w:val="009F4C4B"/>
    <w:rsid w:val="009F6610"/>
    <w:rsid w:val="009F6ED2"/>
    <w:rsid w:val="009F7028"/>
    <w:rsid w:val="009F7490"/>
    <w:rsid w:val="009F763A"/>
    <w:rsid w:val="00A003CF"/>
    <w:rsid w:val="00A00788"/>
    <w:rsid w:val="00A012FA"/>
    <w:rsid w:val="00A0135B"/>
    <w:rsid w:val="00A01557"/>
    <w:rsid w:val="00A01B47"/>
    <w:rsid w:val="00A02024"/>
    <w:rsid w:val="00A029A2"/>
    <w:rsid w:val="00A02A95"/>
    <w:rsid w:val="00A03099"/>
    <w:rsid w:val="00A03141"/>
    <w:rsid w:val="00A03BE3"/>
    <w:rsid w:val="00A04AF6"/>
    <w:rsid w:val="00A0694D"/>
    <w:rsid w:val="00A07097"/>
    <w:rsid w:val="00A0717D"/>
    <w:rsid w:val="00A072AB"/>
    <w:rsid w:val="00A07641"/>
    <w:rsid w:val="00A07C0D"/>
    <w:rsid w:val="00A07DE4"/>
    <w:rsid w:val="00A1063B"/>
    <w:rsid w:val="00A107EB"/>
    <w:rsid w:val="00A10D49"/>
    <w:rsid w:val="00A11330"/>
    <w:rsid w:val="00A11B54"/>
    <w:rsid w:val="00A11C48"/>
    <w:rsid w:val="00A12521"/>
    <w:rsid w:val="00A126E9"/>
    <w:rsid w:val="00A12EE4"/>
    <w:rsid w:val="00A12F06"/>
    <w:rsid w:val="00A13310"/>
    <w:rsid w:val="00A13342"/>
    <w:rsid w:val="00A1355C"/>
    <w:rsid w:val="00A13893"/>
    <w:rsid w:val="00A13D88"/>
    <w:rsid w:val="00A1437F"/>
    <w:rsid w:val="00A14888"/>
    <w:rsid w:val="00A14910"/>
    <w:rsid w:val="00A14E72"/>
    <w:rsid w:val="00A16002"/>
    <w:rsid w:val="00A161B9"/>
    <w:rsid w:val="00A161F8"/>
    <w:rsid w:val="00A16610"/>
    <w:rsid w:val="00A16961"/>
    <w:rsid w:val="00A16E12"/>
    <w:rsid w:val="00A1721D"/>
    <w:rsid w:val="00A17993"/>
    <w:rsid w:val="00A201B9"/>
    <w:rsid w:val="00A2022A"/>
    <w:rsid w:val="00A2034A"/>
    <w:rsid w:val="00A2038E"/>
    <w:rsid w:val="00A205B6"/>
    <w:rsid w:val="00A20B67"/>
    <w:rsid w:val="00A20C9B"/>
    <w:rsid w:val="00A20F2D"/>
    <w:rsid w:val="00A21910"/>
    <w:rsid w:val="00A21C1A"/>
    <w:rsid w:val="00A2228C"/>
    <w:rsid w:val="00A22A1D"/>
    <w:rsid w:val="00A22B15"/>
    <w:rsid w:val="00A22D5C"/>
    <w:rsid w:val="00A23799"/>
    <w:rsid w:val="00A23CEF"/>
    <w:rsid w:val="00A2471A"/>
    <w:rsid w:val="00A247F1"/>
    <w:rsid w:val="00A24F63"/>
    <w:rsid w:val="00A25D07"/>
    <w:rsid w:val="00A25D78"/>
    <w:rsid w:val="00A26A74"/>
    <w:rsid w:val="00A26BF0"/>
    <w:rsid w:val="00A26C68"/>
    <w:rsid w:val="00A26CCE"/>
    <w:rsid w:val="00A26E16"/>
    <w:rsid w:val="00A27D8E"/>
    <w:rsid w:val="00A27E68"/>
    <w:rsid w:val="00A30514"/>
    <w:rsid w:val="00A3062B"/>
    <w:rsid w:val="00A321A1"/>
    <w:rsid w:val="00A326D5"/>
    <w:rsid w:val="00A328C7"/>
    <w:rsid w:val="00A33454"/>
    <w:rsid w:val="00A3381E"/>
    <w:rsid w:val="00A33979"/>
    <w:rsid w:val="00A33E64"/>
    <w:rsid w:val="00A34269"/>
    <w:rsid w:val="00A3465E"/>
    <w:rsid w:val="00A35B4C"/>
    <w:rsid w:val="00A361AD"/>
    <w:rsid w:val="00A361C9"/>
    <w:rsid w:val="00A363B0"/>
    <w:rsid w:val="00A36922"/>
    <w:rsid w:val="00A373C3"/>
    <w:rsid w:val="00A3750B"/>
    <w:rsid w:val="00A37511"/>
    <w:rsid w:val="00A377B2"/>
    <w:rsid w:val="00A377F2"/>
    <w:rsid w:val="00A37FCF"/>
    <w:rsid w:val="00A40E85"/>
    <w:rsid w:val="00A4130D"/>
    <w:rsid w:val="00A413AF"/>
    <w:rsid w:val="00A41553"/>
    <w:rsid w:val="00A41BD4"/>
    <w:rsid w:val="00A41F2E"/>
    <w:rsid w:val="00A420DA"/>
    <w:rsid w:val="00A424D1"/>
    <w:rsid w:val="00A429AC"/>
    <w:rsid w:val="00A42E04"/>
    <w:rsid w:val="00A42E19"/>
    <w:rsid w:val="00A4319D"/>
    <w:rsid w:val="00A4369C"/>
    <w:rsid w:val="00A43F68"/>
    <w:rsid w:val="00A44235"/>
    <w:rsid w:val="00A44D68"/>
    <w:rsid w:val="00A44F6C"/>
    <w:rsid w:val="00A4506A"/>
    <w:rsid w:val="00A450BB"/>
    <w:rsid w:val="00A454FF"/>
    <w:rsid w:val="00A45828"/>
    <w:rsid w:val="00A4598B"/>
    <w:rsid w:val="00A45A79"/>
    <w:rsid w:val="00A46022"/>
    <w:rsid w:val="00A4649C"/>
    <w:rsid w:val="00A469A9"/>
    <w:rsid w:val="00A46BF6"/>
    <w:rsid w:val="00A4700E"/>
    <w:rsid w:val="00A47205"/>
    <w:rsid w:val="00A47874"/>
    <w:rsid w:val="00A47FFB"/>
    <w:rsid w:val="00A5025C"/>
    <w:rsid w:val="00A502CC"/>
    <w:rsid w:val="00A5108D"/>
    <w:rsid w:val="00A51283"/>
    <w:rsid w:val="00A51292"/>
    <w:rsid w:val="00A51525"/>
    <w:rsid w:val="00A5183D"/>
    <w:rsid w:val="00A51A68"/>
    <w:rsid w:val="00A52338"/>
    <w:rsid w:val="00A526E8"/>
    <w:rsid w:val="00A52BF2"/>
    <w:rsid w:val="00A52BFD"/>
    <w:rsid w:val="00A52DB4"/>
    <w:rsid w:val="00A535FC"/>
    <w:rsid w:val="00A5371C"/>
    <w:rsid w:val="00A53C8E"/>
    <w:rsid w:val="00A53EA0"/>
    <w:rsid w:val="00A5417A"/>
    <w:rsid w:val="00A545AC"/>
    <w:rsid w:val="00A54DF2"/>
    <w:rsid w:val="00A551C0"/>
    <w:rsid w:val="00A552C4"/>
    <w:rsid w:val="00A554D8"/>
    <w:rsid w:val="00A5552E"/>
    <w:rsid w:val="00A55D39"/>
    <w:rsid w:val="00A55F58"/>
    <w:rsid w:val="00A55FF6"/>
    <w:rsid w:val="00A5634B"/>
    <w:rsid w:val="00A56458"/>
    <w:rsid w:val="00A571ED"/>
    <w:rsid w:val="00A5738D"/>
    <w:rsid w:val="00A60373"/>
    <w:rsid w:val="00A61045"/>
    <w:rsid w:val="00A610C4"/>
    <w:rsid w:val="00A612D7"/>
    <w:rsid w:val="00A613AF"/>
    <w:rsid w:val="00A61A25"/>
    <w:rsid w:val="00A61FC3"/>
    <w:rsid w:val="00A6230A"/>
    <w:rsid w:val="00A6321A"/>
    <w:rsid w:val="00A6347D"/>
    <w:rsid w:val="00A636A1"/>
    <w:rsid w:val="00A63B6E"/>
    <w:rsid w:val="00A64571"/>
    <w:rsid w:val="00A64E19"/>
    <w:rsid w:val="00A64E1A"/>
    <w:rsid w:val="00A65BA0"/>
    <w:rsid w:val="00A6655D"/>
    <w:rsid w:val="00A66F5B"/>
    <w:rsid w:val="00A67812"/>
    <w:rsid w:val="00A67A4A"/>
    <w:rsid w:val="00A7092B"/>
    <w:rsid w:val="00A70F59"/>
    <w:rsid w:val="00A71135"/>
    <w:rsid w:val="00A719D9"/>
    <w:rsid w:val="00A71A15"/>
    <w:rsid w:val="00A731C7"/>
    <w:rsid w:val="00A737F2"/>
    <w:rsid w:val="00A73B15"/>
    <w:rsid w:val="00A73C4F"/>
    <w:rsid w:val="00A747D3"/>
    <w:rsid w:val="00A74E2B"/>
    <w:rsid w:val="00A74E95"/>
    <w:rsid w:val="00A75CC6"/>
    <w:rsid w:val="00A75D11"/>
    <w:rsid w:val="00A75D77"/>
    <w:rsid w:val="00A75E77"/>
    <w:rsid w:val="00A766A5"/>
    <w:rsid w:val="00A76A94"/>
    <w:rsid w:val="00A76FA2"/>
    <w:rsid w:val="00A77002"/>
    <w:rsid w:val="00A77132"/>
    <w:rsid w:val="00A771BE"/>
    <w:rsid w:val="00A77B9D"/>
    <w:rsid w:val="00A77BF3"/>
    <w:rsid w:val="00A77F93"/>
    <w:rsid w:val="00A80522"/>
    <w:rsid w:val="00A80DE1"/>
    <w:rsid w:val="00A810CE"/>
    <w:rsid w:val="00A8124B"/>
    <w:rsid w:val="00A8168D"/>
    <w:rsid w:val="00A81CFC"/>
    <w:rsid w:val="00A81EA3"/>
    <w:rsid w:val="00A82A9D"/>
    <w:rsid w:val="00A82D25"/>
    <w:rsid w:val="00A83058"/>
    <w:rsid w:val="00A838F1"/>
    <w:rsid w:val="00A84159"/>
    <w:rsid w:val="00A84338"/>
    <w:rsid w:val="00A843CC"/>
    <w:rsid w:val="00A8483B"/>
    <w:rsid w:val="00A85811"/>
    <w:rsid w:val="00A85D5F"/>
    <w:rsid w:val="00A85E87"/>
    <w:rsid w:val="00A86409"/>
    <w:rsid w:val="00A8640D"/>
    <w:rsid w:val="00A86939"/>
    <w:rsid w:val="00A86AF7"/>
    <w:rsid w:val="00A86D7A"/>
    <w:rsid w:val="00A86E1B"/>
    <w:rsid w:val="00A86F0A"/>
    <w:rsid w:val="00A87497"/>
    <w:rsid w:val="00A87968"/>
    <w:rsid w:val="00A90671"/>
    <w:rsid w:val="00A90B51"/>
    <w:rsid w:val="00A90C3A"/>
    <w:rsid w:val="00A90E0A"/>
    <w:rsid w:val="00A911BD"/>
    <w:rsid w:val="00A914C1"/>
    <w:rsid w:val="00A914C9"/>
    <w:rsid w:val="00A916BC"/>
    <w:rsid w:val="00A91B0F"/>
    <w:rsid w:val="00A91C01"/>
    <w:rsid w:val="00A9217A"/>
    <w:rsid w:val="00A92259"/>
    <w:rsid w:val="00A923A1"/>
    <w:rsid w:val="00A92FB1"/>
    <w:rsid w:val="00A93019"/>
    <w:rsid w:val="00A93410"/>
    <w:rsid w:val="00A9416A"/>
    <w:rsid w:val="00A9466D"/>
    <w:rsid w:val="00A951D8"/>
    <w:rsid w:val="00A95279"/>
    <w:rsid w:val="00A95394"/>
    <w:rsid w:val="00A95480"/>
    <w:rsid w:val="00A9594A"/>
    <w:rsid w:val="00A96A02"/>
    <w:rsid w:val="00A96B02"/>
    <w:rsid w:val="00A97207"/>
    <w:rsid w:val="00A9728D"/>
    <w:rsid w:val="00A97545"/>
    <w:rsid w:val="00A97707"/>
    <w:rsid w:val="00A977C7"/>
    <w:rsid w:val="00AA0238"/>
    <w:rsid w:val="00AA0892"/>
    <w:rsid w:val="00AA0F83"/>
    <w:rsid w:val="00AA177A"/>
    <w:rsid w:val="00AA196C"/>
    <w:rsid w:val="00AA1F26"/>
    <w:rsid w:val="00AA216C"/>
    <w:rsid w:val="00AA2360"/>
    <w:rsid w:val="00AA2485"/>
    <w:rsid w:val="00AA2660"/>
    <w:rsid w:val="00AA3243"/>
    <w:rsid w:val="00AA345E"/>
    <w:rsid w:val="00AA34EA"/>
    <w:rsid w:val="00AA3796"/>
    <w:rsid w:val="00AA42D7"/>
    <w:rsid w:val="00AA4B68"/>
    <w:rsid w:val="00AA4FC4"/>
    <w:rsid w:val="00AA5218"/>
    <w:rsid w:val="00AA52A4"/>
    <w:rsid w:val="00AA5353"/>
    <w:rsid w:val="00AA5B0B"/>
    <w:rsid w:val="00AA601F"/>
    <w:rsid w:val="00AA608F"/>
    <w:rsid w:val="00AA60D6"/>
    <w:rsid w:val="00AA6308"/>
    <w:rsid w:val="00AA65BD"/>
    <w:rsid w:val="00AA66ED"/>
    <w:rsid w:val="00AA73FC"/>
    <w:rsid w:val="00AA75C5"/>
    <w:rsid w:val="00AB0312"/>
    <w:rsid w:val="00AB07D8"/>
    <w:rsid w:val="00AB138C"/>
    <w:rsid w:val="00AB1D1F"/>
    <w:rsid w:val="00AB1F6B"/>
    <w:rsid w:val="00AB270A"/>
    <w:rsid w:val="00AB2740"/>
    <w:rsid w:val="00AB297E"/>
    <w:rsid w:val="00AB3611"/>
    <w:rsid w:val="00AB36D5"/>
    <w:rsid w:val="00AB3AAE"/>
    <w:rsid w:val="00AB3D23"/>
    <w:rsid w:val="00AB4290"/>
    <w:rsid w:val="00AB4322"/>
    <w:rsid w:val="00AB4424"/>
    <w:rsid w:val="00AB4840"/>
    <w:rsid w:val="00AB4871"/>
    <w:rsid w:val="00AB4935"/>
    <w:rsid w:val="00AB49C0"/>
    <w:rsid w:val="00AB4A30"/>
    <w:rsid w:val="00AB5924"/>
    <w:rsid w:val="00AB597C"/>
    <w:rsid w:val="00AB69C4"/>
    <w:rsid w:val="00AB7229"/>
    <w:rsid w:val="00AB74B1"/>
    <w:rsid w:val="00AB7DFC"/>
    <w:rsid w:val="00AC02EC"/>
    <w:rsid w:val="00AC059F"/>
    <w:rsid w:val="00AC07CE"/>
    <w:rsid w:val="00AC084B"/>
    <w:rsid w:val="00AC09B7"/>
    <w:rsid w:val="00AC15B5"/>
    <w:rsid w:val="00AC1945"/>
    <w:rsid w:val="00AC20B9"/>
    <w:rsid w:val="00AC27F0"/>
    <w:rsid w:val="00AC312C"/>
    <w:rsid w:val="00AC3BC1"/>
    <w:rsid w:val="00AC3D75"/>
    <w:rsid w:val="00AC3F13"/>
    <w:rsid w:val="00AC4009"/>
    <w:rsid w:val="00AC406B"/>
    <w:rsid w:val="00AC4B3D"/>
    <w:rsid w:val="00AC4E2C"/>
    <w:rsid w:val="00AC5471"/>
    <w:rsid w:val="00AC579A"/>
    <w:rsid w:val="00AC5CE3"/>
    <w:rsid w:val="00AC673F"/>
    <w:rsid w:val="00AC69E5"/>
    <w:rsid w:val="00AC6BD4"/>
    <w:rsid w:val="00AC73B1"/>
    <w:rsid w:val="00AC7E08"/>
    <w:rsid w:val="00AD1D5C"/>
    <w:rsid w:val="00AD1E14"/>
    <w:rsid w:val="00AD21EC"/>
    <w:rsid w:val="00AD287A"/>
    <w:rsid w:val="00AD2995"/>
    <w:rsid w:val="00AD3DA0"/>
    <w:rsid w:val="00AD3E8C"/>
    <w:rsid w:val="00AD49B3"/>
    <w:rsid w:val="00AD4E3E"/>
    <w:rsid w:val="00AD546F"/>
    <w:rsid w:val="00AD5AE8"/>
    <w:rsid w:val="00AD6149"/>
    <w:rsid w:val="00AD73FF"/>
    <w:rsid w:val="00AD74A3"/>
    <w:rsid w:val="00AE036C"/>
    <w:rsid w:val="00AE0741"/>
    <w:rsid w:val="00AE08B3"/>
    <w:rsid w:val="00AE0D17"/>
    <w:rsid w:val="00AE0EAF"/>
    <w:rsid w:val="00AE155A"/>
    <w:rsid w:val="00AE19DC"/>
    <w:rsid w:val="00AE1EF5"/>
    <w:rsid w:val="00AE2462"/>
    <w:rsid w:val="00AE28A6"/>
    <w:rsid w:val="00AE2A86"/>
    <w:rsid w:val="00AE3002"/>
    <w:rsid w:val="00AE3206"/>
    <w:rsid w:val="00AE374D"/>
    <w:rsid w:val="00AE3959"/>
    <w:rsid w:val="00AE3CFA"/>
    <w:rsid w:val="00AE3DBB"/>
    <w:rsid w:val="00AE402B"/>
    <w:rsid w:val="00AE4688"/>
    <w:rsid w:val="00AE4BEC"/>
    <w:rsid w:val="00AE50A9"/>
    <w:rsid w:val="00AE572B"/>
    <w:rsid w:val="00AE58B1"/>
    <w:rsid w:val="00AE5C89"/>
    <w:rsid w:val="00AE6345"/>
    <w:rsid w:val="00AE6993"/>
    <w:rsid w:val="00AE6A3D"/>
    <w:rsid w:val="00AF0285"/>
    <w:rsid w:val="00AF0B78"/>
    <w:rsid w:val="00AF11BD"/>
    <w:rsid w:val="00AF1239"/>
    <w:rsid w:val="00AF136E"/>
    <w:rsid w:val="00AF1B97"/>
    <w:rsid w:val="00AF201E"/>
    <w:rsid w:val="00AF25DB"/>
    <w:rsid w:val="00AF2887"/>
    <w:rsid w:val="00AF2B18"/>
    <w:rsid w:val="00AF30AA"/>
    <w:rsid w:val="00AF37C1"/>
    <w:rsid w:val="00AF3935"/>
    <w:rsid w:val="00AF3E34"/>
    <w:rsid w:val="00AF4121"/>
    <w:rsid w:val="00AF42DF"/>
    <w:rsid w:val="00AF4C70"/>
    <w:rsid w:val="00AF4DAE"/>
    <w:rsid w:val="00AF4F06"/>
    <w:rsid w:val="00AF52AF"/>
    <w:rsid w:val="00AF5DAF"/>
    <w:rsid w:val="00AF6B76"/>
    <w:rsid w:val="00B00134"/>
    <w:rsid w:val="00B0056F"/>
    <w:rsid w:val="00B00F4E"/>
    <w:rsid w:val="00B026FE"/>
    <w:rsid w:val="00B02880"/>
    <w:rsid w:val="00B031DE"/>
    <w:rsid w:val="00B031F5"/>
    <w:rsid w:val="00B05DB7"/>
    <w:rsid w:val="00B0614F"/>
    <w:rsid w:val="00B0653B"/>
    <w:rsid w:val="00B071F6"/>
    <w:rsid w:val="00B074CD"/>
    <w:rsid w:val="00B0754F"/>
    <w:rsid w:val="00B07974"/>
    <w:rsid w:val="00B07A86"/>
    <w:rsid w:val="00B07B49"/>
    <w:rsid w:val="00B10805"/>
    <w:rsid w:val="00B11A83"/>
    <w:rsid w:val="00B121A3"/>
    <w:rsid w:val="00B1235C"/>
    <w:rsid w:val="00B12B74"/>
    <w:rsid w:val="00B1316E"/>
    <w:rsid w:val="00B140A2"/>
    <w:rsid w:val="00B140ED"/>
    <w:rsid w:val="00B14E16"/>
    <w:rsid w:val="00B155CC"/>
    <w:rsid w:val="00B15636"/>
    <w:rsid w:val="00B15F20"/>
    <w:rsid w:val="00B16500"/>
    <w:rsid w:val="00B1694B"/>
    <w:rsid w:val="00B16DD0"/>
    <w:rsid w:val="00B1712C"/>
    <w:rsid w:val="00B178F5"/>
    <w:rsid w:val="00B17B7C"/>
    <w:rsid w:val="00B17DC1"/>
    <w:rsid w:val="00B20002"/>
    <w:rsid w:val="00B20856"/>
    <w:rsid w:val="00B213D9"/>
    <w:rsid w:val="00B21504"/>
    <w:rsid w:val="00B21819"/>
    <w:rsid w:val="00B21F5B"/>
    <w:rsid w:val="00B22264"/>
    <w:rsid w:val="00B23320"/>
    <w:rsid w:val="00B23321"/>
    <w:rsid w:val="00B235B7"/>
    <w:rsid w:val="00B23B37"/>
    <w:rsid w:val="00B23BD7"/>
    <w:rsid w:val="00B24464"/>
    <w:rsid w:val="00B244B1"/>
    <w:rsid w:val="00B24E39"/>
    <w:rsid w:val="00B25146"/>
    <w:rsid w:val="00B25275"/>
    <w:rsid w:val="00B2641A"/>
    <w:rsid w:val="00B266B4"/>
    <w:rsid w:val="00B267B2"/>
    <w:rsid w:val="00B26842"/>
    <w:rsid w:val="00B27020"/>
    <w:rsid w:val="00B27DC0"/>
    <w:rsid w:val="00B30730"/>
    <w:rsid w:val="00B30A4B"/>
    <w:rsid w:val="00B31627"/>
    <w:rsid w:val="00B317E5"/>
    <w:rsid w:val="00B31A89"/>
    <w:rsid w:val="00B31CBE"/>
    <w:rsid w:val="00B321E3"/>
    <w:rsid w:val="00B327D8"/>
    <w:rsid w:val="00B32861"/>
    <w:rsid w:val="00B32BD8"/>
    <w:rsid w:val="00B332EA"/>
    <w:rsid w:val="00B33870"/>
    <w:rsid w:val="00B339DA"/>
    <w:rsid w:val="00B33A84"/>
    <w:rsid w:val="00B33FD5"/>
    <w:rsid w:val="00B34578"/>
    <w:rsid w:val="00B34D81"/>
    <w:rsid w:val="00B354A3"/>
    <w:rsid w:val="00B35C23"/>
    <w:rsid w:val="00B35D01"/>
    <w:rsid w:val="00B360BD"/>
    <w:rsid w:val="00B370C4"/>
    <w:rsid w:val="00B37E93"/>
    <w:rsid w:val="00B4006E"/>
    <w:rsid w:val="00B402D3"/>
    <w:rsid w:val="00B4058D"/>
    <w:rsid w:val="00B40954"/>
    <w:rsid w:val="00B41D7B"/>
    <w:rsid w:val="00B42891"/>
    <w:rsid w:val="00B43AA1"/>
    <w:rsid w:val="00B44F93"/>
    <w:rsid w:val="00B455E1"/>
    <w:rsid w:val="00B457D4"/>
    <w:rsid w:val="00B458C5"/>
    <w:rsid w:val="00B45C27"/>
    <w:rsid w:val="00B45F60"/>
    <w:rsid w:val="00B46383"/>
    <w:rsid w:val="00B46AEA"/>
    <w:rsid w:val="00B4731D"/>
    <w:rsid w:val="00B47A7A"/>
    <w:rsid w:val="00B47C30"/>
    <w:rsid w:val="00B50025"/>
    <w:rsid w:val="00B5078F"/>
    <w:rsid w:val="00B50962"/>
    <w:rsid w:val="00B50ADE"/>
    <w:rsid w:val="00B50F48"/>
    <w:rsid w:val="00B513F6"/>
    <w:rsid w:val="00B524E5"/>
    <w:rsid w:val="00B52BB6"/>
    <w:rsid w:val="00B52E48"/>
    <w:rsid w:val="00B53ED8"/>
    <w:rsid w:val="00B54272"/>
    <w:rsid w:val="00B544A8"/>
    <w:rsid w:val="00B54969"/>
    <w:rsid w:val="00B54978"/>
    <w:rsid w:val="00B5499D"/>
    <w:rsid w:val="00B55597"/>
    <w:rsid w:val="00B562C0"/>
    <w:rsid w:val="00B56431"/>
    <w:rsid w:val="00B564AF"/>
    <w:rsid w:val="00B569B5"/>
    <w:rsid w:val="00B57929"/>
    <w:rsid w:val="00B600B5"/>
    <w:rsid w:val="00B602A1"/>
    <w:rsid w:val="00B60827"/>
    <w:rsid w:val="00B6095D"/>
    <w:rsid w:val="00B60B19"/>
    <w:rsid w:val="00B61002"/>
    <w:rsid w:val="00B610C8"/>
    <w:rsid w:val="00B617AE"/>
    <w:rsid w:val="00B620B7"/>
    <w:rsid w:val="00B6221E"/>
    <w:rsid w:val="00B627BF"/>
    <w:rsid w:val="00B62A65"/>
    <w:rsid w:val="00B62D9A"/>
    <w:rsid w:val="00B630E5"/>
    <w:rsid w:val="00B633C7"/>
    <w:rsid w:val="00B63511"/>
    <w:rsid w:val="00B63F8E"/>
    <w:rsid w:val="00B6438A"/>
    <w:rsid w:val="00B64496"/>
    <w:rsid w:val="00B64849"/>
    <w:rsid w:val="00B64FB0"/>
    <w:rsid w:val="00B6501D"/>
    <w:rsid w:val="00B65459"/>
    <w:rsid w:val="00B65CE7"/>
    <w:rsid w:val="00B6630A"/>
    <w:rsid w:val="00B66761"/>
    <w:rsid w:val="00B6677D"/>
    <w:rsid w:val="00B66F1D"/>
    <w:rsid w:val="00B6700D"/>
    <w:rsid w:val="00B672CE"/>
    <w:rsid w:val="00B7097C"/>
    <w:rsid w:val="00B70BF4"/>
    <w:rsid w:val="00B70DDA"/>
    <w:rsid w:val="00B71744"/>
    <w:rsid w:val="00B71DE5"/>
    <w:rsid w:val="00B7275B"/>
    <w:rsid w:val="00B72972"/>
    <w:rsid w:val="00B73086"/>
    <w:rsid w:val="00B7500E"/>
    <w:rsid w:val="00B75A91"/>
    <w:rsid w:val="00B75E14"/>
    <w:rsid w:val="00B75E59"/>
    <w:rsid w:val="00B7637E"/>
    <w:rsid w:val="00B76B7B"/>
    <w:rsid w:val="00B76FB1"/>
    <w:rsid w:val="00B77225"/>
    <w:rsid w:val="00B7783E"/>
    <w:rsid w:val="00B77EB0"/>
    <w:rsid w:val="00B801E2"/>
    <w:rsid w:val="00B8054E"/>
    <w:rsid w:val="00B809D7"/>
    <w:rsid w:val="00B80D5D"/>
    <w:rsid w:val="00B80E7F"/>
    <w:rsid w:val="00B818FD"/>
    <w:rsid w:val="00B81C65"/>
    <w:rsid w:val="00B81F4B"/>
    <w:rsid w:val="00B820F0"/>
    <w:rsid w:val="00B8218F"/>
    <w:rsid w:val="00B8225E"/>
    <w:rsid w:val="00B8275C"/>
    <w:rsid w:val="00B82B2A"/>
    <w:rsid w:val="00B8334C"/>
    <w:rsid w:val="00B83664"/>
    <w:rsid w:val="00B8373A"/>
    <w:rsid w:val="00B83E9E"/>
    <w:rsid w:val="00B83FC7"/>
    <w:rsid w:val="00B8408E"/>
    <w:rsid w:val="00B84FF4"/>
    <w:rsid w:val="00B853FB"/>
    <w:rsid w:val="00B85654"/>
    <w:rsid w:val="00B8580E"/>
    <w:rsid w:val="00B85BE5"/>
    <w:rsid w:val="00B86C5F"/>
    <w:rsid w:val="00B872CB"/>
    <w:rsid w:val="00B90811"/>
    <w:rsid w:val="00B90BCA"/>
    <w:rsid w:val="00B90E30"/>
    <w:rsid w:val="00B9110B"/>
    <w:rsid w:val="00B912BC"/>
    <w:rsid w:val="00B9142D"/>
    <w:rsid w:val="00B9155E"/>
    <w:rsid w:val="00B91647"/>
    <w:rsid w:val="00B91F19"/>
    <w:rsid w:val="00B9245C"/>
    <w:rsid w:val="00B9252E"/>
    <w:rsid w:val="00B92B96"/>
    <w:rsid w:val="00B92E33"/>
    <w:rsid w:val="00B934E1"/>
    <w:rsid w:val="00B93B72"/>
    <w:rsid w:val="00B94351"/>
    <w:rsid w:val="00B94449"/>
    <w:rsid w:val="00B94E45"/>
    <w:rsid w:val="00B9509A"/>
    <w:rsid w:val="00B95308"/>
    <w:rsid w:val="00B9545E"/>
    <w:rsid w:val="00B96A1A"/>
    <w:rsid w:val="00B96C18"/>
    <w:rsid w:val="00B9731F"/>
    <w:rsid w:val="00B97AB5"/>
    <w:rsid w:val="00B97BF3"/>
    <w:rsid w:val="00B97E16"/>
    <w:rsid w:val="00BA0129"/>
    <w:rsid w:val="00BA08EA"/>
    <w:rsid w:val="00BA0D87"/>
    <w:rsid w:val="00BA0F3B"/>
    <w:rsid w:val="00BA1AE8"/>
    <w:rsid w:val="00BA1E37"/>
    <w:rsid w:val="00BA2057"/>
    <w:rsid w:val="00BA27C9"/>
    <w:rsid w:val="00BA3134"/>
    <w:rsid w:val="00BA3709"/>
    <w:rsid w:val="00BA39CD"/>
    <w:rsid w:val="00BA41EB"/>
    <w:rsid w:val="00BA4A0E"/>
    <w:rsid w:val="00BA4F27"/>
    <w:rsid w:val="00BA4FB4"/>
    <w:rsid w:val="00BA5059"/>
    <w:rsid w:val="00BA5CA9"/>
    <w:rsid w:val="00BA6272"/>
    <w:rsid w:val="00BA6485"/>
    <w:rsid w:val="00BA6C52"/>
    <w:rsid w:val="00BA722C"/>
    <w:rsid w:val="00BA7409"/>
    <w:rsid w:val="00BB0173"/>
    <w:rsid w:val="00BB0B4C"/>
    <w:rsid w:val="00BB0BC4"/>
    <w:rsid w:val="00BB0C13"/>
    <w:rsid w:val="00BB0DE7"/>
    <w:rsid w:val="00BB17E1"/>
    <w:rsid w:val="00BB26D0"/>
    <w:rsid w:val="00BB2A1D"/>
    <w:rsid w:val="00BB2D6B"/>
    <w:rsid w:val="00BB33DC"/>
    <w:rsid w:val="00BB3A7B"/>
    <w:rsid w:val="00BB4021"/>
    <w:rsid w:val="00BB4661"/>
    <w:rsid w:val="00BB496B"/>
    <w:rsid w:val="00BB4B95"/>
    <w:rsid w:val="00BB5533"/>
    <w:rsid w:val="00BB5AFC"/>
    <w:rsid w:val="00BB5D3D"/>
    <w:rsid w:val="00BB5F34"/>
    <w:rsid w:val="00BB6339"/>
    <w:rsid w:val="00BB6481"/>
    <w:rsid w:val="00BB73AC"/>
    <w:rsid w:val="00BB77FD"/>
    <w:rsid w:val="00BB793D"/>
    <w:rsid w:val="00BB79CB"/>
    <w:rsid w:val="00BC0830"/>
    <w:rsid w:val="00BC090B"/>
    <w:rsid w:val="00BC10A0"/>
    <w:rsid w:val="00BC1190"/>
    <w:rsid w:val="00BC15DD"/>
    <w:rsid w:val="00BC1BA2"/>
    <w:rsid w:val="00BC2425"/>
    <w:rsid w:val="00BC2F4F"/>
    <w:rsid w:val="00BC30D9"/>
    <w:rsid w:val="00BC30E7"/>
    <w:rsid w:val="00BC3717"/>
    <w:rsid w:val="00BC3E0F"/>
    <w:rsid w:val="00BC43D4"/>
    <w:rsid w:val="00BC5100"/>
    <w:rsid w:val="00BC62F3"/>
    <w:rsid w:val="00BC683C"/>
    <w:rsid w:val="00BC71EE"/>
    <w:rsid w:val="00BC7345"/>
    <w:rsid w:val="00BC7EC8"/>
    <w:rsid w:val="00BD01E3"/>
    <w:rsid w:val="00BD0374"/>
    <w:rsid w:val="00BD0ECC"/>
    <w:rsid w:val="00BD1AF1"/>
    <w:rsid w:val="00BD1D23"/>
    <w:rsid w:val="00BD1F1B"/>
    <w:rsid w:val="00BD29AE"/>
    <w:rsid w:val="00BD2D68"/>
    <w:rsid w:val="00BD2E42"/>
    <w:rsid w:val="00BD2FAD"/>
    <w:rsid w:val="00BD3351"/>
    <w:rsid w:val="00BD33E7"/>
    <w:rsid w:val="00BD372D"/>
    <w:rsid w:val="00BD3E12"/>
    <w:rsid w:val="00BD3EDA"/>
    <w:rsid w:val="00BD400E"/>
    <w:rsid w:val="00BD4548"/>
    <w:rsid w:val="00BD4D83"/>
    <w:rsid w:val="00BD5878"/>
    <w:rsid w:val="00BD5DAD"/>
    <w:rsid w:val="00BD697B"/>
    <w:rsid w:val="00BD7401"/>
    <w:rsid w:val="00BD7B70"/>
    <w:rsid w:val="00BE0D39"/>
    <w:rsid w:val="00BE0D48"/>
    <w:rsid w:val="00BE1090"/>
    <w:rsid w:val="00BE1931"/>
    <w:rsid w:val="00BE2DC3"/>
    <w:rsid w:val="00BE3277"/>
    <w:rsid w:val="00BE38E4"/>
    <w:rsid w:val="00BE40D2"/>
    <w:rsid w:val="00BE43F0"/>
    <w:rsid w:val="00BE48A3"/>
    <w:rsid w:val="00BE4C11"/>
    <w:rsid w:val="00BE53F1"/>
    <w:rsid w:val="00BE5BC6"/>
    <w:rsid w:val="00BE5D23"/>
    <w:rsid w:val="00BE63D2"/>
    <w:rsid w:val="00BE66C8"/>
    <w:rsid w:val="00BE6BE1"/>
    <w:rsid w:val="00BE7847"/>
    <w:rsid w:val="00BE7E5B"/>
    <w:rsid w:val="00BF0CB3"/>
    <w:rsid w:val="00BF1069"/>
    <w:rsid w:val="00BF10E6"/>
    <w:rsid w:val="00BF1641"/>
    <w:rsid w:val="00BF19AF"/>
    <w:rsid w:val="00BF1A30"/>
    <w:rsid w:val="00BF2301"/>
    <w:rsid w:val="00BF29DB"/>
    <w:rsid w:val="00BF2E1A"/>
    <w:rsid w:val="00BF3432"/>
    <w:rsid w:val="00BF343B"/>
    <w:rsid w:val="00BF381B"/>
    <w:rsid w:val="00BF42E6"/>
    <w:rsid w:val="00BF55B4"/>
    <w:rsid w:val="00BF5DF5"/>
    <w:rsid w:val="00BF6598"/>
    <w:rsid w:val="00BF6A3B"/>
    <w:rsid w:val="00BF7550"/>
    <w:rsid w:val="00BF762B"/>
    <w:rsid w:val="00C001E6"/>
    <w:rsid w:val="00C009FA"/>
    <w:rsid w:val="00C00AE3"/>
    <w:rsid w:val="00C01105"/>
    <w:rsid w:val="00C012B8"/>
    <w:rsid w:val="00C0184A"/>
    <w:rsid w:val="00C018F8"/>
    <w:rsid w:val="00C01F78"/>
    <w:rsid w:val="00C021D3"/>
    <w:rsid w:val="00C024A4"/>
    <w:rsid w:val="00C02FE5"/>
    <w:rsid w:val="00C03975"/>
    <w:rsid w:val="00C03C59"/>
    <w:rsid w:val="00C03D23"/>
    <w:rsid w:val="00C041F6"/>
    <w:rsid w:val="00C04380"/>
    <w:rsid w:val="00C04813"/>
    <w:rsid w:val="00C04AA1"/>
    <w:rsid w:val="00C04EA8"/>
    <w:rsid w:val="00C05438"/>
    <w:rsid w:val="00C05712"/>
    <w:rsid w:val="00C05897"/>
    <w:rsid w:val="00C05AED"/>
    <w:rsid w:val="00C06179"/>
    <w:rsid w:val="00C06DB4"/>
    <w:rsid w:val="00C0796D"/>
    <w:rsid w:val="00C07A88"/>
    <w:rsid w:val="00C07D95"/>
    <w:rsid w:val="00C1030F"/>
    <w:rsid w:val="00C108D0"/>
    <w:rsid w:val="00C10EBC"/>
    <w:rsid w:val="00C11904"/>
    <w:rsid w:val="00C11B54"/>
    <w:rsid w:val="00C11DBA"/>
    <w:rsid w:val="00C11E84"/>
    <w:rsid w:val="00C1233C"/>
    <w:rsid w:val="00C12B10"/>
    <w:rsid w:val="00C13370"/>
    <w:rsid w:val="00C139C5"/>
    <w:rsid w:val="00C13F7C"/>
    <w:rsid w:val="00C141A3"/>
    <w:rsid w:val="00C14354"/>
    <w:rsid w:val="00C14882"/>
    <w:rsid w:val="00C148F6"/>
    <w:rsid w:val="00C14D86"/>
    <w:rsid w:val="00C150D8"/>
    <w:rsid w:val="00C1551B"/>
    <w:rsid w:val="00C159E5"/>
    <w:rsid w:val="00C167E8"/>
    <w:rsid w:val="00C16968"/>
    <w:rsid w:val="00C16E34"/>
    <w:rsid w:val="00C16F03"/>
    <w:rsid w:val="00C1747F"/>
    <w:rsid w:val="00C174E0"/>
    <w:rsid w:val="00C17BC2"/>
    <w:rsid w:val="00C17CDB"/>
    <w:rsid w:val="00C20AC8"/>
    <w:rsid w:val="00C21372"/>
    <w:rsid w:val="00C21C89"/>
    <w:rsid w:val="00C21D8B"/>
    <w:rsid w:val="00C23427"/>
    <w:rsid w:val="00C2346B"/>
    <w:rsid w:val="00C23573"/>
    <w:rsid w:val="00C23979"/>
    <w:rsid w:val="00C240AB"/>
    <w:rsid w:val="00C24BE6"/>
    <w:rsid w:val="00C2548B"/>
    <w:rsid w:val="00C26564"/>
    <w:rsid w:val="00C26A56"/>
    <w:rsid w:val="00C26A65"/>
    <w:rsid w:val="00C27129"/>
    <w:rsid w:val="00C276F4"/>
    <w:rsid w:val="00C27A6A"/>
    <w:rsid w:val="00C27C9B"/>
    <w:rsid w:val="00C27E95"/>
    <w:rsid w:val="00C27FFE"/>
    <w:rsid w:val="00C30C33"/>
    <w:rsid w:val="00C30DB8"/>
    <w:rsid w:val="00C30E1A"/>
    <w:rsid w:val="00C30E56"/>
    <w:rsid w:val="00C31881"/>
    <w:rsid w:val="00C31949"/>
    <w:rsid w:val="00C319B5"/>
    <w:rsid w:val="00C32A92"/>
    <w:rsid w:val="00C33113"/>
    <w:rsid w:val="00C336D7"/>
    <w:rsid w:val="00C338FF"/>
    <w:rsid w:val="00C33A2B"/>
    <w:rsid w:val="00C346F6"/>
    <w:rsid w:val="00C34E4B"/>
    <w:rsid w:val="00C34FB9"/>
    <w:rsid w:val="00C3554A"/>
    <w:rsid w:val="00C35C41"/>
    <w:rsid w:val="00C35DFB"/>
    <w:rsid w:val="00C36248"/>
    <w:rsid w:val="00C36722"/>
    <w:rsid w:val="00C3673D"/>
    <w:rsid w:val="00C36CFD"/>
    <w:rsid w:val="00C36F3A"/>
    <w:rsid w:val="00C37005"/>
    <w:rsid w:val="00C37038"/>
    <w:rsid w:val="00C376F0"/>
    <w:rsid w:val="00C40051"/>
    <w:rsid w:val="00C40108"/>
    <w:rsid w:val="00C412D7"/>
    <w:rsid w:val="00C41460"/>
    <w:rsid w:val="00C41E4D"/>
    <w:rsid w:val="00C425D1"/>
    <w:rsid w:val="00C42924"/>
    <w:rsid w:val="00C43774"/>
    <w:rsid w:val="00C438CC"/>
    <w:rsid w:val="00C43A0F"/>
    <w:rsid w:val="00C43A5F"/>
    <w:rsid w:val="00C43B86"/>
    <w:rsid w:val="00C44184"/>
    <w:rsid w:val="00C44F1A"/>
    <w:rsid w:val="00C4567E"/>
    <w:rsid w:val="00C457EA"/>
    <w:rsid w:val="00C459B7"/>
    <w:rsid w:val="00C468FC"/>
    <w:rsid w:val="00C46C31"/>
    <w:rsid w:val="00C46CB7"/>
    <w:rsid w:val="00C474A5"/>
    <w:rsid w:val="00C47C8E"/>
    <w:rsid w:val="00C50965"/>
    <w:rsid w:val="00C50D31"/>
    <w:rsid w:val="00C523B7"/>
    <w:rsid w:val="00C526B2"/>
    <w:rsid w:val="00C5401D"/>
    <w:rsid w:val="00C54234"/>
    <w:rsid w:val="00C556A1"/>
    <w:rsid w:val="00C56505"/>
    <w:rsid w:val="00C5650E"/>
    <w:rsid w:val="00C569EC"/>
    <w:rsid w:val="00C56DB8"/>
    <w:rsid w:val="00C57694"/>
    <w:rsid w:val="00C60145"/>
    <w:rsid w:val="00C61DC1"/>
    <w:rsid w:val="00C61EFB"/>
    <w:rsid w:val="00C62392"/>
    <w:rsid w:val="00C62682"/>
    <w:rsid w:val="00C62C96"/>
    <w:rsid w:val="00C62E4B"/>
    <w:rsid w:val="00C63154"/>
    <w:rsid w:val="00C63CC3"/>
    <w:rsid w:val="00C645AE"/>
    <w:rsid w:val="00C64696"/>
    <w:rsid w:val="00C64D17"/>
    <w:rsid w:val="00C64DF1"/>
    <w:rsid w:val="00C65573"/>
    <w:rsid w:val="00C65DA2"/>
    <w:rsid w:val="00C66071"/>
    <w:rsid w:val="00C661C6"/>
    <w:rsid w:val="00C66284"/>
    <w:rsid w:val="00C66387"/>
    <w:rsid w:val="00C670C4"/>
    <w:rsid w:val="00C670DC"/>
    <w:rsid w:val="00C6725B"/>
    <w:rsid w:val="00C67729"/>
    <w:rsid w:val="00C677CC"/>
    <w:rsid w:val="00C678AC"/>
    <w:rsid w:val="00C703DB"/>
    <w:rsid w:val="00C7067B"/>
    <w:rsid w:val="00C7180A"/>
    <w:rsid w:val="00C718EF"/>
    <w:rsid w:val="00C71BF4"/>
    <w:rsid w:val="00C72345"/>
    <w:rsid w:val="00C7266F"/>
    <w:rsid w:val="00C7296F"/>
    <w:rsid w:val="00C72B41"/>
    <w:rsid w:val="00C73291"/>
    <w:rsid w:val="00C74023"/>
    <w:rsid w:val="00C74256"/>
    <w:rsid w:val="00C7427F"/>
    <w:rsid w:val="00C75270"/>
    <w:rsid w:val="00C75ABF"/>
    <w:rsid w:val="00C75B96"/>
    <w:rsid w:val="00C75DC2"/>
    <w:rsid w:val="00C7651B"/>
    <w:rsid w:val="00C768CA"/>
    <w:rsid w:val="00C76A74"/>
    <w:rsid w:val="00C76BF9"/>
    <w:rsid w:val="00C7713F"/>
    <w:rsid w:val="00C773C0"/>
    <w:rsid w:val="00C7790C"/>
    <w:rsid w:val="00C77EA3"/>
    <w:rsid w:val="00C77F0F"/>
    <w:rsid w:val="00C8089E"/>
    <w:rsid w:val="00C80ADA"/>
    <w:rsid w:val="00C81BE1"/>
    <w:rsid w:val="00C81E2B"/>
    <w:rsid w:val="00C821AA"/>
    <w:rsid w:val="00C821DD"/>
    <w:rsid w:val="00C822B9"/>
    <w:rsid w:val="00C82988"/>
    <w:rsid w:val="00C82D67"/>
    <w:rsid w:val="00C82DB3"/>
    <w:rsid w:val="00C8310D"/>
    <w:rsid w:val="00C8350B"/>
    <w:rsid w:val="00C83A3C"/>
    <w:rsid w:val="00C83A8A"/>
    <w:rsid w:val="00C83AD9"/>
    <w:rsid w:val="00C84363"/>
    <w:rsid w:val="00C8436F"/>
    <w:rsid w:val="00C84562"/>
    <w:rsid w:val="00C84791"/>
    <w:rsid w:val="00C84D1B"/>
    <w:rsid w:val="00C85648"/>
    <w:rsid w:val="00C85CE6"/>
    <w:rsid w:val="00C8604E"/>
    <w:rsid w:val="00C877CB"/>
    <w:rsid w:val="00C907E9"/>
    <w:rsid w:val="00C90EDE"/>
    <w:rsid w:val="00C9113D"/>
    <w:rsid w:val="00C916D3"/>
    <w:rsid w:val="00C91AF1"/>
    <w:rsid w:val="00C9312C"/>
    <w:rsid w:val="00C933AD"/>
    <w:rsid w:val="00C938EA"/>
    <w:rsid w:val="00C93908"/>
    <w:rsid w:val="00C93E33"/>
    <w:rsid w:val="00C94BF7"/>
    <w:rsid w:val="00C94F5F"/>
    <w:rsid w:val="00C95626"/>
    <w:rsid w:val="00C95F4C"/>
    <w:rsid w:val="00C960A9"/>
    <w:rsid w:val="00C964C6"/>
    <w:rsid w:val="00C9659B"/>
    <w:rsid w:val="00C96DF4"/>
    <w:rsid w:val="00C97A61"/>
    <w:rsid w:val="00C97B9D"/>
    <w:rsid w:val="00CA022C"/>
    <w:rsid w:val="00CA0718"/>
    <w:rsid w:val="00CA0A59"/>
    <w:rsid w:val="00CA0A72"/>
    <w:rsid w:val="00CA0FFD"/>
    <w:rsid w:val="00CA1115"/>
    <w:rsid w:val="00CA1639"/>
    <w:rsid w:val="00CA18C8"/>
    <w:rsid w:val="00CA1A85"/>
    <w:rsid w:val="00CA2184"/>
    <w:rsid w:val="00CA27BE"/>
    <w:rsid w:val="00CA27CF"/>
    <w:rsid w:val="00CA3264"/>
    <w:rsid w:val="00CA35A2"/>
    <w:rsid w:val="00CA3A8B"/>
    <w:rsid w:val="00CA3C57"/>
    <w:rsid w:val="00CA3D0C"/>
    <w:rsid w:val="00CA3F42"/>
    <w:rsid w:val="00CA4020"/>
    <w:rsid w:val="00CA4325"/>
    <w:rsid w:val="00CA4444"/>
    <w:rsid w:val="00CA4520"/>
    <w:rsid w:val="00CA4825"/>
    <w:rsid w:val="00CA4F05"/>
    <w:rsid w:val="00CA509D"/>
    <w:rsid w:val="00CA52E3"/>
    <w:rsid w:val="00CA5A09"/>
    <w:rsid w:val="00CA6A41"/>
    <w:rsid w:val="00CA72D0"/>
    <w:rsid w:val="00CB05D4"/>
    <w:rsid w:val="00CB1433"/>
    <w:rsid w:val="00CB17AC"/>
    <w:rsid w:val="00CB1900"/>
    <w:rsid w:val="00CB1E69"/>
    <w:rsid w:val="00CB2004"/>
    <w:rsid w:val="00CB2502"/>
    <w:rsid w:val="00CB2DC6"/>
    <w:rsid w:val="00CB2E14"/>
    <w:rsid w:val="00CB3D75"/>
    <w:rsid w:val="00CB3F44"/>
    <w:rsid w:val="00CB3F63"/>
    <w:rsid w:val="00CB3F8B"/>
    <w:rsid w:val="00CB42ED"/>
    <w:rsid w:val="00CB47B6"/>
    <w:rsid w:val="00CB4C88"/>
    <w:rsid w:val="00CB4E08"/>
    <w:rsid w:val="00CB4F23"/>
    <w:rsid w:val="00CB50AE"/>
    <w:rsid w:val="00CB60E0"/>
    <w:rsid w:val="00CB6367"/>
    <w:rsid w:val="00CB6370"/>
    <w:rsid w:val="00CB6949"/>
    <w:rsid w:val="00CB6A20"/>
    <w:rsid w:val="00CB7150"/>
    <w:rsid w:val="00CB7686"/>
    <w:rsid w:val="00CB78C5"/>
    <w:rsid w:val="00CC173A"/>
    <w:rsid w:val="00CC17A6"/>
    <w:rsid w:val="00CC19CA"/>
    <w:rsid w:val="00CC1AF1"/>
    <w:rsid w:val="00CC1C3E"/>
    <w:rsid w:val="00CC3CCB"/>
    <w:rsid w:val="00CC3DE8"/>
    <w:rsid w:val="00CC45CC"/>
    <w:rsid w:val="00CC485F"/>
    <w:rsid w:val="00CC53F2"/>
    <w:rsid w:val="00CC5BA7"/>
    <w:rsid w:val="00CC7EBD"/>
    <w:rsid w:val="00CD00DF"/>
    <w:rsid w:val="00CD043B"/>
    <w:rsid w:val="00CD044A"/>
    <w:rsid w:val="00CD0525"/>
    <w:rsid w:val="00CD0593"/>
    <w:rsid w:val="00CD06A5"/>
    <w:rsid w:val="00CD1090"/>
    <w:rsid w:val="00CD1121"/>
    <w:rsid w:val="00CD1684"/>
    <w:rsid w:val="00CD1B17"/>
    <w:rsid w:val="00CD1BB7"/>
    <w:rsid w:val="00CD1FC7"/>
    <w:rsid w:val="00CD2133"/>
    <w:rsid w:val="00CD217B"/>
    <w:rsid w:val="00CD233F"/>
    <w:rsid w:val="00CD2D38"/>
    <w:rsid w:val="00CD4003"/>
    <w:rsid w:val="00CD405D"/>
    <w:rsid w:val="00CD44EB"/>
    <w:rsid w:val="00CD456D"/>
    <w:rsid w:val="00CD48F5"/>
    <w:rsid w:val="00CD49EC"/>
    <w:rsid w:val="00CD4F97"/>
    <w:rsid w:val="00CD5086"/>
    <w:rsid w:val="00CD5776"/>
    <w:rsid w:val="00CD5969"/>
    <w:rsid w:val="00CD5C0E"/>
    <w:rsid w:val="00CD606B"/>
    <w:rsid w:val="00CD7C3A"/>
    <w:rsid w:val="00CE231F"/>
    <w:rsid w:val="00CE261E"/>
    <w:rsid w:val="00CE324C"/>
    <w:rsid w:val="00CE3428"/>
    <w:rsid w:val="00CE36AB"/>
    <w:rsid w:val="00CE3D9A"/>
    <w:rsid w:val="00CE3FF0"/>
    <w:rsid w:val="00CE495A"/>
    <w:rsid w:val="00CE4ADE"/>
    <w:rsid w:val="00CE4EB4"/>
    <w:rsid w:val="00CE5003"/>
    <w:rsid w:val="00CE50C5"/>
    <w:rsid w:val="00CE55C0"/>
    <w:rsid w:val="00CE568A"/>
    <w:rsid w:val="00CE598F"/>
    <w:rsid w:val="00CE5A42"/>
    <w:rsid w:val="00CE5E3D"/>
    <w:rsid w:val="00CE681A"/>
    <w:rsid w:val="00CE6A62"/>
    <w:rsid w:val="00CE7337"/>
    <w:rsid w:val="00CE7A40"/>
    <w:rsid w:val="00CF11F2"/>
    <w:rsid w:val="00CF1B07"/>
    <w:rsid w:val="00CF1B0A"/>
    <w:rsid w:val="00CF22E5"/>
    <w:rsid w:val="00CF304F"/>
    <w:rsid w:val="00CF32E6"/>
    <w:rsid w:val="00CF3900"/>
    <w:rsid w:val="00CF3ADD"/>
    <w:rsid w:val="00CF3FD5"/>
    <w:rsid w:val="00CF41EE"/>
    <w:rsid w:val="00CF46B0"/>
    <w:rsid w:val="00CF491E"/>
    <w:rsid w:val="00CF4ED7"/>
    <w:rsid w:val="00CF5A20"/>
    <w:rsid w:val="00CF613D"/>
    <w:rsid w:val="00CF6809"/>
    <w:rsid w:val="00CF7CA0"/>
    <w:rsid w:val="00D0056E"/>
    <w:rsid w:val="00D0066E"/>
    <w:rsid w:val="00D00D06"/>
    <w:rsid w:val="00D01358"/>
    <w:rsid w:val="00D015CB"/>
    <w:rsid w:val="00D01AEB"/>
    <w:rsid w:val="00D023A8"/>
    <w:rsid w:val="00D02A74"/>
    <w:rsid w:val="00D02F25"/>
    <w:rsid w:val="00D031AF"/>
    <w:rsid w:val="00D03815"/>
    <w:rsid w:val="00D03CED"/>
    <w:rsid w:val="00D03F12"/>
    <w:rsid w:val="00D043B0"/>
    <w:rsid w:val="00D043F4"/>
    <w:rsid w:val="00D04EF1"/>
    <w:rsid w:val="00D056C4"/>
    <w:rsid w:val="00D059E5"/>
    <w:rsid w:val="00D05C93"/>
    <w:rsid w:val="00D05CB6"/>
    <w:rsid w:val="00D05E1C"/>
    <w:rsid w:val="00D06200"/>
    <w:rsid w:val="00D066FD"/>
    <w:rsid w:val="00D07145"/>
    <w:rsid w:val="00D071E4"/>
    <w:rsid w:val="00D07F31"/>
    <w:rsid w:val="00D10238"/>
    <w:rsid w:val="00D104D6"/>
    <w:rsid w:val="00D106FD"/>
    <w:rsid w:val="00D10760"/>
    <w:rsid w:val="00D107A0"/>
    <w:rsid w:val="00D11B7C"/>
    <w:rsid w:val="00D11D70"/>
    <w:rsid w:val="00D11EAB"/>
    <w:rsid w:val="00D1369A"/>
    <w:rsid w:val="00D1383D"/>
    <w:rsid w:val="00D13D84"/>
    <w:rsid w:val="00D15059"/>
    <w:rsid w:val="00D159C6"/>
    <w:rsid w:val="00D15D3B"/>
    <w:rsid w:val="00D165CF"/>
    <w:rsid w:val="00D168B1"/>
    <w:rsid w:val="00D16B1D"/>
    <w:rsid w:val="00D17132"/>
    <w:rsid w:val="00D17170"/>
    <w:rsid w:val="00D17556"/>
    <w:rsid w:val="00D1789A"/>
    <w:rsid w:val="00D17A21"/>
    <w:rsid w:val="00D20088"/>
    <w:rsid w:val="00D20F49"/>
    <w:rsid w:val="00D20FF9"/>
    <w:rsid w:val="00D210A5"/>
    <w:rsid w:val="00D21802"/>
    <w:rsid w:val="00D21D4F"/>
    <w:rsid w:val="00D21DFF"/>
    <w:rsid w:val="00D22107"/>
    <w:rsid w:val="00D22A21"/>
    <w:rsid w:val="00D23356"/>
    <w:rsid w:val="00D23480"/>
    <w:rsid w:val="00D23B77"/>
    <w:rsid w:val="00D23DF7"/>
    <w:rsid w:val="00D23F53"/>
    <w:rsid w:val="00D23F77"/>
    <w:rsid w:val="00D24904"/>
    <w:rsid w:val="00D24F72"/>
    <w:rsid w:val="00D25A2A"/>
    <w:rsid w:val="00D262D3"/>
    <w:rsid w:val="00D263F7"/>
    <w:rsid w:val="00D268BC"/>
    <w:rsid w:val="00D2697D"/>
    <w:rsid w:val="00D27334"/>
    <w:rsid w:val="00D2750B"/>
    <w:rsid w:val="00D277EE"/>
    <w:rsid w:val="00D27D2E"/>
    <w:rsid w:val="00D301AC"/>
    <w:rsid w:val="00D310AF"/>
    <w:rsid w:val="00D3160F"/>
    <w:rsid w:val="00D3188B"/>
    <w:rsid w:val="00D31BA2"/>
    <w:rsid w:val="00D3227F"/>
    <w:rsid w:val="00D33099"/>
    <w:rsid w:val="00D33F14"/>
    <w:rsid w:val="00D351B7"/>
    <w:rsid w:val="00D35569"/>
    <w:rsid w:val="00D359A8"/>
    <w:rsid w:val="00D35A44"/>
    <w:rsid w:val="00D37713"/>
    <w:rsid w:val="00D40C3D"/>
    <w:rsid w:val="00D41226"/>
    <w:rsid w:val="00D4152D"/>
    <w:rsid w:val="00D416FA"/>
    <w:rsid w:val="00D417D1"/>
    <w:rsid w:val="00D41A20"/>
    <w:rsid w:val="00D420F3"/>
    <w:rsid w:val="00D42269"/>
    <w:rsid w:val="00D437BF"/>
    <w:rsid w:val="00D43A74"/>
    <w:rsid w:val="00D43BB4"/>
    <w:rsid w:val="00D43F79"/>
    <w:rsid w:val="00D447EC"/>
    <w:rsid w:val="00D44A42"/>
    <w:rsid w:val="00D44BAB"/>
    <w:rsid w:val="00D44FB6"/>
    <w:rsid w:val="00D4531E"/>
    <w:rsid w:val="00D4540A"/>
    <w:rsid w:val="00D45629"/>
    <w:rsid w:val="00D45B43"/>
    <w:rsid w:val="00D461CC"/>
    <w:rsid w:val="00D462EA"/>
    <w:rsid w:val="00D47E72"/>
    <w:rsid w:val="00D50DFB"/>
    <w:rsid w:val="00D514B6"/>
    <w:rsid w:val="00D51A95"/>
    <w:rsid w:val="00D51B65"/>
    <w:rsid w:val="00D520DC"/>
    <w:rsid w:val="00D529F9"/>
    <w:rsid w:val="00D52F7A"/>
    <w:rsid w:val="00D53F4B"/>
    <w:rsid w:val="00D54220"/>
    <w:rsid w:val="00D5491C"/>
    <w:rsid w:val="00D55186"/>
    <w:rsid w:val="00D55649"/>
    <w:rsid w:val="00D556E0"/>
    <w:rsid w:val="00D55C01"/>
    <w:rsid w:val="00D55C1A"/>
    <w:rsid w:val="00D55C1D"/>
    <w:rsid w:val="00D56A0E"/>
    <w:rsid w:val="00D56C15"/>
    <w:rsid w:val="00D56D2C"/>
    <w:rsid w:val="00D57004"/>
    <w:rsid w:val="00D57446"/>
    <w:rsid w:val="00D57BC0"/>
    <w:rsid w:val="00D60A3A"/>
    <w:rsid w:val="00D61B81"/>
    <w:rsid w:val="00D624BF"/>
    <w:rsid w:val="00D6340B"/>
    <w:rsid w:val="00D6347C"/>
    <w:rsid w:val="00D634B0"/>
    <w:rsid w:val="00D6361A"/>
    <w:rsid w:val="00D63762"/>
    <w:rsid w:val="00D63D1E"/>
    <w:rsid w:val="00D6569E"/>
    <w:rsid w:val="00D65D75"/>
    <w:rsid w:val="00D66178"/>
    <w:rsid w:val="00D661DA"/>
    <w:rsid w:val="00D66289"/>
    <w:rsid w:val="00D663D3"/>
    <w:rsid w:val="00D6661F"/>
    <w:rsid w:val="00D67654"/>
    <w:rsid w:val="00D677BE"/>
    <w:rsid w:val="00D704F8"/>
    <w:rsid w:val="00D707CE"/>
    <w:rsid w:val="00D708E1"/>
    <w:rsid w:val="00D70CF4"/>
    <w:rsid w:val="00D717A0"/>
    <w:rsid w:val="00D71F26"/>
    <w:rsid w:val="00D72329"/>
    <w:rsid w:val="00D7256A"/>
    <w:rsid w:val="00D72E35"/>
    <w:rsid w:val="00D72F17"/>
    <w:rsid w:val="00D73578"/>
    <w:rsid w:val="00D73620"/>
    <w:rsid w:val="00D73655"/>
    <w:rsid w:val="00D7376F"/>
    <w:rsid w:val="00D74CA9"/>
    <w:rsid w:val="00D7555C"/>
    <w:rsid w:val="00D758AC"/>
    <w:rsid w:val="00D75DCE"/>
    <w:rsid w:val="00D75F5A"/>
    <w:rsid w:val="00D7620C"/>
    <w:rsid w:val="00D76DCC"/>
    <w:rsid w:val="00D76FFF"/>
    <w:rsid w:val="00D77208"/>
    <w:rsid w:val="00D77457"/>
    <w:rsid w:val="00D77462"/>
    <w:rsid w:val="00D7768F"/>
    <w:rsid w:val="00D77D74"/>
    <w:rsid w:val="00D8022E"/>
    <w:rsid w:val="00D80B23"/>
    <w:rsid w:val="00D811DE"/>
    <w:rsid w:val="00D817D0"/>
    <w:rsid w:val="00D819B2"/>
    <w:rsid w:val="00D82021"/>
    <w:rsid w:val="00D82146"/>
    <w:rsid w:val="00D8227B"/>
    <w:rsid w:val="00D8246D"/>
    <w:rsid w:val="00D82C59"/>
    <w:rsid w:val="00D82D65"/>
    <w:rsid w:val="00D8458F"/>
    <w:rsid w:val="00D84EB6"/>
    <w:rsid w:val="00D854D4"/>
    <w:rsid w:val="00D857CB"/>
    <w:rsid w:val="00D85A9F"/>
    <w:rsid w:val="00D87D24"/>
    <w:rsid w:val="00D87DE7"/>
    <w:rsid w:val="00D87E35"/>
    <w:rsid w:val="00D915B8"/>
    <w:rsid w:val="00D918FF"/>
    <w:rsid w:val="00D921B5"/>
    <w:rsid w:val="00D929EC"/>
    <w:rsid w:val="00D92F2E"/>
    <w:rsid w:val="00D93B81"/>
    <w:rsid w:val="00D9450F"/>
    <w:rsid w:val="00D945C0"/>
    <w:rsid w:val="00D94A01"/>
    <w:rsid w:val="00D94A96"/>
    <w:rsid w:val="00D94DEA"/>
    <w:rsid w:val="00D9558F"/>
    <w:rsid w:val="00D95882"/>
    <w:rsid w:val="00D95C31"/>
    <w:rsid w:val="00D96499"/>
    <w:rsid w:val="00D9680C"/>
    <w:rsid w:val="00D96A3A"/>
    <w:rsid w:val="00D96FED"/>
    <w:rsid w:val="00D97455"/>
    <w:rsid w:val="00D97715"/>
    <w:rsid w:val="00D97A72"/>
    <w:rsid w:val="00D97F5A"/>
    <w:rsid w:val="00DA1F86"/>
    <w:rsid w:val="00DA261C"/>
    <w:rsid w:val="00DA2C04"/>
    <w:rsid w:val="00DA34B7"/>
    <w:rsid w:val="00DA353D"/>
    <w:rsid w:val="00DA359B"/>
    <w:rsid w:val="00DA3B3C"/>
    <w:rsid w:val="00DA41BB"/>
    <w:rsid w:val="00DA4771"/>
    <w:rsid w:val="00DA4DDF"/>
    <w:rsid w:val="00DA5128"/>
    <w:rsid w:val="00DA56F7"/>
    <w:rsid w:val="00DA56FB"/>
    <w:rsid w:val="00DA5A91"/>
    <w:rsid w:val="00DA6047"/>
    <w:rsid w:val="00DA64E2"/>
    <w:rsid w:val="00DA671E"/>
    <w:rsid w:val="00DA6D0D"/>
    <w:rsid w:val="00DA710D"/>
    <w:rsid w:val="00DA77DC"/>
    <w:rsid w:val="00DB04B7"/>
    <w:rsid w:val="00DB0ED7"/>
    <w:rsid w:val="00DB1381"/>
    <w:rsid w:val="00DB1D0A"/>
    <w:rsid w:val="00DB26C9"/>
    <w:rsid w:val="00DB284B"/>
    <w:rsid w:val="00DB2870"/>
    <w:rsid w:val="00DB2D31"/>
    <w:rsid w:val="00DB333A"/>
    <w:rsid w:val="00DB345E"/>
    <w:rsid w:val="00DB3983"/>
    <w:rsid w:val="00DB3B2A"/>
    <w:rsid w:val="00DB3BCC"/>
    <w:rsid w:val="00DB3FDC"/>
    <w:rsid w:val="00DB41D5"/>
    <w:rsid w:val="00DB4CD5"/>
    <w:rsid w:val="00DB4D30"/>
    <w:rsid w:val="00DB50E6"/>
    <w:rsid w:val="00DB590C"/>
    <w:rsid w:val="00DB5A0A"/>
    <w:rsid w:val="00DB5BBB"/>
    <w:rsid w:val="00DB6820"/>
    <w:rsid w:val="00DB68E9"/>
    <w:rsid w:val="00DB700B"/>
    <w:rsid w:val="00DB72A8"/>
    <w:rsid w:val="00DB746A"/>
    <w:rsid w:val="00DB77E5"/>
    <w:rsid w:val="00DC00BC"/>
    <w:rsid w:val="00DC07DC"/>
    <w:rsid w:val="00DC0A0E"/>
    <w:rsid w:val="00DC0BE6"/>
    <w:rsid w:val="00DC1449"/>
    <w:rsid w:val="00DC1758"/>
    <w:rsid w:val="00DC19E2"/>
    <w:rsid w:val="00DC1AEB"/>
    <w:rsid w:val="00DC1DF3"/>
    <w:rsid w:val="00DC1F5D"/>
    <w:rsid w:val="00DC36FC"/>
    <w:rsid w:val="00DC3ACA"/>
    <w:rsid w:val="00DC3CC9"/>
    <w:rsid w:val="00DC4096"/>
    <w:rsid w:val="00DC4BC2"/>
    <w:rsid w:val="00DC5533"/>
    <w:rsid w:val="00DC5F9B"/>
    <w:rsid w:val="00DC61F0"/>
    <w:rsid w:val="00DC66E6"/>
    <w:rsid w:val="00DC7515"/>
    <w:rsid w:val="00DC7D6D"/>
    <w:rsid w:val="00DC7D78"/>
    <w:rsid w:val="00DD001B"/>
    <w:rsid w:val="00DD01CD"/>
    <w:rsid w:val="00DD074F"/>
    <w:rsid w:val="00DD0EEF"/>
    <w:rsid w:val="00DD19B1"/>
    <w:rsid w:val="00DD20C5"/>
    <w:rsid w:val="00DD269B"/>
    <w:rsid w:val="00DD2C8A"/>
    <w:rsid w:val="00DD31C5"/>
    <w:rsid w:val="00DD3353"/>
    <w:rsid w:val="00DD33CC"/>
    <w:rsid w:val="00DD419B"/>
    <w:rsid w:val="00DD446E"/>
    <w:rsid w:val="00DD44B2"/>
    <w:rsid w:val="00DD45D6"/>
    <w:rsid w:val="00DD58DC"/>
    <w:rsid w:val="00DD5C9A"/>
    <w:rsid w:val="00DD6226"/>
    <w:rsid w:val="00DD6314"/>
    <w:rsid w:val="00DD664D"/>
    <w:rsid w:val="00DD67AE"/>
    <w:rsid w:val="00DD7548"/>
    <w:rsid w:val="00DD7685"/>
    <w:rsid w:val="00DD76FA"/>
    <w:rsid w:val="00DD7A2A"/>
    <w:rsid w:val="00DD7B2A"/>
    <w:rsid w:val="00DE0F19"/>
    <w:rsid w:val="00DE1078"/>
    <w:rsid w:val="00DE1C8A"/>
    <w:rsid w:val="00DE1F6D"/>
    <w:rsid w:val="00DE2690"/>
    <w:rsid w:val="00DE2996"/>
    <w:rsid w:val="00DE2A90"/>
    <w:rsid w:val="00DE2E83"/>
    <w:rsid w:val="00DE439C"/>
    <w:rsid w:val="00DE4449"/>
    <w:rsid w:val="00DE470C"/>
    <w:rsid w:val="00DE4949"/>
    <w:rsid w:val="00DE4E34"/>
    <w:rsid w:val="00DE4FA2"/>
    <w:rsid w:val="00DE54F1"/>
    <w:rsid w:val="00DE5BC6"/>
    <w:rsid w:val="00DE60FC"/>
    <w:rsid w:val="00DE6526"/>
    <w:rsid w:val="00DE667E"/>
    <w:rsid w:val="00DE6A2C"/>
    <w:rsid w:val="00DE750C"/>
    <w:rsid w:val="00DE7657"/>
    <w:rsid w:val="00DE7971"/>
    <w:rsid w:val="00DE7F80"/>
    <w:rsid w:val="00DF02BA"/>
    <w:rsid w:val="00DF070A"/>
    <w:rsid w:val="00DF18F4"/>
    <w:rsid w:val="00DF1D57"/>
    <w:rsid w:val="00DF24BC"/>
    <w:rsid w:val="00DF27DA"/>
    <w:rsid w:val="00DF2B53"/>
    <w:rsid w:val="00DF339A"/>
    <w:rsid w:val="00DF3BD7"/>
    <w:rsid w:val="00DF3E44"/>
    <w:rsid w:val="00DF4236"/>
    <w:rsid w:val="00DF5052"/>
    <w:rsid w:val="00DF52AF"/>
    <w:rsid w:val="00DF5EEC"/>
    <w:rsid w:val="00DF61BD"/>
    <w:rsid w:val="00DF6630"/>
    <w:rsid w:val="00DF6DB6"/>
    <w:rsid w:val="00DF76BE"/>
    <w:rsid w:val="00DF798C"/>
    <w:rsid w:val="00DF7D63"/>
    <w:rsid w:val="00DF7D97"/>
    <w:rsid w:val="00DF7EBE"/>
    <w:rsid w:val="00E008F3"/>
    <w:rsid w:val="00E00980"/>
    <w:rsid w:val="00E01442"/>
    <w:rsid w:val="00E01934"/>
    <w:rsid w:val="00E0196F"/>
    <w:rsid w:val="00E0244E"/>
    <w:rsid w:val="00E02584"/>
    <w:rsid w:val="00E030B3"/>
    <w:rsid w:val="00E03796"/>
    <w:rsid w:val="00E03A57"/>
    <w:rsid w:val="00E03C8A"/>
    <w:rsid w:val="00E03D7A"/>
    <w:rsid w:val="00E044D5"/>
    <w:rsid w:val="00E05CFC"/>
    <w:rsid w:val="00E06E70"/>
    <w:rsid w:val="00E072CF"/>
    <w:rsid w:val="00E1061B"/>
    <w:rsid w:val="00E10C67"/>
    <w:rsid w:val="00E10CE4"/>
    <w:rsid w:val="00E10D3D"/>
    <w:rsid w:val="00E1117F"/>
    <w:rsid w:val="00E11508"/>
    <w:rsid w:val="00E11662"/>
    <w:rsid w:val="00E11EA7"/>
    <w:rsid w:val="00E1291B"/>
    <w:rsid w:val="00E12A4E"/>
    <w:rsid w:val="00E12F04"/>
    <w:rsid w:val="00E14489"/>
    <w:rsid w:val="00E14839"/>
    <w:rsid w:val="00E14E75"/>
    <w:rsid w:val="00E15009"/>
    <w:rsid w:val="00E15281"/>
    <w:rsid w:val="00E15F77"/>
    <w:rsid w:val="00E162C5"/>
    <w:rsid w:val="00E17665"/>
    <w:rsid w:val="00E17934"/>
    <w:rsid w:val="00E17A23"/>
    <w:rsid w:val="00E21801"/>
    <w:rsid w:val="00E21898"/>
    <w:rsid w:val="00E21C68"/>
    <w:rsid w:val="00E2200A"/>
    <w:rsid w:val="00E223F2"/>
    <w:rsid w:val="00E22AF3"/>
    <w:rsid w:val="00E22C7A"/>
    <w:rsid w:val="00E2381F"/>
    <w:rsid w:val="00E24C3A"/>
    <w:rsid w:val="00E25323"/>
    <w:rsid w:val="00E258D5"/>
    <w:rsid w:val="00E25915"/>
    <w:rsid w:val="00E25B2B"/>
    <w:rsid w:val="00E262B9"/>
    <w:rsid w:val="00E26BA6"/>
    <w:rsid w:val="00E26FA5"/>
    <w:rsid w:val="00E27B33"/>
    <w:rsid w:val="00E27DC6"/>
    <w:rsid w:val="00E27E89"/>
    <w:rsid w:val="00E27EDA"/>
    <w:rsid w:val="00E3066B"/>
    <w:rsid w:val="00E30E5D"/>
    <w:rsid w:val="00E311CE"/>
    <w:rsid w:val="00E317A0"/>
    <w:rsid w:val="00E31887"/>
    <w:rsid w:val="00E31AD5"/>
    <w:rsid w:val="00E31E37"/>
    <w:rsid w:val="00E31E60"/>
    <w:rsid w:val="00E320B5"/>
    <w:rsid w:val="00E32188"/>
    <w:rsid w:val="00E3258D"/>
    <w:rsid w:val="00E328DC"/>
    <w:rsid w:val="00E32C4B"/>
    <w:rsid w:val="00E32DBE"/>
    <w:rsid w:val="00E3368F"/>
    <w:rsid w:val="00E33A88"/>
    <w:rsid w:val="00E35028"/>
    <w:rsid w:val="00E35041"/>
    <w:rsid w:val="00E350F2"/>
    <w:rsid w:val="00E355E1"/>
    <w:rsid w:val="00E36681"/>
    <w:rsid w:val="00E3688D"/>
    <w:rsid w:val="00E36EDE"/>
    <w:rsid w:val="00E37629"/>
    <w:rsid w:val="00E37E94"/>
    <w:rsid w:val="00E40552"/>
    <w:rsid w:val="00E41138"/>
    <w:rsid w:val="00E42127"/>
    <w:rsid w:val="00E42142"/>
    <w:rsid w:val="00E42284"/>
    <w:rsid w:val="00E4232B"/>
    <w:rsid w:val="00E42370"/>
    <w:rsid w:val="00E42526"/>
    <w:rsid w:val="00E43693"/>
    <w:rsid w:val="00E43A17"/>
    <w:rsid w:val="00E43F42"/>
    <w:rsid w:val="00E44122"/>
    <w:rsid w:val="00E44607"/>
    <w:rsid w:val="00E44684"/>
    <w:rsid w:val="00E44923"/>
    <w:rsid w:val="00E454B7"/>
    <w:rsid w:val="00E455B8"/>
    <w:rsid w:val="00E455B9"/>
    <w:rsid w:val="00E4588F"/>
    <w:rsid w:val="00E4620E"/>
    <w:rsid w:val="00E4734D"/>
    <w:rsid w:val="00E47908"/>
    <w:rsid w:val="00E47E48"/>
    <w:rsid w:val="00E50235"/>
    <w:rsid w:val="00E51B3B"/>
    <w:rsid w:val="00E530FE"/>
    <w:rsid w:val="00E537FD"/>
    <w:rsid w:val="00E5528A"/>
    <w:rsid w:val="00E5553D"/>
    <w:rsid w:val="00E5573B"/>
    <w:rsid w:val="00E55EFC"/>
    <w:rsid w:val="00E56040"/>
    <w:rsid w:val="00E564F9"/>
    <w:rsid w:val="00E5655B"/>
    <w:rsid w:val="00E5726C"/>
    <w:rsid w:val="00E57290"/>
    <w:rsid w:val="00E57558"/>
    <w:rsid w:val="00E57D66"/>
    <w:rsid w:val="00E57EF6"/>
    <w:rsid w:val="00E57FFE"/>
    <w:rsid w:val="00E60285"/>
    <w:rsid w:val="00E606F7"/>
    <w:rsid w:val="00E60D31"/>
    <w:rsid w:val="00E61AB6"/>
    <w:rsid w:val="00E61D19"/>
    <w:rsid w:val="00E62A53"/>
    <w:rsid w:val="00E63180"/>
    <w:rsid w:val="00E63328"/>
    <w:rsid w:val="00E633E1"/>
    <w:rsid w:val="00E63951"/>
    <w:rsid w:val="00E63B7C"/>
    <w:rsid w:val="00E64548"/>
    <w:rsid w:val="00E645FD"/>
    <w:rsid w:val="00E64C04"/>
    <w:rsid w:val="00E65326"/>
    <w:rsid w:val="00E654EA"/>
    <w:rsid w:val="00E65616"/>
    <w:rsid w:val="00E65960"/>
    <w:rsid w:val="00E66602"/>
    <w:rsid w:val="00E66907"/>
    <w:rsid w:val="00E66ED5"/>
    <w:rsid w:val="00E6714F"/>
    <w:rsid w:val="00E679C8"/>
    <w:rsid w:val="00E67A8C"/>
    <w:rsid w:val="00E67FD2"/>
    <w:rsid w:val="00E70D67"/>
    <w:rsid w:val="00E720A3"/>
    <w:rsid w:val="00E72309"/>
    <w:rsid w:val="00E72792"/>
    <w:rsid w:val="00E72AC0"/>
    <w:rsid w:val="00E73146"/>
    <w:rsid w:val="00E73252"/>
    <w:rsid w:val="00E73696"/>
    <w:rsid w:val="00E74035"/>
    <w:rsid w:val="00E74127"/>
    <w:rsid w:val="00E745AD"/>
    <w:rsid w:val="00E74ACC"/>
    <w:rsid w:val="00E75F94"/>
    <w:rsid w:val="00E773FF"/>
    <w:rsid w:val="00E77A5F"/>
    <w:rsid w:val="00E77A6D"/>
    <w:rsid w:val="00E80121"/>
    <w:rsid w:val="00E80B3D"/>
    <w:rsid w:val="00E80F2C"/>
    <w:rsid w:val="00E8144F"/>
    <w:rsid w:val="00E81642"/>
    <w:rsid w:val="00E82007"/>
    <w:rsid w:val="00E82016"/>
    <w:rsid w:val="00E8245F"/>
    <w:rsid w:val="00E83416"/>
    <w:rsid w:val="00E83A49"/>
    <w:rsid w:val="00E83A50"/>
    <w:rsid w:val="00E83A6A"/>
    <w:rsid w:val="00E84153"/>
    <w:rsid w:val="00E84162"/>
    <w:rsid w:val="00E8648D"/>
    <w:rsid w:val="00E86573"/>
    <w:rsid w:val="00E86DEB"/>
    <w:rsid w:val="00E86ECA"/>
    <w:rsid w:val="00E8769A"/>
    <w:rsid w:val="00E900A7"/>
    <w:rsid w:val="00E90235"/>
    <w:rsid w:val="00E908A0"/>
    <w:rsid w:val="00E90FF0"/>
    <w:rsid w:val="00E911EA"/>
    <w:rsid w:val="00E91C45"/>
    <w:rsid w:val="00E92045"/>
    <w:rsid w:val="00E920B1"/>
    <w:rsid w:val="00E924A4"/>
    <w:rsid w:val="00E92737"/>
    <w:rsid w:val="00E92D70"/>
    <w:rsid w:val="00E92E20"/>
    <w:rsid w:val="00E93208"/>
    <w:rsid w:val="00E936B2"/>
    <w:rsid w:val="00E93D17"/>
    <w:rsid w:val="00E93EE0"/>
    <w:rsid w:val="00E94455"/>
    <w:rsid w:val="00E945DF"/>
    <w:rsid w:val="00E94AB9"/>
    <w:rsid w:val="00E94BCB"/>
    <w:rsid w:val="00E95FBC"/>
    <w:rsid w:val="00E96ECD"/>
    <w:rsid w:val="00E9743A"/>
    <w:rsid w:val="00E97EA1"/>
    <w:rsid w:val="00EA02F3"/>
    <w:rsid w:val="00EA097A"/>
    <w:rsid w:val="00EA0B1B"/>
    <w:rsid w:val="00EA0BD4"/>
    <w:rsid w:val="00EA15FD"/>
    <w:rsid w:val="00EA18A7"/>
    <w:rsid w:val="00EA1B00"/>
    <w:rsid w:val="00EA1C98"/>
    <w:rsid w:val="00EA1F3B"/>
    <w:rsid w:val="00EA2B62"/>
    <w:rsid w:val="00EA2EBC"/>
    <w:rsid w:val="00EA3376"/>
    <w:rsid w:val="00EA33C3"/>
    <w:rsid w:val="00EA3849"/>
    <w:rsid w:val="00EA456A"/>
    <w:rsid w:val="00EA48A4"/>
    <w:rsid w:val="00EA48CC"/>
    <w:rsid w:val="00EA504D"/>
    <w:rsid w:val="00EA5115"/>
    <w:rsid w:val="00EA5122"/>
    <w:rsid w:val="00EA547A"/>
    <w:rsid w:val="00EA58BC"/>
    <w:rsid w:val="00EA5F20"/>
    <w:rsid w:val="00EA60B1"/>
    <w:rsid w:val="00EA619B"/>
    <w:rsid w:val="00EA70EB"/>
    <w:rsid w:val="00EB04CA"/>
    <w:rsid w:val="00EB0A0C"/>
    <w:rsid w:val="00EB10D9"/>
    <w:rsid w:val="00EB2719"/>
    <w:rsid w:val="00EB2DBF"/>
    <w:rsid w:val="00EB32FE"/>
    <w:rsid w:val="00EB3D48"/>
    <w:rsid w:val="00EB3E37"/>
    <w:rsid w:val="00EB429D"/>
    <w:rsid w:val="00EB4643"/>
    <w:rsid w:val="00EB46B6"/>
    <w:rsid w:val="00EB50D8"/>
    <w:rsid w:val="00EB5243"/>
    <w:rsid w:val="00EB525C"/>
    <w:rsid w:val="00EB5831"/>
    <w:rsid w:val="00EB5844"/>
    <w:rsid w:val="00EB595C"/>
    <w:rsid w:val="00EB5DA0"/>
    <w:rsid w:val="00EB6365"/>
    <w:rsid w:val="00EB6D4E"/>
    <w:rsid w:val="00EB70E4"/>
    <w:rsid w:val="00EB759E"/>
    <w:rsid w:val="00EB7A71"/>
    <w:rsid w:val="00EB7C11"/>
    <w:rsid w:val="00EB7DA9"/>
    <w:rsid w:val="00EC0082"/>
    <w:rsid w:val="00EC05A7"/>
    <w:rsid w:val="00EC0602"/>
    <w:rsid w:val="00EC06CE"/>
    <w:rsid w:val="00EC0AE2"/>
    <w:rsid w:val="00EC0CE2"/>
    <w:rsid w:val="00EC183E"/>
    <w:rsid w:val="00EC18A5"/>
    <w:rsid w:val="00EC1BCF"/>
    <w:rsid w:val="00EC2A23"/>
    <w:rsid w:val="00EC2A79"/>
    <w:rsid w:val="00EC30E6"/>
    <w:rsid w:val="00EC34A1"/>
    <w:rsid w:val="00EC3B26"/>
    <w:rsid w:val="00EC405D"/>
    <w:rsid w:val="00EC4124"/>
    <w:rsid w:val="00EC48E2"/>
    <w:rsid w:val="00EC49F8"/>
    <w:rsid w:val="00EC6AA4"/>
    <w:rsid w:val="00EC6BEB"/>
    <w:rsid w:val="00EC750F"/>
    <w:rsid w:val="00ED1247"/>
    <w:rsid w:val="00ED1B7F"/>
    <w:rsid w:val="00ED25D5"/>
    <w:rsid w:val="00ED2C77"/>
    <w:rsid w:val="00ED339A"/>
    <w:rsid w:val="00ED3425"/>
    <w:rsid w:val="00ED38C1"/>
    <w:rsid w:val="00ED4337"/>
    <w:rsid w:val="00ED4417"/>
    <w:rsid w:val="00ED444D"/>
    <w:rsid w:val="00ED4A6D"/>
    <w:rsid w:val="00ED4F9B"/>
    <w:rsid w:val="00ED510F"/>
    <w:rsid w:val="00ED5677"/>
    <w:rsid w:val="00ED5E71"/>
    <w:rsid w:val="00ED5F3E"/>
    <w:rsid w:val="00ED6BF6"/>
    <w:rsid w:val="00ED6CF9"/>
    <w:rsid w:val="00ED7245"/>
    <w:rsid w:val="00ED776B"/>
    <w:rsid w:val="00EE0147"/>
    <w:rsid w:val="00EE06D5"/>
    <w:rsid w:val="00EE17D8"/>
    <w:rsid w:val="00EE2022"/>
    <w:rsid w:val="00EE2185"/>
    <w:rsid w:val="00EE276D"/>
    <w:rsid w:val="00EE2848"/>
    <w:rsid w:val="00EE3297"/>
    <w:rsid w:val="00EE32E0"/>
    <w:rsid w:val="00EE3FBC"/>
    <w:rsid w:val="00EE438C"/>
    <w:rsid w:val="00EE4978"/>
    <w:rsid w:val="00EE5F42"/>
    <w:rsid w:val="00EE6635"/>
    <w:rsid w:val="00EE6962"/>
    <w:rsid w:val="00EE6C27"/>
    <w:rsid w:val="00EE6C6A"/>
    <w:rsid w:val="00EE7416"/>
    <w:rsid w:val="00EE7B53"/>
    <w:rsid w:val="00EF01D6"/>
    <w:rsid w:val="00EF0FFB"/>
    <w:rsid w:val="00EF1B50"/>
    <w:rsid w:val="00EF1BC9"/>
    <w:rsid w:val="00EF1CD3"/>
    <w:rsid w:val="00EF2FBD"/>
    <w:rsid w:val="00EF3134"/>
    <w:rsid w:val="00EF3794"/>
    <w:rsid w:val="00EF3A8C"/>
    <w:rsid w:val="00EF3AE1"/>
    <w:rsid w:val="00EF4596"/>
    <w:rsid w:val="00EF4650"/>
    <w:rsid w:val="00EF4887"/>
    <w:rsid w:val="00EF4B31"/>
    <w:rsid w:val="00EF4FAF"/>
    <w:rsid w:val="00EF54AA"/>
    <w:rsid w:val="00EF55DC"/>
    <w:rsid w:val="00EF58A1"/>
    <w:rsid w:val="00EF59DB"/>
    <w:rsid w:val="00EF5AA2"/>
    <w:rsid w:val="00EF6322"/>
    <w:rsid w:val="00EF641E"/>
    <w:rsid w:val="00EF6C43"/>
    <w:rsid w:val="00F00052"/>
    <w:rsid w:val="00F00D97"/>
    <w:rsid w:val="00F00F75"/>
    <w:rsid w:val="00F01A4A"/>
    <w:rsid w:val="00F02026"/>
    <w:rsid w:val="00F024BA"/>
    <w:rsid w:val="00F02D9D"/>
    <w:rsid w:val="00F03853"/>
    <w:rsid w:val="00F03CF1"/>
    <w:rsid w:val="00F0419A"/>
    <w:rsid w:val="00F04315"/>
    <w:rsid w:val="00F0549B"/>
    <w:rsid w:val="00F06520"/>
    <w:rsid w:val="00F06AFD"/>
    <w:rsid w:val="00F07207"/>
    <w:rsid w:val="00F07912"/>
    <w:rsid w:val="00F1076E"/>
    <w:rsid w:val="00F10804"/>
    <w:rsid w:val="00F10917"/>
    <w:rsid w:val="00F10BCA"/>
    <w:rsid w:val="00F111DC"/>
    <w:rsid w:val="00F112BF"/>
    <w:rsid w:val="00F1155B"/>
    <w:rsid w:val="00F1160B"/>
    <w:rsid w:val="00F1167C"/>
    <w:rsid w:val="00F11836"/>
    <w:rsid w:val="00F11B4C"/>
    <w:rsid w:val="00F12B98"/>
    <w:rsid w:val="00F13892"/>
    <w:rsid w:val="00F13B2C"/>
    <w:rsid w:val="00F13BF0"/>
    <w:rsid w:val="00F13D37"/>
    <w:rsid w:val="00F13D48"/>
    <w:rsid w:val="00F143D6"/>
    <w:rsid w:val="00F14456"/>
    <w:rsid w:val="00F14B1A"/>
    <w:rsid w:val="00F14C00"/>
    <w:rsid w:val="00F1588B"/>
    <w:rsid w:val="00F15BD3"/>
    <w:rsid w:val="00F15DE2"/>
    <w:rsid w:val="00F164CF"/>
    <w:rsid w:val="00F169C4"/>
    <w:rsid w:val="00F17911"/>
    <w:rsid w:val="00F17EE1"/>
    <w:rsid w:val="00F2037B"/>
    <w:rsid w:val="00F203AE"/>
    <w:rsid w:val="00F2051D"/>
    <w:rsid w:val="00F22076"/>
    <w:rsid w:val="00F22B5A"/>
    <w:rsid w:val="00F232A0"/>
    <w:rsid w:val="00F23704"/>
    <w:rsid w:val="00F237B3"/>
    <w:rsid w:val="00F24332"/>
    <w:rsid w:val="00F24A04"/>
    <w:rsid w:val="00F24B39"/>
    <w:rsid w:val="00F24C6D"/>
    <w:rsid w:val="00F2566D"/>
    <w:rsid w:val="00F258F3"/>
    <w:rsid w:val="00F25B75"/>
    <w:rsid w:val="00F26577"/>
    <w:rsid w:val="00F26610"/>
    <w:rsid w:val="00F26653"/>
    <w:rsid w:val="00F2674B"/>
    <w:rsid w:val="00F2698F"/>
    <w:rsid w:val="00F27145"/>
    <w:rsid w:val="00F27485"/>
    <w:rsid w:val="00F27DCB"/>
    <w:rsid w:val="00F30039"/>
    <w:rsid w:val="00F30201"/>
    <w:rsid w:val="00F304A7"/>
    <w:rsid w:val="00F3077E"/>
    <w:rsid w:val="00F3143E"/>
    <w:rsid w:val="00F31692"/>
    <w:rsid w:val="00F31818"/>
    <w:rsid w:val="00F31937"/>
    <w:rsid w:val="00F31B14"/>
    <w:rsid w:val="00F31FFB"/>
    <w:rsid w:val="00F3207F"/>
    <w:rsid w:val="00F3254C"/>
    <w:rsid w:val="00F327F3"/>
    <w:rsid w:val="00F3290E"/>
    <w:rsid w:val="00F32998"/>
    <w:rsid w:val="00F32B45"/>
    <w:rsid w:val="00F3333A"/>
    <w:rsid w:val="00F33B9B"/>
    <w:rsid w:val="00F33D54"/>
    <w:rsid w:val="00F33EB6"/>
    <w:rsid w:val="00F33FB3"/>
    <w:rsid w:val="00F3437B"/>
    <w:rsid w:val="00F3518E"/>
    <w:rsid w:val="00F35430"/>
    <w:rsid w:val="00F361CB"/>
    <w:rsid w:val="00F365AE"/>
    <w:rsid w:val="00F36933"/>
    <w:rsid w:val="00F36A3E"/>
    <w:rsid w:val="00F36B8C"/>
    <w:rsid w:val="00F36FF4"/>
    <w:rsid w:val="00F37D45"/>
    <w:rsid w:val="00F402D7"/>
    <w:rsid w:val="00F405FD"/>
    <w:rsid w:val="00F40ABF"/>
    <w:rsid w:val="00F41333"/>
    <w:rsid w:val="00F41B73"/>
    <w:rsid w:val="00F423C9"/>
    <w:rsid w:val="00F424AF"/>
    <w:rsid w:val="00F42504"/>
    <w:rsid w:val="00F42A43"/>
    <w:rsid w:val="00F42B55"/>
    <w:rsid w:val="00F42E61"/>
    <w:rsid w:val="00F436D8"/>
    <w:rsid w:val="00F43B03"/>
    <w:rsid w:val="00F43CBE"/>
    <w:rsid w:val="00F441F2"/>
    <w:rsid w:val="00F44519"/>
    <w:rsid w:val="00F44EBD"/>
    <w:rsid w:val="00F452B8"/>
    <w:rsid w:val="00F45CE1"/>
    <w:rsid w:val="00F46AE6"/>
    <w:rsid w:val="00F4710D"/>
    <w:rsid w:val="00F47B19"/>
    <w:rsid w:val="00F50083"/>
    <w:rsid w:val="00F507BB"/>
    <w:rsid w:val="00F50826"/>
    <w:rsid w:val="00F50A1D"/>
    <w:rsid w:val="00F50B76"/>
    <w:rsid w:val="00F50FB7"/>
    <w:rsid w:val="00F51075"/>
    <w:rsid w:val="00F51291"/>
    <w:rsid w:val="00F512F0"/>
    <w:rsid w:val="00F51A19"/>
    <w:rsid w:val="00F51AE6"/>
    <w:rsid w:val="00F51B71"/>
    <w:rsid w:val="00F51C53"/>
    <w:rsid w:val="00F51CFA"/>
    <w:rsid w:val="00F51DE6"/>
    <w:rsid w:val="00F52ACD"/>
    <w:rsid w:val="00F53444"/>
    <w:rsid w:val="00F53525"/>
    <w:rsid w:val="00F53DC8"/>
    <w:rsid w:val="00F53FFA"/>
    <w:rsid w:val="00F5443B"/>
    <w:rsid w:val="00F550E4"/>
    <w:rsid w:val="00F5565E"/>
    <w:rsid w:val="00F5614C"/>
    <w:rsid w:val="00F561EA"/>
    <w:rsid w:val="00F56E86"/>
    <w:rsid w:val="00F6026D"/>
    <w:rsid w:val="00F6049E"/>
    <w:rsid w:val="00F60D18"/>
    <w:rsid w:val="00F61E25"/>
    <w:rsid w:val="00F622B7"/>
    <w:rsid w:val="00F626B9"/>
    <w:rsid w:val="00F633FA"/>
    <w:rsid w:val="00F63A09"/>
    <w:rsid w:val="00F63E04"/>
    <w:rsid w:val="00F64210"/>
    <w:rsid w:val="00F64389"/>
    <w:rsid w:val="00F645C8"/>
    <w:rsid w:val="00F65089"/>
    <w:rsid w:val="00F656EF"/>
    <w:rsid w:val="00F6573C"/>
    <w:rsid w:val="00F657CC"/>
    <w:rsid w:val="00F65F16"/>
    <w:rsid w:val="00F66346"/>
    <w:rsid w:val="00F66A16"/>
    <w:rsid w:val="00F6798F"/>
    <w:rsid w:val="00F67CAF"/>
    <w:rsid w:val="00F71062"/>
    <w:rsid w:val="00F7108A"/>
    <w:rsid w:val="00F7155B"/>
    <w:rsid w:val="00F719C0"/>
    <w:rsid w:val="00F725BC"/>
    <w:rsid w:val="00F72A58"/>
    <w:rsid w:val="00F72DDE"/>
    <w:rsid w:val="00F73B0B"/>
    <w:rsid w:val="00F74BAC"/>
    <w:rsid w:val="00F7502F"/>
    <w:rsid w:val="00F751CD"/>
    <w:rsid w:val="00F75227"/>
    <w:rsid w:val="00F75A2D"/>
    <w:rsid w:val="00F75BFD"/>
    <w:rsid w:val="00F76C1B"/>
    <w:rsid w:val="00F77874"/>
    <w:rsid w:val="00F77CD4"/>
    <w:rsid w:val="00F80302"/>
    <w:rsid w:val="00F808F2"/>
    <w:rsid w:val="00F80E1F"/>
    <w:rsid w:val="00F811F6"/>
    <w:rsid w:val="00F8185B"/>
    <w:rsid w:val="00F81AB1"/>
    <w:rsid w:val="00F821EB"/>
    <w:rsid w:val="00F826BD"/>
    <w:rsid w:val="00F82CB4"/>
    <w:rsid w:val="00F835EB"/>
    <w:rsid w:val="00F8369B"/>
    <w:rsid w:val="00F83D57"/>
    <w:rsid w:val="00F841C1"/>
    <w:rsid w:val="00F845E4"/>
    <w:rsid w:val="00F84784"/>
    <w:rsid w:val="00F84BC8"/>
    <w:rsid w:val="00F859B8"/>
    <w:rsid w:val="00F86068"/>
    <w:rsid w:val="00F8687C"/>
    <w:rsid w:val="00F8729A"/>
    <w:rsid w:val="00F874AE"/>
    <w:rsid w:val="00F87734"/>
    <w:rsid w:val="00F87AC3"/>
    <w:rsid w:val="00F87D41"/>
    <w:rsid w:val="00F903DC"/>
    <w:rsid w:val="00F9059E"/>
    <w:rsid w:val="00F90978"/>
    <w:rsid w:val="00F91500"/>
    <w:rsid w:val="00F91C2C"/>
    <w:rsid w:val="00F91D56"/>
    <w:rsid w:val="00F925A5"/>
    <w:rsid w:val="00F930A0"/>
    <w:rsid w:val="00F9367C"/>
    <w:rsid w:val="00F93859"/>
    <w:rsid w:val="00F93B97"/>
    <w:rsid w:val="00F93E38"/>
    <w:rsid w:val="00F944FF"/>
    <w:rsid w:val="00F946AA"/>
    <w:rsid w:val="00F9476E"/>
    <w:rsid w:val="00F94B45"/>
    <w:rsid w:val="00F94DB6"/>
    <w:rsid w:val="00F95017"/>
    <w:rsid w:val="00F95055"/>
    <w:rsid w:val="00F95093"/>
    <w:rsid w:val="00F959D0"/>
    <w:rsid w:val="00F961DB"/>
    <w:rsid w:val="00F96663"/>
    <w:rsid w:val="00F9673C"/>
    <w:rsid w:val="00F96E7A"/>
    <w:rsid w:val="00F97340"/>
    <w:rsid w:val="00F97406"/>
    <w:rsid w:val="00F97750"/>
    <w:rsid w:val="00F97AE8"/>
    <w:rsid w:val="00FA0020"/>
    <w:rsid w:val="00FA05FA"/>
    <w:rsid w:val="00FA0A28"/>
    <w:rsid w:val="00FA1309"/>
    <w:rsid w:val="00FA1424"/>
    <w:rsid w:val="00FA1486"/>
    <w:rsid w:val="00FA1CCA"/>
    <w:rsid w:val="00FA376D"/>
    <w:rsid w:val="00FA3EFC"/>
    <w:rsid w:val="00FA4A48"/>
    <w:rsid w:val="00FA4B0A"/>
    <w:rsid w:val="00FA510E"/>
    <w:rsid w:val="00FA5599"/>
    <w:rsid w:val="00FA620D"/>
    <w:rsid w:val="00FA6BAF"/>
    <w:rsid w:val="00FA74A2"/>
    <w:rsid w:val="00FA754B"/>
    <w:rsid w:val="00FA75A6"/>
    <w:rsid w:val="00FA7709"/>
    <w:rsid w:val="00FB01F2"/>
    <w:rsid w:val="00FB10C7"/>
    <w:rsid w:val="00FB1210"/>
    <w:rsid w:val="00FB1365"/>
    <w:rsid w:val="00FB19F3"/>
    <w:rsid w:val="00FB1B06"/>
    <w:rsid w:val="00FB1C93"/>
    <w:rsid w:val="00FB1DA6"/>
    <w:rsid w:val="00FB2211"/>
    <w:rsid w:val="00FB26D3"/>
    <w:rsid w:val="00FB2DB8"/>
    <w:rsid w:val="00FB382A"/>
    <w:rsid w:val="00FB3C1E"/>
    <w:rsid w:val="00FB4473"/>
    <w:rsid w:val="00FB4571"/>
    <w:rsid w:val="00FB4655"/>
    <w:rsid w:val="00FB57BD"/>
    <w:rsid w:val="00FB606A"/>
    <w:rsid w:val="00FB640F"/>
    <w:rsid w:val="00FB6683"/>
    <w:rsid w:val="00FB68DD"/>
    <w:rsid w:val="00FB6A4C"/>
    <w:rsid w:val="00FB6A94"/>
    <w:rsid w:val="00FB6AD8"/>
    <w:rsid w:val="00FB70C1"/>
    <w:rsid w:val="00FB7522"/>
    <w:rsid w:val="00FB78DE"/>
    <w:rsid w:val="00FB7B2A"/>
    <w:rsid w:val="00FB7E5B"/>
    <w:rsid w:val="00FC0C8B"/>
    <w:rsid w:val="00FC0C9B"/>
    <w:rsid w:val="00FC1CA4"/>
    <w:rsid w:val="00FC22E8"/>
    <w:rsid w:val="00FC23F6"/>
    <w:rsid w:val="00FC2649"/>
    <w:rsid w:val="00FC2D76"/>
    <w:rsid w:val="00FC2DBE"/>
    <w:rsid w:val="00FC2EA5"/>
    <w:rsid w:val="00FC34A7"/>
    <w:rsid w:val="00FC37ED"/>
    <w:rsid w:val="00FC3816"/>
    <w:rsid w:val="00FC3BF3"/>
    <w:rsid w:val="00FC411D"/>
    <w:rsid w:val="00FC4757"/>
    <w:rsid w:val="00FC53A9"/>
    <w:rsid w:val="00FC53E4"/>
    <w:rsid w:val="00FC555B"/>
    <w:rsid w:val="00FC556D"/>
    <w:rsid w:val="00FC55C6"/>
    <w:rsid w:val="00FC5D55"/>
    <w:rsid w:val="00FC677B"/>
    <w:rsid w:val="00FC7065"/>
    <w:rsid w:val="00FC7213"/>
    <w:rsid w:val="00FC7B22"/>
    <w:rsid w:val="00FC7D43"/>
    <w:rsid w:val="00FD0039"/>
    <w:rsid w:val="00FD00E7"/>
    <w:rsid w:val="00FD062E"/>
    <w:rsid w:val="00FD2C37"/>
    <w:rsid w:val="00FD34AC"/>
    <w:rsid w:val="00FD34D5"/>
    <w:rsid w:val="00FD3804"/>
    <w:rsid w:val="00FD3F44"/>
    <w:rsid w:val="00FD44DB"/>
    <w:rsid w:val="00FD4617"/>
    <w:rsid w:val="00FD473C"/>
    <w:rsid w:val="00FD49F7"/>
    <w:rsid w:val="00FD4F46"/>
    <w:rsid w:val="00FD5231"/>
    <w:rsid w:val="00FD54FE"/>
    <w:rsid w:val="00FD56F3"/>
    <w:rsid w:val="00FD56F8"/>
    <w:rsid w:val="00FD5F17"/>
    <w:rsid w:val="00FD61E7"/>
    <w:rsid w:val="00FD6FEA"/>
    <w:rsid w:val="00FD7F33"/>
    <w:rsid w:val="00FE0616"/>
    <w:rsid w:val="00FE0CB2"/>
    <w:rsid w:val="00FE1857"/>
    <w:rsid w:val="00FE25FE"/>
    <w:rsid w:val="00FE3132"/>
    <w:rsid w:val="00FE3191"/>
    <w:rsid w:val="00FE3432"/>
    <w:rsid w:val="00FE39F7"/>
    <w:rsid w:val="00FE3A19"/>
    <w:rsid w:val="00FE3BF6"/>
    <w:rsid w:val="00FE45CF"/>
    <w:rsid w:val="00FE4C1F"/>
    <w:rsid w:val="00FE614D"/>
    <w:rsid w:val="00FE6715"/>
    <w:rsid w:val="00FE6957"/>
    <w:rsid w:val="00FE7762"/>
    <w:rsid w:val="00FE7A81"/>
    <w:rsid w:val="00FF0431"/>
    <w:rsid w:val="00FF0F21"/>
    <w:rsid w:val="00FF16F4"/>
    <w:rsid w:val="00FF196A"/>
    <w:rsid w:val="00FF1E20"/>
    <w:rsid w:val="00FF2352"/>
    <w:rsid w:val="00FF2527"/>
    <w:rsid w:val="00FF2538"/>
    <w:rsid w:val="00FF3657"/>
    <w:rsid w:val="00FF3806"/>
    <w:rsid w:val="00FF3D96"/>
    <w:rsid w:val="00FF5DC0"/>
    <w:rsid w:val="00FF7E62"/>
    <w:rsid w:val="021F6F35"/>
    <w:rsid w:val="0354E72F"/>
    <w:rsid w:val="038ABE71"/>
    <w:rsid w:val="04AB113E"/>
    <w:rsid w:val="05A5F9FE"/>
    <w:rsid w:val="05BD7055"/>
    <w:rsid w:val="065EACFE"/>
    <w:rsid w:val="085AA921"/>
    <w:rsid w:val="0926A3FB"/>
    <w:rsid w:val="0A015A41"/>
    <w:rsid w:val="0B3F8C19"/>
    <w:rsid w:val="0C90D25D"/>
    <w:rsid w:val="0CD46638"/>
    <w:rsid w:val="0E19C905"/>
    <w:rsid w:val="100FB207"/>
    <w:rsid w:val="10B385DD"/>
    <w:rsid w:val="10F55111"/>
    <w:rsid w:val="111B7FA1"/>
    <w:rsid w:val="11975EB0"/>
    <w:rsid w:val="11E26703"/>
    <w:rsid w:val="1206E67B"/>
    <w:rsid w:val="1217EA9D"/>
    <w:rsid w:val="123A8A87"/>
    <w:rsid w:val="12F74AB3"/>
    <w:rsid w:val="149F7CFF"/>
    <w:rsid w:val="14D6D9C8"/>
    <w:rsid w:val="14DED08E"/>
    <w:rsid w:val="1542F71D"/>
    <w:rsid w:val="157A3191"/>
    <w:rsid w:val="193138B0"/>
    <w:rsid w:val="198A7195"/>
    <w:rsid w:val="1B900105"/>
    <w:rsid w:val="1D0D2B60"/>
    <w:rsid w:val="1DED1DF5"/>
    <w:rsid w:val="1E17F9E4"/>
    <w:rsid w:val="1E38DCA2"/>
    <w:rsid w:val="1EA4074B"/>
    <w:rsid w:val="1F46FD6D"/>
    <w:rsid w:val="1FAAD3E2"/>
    <w:rsid w:val="20998DF2"/>
    <w:rsid w:val="23A20387"/>
    <w:rsid w:val="23D49879"/>
    <w:rsid w:val="24E72E9A"/>
    <w:rsid w:val="262A301B"/>
    <w:rsid w:val="262A6DEF"/>
    <w:rsid w:val="26CD7C4A"/>
    <w:rsid w:val="27330670"/>
    <w:rsid w:val="2792E338"/>
    <w:rsid w:val="27943106"/>
    <w:rsid w:val="27D3BA21"/>
    <w:rsid w:val="28DABA47"/>
    <w:rsid w:val="2A1B5A75"/>
    <w:rsid w:val="2B7C5A5B"/>
    <w:rsid w:val="2B8944E0"/>
    <w:rsid w:val="2BC3C8C0"/>
    <w:rsid w:val="2BFA54A7"/>
    <w:rsid w:val="2D0E0400"/>
    <w:rsid w:val="30C6ED25"/>
    <w:rsid w:val="31851B22"/>
    <w:rsid w:val="31872D7A"/>
    <w:rsid w:val="3198D927"/>
    <w:rsid w:val="31D74751"/>
    <w:rsid w:val="3201AB14"/>
    <w:rsid w:val="3278C8FF"/>
    <w:rsid w:val="332A981C"/>
    <w:rsid w:val="3336C74E"/>
    <w:rsid w:val="34D1F6BE"/>
    <w:rsid w:val="3652F59D"/>
    <w:rsid w:val="36A44925"/>
    <w:rsid w:val="370ECCE0"/>
    <w:rsid w:val="376E503C"/>
    <w:rsid w:val="382AC97C"/>
    <w:rsid w:val="38395F8C"/>
    <w:rsid w:val="3861A41C"/>
    <w:rsid w:val="38F4DBF2"/>
    <w:rsid w:val="3C45C4B7"/>
    <w:rsid w:val="3C7BBCA1"/>
    <w:rsid w:val="3CA4A54F"/>
    <w:rsid w:val="3D0863EC"/>
    <w:rsid w:val="3E211FFF"/>
    <w:rsid w:val="4013E754"/>
    <w:rsid w:val="41CD6533"/>
    <w:rsid w:val="44199144"/>
    <w:rsid w:val="45516574"/>
    <w:rsid w:val="4993DDB0"/>
    <w:rsid w:val="49C4EA37"/>
    <w:rsid w:val="4A13F7B5"/>
    <w:rsid w:val="4A22B377"/>
    <w:rsid w:val="4B2C1130"/>
    <w:rsid w:val="4C54996F"/>
    <w:rsid w:val="4C5631FB"/>
    <w:rsid w:val="4DB9ADDF"/>
    <w:rsid w:val="4DD0D342"/>
    <w:rsid w:val="4F38848D"/>
    <w:rsid w:val="50145A0D"/>
    <w:rsid w:val="50E1C5BF"/>
    <w:rsid w:val="523591DE"/>
    <w:rsid w:val="5407E98A"/>
    <w:rsid w:val="54328BFA"/>
    <w:rsid w:val="57F2A74A"/>
    <w:rsid w:val="584D54E3"/>
    <w:rsid w:val="5957FF6C"/>
    <w:rsid w:val="5A329799"/>
    <w:rsid w:val="5AAE3722"/>
    <w:rsid w:val="5BB3C3EB"/>
    <w:rsid w:val="5C682BB7"/>
    <w:rsid w:val="5D933E99"/>
    <w:rsid w:val="5E4AAA83"/>
    <w:rsid w:val="5EA897B9"/>
    <w:rsid w:val="61F3BF24"/>
    <w:rsid w:val="61F88607"/>
    <w:rsid w:val="6232ADC7"/>
    <w:rsid w:val="63125A2F"/>
    <w:rsid w:val="644FBED2"/>
    <w:rsid w:val="64E0C046"/>
    <w:rsid w:val="65FC0D7C"/>
    <w:rsid w:val="66111DC7"/>
    <w:rsid w:val="673453A9"/>
    <w:rsid w:val="688AF6B9"/>
    <w:rsid w:val="689FCF64"/>
    <w:rsid w:val="68B1CB51"/>
    <w:rsid w:val="6CB74B79"/>
    <w:rsid w:val="6EFE9090"/>
    <w:rsid w:val="7041FC83"/>
    <w:rsid w:val="70B548B9"/>
    <w:rsid w:val="71544605"/>
    <w:rsid w:val="715FA8CE"/>
    <w:rsid w:val="7283FBB5"/>
    <w:rsid w:val="73C1F366"/>
    <w:rsid w:val="7855BE6B"/>
    <w:rsid w:val="79399CD1"/>
    <w:rsid w:val="797BF896"/>
    <w:rsid w:val="79BFFEA7"/>
    <w:rsid w:val="7C8E4B8C"/>
    <w:rsid w:val="7CEF85D3"/>
    <w:rsid w:val="7CF80496"/>
    <w:rsid w:val="7D0B9040"/>
    <w:rsid w:val="7D6A5765"/>
    <w:rsid w:val="7EB69A6D"/>
    <w:rsid w:val="7F0AF096"/>
    <w:rsid w:val="7F286052"/>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392A0D"/>
  <w15:docId w15:val="{7D79DA85-99C5-46F9-B063-CB13C926A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A16"/>
    <w:rPr>
      <w:rFonts w:cs="Times New Roman"/>
      <w:sz w:val="24"/>
      <w:szCs w:val="24"/>
    </w:rPr>
  </w:style>
  <w:style w:type="paragraph" w:styleId="Heading1">
    <w:name w:val="heading 1"/>
    <w:basedOn w:val="Normal"/>
    <w:next w:val="Normal"/>
    <w:link w:val="Heading1Char"/>
    <w:autoRedefine/>
    <w:uiPriority w:val="9"/>
    <w:qFormat/>
    <w:rsid w:val="00F66A16"/>
    <w:pPr>
      <w:keepNext/>
      <w:keepLines/>
      <w:numPr>
        <w:numId w:val="7"/>
      </w:numPr>
      <w:pBdr>
        <w:bottom w:val="single" w:sz="4" w:space="1" w:color="0070C0"/>
      </w:pBdr>
      <w:spacing w:before="240" w:line="259" w:lineRule="auto"/>
      <w:outlineLvl w:val="0"/>
    </w:pPr>
    <w:rPr>
      <w:rFonts w:eastAsiaTheme="majorEastAsia" w:cstheme="majorBidi"/>
      <w:b/>
      <w:smallCaps/>
      <w:color w:val="000000" w:themeColor="text1"/>
      <w:sz w:val="32"/>
      <w:szCs w:val="32"/>
    </w:rPr>
  </w:style>
  <w:style w:type="paragraph" w:styleId="Heading2">
    <w:name w:val="heading 2"/>
    <w:basedOn w:val="Normal"/>
    <w:next w:val="Normal"/>
    <w:link w:val="Heading2Char"/>
    <w:autoRedefine/>
    <w:uiPriority w:val="9"/>
    <w:unhideWhenUsed/>
    <w:qFormat/>
    <w:rsid w:val="00F66A16"/>
    <w:pPr>
      <w:keepNext/>
      <w:keepLines/>
      <w:numPr>
        <w:ilvl w:val="1"/>
        <w:numId w:val="7"/>
      </w:numPr>
      <w:tabs>
        <w:tab w:val="left" w:pos="720"/>
      </w:tabs>
      <w:spacing w:before="240" w:line="259" w:lineRule="auto"/>
      <w:outlineLvl w:val="1"/>
    </w:pPr>
    <w:rPr>
      <w:rFonts w:eastAsiaTheme="majorEastAsia" w:cstheme="majorBidi"/>
      <w:b/>
      <w:bCs/>
      <w:smallCaps/>
      <w:sz w:val="28"/>
      <w:szCs w:val="28"/>
    </w:rPr>
  </w:style>
  <w:style w:type="paragraph" w:styleId="Heading3">
    <w:name w:val="heading 3"/>
    <w:basedOn w:val="Normal"/>
    <w:next w:val="Normal"/>
    <w:link w:val="Heading3Char"/>
    <w:autoRedefine/>
    <w:uiPriority w:val="9"/>
    <w:unhideWhenUsed/>
    <w:qFormat/>
    <w:rsid w:val="00F66A16"/>
    <w:pPr>
      <w:keepNext/>
      <w:keepLines/>
      <w:numPr>
        <w:ilvl w:val="2"/>
        <w:numId w:val="7"/>
      </w:numPr>
      <w:tabs>
        <w:tab w:val="num" w:pos="936"/>
      </w:tabs>
      <w:spacing w:before="240" w:line="259" w:lineRule="auto"/>
      <w:outlineLvl w:val="2"/>
    </w:pPr>
    <w:rPr>
      <w:b/>
      <w:smallCaps/>
    </w:rPr>
  </w:style>
  <w:style w:type="paragraph" w:styleId="Heading4">
    <w:name w:val="heading 4"/>
    <w:basedOn w:val="Normal"/>
    <w:next w:val="Normal"/>
    <w:link w:val="Heading4Char"/>
    <w:autoRedefine/>
    <w:uiPriority w:val="9"/>
    <w:unhideWhenUsed/>
    <w:qFormat/>
    <w:rsid w:val="00F66A16"/>
    <w:pPr>
      <w:numPr>
        <w:ilvl w:val="3"/>
        <w:numId w:val="7"/>
      </w:numPr>
      <w:tabs>
        <w:tab w:val="left" w:pos="1296"/>
      </w:tabs>
      <w:spacing w:before="240" w:line="259" w:lineRule="auto"/>
      <w:outlineLvl w:val="3"/>
    </w:pPr>
    <w:rPr>
      <w:b/>
      <w:smallCaps/>
      <w:lang w:eastAsia="de-DE"/>
    </w:rPr>
  </w:style>
  <w:style w:type="paragraph" w:styleId="Heading5">
    <w:name w:val="heading 5"/>
    <w:basedOn w:val="Heading4"/>
    <w:next w:val="Normal"/>
    <w:link w:val="Heading5Char"/>
    <w:uiPriority w:val="9"/>
    <w:unhideWhenUsed/>
    <w:qFormat/>
    <w:rsid w:val="00F66A16"/>
    <w:pPr>
      <w:numPr>
        <w:ilvl w:val="4"/>
        <w:numId w:val="0"/>
      </w:numPr>
      <w:outlineLvl w:val="4"/>
    </w:pPr>
    <w:rPr>
      <w:i/>
    </w:rPr>
  </w:style>
  <w:style w:type="paragraph" w:styleId="Heading6">
    <w:name w:val="heading 6"/>
    <w:basedOn w:val="Heading5"/>
    <w:next w:val="Normal"/>
    <w:link w:val="Heading6Char"/>
    <w:uiPriority w:val="9"/>
    <w:unhideWhenUsed/>
    <w:qFormat/>
    <w:rsid w:val="00F66A16"/>
    <w:pPr>
      <w:numPr>
        <w:ilvl w:val="5"/>
      </w:numPr>
      <w:outlineLvl w:val="5"/>
    </w:pPr>
    <w:rPr>
      <w:i w:val="0"/>
    </w:rPr>
  </w:style>
  <w:style w:type="paragraph" w:styleId="Heading7">
    <w:name w:val="heading 7"/>
    <w:basedOn w:val="Normal"/>
    <w:next w:val="Normal"/>
    <w:link w:val="Heading7Char"/>
    <w:uiPriority w:val="9"/>
    <w:unhideWhenUsed/>
    <w:qFormat/>
    <w:rsid w:val="00F66A16"/>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F66A16"/>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F66A16"/>
    <w:pPr>
      <w:keepNext/>
      <w:keepLines/>
      <w:numPr>
        <w:ilvl w:val="8"/>
        <w:numId w:val="5"/>
      </w:numPr>
      <w:spacing w:before="40"/>
      <w:outlineLvl w:val="8"/>
    </w:pPr>
    <w:rPr>
      <w:rFonts w:ascii="Calibri" w:eastAsiaTheme="majorEastAsia" w:hAnsi="Calibri" w:cstheme="majorBidi"/>
      <w:iCs/>
      <w:color w:val="272727" w:themeColor="text1" w:themeTint="D8"/>
      <w:sz w:val="4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F66A16"/>
    <w:rPr>
      <w:i/>
      <w:color w:val="auto"/>
      <w:u w:val="none"/>
    </w:rPr>
  </w:style>
  <w:style w:type="paragraph" w:styleId="Subtitle">
    <w:name w:val="Subtitle"/>
    <w:basedOn w:val="Normal"/>
    <w:next w:val="Normal"/>
    <w:link w:val="SubtitleChar"/>
    <w:uiPriority w:val="11"/>
    <w:rsid w:val="00F66A16"/>
    <w:pPr>
      <w:keepLines/>
      <w:tabs>
        <w:tab w:val="left" w:pos="993"/>
      </w:tabs>
      <w:jc w:val="center"/>
    </w:pPr>
    <w:rPr>
      <w:szCs w:val="56"/>
    </w:rPr>
  </w:style>
  <w:style w:type="character" w:customStyle="1" w:styleId="SubtitleChar">
    <w:name w:val="Subtitle Char"/>
    <w:basedOn w:val="DefaultParagraphFont"/>
    <w:link w:val="Subtitle"/>
    <w:uiPriority w:val="11"/>
    <w:rsid w:val="00F66A16"/>
    <w:rPr>
      <w:rFonts w:cs="Times New Roman"/>
      <w:sz w:val="24"/>
      <w:szCs w:val="56"/>
    </w:rPr>
  </w:style>
  <w:style w:type="character" w:customStyle="1" w:styleId="Heading1Char">
    <w:name w:val="Heading 1 Char"/>
    <w:basedOn w:val="DefaultParagraphFont"/>
    <w:link w:val="Heading1"/>
    <w:uiPriority w:val="9"/>
    <w:rsid w:val="00F66A16"/>
    <w:rPr>
      <w:rFonts w:eastAsiaTheme="majorEastAsia" w:cstheme="majorBidi"/>
      <w:b/>
      <w:smallCaps/>
      <w:color w:val="000000" w:themeColor="text1"/>
      <w:sz w:val="32"/>
      <w:szCs w:val="32"/>
    </w:rPr>
  </w:style>
  <w:style w:type="character" w:customStyle="1" w:styleId="Heading2Char">
    <w:name w:val="Heading 2 Char"/>
    <w:basedOn w:val="DefaultParagraphFont"/>
    <w:link w:val="Heading2"/>
    <w:uiPriority w:val="9"/>
    <w:rsid w:val="00F66A16"/>
    <w:rPr>
      <w:rFonts w:eastAsiaTheme="majorEastAsia" w:cstheme="majorBidi"/>
      <w:b/>
      <w:bCs/>
      <w:smallCaps/>
      <w:sz w:val="28"/>
      <w:szCs w:val="28"/>
    </w:rPr>
  </w:style>
  <w:style w:type="paragraph" w:styleId="TOCHeading">
    <w:name w:val="TOC Heading"/>
    <w:basedOn w:val="Heading1"/>
    <w:next w:val="Normal"/>
    <w:uiPriority w:val="39"/>
    <w:unhideWhenUsed/>
    <w:qFormat/>
    <w:rsid w:val="00F66A16"/>
    <w:pPr>
      <w:numPr>
        <w:numId w:val="0"/>
      </w:numPr>
      <w:outlineLvl w:val="9"/>
    </w:pPr>
  </w:style>
  <w:style w:type="paragraph" w:styleId="TOC2">
    <w:name w:val="toc 2"/>
    <w:basedOn w:val="TOC1"/>
    <w:autoRedefine/>
    <w:uiPriority w:val="39"/>
    <w:unhideWhenUsed/>
    <w:qFormat/>
    <w:rsid w:val="00F66A16"/>
    <w:pPr>
      <w:spacing w:before="0"/>
      <w:ind w:left="864" w:hanging="576"/>
    </w:pPr>
    <w:rPr>
      <w:sz w:val="22"/>
      <w:szCs w:val="22"/>
    </w:rPr>
  </w:style>
  <w:style w:type="paragraph" w:styleId="TOC1">
    <w:name w:val="toc 1"/>
    <w:basedOn w:val="Normal"/>
    <w:autoRedefine/>
    <w:uiPriority w:val="39"/>
    <w:unhideWhenUsed/>
    <w:qFormat/>
    <w:rsid w:val="00F66A16"/>
    <w:pPr>
      <w:tabs>
        <w:tab w:val="right" w:leader="dot" w:pos="9360"/>
      </w:tabs>
      <w:spacing w:before="120"/>
      <w:ind w:left="288" w:hanging="288"/>
      <w:jc w:val="left"/>
    </w:pPr>
    <w:rPr>
      <w:b/>
      <w:noProof/>
    </w:rPr>
  </w:style>
  <w:style w:type="paragraph" w:styleId="TOC3">
    <w:name w:val="toc 3"/>
    <w:basedOn w:val="TOC2"/>
    <w:autoRedefine/>
    <w:uiPriority w:val="39"/>
    <w:unhideWhenUsed/>
    <w:qFormat/>
    <w:rsid w:val="00F66A16"/>
    <w:pPr>
      <w:ind w:left="1440" w:hanging="864"/>
    </w:pPr>
    <w:rPr>
      <w:b w:val="0"/>
    </w:rPr>
  </w:style>
  <w:style w:type="character" w:customStyle="1" w:styleId="Heading3Char">
    <w:name w:val="Heading 3 Char"/>
    <w:basedOn w:val="DefaultParagraphFont"/>
    <w:link w:val="Heading3"/>
    <w:uiPriority w:val="9"/>
    <w:rsid w:val="00F66A16"/>
    <w:rPr>
      <w:rFonts w:cs="Times New Roman"/>
      <w:b/>
      <w:smallCaps/>
      <w:sz w:val="24"/>
      <w:szCs w:val="24"/>
    </w:rPr>
  </w:style>
  <w:style w:type="paragraph" w:styleId="Header">
    <w:name w:val="header"/>
    <w:basedOn w:val="Normal"/>
    <w:link w:val="HeaderChar"/>
    <w:uiPriority w:val="99"/>
    <w:unhideWhenUsed/>
    <w:rsid w:val="00F66A16"/>
    <w:pPr>
      <w:pBdr>
        <w:bottom w:val="single" w:sz="12" w:space="1" w:color="0070C0"/>
      </w:pBdr>
      <w:tabs>
        <w:tab w:val="right" w:pos="9360"/>
      </w:tabs>
    </w:pPr>
  </w:style>
  <w:style w:type="character" w:customStyle="1" w:styleId="HeaderChar">
    <w:name w:val="Header Char"/>
    <w:basedOn w:val="DefaultParagraphFont"/>
    <w:link w:val="Header"/>
    <w:uiPriority w:val="99"/>
    <w:rsid w:val="00F66A16"/>
    <w:rPr>
      <w:rFonts w:cs="Times New Roman"/>
      <w:sz w:val="24"/>
      <w:szCs w:val="24"/>
    </w:rPr>
  </w:style>
  <w:style w:type="paragraph" w:styleId="Footer">
    <w:name w:val="footer"/>
    <w:basedOn w:val="Normal"/>
    <w:link w:val="FooterChar"/>
    <w:uiPriority w:val="99"/>
    <w:unhideWhenUsed/>
    <w:rsid w:val="00F66A16"/>
    <w:pPr>
      <w:pBdr>
        <w:top w:val="single" w:sz="12" w:space="1" w:color="0070C0"/>
      </w:pBdr>
      <w:tabs>
        <w:tab w:val="center" w:pos="4680"/>
      </w:tabs>
    </w:pPr>
  </w:style>
  <w:style w:type="character" w:customStyle="1" w:styleId="FooterChar">
    <w:name w:val="Footer Char"/>
    <w:basedOn w:val="DefaultParagraphFont"/>
    <w:link w:val="Footer"/>
    <w:uiPriority w:val="99"/>
    <w:rsid w:val="00F66A16"/>
    <w:rPr>
      <w:rFonts w:cs="Times New Roman"/>
      <w:sz w:val="24"/>
      <w:szCs w:val="24"/>
    </w:rPr>
  </w:style>
  <w:style w:type="character" w:customStyle="1" w:styleId="Heading4Char">
    <w:name w:val="Heading 4 Char"/>
    <w:basedOn w:val="DefaultParagraphFont"/>
    <w:link w:val="Heading4"/>
    <w:uiPriority w:val="9"/>
    <w:rsid w:val="00F66A16"/>
    <w:rPr>
      <w:rFonts w:cs="Times New Roman"/>
      <w:b/>
      <w:smallCaps/>
      <w:sz w:val="24"/>
      <w:szCs w:val="24"/>
      <w:lang w:eastAsia="de-DE"/>
    </w:rPr>
  </w:style>
  <w:style w:type="paragraph" w:styleId="Revision">
    <w:name w:val="Revision"/>
    <w:hidden/>
    <w:uiPriority w:val="99"/>
    <w:semiHidden/>
    <w:rsid w:val="00FA1CCA"/>
    <w:rPr>
      <w:rFonts w:ascii="Arial" w:hAnsi="Arial" w:cs="Times New Roman"/>
      <w:sz w:val="24"/>
      <w:szCs w:val="24"/>
    </w:rPr>
  </w:style>
  <w:style w:type="character" w:customStyle="1" w:styleId="Heading5Char">
    <w:name w:val="Heading 5 Char"/>
    <w:basedOn w:val="DefaultParagraphFont"/>
    <w:link w:val="Heading5"/>
    <w:uiPriority w:val="9"/>
    <w:rsid w:val="00F66A16"/>
    <w:rPr>
      <w:rFonts w:cs="Times New Roman"/>
      <w:b/>
      <w:i/>
      <w:smallCaps/>
      <w:sz w:val="24"/>
      <w:szCs w:val="24"/>
      <w:lang w:eastAsia="de-DE"/>
    </w:rPr>
  </w:style>
  <w:style w:type="character" w:styleId="FootnoteReference">
    <w:name w:val="footnote reference"/>
    <w:basedOn w:val="DefaultParagraphFont"/>
    <w:uiPriority w:val="99"/>
    <w:unhideWhenUsed/>
    <w:rsid w:val="00F66A16"/>
    <w:rPr>
      <w:vertAlign w:val="superscript"/>
    </w:rPr>
  </w:style>
  <w:style w:type="character" w:customStyle="1" w:styleId="Heading6Char">
    <w:name w:val="Heading 6 Char"/>
    <w:basedOn w:val="DefaultParagraphFont"/>
    <w:link w:val="Heading6"/>
    <w:uiPriority w:val="9"/>
    <w:rsid w:val="00F66A16"/>
    <w:rPr>
      <w:rFonts w:cs="Times New Roman"/>
      <w:b/>
      <w:smallCaps/>
      <w:sz w:val="24"/>
      <w:szCs w:val="24"/>
      <w:lang w:eastAsia="de-DE"/>
    </w:rPr>
  </w:style>
  <w:style w:type="paragraph" w:styleId="TOC4">
    <w:name w:val="toc 4"/>
    <w:basedOn w:val="TOC3"/>
    <w:autoRedefine/>
    <w:uiPriority w:val="39"/>
    <w:unhideWhenUsed/>
    <w:rsid w:val="00F66A16"/>
    <w:pPr>
      <w:ind w:left="2016" w:hanging="1152"/>
    </w:pPr>
    <w:rPr>
      <w:szCs w:val="20"/>
    </w:rPr>
  </w:style>
  <w:style w:type="paragraph" w:styleId="TOC5">
    <w:name w:val="toc 5"/>
    <w:basedOn w:val="TOC1"/>
    <w:autoRedefine/>
    <w:uiPriority w:val="39"/>
    <w:unhideWhenUsed/>
    <w:rsid w:val="00F66A16"/>
    <w:pPr>
      <w:ind w:left="1008" w:hanging="1008"/>
    </w:pPr>
    <w:rPr>
      <w:rFonts w:eastAsiaTheme="minorEastAsia" w:cstheme="minorBidi"/>
    </w:rPr>
  </w:style>
  <w:style w:type="paragraph" w:styleId="TOC6">
    <w:name w:val="toc 6"/>
    <w:basedOn w:val="TOC2"/>
    <w:autoRedefine/>
    <w:uiPriority w:val="39"/>
    <w:unhideWhenUsed/>
    <w:rsid w:val="00F66A16"/>
    <w:rPr>
      <w:sz w:val="24"/>
      <w:szCs w:val="20"/>
    </w:rPr>
  </w:style>
  <w:style w:type="paragraph" w:styleId="TableofFigures">
    <w:name w:val="table of figures"/>
    <w:basedOn w:val="Normal"/>
    <w:next w:val="Normal"/>
    <w:uiPriority w:val="99"/>
    <w:unhideWhenUsed/>
    <w:rsid w:val="00F66A16"/>
    <w:pPr>
      <w:ind w:left="480" w:hanging="480"/>
      <w:jc w:val="left"/>
    </w:pPr>
    <w:rPr>
      <w:sz w:val="22"/>
      <w:szCs w:val="20"/>
    </w:rPr>
  </w:style>
  <w:style w:type="character" w:customStyle="1" w:styleId="Heading7Char">
    <w:name w:val="Heading 7 Char"/>
    <w:basedOn w:val="DefaultParagraphFont"/>
    <w:link w:val="Heading7"/>
    <w:uiPriority w:val="9"/>
    <w:rsid w:val="00F66A16"/>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rsid w:val="00F66A1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66A16"/>
    <w:rPr>
      <w:rFonts w:ascii="Calibri" w:eastAsiaTheme="majorEastAsia" w:hAnsi="Calibri" w:cstheme="majorBidi"/>
      <w:iCs/>
      <w:color w:val="272727" w:themeColor="text1" w:themeTint="D8"/>
      <w:sz w:val="40"/>
      <w:szCs w:val="21"/>
    </w:rPr>
  </w:style>
  <w:style w:type="character" w:styleId="BookTitle">
    <w:name w:val="Book Title"/>
    <w:basedOn w:val="DefaultParagraphFont"/>
    <w:uiPriority w:val="33"/>
    <w:rsid w:val="00F66A16"/>
    <w:rPr>
      <w:rFonts w:asciiTheme="minorHAnsi" w:hAnsiTheme="minorHAnsi"/>
      <w:b/>
      <w:bCs/>
      <w:i w:val="0"/>
      <w:iCs/>
      <w:spacing w:val="5"/>
      <w:sz w:val="48"/>
    </w:rPr>
  </w:style>
  <w:style w:type="paragraph" w:styleId="ListBullet2">
    <w:name w:val="List Bullet 2"/>
    <w:basedOn w:val="Normal"/>
    <w:uiPriority w:val="99"/>
    <w:unhideWhenUsed/>
    <w:rsid w:val="00F66A16"/>
    <w:pPr>
      <w:numPr>
        <w:numId w:val="3"/>
      </w:numPr>
      <w:contextualSpacing/>
    </w:pPr>
  </w:style>
  <w:style w:type="paragraph" w:styleId="ListBullet3">
    <w:name w:val="List Bullet 3"/>
    <w:basedOn w:val="Normal"/>
    <w:uiPriority w:val="99"/>
    <w:unhideWhenUsed/>
    <w:rsid w:val="00F66A16"/>
    <w:pPr>
      <w:numPr>
        <w:numId w:val="9"/>
      </w:numPr>
      <w:contextualSpacing/>
    </w:pPr>
  </w:style>
  <w:style w:type="character" w:styleId="LineNumber">
    <w:name w:val="line number"/>
    <w:basedOn w:val="DefaultParagraphFont"/>
    <w:uiPriority w:val="99"/>
    <w:unhideWhenUsed/>
    <w:rsid w:val="00F66A16"/>
  </w:style>
  <w:style w:type="paragraph" w:styleId="TOC7">
    <w:name w:val="toc 7"/>
    <w:basedOn w:val="TOC3"/>
    <w:uiPriority w:val="39"/>
    <w:unhideWhenUsed/>
    <w:rsid w:val="00F66A16"/>
    <w:rPr>
      <w:szCs w:val="20"/>
    </w:rPr>
  </w:style>
  <w:style w:type="paragraph" w:styleId="TOC8">
    <w:name w:val="toc 8"/>
    <w:basedOn w:val="TOC4"/>
    <w:uiPriority w:val="39"/>
    <w:unhideWhenUsed/>
    <w:rsid w:val="00F66A16"/>
  </w:style>
  <w:style w:type="paragraph" w:styleId="TOC9">
    <w:name w:val="toc 9"/>
    <w:basedOn w:val="Normal"/>
    <w:next w:val="Normal"/>
    <w:autoRedefine/>
    <w:uiPriority w:val="39"/>
    <w:unhideWhenUsed/>
    <w:rsid w:val="00F66A16"/>
    <w:pPr>
      <w:keepNext/>
      <w:keepLines/>
      <w:pBdr>
        <w:bottom w:val="dotted" w:sz="4" w:space="1" w:color="0070C0"/>
      </w:pBdr>
      <w:tabs>
        <w:tab w:val="right" w:leader="dot" w:pos="9350"/>
      </w:tabs>
      <w:spacing w:before="120"/>
      <w:jc w:val="left"/>
    </w:pPr>
    <w:rPr>
      <w:noProof/>
      <w:color w:val="0070C0"/>
      <w:sz w:val="28"/>
      <w:szCs w:val="20"/>
    </w:rPr>
  </w:style>
  <w:style w:type="paragraph" w:customStyle="1" w:styleId="DTCtopiclarge">
    <w:name w:val="DTC topic large"/>
    <w:basedOn w:val="DTCtopicstandard"/>
    <w:next w:val="Normal"/>
    <w:rsid w:val="00F66A16"/>
    <w:pPr>
      <w:spacing w:line="259" w:lineRule="auto"/>
    </w:pPr>
    <w:rPr>
      <w:rFonts w:eastAsia="Times New Roman"/>
      <w:sz w:val="28"/>
      <w:szCs w:val="20"/>
    </w:rPr>
  </w:style>
  <w:style w:type="paragraph" w:customStyle="1" w:styleId="DTCfigurecaption">
    <w:name w:val="DTC figure caption"/>
    <w:basedOn w:val="Caption"/>
    <w:next w:val="Normal"/>
    <w:rsid w:val="00F66A16"/>
  </w:style>
  <w:style w:type="paragraph" w:customStyle="1" w:styleId="DTCfigure">
    <w:name w:val="DTC figure"/>
    <w:basedOn w:val="Normal"/>
    <w:next w:val="DTCfigurecaption"/>
    <w:rsid w:val="00F66A16"/>
    <w:pPr>
      <w:keepNext/>
      <w:spacing w:before="0"/>
      <w:jc w:val="center"/>
    </w:pPr>
  </w:style>
  <w:style w:type="paragraph" w:styleId="Index1">
    <w:name w:val="index 1"/>
    <w:basedOn w:val="Normal"/>
    <w:next w:val="Normal"/>
    <w:uiPriority w:val="99"/>
    <w:unhideWhenUsed/>
    <w:rsid w:val="00F66A16"/>
    <w:pPr>
      <w:tabs>
        <w:tab w:val="right" w:leader="dot" w:pos="4310"/>
      </w:tabs>
      <w:spacing w:before="0"/>
      <w:ind w:left="144" w:hanging="144"/>
      <w:jc w:val="left"/>
    </w:pPr>
    <w:rPr>
      <w:sz w:val="20"/>
      <w:szCs w:val="18"/>
    </w:rPr>
  </w:style>
  <w:style w:type="paragraph" w:styleId="Index2">
    <w:name w:val="index 2"/>
    <w:basedOn w:val="Normal"/>
    <w:next w:val="Normal"/>
    <w:uiPriority w:val="99"/>
    <w:unhideWhenUsed/>
    <w:rsid w:val="00F66A16"/>
    <w:pPr>
      <w:spacing w:before="0"/>
      <w:ind w:left="480" w:hanging="240"/>
      <w:jc w:val="left"/>
    </w:pPr>
    <w:rPr>
      <w:sz w:val="20"/>
      <w:szCs w:val="18"/>
    </w:rPr>
  </w:style>
  <w:style w:type="paragraph" w:styleId="Index3">
    <w:name w:val="index 3"/>
    <w:basedOn w:val="Normal"/>
    <w:next w:val="Normal"/>
    <w:uiPriority w:val="99"/>
    <w:unhideWhenUsed/>
    <w:rsid w:val="00F66A16"/>
    <w:pPr>
      <w:spacing w:before="0"/>
      <w:ind w:left="720" w:hanging="240"/>
      <w:jc w:val="left"/>
    </w:pPr>
    <w:rPr>
      <w:sz w:val="18"/>
      <w:szCs w:val="18"/>
    </w:rPr>
  </w:style>
  <w:style w:type="paragraph" w:styleId="Index4">
    <w:name w:val="index 4"/>
    <w:basedOn w:val="Normal"/>
    <w:next w:val="Normal"/>
    <w:autoRedefine/>
    <w:uiPriority w:val="99"/>
    <w:unhideWhenUsed/>
    <w:rsid w:val="00F66A16"/>
    <w:pPr>
      <w:spacing w:before="0"/>
      <w:ind w:left="960" w:hanging="240"/>
      <w:jc w:val="left"/>
    </w:pPr>
    <w:rPr>
      <w:sz w:val="18"/>
      <w:szCs w:val="18"/>
    </w:rPr>
  </w:style>
  <w:style w:type="paragraph" w:styleId="Index5">
    <w:name w:val="index 5"/>
    <w:basedOn w:val="Normal"/>
    <w:next w:val="Normal"/>
    <w:autoRedefine/>
    <w:uiPriority w:val="99"/>
    <w:unhideWhenUsed/>
    <w:rsid w:val="00F66A16"/>
    <w:pPr>
      <w:spacing w:before="0"/>
      <w:ind w:left="1200" w:hanging="240"/>
      <w:jc w:val="left"/>
    </w:pPr>
    <w:rPr>
      <w:sz w:val="18"/>
      <w:szCs w:val="18"/>
    </w:rPr>
  </w:style>
  <w:style w:type="paragraph" w:styleId="Index6">
    <w:name w:val="index 6"/>
    <w:basedOn w:val="Normal"/>
    <w:next w:val="Normal"/>
    <w:autoRedefine/>
    <w:uiPriority w:val="99"/>
    <w:unhideWhenUsed/>
    <w:rsid w:val="00F66A16"/>
    <w:pPr>
      <w:spacing w:before="0"/>
      <w:ind w:left="1440" w:hanging="240"/>
      <w:jc w:val="left"/>
    </w:pPr>
    <w:rPr>
      <w:sz w:val="18"/>
      <w:szCs w:val="18"/>
    </w:rPr>
  </w:style>
  <w:style w:type="paragraph" w:styleId="Index7">
    <w:name w:val="index 7"/>
    <w:basedOn w:val="Normal"/>
    <w:next w:val="Normal"/>
    <w:autoRedefine/>
    <w:uiPriority w:val="99"/>
    <w:unhideWhenUsed/>
    <w:rsid w:val="00F66A16"/>
    <w:pPr>
      <w:spacing w:before="0"/>
      <w:ind w:left="1680" w:hanging="240"/>
      <w:jc w:val="left"/>
    </w:pPr>
    <w:rPr>
      <w:sz w:val="18"/>
      <w:szCs w:val="18"/>
    </w:rPr>
  </w:style>
  <w:style w:type="paragraph" w:styleId="Index8">
    <w:name w:val="index 8"/>
    <w:basedOn w:val="Normal"/>
    <w:next w:val="Normal"/>
    <w:autoRedefine/>
    <w:uiPriority w:val="99"/>
    <w:unhideWhenUsed/>
    <w:rsid w:val="00F66A16"/>
    <w:pPr>
      <w:spacing w:before="0"/>
      <w:ind w:left="1920" w:hanging="240"/>
      <w:jc w:val="left"/>
    </w:pPr>
    <w:rPr>
      <w:sz w:val="18"/>
      <w:szCs w:val="18"/>
    </w:rPr>
  </w:style>
  <w:style w:type="paragraph" w:styleId="Index9">
    <w:name w:val="index 9"/>
    <w:basedOn w:val="Normal"/>
    <w:next w:val="Normal"/>
    <w:autoRedefine/>
    <w:uiPriority w:val="99"/>
    <w:unhideWhenUsed/>
    <w:rsid w:val="00F66A16"/>
    <w:pPr>
      <w:spacing w:before="0"/>
      <w:ind w:left="2160" w:hanging="240"/>
      <w:jc w:val="left"/>
    </w:pPr>
    <w:rPr>
      <w:sz w:val="18"/>
      <w:szCs w:val="18"/>
    </w:rPr>
  </w:style>
  <w:style w:type="paragraph" w:styleId="IndexHeading">
    <w:name w:val="index heading"/>
    <w:basedOn w:val="Normal"/>
    <w:next w:val="Index1"/>
    <w:uiPriority w:val="99"/>
    <w:unhideWhenUsed/>
    <w:rsid w:val="00F66A16"/>
    <w:pPr>
      <w:jc w:val="left"/>
    </w:pPr>
    <w:rPr>
      <w:b/>
      <w:bCs/>
      <w:szCs w:val="26"/>
    </w:rPr>
  </w:style>
  <w:style w:type="paragraph" w:customStyle="1" w:styleId="HeadingAnnex1IIC">
    <w:name w:val="Heading Annex 1 (IIC)"/>
    <w:basedOn w:val="Heading1"/>
    <w:next w:val="Normal"/>
    <w:rsid w:val="00F66A16"/>
    <w:pPr>
      <w:numPr>
        <w:numId w:val="6"/>
      </w:numPr>
    </w:pPr>
  </w:style>
  <w:style w:type="numbering" w:customStyle="1" w:styleId="IICheadingStandard">
    <w:name w:val="IIC heading Standard"/>
    <w:uiPriority w:val="99"/>
    <w:rsid w:val="00F66A16"/>
    <w:pPr>
      <w:numPr>
        <w:numId w:val="7"/>
      </w:numPr>
    </w:pPr>
  </w:style>
  <w:style w:type="paragraph" w:customStyle="1" w:styleId="HeadingAnnex2IIC">
    <w:name w:val="Heading Annex 2 (IIC)"/>
    <w:basedOn w:val="Heading2"/>
    <w:next w:val="Normal"/>
    <w:rsid w:val="00F66A16"/>
    <w:pPr>
      <w:numPr>
        <w:numId w:val="6"/>
      </w:numPr>
      <w:tabs>
        <w:tab w:val="clear" w:pos="720"/>
      </w:tabs>
    </w:pPr>
  </w:style>
  <w:style w:type="paragraph" w:customStyle="1" w:styleId="HeadingAnnex3IIC">
    <w:name w:val="Heading Annex 3 (IIC)"/>
    <w:basedOn w:val="Heading3"/>
    <w:next w:val="Normal"/>
    <w:rsid w:val="00F66A16"/>
    <w:pPr>
      <w:numPr>
        <w:numId w:val="6"/>
      </w:numPr>
      <w:tabs>
        <w:tab w:val="left" w:pos="936"/>
      </w:tabs>
    </w:pPr>
  </w:style>
  <w:style w:type="paragraph" w:customStyle="1" w:styleId="HeadingAnnex4IIC">
    <w:name w:val="Heading Annex 4 (IIC)"/>
    <w:basedOn w:val="Heading4"/>
    <w:next w:val="Normal"/>
    <w:qFormat/>
    <w:rsid w:val="00F66A16"/>
    <w:pPr>
      <w:numPr>
        <w:numId w:val="6"/>
      </w:numPr>
      <w:tabs>
        <w:tab w:val="clear" w:pos="1296"/>
      </w:tabs>
    </w:pPr>
  </w:style>
  <w:style w:type="numbering" w:customStyle="1" w:styleId="IICheadingAnnex">
    <w:name w:val="IIC heading Annex"/>
    <w:uiPriority w:val="99"/>
    <w:rsid w:val="00F66A16"/>
    <w:pPr>
      <w:numPr>
        <w:numId w:val="6"/>
      </w:numPr>
    </w:pPr>
  </w:style>
  <w:style w:type="paragraph" w:customStyle="1" w:styleId="DTCtopicstandard">
    <w:name w:val="DTC topic standard"/>
    <w:basedOn w:val="Normal"/>
    <w:qFormat/>
    <w:rsid w:val="00F66A16"/>
    <w:pPr>
      <w:keepNext/>
    </w:pPr>
    <w:rPr>
      <w:caps/>
    </w:rPr>
  </w:style>
  <w:style w:type="paragraph" w:styleId="CommentText">
    <w:name w:val="annotation text"/>
    <w:basedOn w:val="Normal"/>
    <w:link w:val="CommentTextChar"/>
    <w:uiPriority w:val="99"/>
    <w:unhideWhenUsed/>
    <w:rsid w:val="00F66A16"/>
    <w:rPr>
      <w:sz w:val="20"/>
      <w:szCs w:val="20"/>
    </w:rPr>
  </w:style>
  <w:style w:type="character" w:customStyle="1" w:styleId="CommentTextChar">
    <w:name w:val="Comment Text Char"/>
    <w:basedOn w:val="DefaultParagraphFont"/>
    <w:link w:val="CommentText"/>
    <w:uiPriority w:val="99"/>
    <w:rsid w:val="00F66A16"/>
    <w:rPr>
      <w:rFonts w:cs="Times New Roman"/>
      <w:sz w:val="20"/>
      <w:szCs w:val="20"/>
    </w:rPr>
  </w:style>
  <w:style w:type="character" w:styleId="CommentReference">
    <w:name w:val="annotation reference"/>
    <w:basedOn w:val="DefaultParagraphFont"/>
    <w:uiPriority w:val="99"/>
    <w:semiHidden/>
    <w:unhideWhenUsed/>
    <w:rsid w:val="00F66A16"/>
    <w:rPr>
      <w:sz w:val="16"/>
      <w:szCs w:val="16"/>
    </w:rPr>
  </w:style>
  <w:style w:type="paragraph" w:styleId="Caption">
    <w:name w:val="caption"/>
    <w:basedOn w:val="Normal"/>
    <w:next w:val="Normal"/>
    <w:uiPriority w:val="35"/>
    <w:unhideWhenUsed/>
    <w:qFormat/>
    <w:rsid w:val="00F66A16"/>
    <w:pPr>
      <w:keepLines/>
      <w:spacing w:before="0"/>
      <w:jc w:val="center"/>
    </w:pPr>
    <w:rPr>
      <w:iCs/>
      <w:sz w:val="22"/>
      <w:szCs w:val="18"/>
    </w:rPr>
  </w:style>
  <w:style w:type="paragraph" w:styleId="ListBullet4">
    <w:name w:val="List Bullet 4"/>
    <w:basedOn w:val="Normal"/>
    <w:uiPriority w:val="99"/>
    <w:unhideWhenUsed/>
    <w:rsid w:val="00F66A16"/>
    <w:pPr>
      <w:numPr>
        <w:numId w:val="10"/>
      </w:numPr>
      <w:contextualSpacing/>
    </w:pPr>
  </w:style>
  <w:style w:type="paragraph" w:styleId="ListBullet5">
    <w:name w:val="List Bullet 5"/>
    <w:basedOn w:val="Normal"/>
    <w:uiPriority w:val="99"/>
    <w:unhideWhenUsed/>
    <w:rsid w:val="00F66A16"/>
    <w:pPr>
      <w:numPr>
        <w:numId w:val="11"/>
      </w:numPr>
      <w:contextualSpacing/>
    </w:pPr>
  </w:style>
  <w:style w:type="paragraph" w:styleId="Title">
    <w:name w:val="Title"/>
    <w:basedOn w:val="Normal"/>
    <w:link w:val="TitleChar"/>
    <w:uiPriority w:val="10"/>
    <w:qFormat/>
    <w:rsid w:val="00F66A16"/>
    <w:pPr>
      <w:keepNext/>
      <w:keepLines/>
      <w:tabs>
        <w:tab w:val="left" w:pos="993"/>
      </w:tabs>
      <w:spacing w:before="360"/>
      <w:jc w:val="center"/>
    </w:pPr>
    <w:rPr>
      <w:b/>
      <w:sz w:val="48"/>
      <w:szCs w:val="48"/>
    </w:rPr>
  </w:style>
  <w:style w:type="character" w:customStyle="1" w:styleId="TitleChar">
    <w:name w:val="Title Char"/>
    <w:basedOn w:val="DefaultParagraphFont"/>
    <w:link w:val="Title"/>
    <w:uiPriority w:val="10"/>
    <w:rsid w:val="00F66A16"/>
    <w:rPr>
      <w:rFonts w:cs="Times New Roman"/>
      <w:b/>
      <w:sz w:val="48"/>
      <w:szCs w:val="48"/>
    </w:rPr>
  </w:style>
  <w:style w:type="paragraph" w:styleId="ListNumber">
    <w:name w:val="List Number"/>
    <w:basedOn w:val="ListBullet"/>
    <w:uiPriority w:val="99"/>
    <w:unhideWhenUsed/>
    <w:rsid w:val="00F66A16"/>
    <w:pPr>
      <w:numPr>
        <w:numId w:val="12"/>
      </w:numPr>
    </w:pPr>
  </w:style>
  <w:style w:type="paragraph" w:styleId="ListBullet">
    <w:name w:val="List Bullet"/>
    <w:basedOn w:val="Normal"/>
    <w:uiPriority w:val="99"/>
    <w:unhideWhenUsed/>
    <w:rsid w:val="00F66A16"/>
    <w:pPr>
      <w:numPr>
        <w:numId w:val="8"/>
      </w:numPr>
      <w:contextualSpacing/>
    </w:pPr>
  </w:style>
  <w:style w:type="paragraph" w:styleId="ListNumber2">
    <w:name w:val="List Number 2"/>
    <w:basedOn w:val="ListBullet2"/>
    <w:uiPriority w:val="99"/>
    <w:unhideWhenUsed/>
    <w:rsid w:val="00F66A16"/>
    <w:pPr>
      <w:numPr>
        <w:numId w:val="13"/>
      </w:numPr>
    </w:pPr>
  </w:style>
  <w:style w:type="paragraph" w:styleId="ListNumber3">
    <w:name w:val="List Number 3"/>
    <w:basedOn w:val="ListBullet3"/>
    <w:uiPriority w:val="99"/>
    <w:unhideWhenUsed/>
    <w:rsid w:val="00F66A16"/>
    <w:pPr>
      <w:numPr>
        <w:numId w:val="14"/>
      </w:numPr>
    </w:pPr>
  </w:style>
  <w:style w:type="paragraph" w:styleId="ListNumber4">
    <w:name w:val="List Number 4"/>
    <w:basedOn w:val="ListBullet4"/>
    <w:uiPriority w:val="99"/>
    <w:unhideWhenUsed/>
    <w:rsid w:val="00F66A16"/>
    <w:pPr>
      <w:numPr>
        <w:numId w:val="15"/>
      </w:numPr>
    </w:pPr>
  </w:style>
  <w:style w:type="paragraph" w:styleId="ListNumber5">
    <w:name w:val="List Number 5"/>
    <w:basedOn w:val="ListBullet5"/>
    <w:uiPriority w:val="99"/>
    <w:unhideWhenUsed/>
    <w:rsid w:val="00F66A16"/>
    <w:pPr>
      <w:numPr>
        <w:numId w:val="16"/>
      </w:numPr>
    </w:pPr>
  </w:style>
  <w:style w:type="paragraph" w:styleId="ListParagraph">
    <w:name w:val="List Paragraph"/>
    <w:basedOn w:val="ListBullet2"/>
    <w:link w:val="ListParagraphChar"/>
    <w:uiPriority w:val="34"/>
    <w:qFormat/>
    <w:rsid w:val="00F66A16"/>
  </w:style>
  <w:style w:type="paragraph" w:customStyle="1" w:styleId="DTCtablerow">
    <w:name w:val="DTC table row"/>
    <w:basedOn w:val="Normal"/>
    <w:qFormat/>
    <w:rsid w:val="00F66A16"/>
    <w:pPr>
      <w:keepNext/>
      <w:keepLines/>
      <w:spacing w:before="0" w:line="200" w:lineRule="exact"/>
      <w:jc w:val="center"/>
    </w:pPr>
    <w:rPr>
      <w:sz w:val="20"/>
    </w:rPr>
  </w:style>
  <w:style w:type="paragraph" w:styleId="BlockText">
    <w:name w:val="Block Text"/>
    <w:basedOn w:val="Normal"/>
    <w:next w:val="Normal"/>
    <w:uiPriority w:val="99"/>
    <w:unhideWhenUsed/>
    <w:rsid w:val="00F66A16"/>
    <w:pPr>
      <w:pBdr>
        <w:top w:val="single" w:sz="12" w:space="10" w:color="DA291C"/>
        <w:left w:val="single" w:sz="12" w:space="10" w:color="DA291C"/>
        <w:bottom w:val="single" w:sz="12" w:space="10" w:color="DA291C"/>
        <w:right w:val="single" w:sz="12" w:space="10" w:color="DA291C"/>
      </w:pBdr>
      <w:ind w:left="1440" w:right="1440"/>
    </w:pPr>
    <w:rPr>
      <w:rFonts w:eastAsiaTheme="minorEastAsia" w:cstheme="minorBidi"/>
      <w:iCs/>
    </w:rPr>
  </w:style>
  <w:style w:type="paragraph" w:customStyle="1" w:styleId="DTCtablecaption">
    <w:name w:val="DTC table caption"/>
    <w:basedOn w:val="Caption"/>
    <w:next w:val="Normal"/>
    <w:rsid w:val="00F66A16"/>
  </w:style>
  <w:style w:type="paragraph" w:styleId="NoSpacing">
    <w:name w:val="No Spacing"/>
    <w:basedOn w:val="Normal"/>
    <w:link w:val="NoSpacingChar"/>
    <w:uiPriority w:val="1"/>
    <w:rsid w:val="00F66A16"/>
    <w:pPr>
      <w:spacing w:before="0"/>
    </w:pPr>
  </w:style>
  <w:style w:type="paragraph" w:customStyle="1" w:styleId="DTCtableheading1">
    <w:name w:val="DTC table heading 1"/>
    <w:basedOn w:val="DTCtablecaption"/>
    <w:next w:val="DTCtablerow"/>
    <w:qFormat/>
    <w:rsid w:val="00F66A16"/>
    <w:pPr>
      <w:keepNext/>
      <w:spacing w:line="200" w:lineRule="exact"/>
    </w:pPr>
    <w:rPr>
      <w:b/>
      <w:color w:val="FFFFFF" w:themeColor="background1"/>
      <w:sz w:val="20"/>
    </w:rPr>
  </w:style>
  <w:style w:type="paragraph" w:customStyle="1" w:styleId="DTCtableheading2">
    <w:name w:val="DTC table heading 2"/>
    <w:basedOn w:val="DTCtablecaption"/>
    <w:next w:val="DTCtablerow"/>
    <w:qFormat/>
    <w:rsid w:val="00F66A16"/>
    <w:pPr>
      <w:keepNext/>
      <w:spacing w:line="200" w:lineRule="exact"/>
    </w:pPr>
    <w:rPr>
      <w:b/>
      <w:sz w:val="20"/>
      <w:szCs w:val="20"/>
    </w:rPr>
  </w:style>
  <w:style w:type="paragraph" w:customStyle="1" w:styleId="DTCtablelist">
    <w:name w:val="DTC table list"/>
    <w:basedOn w:val="ListParagraph"/>
    <w:qFormat/>
    <w:rsid w:val="00F66A16"/>
    <w:pPr>
      <w:tabs>
        <w:tab w:val="clear" w:pos="720"/>
        <w:tab w:val="left" w:pos="288"/>
      </w:tabs>
      <w:spacing w:before="0"/>
      <w:ind w:left="288" w:hanging="288"/>
      <w:jc w:val="left"/>
    </w:pPr>
    <w:rPr>
      <w:sz w:val="20"/>
      <w:szCs w:val="20"/>
    </w:rPr>
  </w:style>
  <w:style w:type="character" w:customStyle="1" w:styleId="DTCsymbol">
    <w:name w:val="DTC symbol"/>
    <w:uiPriority w:val="1"/>
    <w:qFormat/>
    <w:rsid w:val="00F66A16"/>
    <w:rPr>
      <w:rFonts w:ascii="Symbol" w:hAnsi="Symbol"/>
    </w:rPr>
  </w:style>
  <w:style w:type="character" w:customStyle="1" w:styleId="DTCgraphic">
    <w:name w:val="DTC graphic"/>
    <w:uiPriority w:val="1"/>
    <w:qFormat/>
    <w:rsid w:val="00F66A16"/>
    <w:rPr>
      <w:rFonts w:ascii="Wingdings" w:hAnsi="Wingdings"/>
    </w:rPr>
  </w:style>
  <w:style w:type="character" w:customStyle="1" w:styleId="DTCblue">
    <w:name w:val="DTC blue"/>
    <w:uiPriority w:val="1"/>
    <w:qFormat/>
    <w:rsid w:val="00F66A16"/>
    <w:rPr>
      <w:rFonts w:asciiTheme="minorHAnsi" w:hAnsiTheme="minorHAnsi"/>
      <w:color w:val="0070C0"/>
    </w:rPr>
  </w:style>
  <w:style w:type="paragraph" w:styleId="FootnoteText">
    <w:name w:val="footnote text"/>
    <w:basedOn w:val="Normal"/>
    <w:link w:val="FootnoteTextChar"/>
    <w:uiPriority w:val="99"/>
    <w:unhideWhenUsed/>
    <w:rsid w:val="00F66A16"/>
    <w:pPr>
      <w:ind w:left="115" w:hanging="115"/>
      <w:contextualSpacing/>
    </w:pPr>
    <w:rPr>
      <w:rFonts w:ascii="Calibri" w:hAnsi="Calibri"/>
      <w:sz w:val="22"/>
    </w:rPr>
  </w:style>
  <w:style w:type="character" w:customStyle="1" w:styleId="FootnoteTextChar">
    <w:name w:val="Footnote Text Char"/>
    <w:basedOn w:val="DefaultParagraphFont"/>
    <w:link w:val="FootnoteText"/>
    <w:uiPriority w:val="99"/>
    <w:rsid w:val="00F66A16"/>
    <w:rPr>
      <w:rFonts w:ascii="Calibri" w:hAnsi="Calibri" w:cs="Times New Roman"/>
      <w:szCs w:val="24"/>
    </w:rPr>
  </w:style>
  <w:style w:type="paragraph" w:customStyle="1" w:styleId="DTCreferencetext">
    <w:name w:val="DTC reference text"/>
    <w:basedOn w:val="Normal"/>
    <w:qFormat/>
    <w:rsid w:val="00F66A16"/>
    <w:pPr>
      <w:keepLines/>
      <w:tabs>
        <w:tab w:val="left" w:pos="1800"/>
      </w:tabs>
      <w:ind w:left="1800" w:hanging="1800"/>
      <w:jc w:val="left"/>
    </w:pPr>
  </w:style>
  <w:style w:type="paragraph" w:customStyle="1" w:styleId="DTCglossarytext">
    <w:name w:val="DTC glossary text"/>
    <w:basedOn w:val="DTCreferencetext"/>
    <w:qFormat/>
    <w:rsid w:val="00F66A16"/>
  </w:style>
  <w:style w:type="paragraph" w:customStyle="1" w:styleId="DTCacronymtext">
    <w:name w:val="DTC acronym text"/>
    <w:basedOn w:val="Normal"/>
    <w:qFormat/>
    <w:rsid w:val="00F66A16"/>
    <w:pPr>
      <w:ind w:left="1440" w:hanging="1440"/>
      <w:contextualSpacing/>
    </w:pPr>
  </w:style>
  <w:style w:type="character" w:customStyle="1" w:styleId="DTClink">
    <w:name w:val="DTC link"/>
    <w:uiPriority w:val="1"/>
    <w:qFormat/>
    <w:rsid w:val="00F66A16"/>
    <w:rPr>
      <w:u w:val="dotted"/>
    </w:rPr>
  </w:style>
  <w:style w:type="character" w:customStyle="1" w:styleId="DTCplaceholder">
    <w:name w:val="DTC placeholder"/>
    <w:basedOn w:val="DefaultParagraphFont"/>
    <w:uiPriority w:val="1"/>
    <w:qFormat/>
    <w:rsid w:val="00F66A16"/>
    <w:rPr>
      <w:color w:val="auto"/>
      <w:u w:val="none"/>
      <w:bdr w:val="none" w:sz="0" w:space="0" w:color="auto"/>
      <w:shd w:val="clear" w:color="auto" w:fill="D9D9D9" w:themeFill="background1" w:themeFillShade="D9"/>
    </w:rPr>
  </w:style>
  <w:style w:type="paragraph" w:styleId="CommentSubject">
    <w:name w:val="annotation subject"/>
    <w:basedOn w:val="CommentText"/>
    <w:next w:val="CommentText"/>
    <w:link w:val="CommentSubjectChar"/>
    <w:uiPriority w:val="99"/>
    <w:semiHidden/>
    <w:unhideWhenUsed/>
    <w:rsid w:val="00F66A16"/>
    <w:rPr>
      <w:b/>
      <w:bCs/>
    </w:rPr>
  </w:style>
  <w:style w:type="character" w:customStyle="1" w:styleId="CommentSubjectChar">
    <w:name w:val="Comment Subject Char"/>
    <w:basedOn w:val="CommentTextChar"/>
    <w:link w:val="CommentSubject"/>
    <w:uiPriority w:val="99"/>
    <w:semiHidden/>
    <w:rsid w:val="00F66A16"/>
    <w:rPr>
      <w:rFonts w:cs="Times New Roman"/>
      <w:b/>
      <w:bCs/>
      <w:sz w:val="20"/>
      <w:szCs w:val="20"/>
    </w:rPr>
  </w:style>
  <w:style w:type="paragraph" w:styleId="BalloonText">
    <w:name w:val="Balloon Text"/>
    <w:basedOn w:val="Normal"/>
    <w:link w:val="BalloonTextChar"/>
    <w:uiPriority w:val="99"/>
    <w:semiHidden/>
    <w:unhideWhenUsed/>
    <w:rsid w:val="00F66A16"/>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6A16"/>
    <w:rPr>
      <w:rFonts w:ascii="Segoe UI" w:hAnsi="Segoe UI" w:cs="Segoe UI"/>
      <w:sz w:val="18"/>
      <w:szCs w:val="18"/>
    </w:rPr>
  </w:style>
  <w:style w:type="character" w:styleId="PlaceholderText">
    <w:name w:val="Placeholder Text"/>
    <w:basedOn w:val="DefaultParagraphFont"/>
    <w:uiPriority w:val="99"/>
    <w:semiHidden/>
    <w:rsid w:val="00F66A16"/>
    <w:rPr>
      <w:color w:val="808080"/>
    </w:rPr>
  </w:style>
  <w:style w:type="table" w:styleId="TableGrid">
    <w:name w:val="Table Grid"/>
    <w:basedOn w:val="TableNormal"/>
    <w:uiPriority w:val="59"/>
    <w:rsid w:val="00F66A16"/>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F66A16"/>
    <w:rPr>
      <w:rFonts w:cs="Times New Roman"/>
      <w:sz w:val="24"/>
      <w:szCs w:val="24"/>
    </w:rPr>
  </w:style>
  <w:style w:type="paragraph" w:customStyle="1" w:styleId="StyleIICblockheadingBefore6pt">
    <w:name w:val="Style IIC block heading + Before:  6 pt"/>
    <w:basedOn w:val="Normal"/>
    <w:rsid w:val="00F66A16"/>
    <w:pPr>
      <w:spacing w:before="60"/>
      <w:jc w:val="center"/>
    </w:pPr>
    <w:rPr>
      <w:rFonts w:eastAsia="Times New Roman"/>
      <w:color w:val="DA291C"/>
      <w:sz w:val="20"/>
      <w:szCs w:val="20"/>
    </w:rPr>
  </w:style>
  <w:style w:type="character" w:customStyle="1" w:styleId="DTCgray">
    <w:name w:val="DTC gray"/>
    <w:basedOn w:val="DefaultParagraphFont"/>
    <w:uiPriority w:val="1"/>
    <w:qFormat/>
    <w:rsid w:val="00F66A16"/>
    <w:rPr>
      <w:color w:val="A7A8AA"/>
    </w:rPr>
  </w:style>
  <w:style w:type="character" w:customStyle="1" w:styleId="Mention1">
    <w:name w:val="Mention1"/>
    <w:basedOn w:val="DefaultParagraphFont"/>
    <w:uiPriority w:val="99"/>
    <w:semiHidden/>
    <w:unhideWhenUsed/>
    <w:rsid w:val="00F66A16"/>
    <w:rPr>
      <w:color w:val="2B579A"/>
      <w:shd w:val="clear" w:color="auto" w:fill="E6E6E6"/>
    </w:rPr>
  </w:style>
  <w:style w:type="paragraph" w:customStyle="1" w:styleId="DTCtabletextnospacing">
    <w:name w:val="DTC table text no spacing"/>
    <w:basedOn w:val="DTCtablerow"/>
    <w:qFormat/>
    <w:rsid w:val="00F66A16"/>
    <w:pPr>
      <w:spacing w:line="240" w:lineRule="auto"/>
      <w:jc w:val="left"/>
    </w:pPr>
    <w:rPr>
      <w:rFonts w:cs="Arial"/>
      <w:szCs w:val="20"/>
    </w:rPr>
  </w:style>
  <w:style w:type="paragraph" w:customStyle="1" w:styleId="DTCtabletext">
    <w:name w:val="DTC table text"/>
    <w:basedOn w:val="DTCtabletextnospacing"/>
    <w:qFormat/>
    <w:rsid w:val="00F66A16"/>
    <w:pPr>
      <w:spacing w:before="120"/>
    </w:pPr>
  </w:style>
  <w:style w:type="paragraph" w:customStyle="1" w:styleId="first">
    <w:name w:val="first"/>
    <w:basedOn w:val="ListParagraph"/>
    <w:next w:val="ListParagraph"/>
    <w:qFormat/>
    <w:rsid w:val="00F66A16"/>
    <w:pPr>
      <w:numPr>
        <w:numId w:val="4"/>
      </w:numPr>
      <w:spacing w:before="40" w:line="259" w:lineRule="auto"/>
    </w:pPr>
    <w:rPr>
      <w:rFonts w:cstheme="minorBidi"/>
    </w:rPr>
  </w:style>
  <w:style w:type="paragraph" w:customStyle="1" w:styleId="First0">
    <w:name w:val="First"/>
    <w:basedOn w:val="ListParagraph"/>
    <w:next w:val="ListParagraph"/>
    <w:qFormat/>
    <w:rsid w:val="00F66A16"/>
    <w:pPr>
      <w:numPr>
        <w:numId w:val="0"/>
      </w:numPr>
      <w:spacing w:before="40" w:line="259" w:lineRule="auto"/>
      <w:ind w:left="714" w:hanging="357"/>
    </w:pPr>
    <w:rPr>
      <w:rFonts w:cstheme="minorBidi"/>
    </w:rPr>
  </w:style>
  <w:style w:type="character" w:styleId="UnresolvedMention">
    <w:name w:val="Unresolved Mention"/>
    <w:basedOn w:val="DefaultParagraphFont"/>
    <w:uiPriority w:val="99"/>
    <w:semiHidden/>
    <w:unhideWhenUsed/>
    <w:rsid w:val="00F66A16"/>
    <w:rPr>
      <w:color w:val="605E5C"/>
      <w:shd w:val="clear" w:color="auto" w:fill="E1DFDD"/>
    </w:rPr>
  </w:style>
  <w:style w:type="paragraph" w:customStyle="1" w:styleId="IICtablerow">
    <w:name w:val="IIC table row"/>
    <w:basedOn w:val="Normal"/>
    <w:qFormat/>
    <w:rsid w:val="00F66A16"/>
    <w:pPr>
      <w:keepNext/>
      <w:keepLines/>
      <w:spacing w:before="0" w:line="200" w:lineRule="exact"/>
      <w:jc w:val="center"/>
    </w:pPr>
    <w:rPr>
      <w:sz w:val="20"/>
    </w:rPr>
  </w:style>
  <w:style w:type="paragraph" w:customStyle="1" w:styleId="IICtablecaption">
    <w:name w:val="IIC table caption"/>
    <w:basedOn w:val="Caption"/>
    <w:next w:val="Normal"/>
    <w:rsid w:val="00F66A16"/>
  </w:style>
  <w:style w:type="paragraph" w:customStyle="1" w:styleId="IICtableheading1">
    <w:name w:val="IIC table heading 1"/>
    <w:basedOn w:val="IICtablecaption"/>
    <w:next w:val="IICtablerow"/>
    <w:qFormat/>
    <w:rsid w:val="00F66A16"/>
    <w:pPr>
      <w:keepNext/>
      <w:spacing w:line="200" w:lineRule="exact"/>
    </w:pPr>
    <w:rPr>
      <w:b/>
      <w:color w:val="FFFFFF" w:themeColor="background1"/>
      <w:sz w:val="20"/>
    </w:rPr>
  </w:style>
  <w:style w:type="paragraph" w:customStyle="1" w:styleId="IICtableheading2">
    <w:name w:val="IIC table heading 2"/>
    <w:basedOn w:val="IICtablecaption"/>
    <w:next w:val="IICtablerow"/>
    <w:qFormat/>
    <w:rsid w:val="00F66A16"/>
    <w:pPr>
      <w:keepNext/>
      <w:spacing w:line="200" w:lineRule="exact"/>
    </w:pPr>
    <w:rPr>
      <w:b/>
      <w:sz w:val="20"/>
      <w:szCs w:val="20"/>
    </w:rPr>
  </w:style>
  <w:style w:type="character" w:customStyle="1" w:styleId="IICred">
    <w:name w:val="IIC red"/>
    <w:uiPriority w:val="1"/>
    <w:qFormat/>
    <w:rsid w:val="00F66A16"/>
    <w:rPr>
      <w:rFonts w:asciiTheme="minorHAnsi" w:hAnsiTheme="minorHAnsi"/>
      <w:color w:val="DA291C"/>
    </w:rPr>
  </w:style>
  <w:style w:type="character" w:customStyle="1" w:styleId="IICgray">
    <w:name w:val="IIC gray"/>
    <w:basedOn w:val="DefaultParagraphFont"/>
    <w:uiPriority w:val="1"/>
    <w:qFormat/>
    <w:rsid w:val="00F66A16"/>
    <w:rPr>
      <w:color w:val="A7A8AA"/>
    </w:rPr>
  </w:style>
  <w:style w:type="paragraph" w:customStyle="1" w:styleId="IICtabletextnospacing">
    <w:name w:val="IIC table text no spacing"/>
    <w:basedOn w:val="IICtablerow"/>
    <w:qFormat/>
    <w:rsid w:val="00F66A16"/>
    <w:pPr>
      <w:spacing w:line="240" w:lineRule="auto"/>
      <w:jc w:val="left"/>
    </w:pPr>
    <w:rPr>
      <w:rFonts w:cs="Arial"/>
      <w:szCs w:val="20"/>
    </w:rPr>
  </w:style>
  <w:style w:type="paragraph" w:customStyle="1" w:styleId="IICtabletext">
    <w:name w:val="IIC table text"/>
    <w:basedOn w:val="IICtabletextnospacing"/>
    <w:qFormat/>
    <w:rsid w:val="00F66A16"/>
    <w:pPr>
      <w:spacing w:before="120"/>
    </w:pPr>
  </w:style>
  <w:style w:type="character" w:styleId="PageNumber">
    <w:name w:val="page number"/>
    <w:basedOn w:val="DefaultParagraphFont"/>
    <w:uiPriority w:val="99"/>
    <w:semiHidden/>
    <w:unhideWhenUsed/>
    <w:rsid w:val="00F66A16"/>
  </w:style>
  <w:style w:type="numbering" w:customStyle="1" w:styleId="CurrentList2">
    <w:name w:val="Current List2"/>
    <w:uiPriority w:val="99"/>
    <w:rsid w:val="00F66A16"/>
    <w:pPr>
      <w:numPr>
        <w:numId w:val="2"/>
      </w:numPr>
    </w:pPr>
  </w:style>
  <w:style w:type="character" w:customStyle="1" w:styleId="ListParagraphChar">
    <w:name w:val="List Paragraph Char"/>
    <w:basedOn w:val="DefaultParagraphFont"/>
    <w:link w:val="ListParagraph"/>
    <w:uiPriority w:val="34"/>
    <w:rsid w:val="00F66A16"/>
    <w:rPr>
      <w:rFonts w:cs="Times New Roman"/>
      <w:sz w:val="24"/>
      <w:szCs w:val="24"/>
    </w:rPr>
  </w:style>
  <w:style w:type="character" w:styleId="FollowedHyperlink">
    <w:name w:val="FollowedHyperlink"/>
    <w:basedOn w:val="DefaultParagraphFont"/>
    <w:uiPriority w:val="99"/>
    <w:semiHidden/>
    <w:unhideWhenUsed/>
    <w:rsid w:val="00F66A16"/>
    <w:rPr>
      <w:color w:val="954F72" w:themeColor="followedHyperlink"/>
      <w:u w:val="single"/>
    </w:rPr>
  </w:style>
  <w:style w:type="paragraph" w:customStyle="1" w:styleId="Bullet1">
    <w:name w:val="Bullet 1"/>
    <w:basedOn w:val="Normal"/>
    <w:qFormat/>
    <w:rsid w:val="00F66A16"/>
    <w:pPr>
      <w:numPr>
        <w:numId w:val="1"/>
      </w:numPr>
      <w:spacing w:before="40" w:after="40" w:line="259" w:lineRule="auto"/>
      <w:contextualSpacing/>
    </w:pPr>
    <w:rPr>
      <w:rFonts w:eastAsia="SimSun"/>
    </w:rPr>
  </w:style>
  <w:style w:type="table" w:styleId="PlainTable3">
    <w:name w:val="Plain Table 3"/>
    <w:basedOn w:val="TableNormal"/>
    <w:uiPriority w:val="43"/>
    <w:rsid w:val="0053283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673">
      <w:bodyDiv w:val="1"/>
      <w:marLeft w:val="0"/>
      <w:marRight w:val="0"/>
      <w:marTop w:val="0"/>
      <w:marBottom w:val="0"/>
      <w:divBdr>
        <w:top w:val="none" w:sz="0" w:space="0" w:color="auto"/>
        <w:left w:val="none" w:sz="0" w:space="0" w:color="auto"/>
        <w:bottom w:val="none" w:sz="0" w:space="0" w:color="auto"/>
        <w:right w:val="none" w:sz="0" w:space="0" w:color="auto"/>
      </w:divBdr>
    </w:div>
    <w:div w:id="8993387">
      <w:bodyDiv w:val="1"/>
      <w:marLeft w:val="0"/>
      <w:marRight w:val="0"/>
      <w:marTop w:val="0"/>
      <w:marBottom w:val="0"/>
      <w:divBdr>
        <w:top w:val="none" w:sz="0" w:space="0" w:color="auto"/>
        <w:left w:val="none" w:sz="0" w:space="0" w:color="auto"/>
        <w:bottom w:val="none" w:sz="0" w:space="0" w:color="auto"/>
        <w:right w:val="none" w:sz="0" w:space="0" w:color="auto"/>
      </w:divBdr>
    </w:div>
    <w:div w:id="11878511">
      <w:bodyDiv w:val="1"/>
      <w:marLeft w:val="0"/>
      <w:marRight w:val="0"/>
      <w:marTop w:val="0"/>
      <w:marBottom w:val="0"/>
      <w:divBdr>
        <w:top w:val="none" w:sz="0" w:space="0" w:color="auto"/>
        <w:left w:val="none" w:sz="0" w:space="0" w:color="auto"/>
        <w:bottom w:val="none" w:sz="0" w:space="0" w:color="auto"/>
        <w:right w:val="none" w:sz="0" w:space="0" w:color="auto"/>
      </w:divBdr>
    </w:div>
    <w:div w:id="21631613">
      <w:bodyDiv w:val="1"/>
      <w:marLeft w:val="0"/>
      <w:marRight w:val="0"/>
      <w:marTop w:val="0"/>
      <w:marBottom w:val="0"/>
      <w:divBdr>
        <w:top w:val="none" w:sz="0" w:space="0" w:color="auto"/>
        <w:left w:val="none" w:sz="0" w:space="0" w:color="auto"/>
        <w:bottom w:val="none" w:sz="0" w:space="0" w:color="auto"/>
        <w:right w:val="none" w:sz="0" w:space="0" w:color="auto"/>
      </w:divBdr>
    </w:div>
    <w:div w:id="27031115">
      <w:bodyDiv w:val="1"/>
      <w:marLeft w:val="0"/>
      <w:marRight w:val="0"/>
      <w:marTop w:val="0"/>
      <w:marBottom w:val="0"/>
      <w:divBdr>
        <w:top w:val="none" w:sz="0" w:space="0" w:color="auto"/>
        <w:left w:val="none" w:sz="0" w:space="0" w:color="auto"/>
        <w:bottom w:val="none" w:sz="0" w:space="0" w:color="auto"/>
        <w:right w:val="none" w:sz="0" w:space="0" w:color="auto"/>
      </w:divBdr>
    </w:div>
    <w:div w:id="31271638">
      <w:bodyDiv w:val="1"/>
      <w:marLeft w:val="0"/>
      <w:marRight w:val="0"/>
      <w:marTop w:val="0"/>
      <w:marBottom w:val="0"/>
      <w:divBdr>
        <w:top w:val="none" w:sz="0" w:space="0" w:color="auto"/>
        <w:left w:val="none" w:sz="0" w:space="0" w:color="auto"/>
        <w:bottom w:val="none" w:sz="0" w:space="0" w:color="auto"/>
        <w:right w:val="none" w:sz="0" w:space="0" w:color="auto"/>
      </w:divBdr>
    </w:div>
    <w:div w:id="32846978">
      <w:bodyDiv w:val="1"/>
      <w:marLeft w:val="0"/>
      <w:marRight w:val="0"/>
      <w:marTop w:val="0"/>
      <w:marBottom w:val="0"/>
      <w:divBdr>
        <w:top w:val="none" w:sz="0" w:space="0" w:color="auto"/>
        <w:left w:val="none" w:sz="0" w:space="0" w:color="auto"/>
        <w:bottom w:val="none" w:sz="0" w:space="0" w:color="auto"/>
        <w:right w:val="none" w:sz="0" w:space="0" w:color="auto"/>
      </w:divBdr>
    </w:div>
    <w:div w:id="33583326">
      <w:bodyDiv w:val="1"/>
      <w:marLeft w:val="0"/>
      <w:marRight w:val="0"/>
      <w:marTop w:val="0"/>
      <w:marBottom w:val="0"/>
      <w:divBdr>
        <w:top w:val="none" w:sz="0" w:space="0" w:color="auto"/>
        <w:left w:val="none" w:sz="0" w:space="0" w:color="auto"/>
        <w:bottom w:val="none" w:sz="0" w:space="0" w:color="auto"/>
        <w:right w:val="none" w:sz="0" w:space="0" w:color="auto"/>
      </w:divBdr>
    </w:div>
    <w:div w:id="49036940">
      <w:bodyDiv w:val="1"/>
      <w:marLeft w:val="0"/>
      <w:marRight w:val="0"/>
      <w:marTop w:val="0"/>
      <w:marBottom w:val="0"/>
      <w:divBdr>
        <w:top w:val="none" w:sz="0" w:space="0" w:color="auto"/>
        <w:left w:val="none" w:sz="0" w:space="0" w:color="auto"/>
        <w:bottom w:val="none" w:sz="0" w:space="0" w:color="auto"/>
        <w:right w:val="none" w:sz="0" w:space="0" w:color="auto"/>
      </w:divBdr>
    </w:div>
    <w:div w:id="52238915">
      <w:bodyDiv w:val="1"/>
      <w:marLeft w:val="0"/>
      <w:marRight w:val="0"/>
      <w:marTop w:val="0"/>
      <w:marBottom w:val="0"/>
      <w:divBdr>
        <w:top w:val="none" w:sz="0" w:space="0" w:color="auto"/>
        <w:left w:val="none" w:sz="0" w:space="0" w:color="auto"/>
        <w:bottom w:val="none" w:sz="0" w:space="0" w:color="auto"/>
        <w:right w:val="none" w:sz="0" w:space="0" w:color="auto"/>
      </w:divBdr>
    </w:div>
    <w:div w:id="54858675">
      <w:bodyDiv w:val="1"/>
      <w:marLeft w:val="0"/>
      <w:marRight w:val="0"/>
      <w:marTop w:val="0"/>
      <w:marBottom w:val="0"/>
      <w:divBdr>
        <w:top w:val="none" w:sz="0" w:space="0" w:color="auto"/>
        <w:left w:val="none" w:sz="0" w:space="0" w:color="auto"/>
        <w:bottom w:val="none" w:sz="0" w:space="0" w:color="auto"/>
        <w:right w:val="none" w:sz="0" w:space="0" w:color="auto"/>
      </w:divBdr>
    </w:div>
    <w:div w:id="58287240">
      <w:bodyDiv w:val="1"/>
      <w:marLeft w:val="0"/>
      <w:marRight w:val="0"/>
      <w:marTop w:val="0"/>
      <w:marBottom w:val="0"/>
      <w:divBdr>
        <w:top w:val="none" w:sz="0" w:space="0" w:color="auto"/>
        <w:left w:val="none" w:sz="0" w:space="0" w:color="auto"/>
        <w:bottom w:val="none" w:sz="0" w:space="0" w:color="auto"/>
        <w:right w:val="none" w:sz="0" w:space="0" w:color="auto"/>
      </w:divBdr>
    </w:div>
    <w:div w:id="62260803">
      <w:bodyDiv w:val="1"/>
      <w:marLeft w:val="0"/>
      <w:marRight w:val="0"/>
      <w:marTop w:val="0"/>
      <w:marBottom w:val="0"/>
      <w:divBdr>
        <w:top w:val="none" w:sz="0" w:space="0" w:color="auto"/>
        <w:left w:val="none" w:sz="0" w:space="0" w:color="auto"/>
        <w:bottom w:val="none" w:sz="0" w:space="0" w:color="auto"/>
        <w:right w:val="none" w:sz="0" w:space="0" w:color="auto"/>
      </w:divBdr>
    </w:div>
    <w:div w:id="70004398">
      <w:bodyDiv w:val="1"/>
      <w:marLeft w:val="0"/>
      <w:marRight w:val="0"/>
      <w:marTop w:val="0"/>
      <w:marBottom w:val="0"/>
      <w:divBdr>
        <w:top w:val="none" w:sz="0" w:space="0" w:color="auto"/>
        <w:left w:val="none" w:sz="0" w:space="0" w:color="auto"/>
        <w:bottom w:val="none" w:sz="0" w:space="0" w:color="auto"/>
        <w:right w:val="none" w:sz="0" w:space="0" w:color="auto"/>
      </w:divBdr>
    </w:div>
    <w:div w:id="74013734">
      <w:bodyDiv w:val="1"/>
      <w:marLeft w:val="0"/>
      <w:marRight w:val="0"/>
      <w:marTop w:val="0"/>
      <w:marBottom w:val="0"/>
      <w:divBdr>
        <w:top w:val="none" w:sz="0" w:space="0" w:color="auto"/>
        <w:left w:val="none" w:sz="0" w:space="0" w:color="auto"/>
        <w:bottom w:val="none" w:sz="0" w:space="0" w:color="auto"/>
        <w:right w:val="none" w:sz="0" w:space="0" w:color="auto"/>
      </w:divBdr>
    </w:div>
    <w:div w:id="74671384">
      <w:bodyDiv w:val="1"/>
      <w:marLeft w:val="0"/>
      <w:marRight w:val="0"/>
      <w:marTop w:val="0"/>
      <w:marBottom w:val="0"/>
      <w:divBdr>
        <w:top w:val="none" w:sz="0" w:space="0" w:color="auto"/>
        <w:left w:val="none" w:sz="0" w:space="0" w:color="auto"/>
        <w:bottom w:val="none" w:sz="0" w:space="0" w:color="auto"/>
        <w:right w:val="none" w:sz="0" w:space="0" w:color="auto"/>
      </w:divBdr>
    </w:div>
    <w:div w:id="80176234">
      <w:bodyDiv w:val="1"/>
      <w:marLeft w:val="0"/>
      <w:marRight w:val="0"/>
      <w:marTop w:val="0"/>
      <w:marBottom w:val="0"/>
      <w:divBdr>
        <w:top w:val="none" w:sz="0" w:space="0" w:color="auto"/>
        <w:left w:val="none" w:sz="0" w:space="0" w:color="auto"/>
        <w:bottom w:val="none" w:sz="0" w:space="0" w:color="auto"/>
        <w:right w:val="none" w:sz="0" w:space="0" w:color="auto"/>
      </w:divBdr>
      <w:divsChild>
        <w:div w:id="13532034">
          <w:marLeft w:val="0"/>
          <w:marRight w:val="0"/>
          <w:marTop w:val="0"/>
          <w:marBottom w:val="0"/>
          <w:divBdr>
            <w:top w:val="none" w:sz="0" w:space="0" w:color="auto"/>
            <w:left w:val="none" w:sz="0" w:space="0" w:color="auto"/>
            <w:bottom w:val="none" w:sz="0" w:space="0" w:color="auto"/>
            <w:right w:val="none" w:sz="0" w:space="0" w:color="auto"/>
          </w:divBdr>
        </w:div>
        <w:div w:id="71199952">
          <w:marLeft w:val="0"/>
          <w:marRight w:val="0"/>
          <w:marTop w:val="0"/>
          <w:marBottom w:val="0"/>
          <w:divBdr>
            <w:top w:val="none" w:sz="0" w:space="0" w:color="auto"/>
            <w:left w:val="none" w:sz="0" w:space="0" w:color="auto"/>
            <w:bottom w:val="none" w:sz="0" w:space="0" w:color="auto"/>
            <w:right w:val="none" w:sz="0" w:space="0" w:color="auto"/>
          </w:divBdr>
        </w:div>
        <w:div w:id="290867389">
          <w:marLeft w:val="0"/>
          <w:marRight w:val="0"/>
          <w:marTop w:val="0"/>
          <w:marBottom w:val="0"/>
          <w:divBdr>
            <w:top w:val="none" w:sz="0" w:space="0" w:color="auto"/>
            <w:left w:val="none" w:sz="0" w:space="0" w:color="auto"/>
            <w:bottom w:val="none" w:sz="0" w:space="0" w:color="auto"/>
            <w:right w:val="none" w:sz="0" w:space="0" w:color="auto"/>
          </w:divBdr>
        </w:div>
        <w:div w:id="438641332">
          <w:marLeft w:val="0"/>
          <w:marRight w:val="0"/>
          <w:marTop w:val="0"/>
          <w:marBottom w:val="0"/>
          <w:divBdr>
            <w:top w:val="none" w:sz="0" w:space="0" w:color="auto"/>
            <w:left w:val="none" w:sz="0" w:space="0" w:color="auto"/>
            <w:bottom w:val="none" w:sz="0" w:space="0" w:color="auto"/>
            <w:right w:val="none" w:sz="0" w:space="0" w:color="auto"/>
          </w:divBdr>
        </w:div>
        <w:div w:id="509025268">
          <w:marLeft w:val="0"/>
          <w:marRight w:val="0"/>
          <w:marTop w:val="0"/>
          <w:marBottom w:val="0"/>
          <w:divBdr>
            <w:top w:val="none" w:sz="0" w:space="0" w:color="auto"/>
            <w:left w:val="none" w:sz="0" w:space="0" w:color="auto"/>
            <w:bottom w:val="none" w:sz="0" w:space="0" w:color="auto"/>
            <w:right w:val="none" w:sz="0" w:space="0" w:color="auto"/>
          </w:divBdr>
        </w:div>
        <w:div w:id="538052942">
          <w:marLeft w:val="0"/>
          <w:marRight w:val="0"/>
          <w:marTop w:val="0"/>
          <w:marBottom w:val="0"/>
          <w:divBdr>
            <w:top w:val="none" w:sz="0" w:space="0" w:color="auto"/>
            <w:left w:val="none" w:sz="0" w:space="0" w:color="auto"/>
            <w:bottom w:val="none" w:sz="0" w:space="0" w:color="auto"/>
            <w:right w:val="none" w:sz="0" w:space="0" w:color="auto"/>
          </w:divBdr>
        </w:div>
        <w:div w:id="561914049">
          <w:marLeft w:val="0"/>
          <w:marRight w:val="0"/>
          <w:marTop w:val="0"/>
          <w:marBottom w:val="0"/>
          <w:divBdr>
            <w:top w:val="none" w:sz="0" w:space="0" w:color="auto"/>
            <w:left w:val="none" w:sz="0" w:space="0" w:color="auto"/>
            <w:bottom w:val="none" w:sz="0" w:space="0" w:color="auto"/>
            <w:right w:val="none" w:sz="0" w:space="0" w:color="auto"/>
          </w:divBdr>
        </w:div>
        <w:div w:id="579757852">
          <w:marLeft w:val="0"/>
          <w:marRight w:val="0"/>
          <w:marTop w:val="0"/>
          <w:marBottom w:val="0"/>
          <w:divBdr>
            <w:top w:val="none" w:sz="0" w:space="0" w:color="auto"/>
            <w:left w:val="none" w:sz="0" w:space="0" w:color="auto"/>
            <w:bottom w:val="none" w:sz="0" w:space="0" w:color="auto"/>
            <w:right w:val="none" w:sz="0" w:space="0" w:color="auto"/>
          </w:divBdr>
        </w:div>
        <w:div w:id="644428034">
          <w:marLeft w:val="0"/>
          <w:marRight w:val="0"/>
          <w:marTop w:val="0"/>
          <w:marBottom w:val="0"/>
          <w:divBdr>
            <w:top w:val="none" w:sz="0" w:space="0" w:color="auto"/>
            <w:left w:val="none" w:sz="0" w:space="0" w:color="auto"/>
            <w:bottom w:val="none" w:sz="0" w:space="0" w:color="auto"/>
            <w:right w:val="none" w:sz="0" w:space="0" w:color="auto"/>
          </w:divBdr>
        </w:div>
        <w:div w:id="656766637">
          <w:marLeft w:val="0"/>
          <w:marRight w:val="0"/>
          <w:marTop w:val="0"/>
          <w:marBottom w:val="0"/>
          <w:divBdr>
            <w:top w:val="none" w:sz="0" w:space="0" w:color="auto"/>
            <w:left w:val="none" w:sz="0" w:space="0" w:color="auto"/>
            <w:bottom w:val="none" w:sz="0" w:space="0" w:color="auto"/>
            <w:right w:val="none" w:sz="0" w:space="0" w:color="auto"/>
          </w:divBdr>
        </w:div>
        <w:div w:id="749816151">
          <w:marLeft w:val="0"/>
          <w:marRight w:val="0"/>
          <w:marTop w:val="0"/>
          <w:marBottom w:val="0"/>
          <w:divBdr>
            <w:top w:val="none" w:sz="0" w:space="0" w:color="auto"/>
            <w:left w:val="none" w:sz="0" w:space="0" w:color="auto"/>
            <w:bottom w:val="none" w:sz="0" w:space="0" w:color="auto"/>
            <w:right w:val="none" w:sz="0" w:space="0" w:color="auto"/>
          </w:divBdr>
        </w:div>
        <w:div w:id="774788270">
          <w:marLeft w:val="0"/>
          <w:marRight w:val="0"/>
          <w:marTop w:val="0"/>
          <w:marBottom w:val="0"/>
          <w:divBdr>
            <w:top w:val="none" w:sz="0" w:space="0" w:color="auto"/>
            <w:left w:val="none" w:sz="0" w:space="0" w:color="auto"/>
            <w:bottom w:val="none" w:sz="0" w:space="0" w:color="auto"/>
            <w:right w:val="none" w:sz="0" w:space="0" w:color="auto"/>
          </w:divBdr>
        </w:div>
        <w:div w:id="793988289">
          <w:marLeft w:val="0"/>
          <w:marRight w:val="0"/>
          <w:marTop w:val="0"/>
          <w:marBottom w:val="0"/>
          <w:divBdr>
            <w:top w:val="none" w:sz="0" w:space="0" w:color="auto"/>
            <w:left w:val="none" w:sz="0" w:space="0" w:color="auto"/>
            <w:bottom w:val="none" w:sz="0" w:space="0" w:color="auto"/>
            <w:right w:val="none" w:sz="0" w:space="0" w:color="auto"/>
          </w:divBdr>
        </w:div>
        <w:div w:id="833567802">
          <w:marLeft w:val="0"/>
          <w:marRight w:val="0"/>
          <w:marTop w:val="0"/>
          <w:marBottom w:val="0"/>
          <w:divBdr>
            <w:top w:val="none" w:sz="0" w:space="0" w:color="auto"/>
            <w:left w:val="none" w:sz="0" w:space="0" w:color="auto"/>
            <w:bottom w:val="none" w:sz="0" w:space="0" w:color="auto"/>
            <w:right w:val="none" w:sz="0" w:space="0" w:color="auto"/>
          </w:divBdr>
        </w:div>
        <w:div w:id="897981464">
          <w:marLeft w:val="0"/>
          <w:marRight w:val="0"/>
          <w:marTop w:val="0"/>
          <w:marBottom w:val="0"/>
          <w:divBdr>
            <w:top w:val="none" w:sz="0" w:space="0" w:color="auto"/>
            <w:left w:val="none" w:sz="0" w:space="0" w:color="auto"/>
            <w:bottom w:val="none" w:sz="0" w:space="0" w:color="auto"/>
            <w:right w:val="none" w:sz="0" w:space="0" w:color="auto"/>
          </w:divBdr>
        </w:div>
        <w:div w:id="928390715">
          <w:marLeft w:val="0"/>
          <w:marRight w:val="0"/>
          <w:marTop w:val="0"/>
          <w:marBottom w:val="0"/>
          <w:divBdr>
            <w:top w:val="none" w:sz="0" w:space="0" w:color="auto"/>
            <w:left w:val="none" w:sz="0" w:space="0" w:color="auto"/>
            <w:bottom w:val="none" w:sz="0" w:space="0" w:color="auto"/>
            <w:right w:val="none" w:sz="0" w:space="0" w:color="auto"/>
          </w:divBdr>
        </w:div>
        <w:div w:id="1110316864">
          <w:marLeft w:val="0"/>
          <w:marRight w:val="0"/>
          <w:marTop w:val="0"/>
          <w:marBottom w:val="0"/>
          <w:divBdr>
            <w:top w:val="none" w:sz="0" w:space="0" w:color="auto"/>
            <w:left w:val="none" w:sz="0" w:space="0" w:color="auto"/>
            <w:bottom w:val="none" w:sz="0" w:space="0" w:color="auto"/>
            <w:right w:val="none" w:sz="0" w:space="0" w:color="auto"/>
          </w:divBdr>
        </w:div>
        <w:div w:id="1113866286">
          <w:marLeft w:val="0"/>
          <w:marRight w:val="0"/>
          <w:marTop w:val="0"/>
          <w:marBottom w:val="0"/>
          <w:divBdr>
            <w:top w:val="none" w:sz="0" w:space="0" w:color="auto"/>
            <w:left w:val="none" w:sz="0" w:space="0" w:color="auto"/>
            <w:bottom w:val="none" w:sz="0" w:space="0" w:color="auto"/>
            <w:right w:val="none" w:sz="0" w:space="0" w:color="auto"/>
          </w:divBdr>
        </w:div>
        <w:div w:id="1160927477">
          <w:marLeft w:val="0"/>
          <w:marRight w:val="0"/>
          <w:marTop w:val="0"/>
          <w:marBottom w:val="0"/>
          <w:divBdr>
            <w:top w:val="none" w:sz="0" w:space="0" w:color="auto"/>
            <w:left w:val="none" w:sz="0" w:space="0" w:color="auto"/>
            <w:bottom w:val="none" w:sz="0" w:space="0" w:color="auto"/>
            <w:right w:val="none" w:sz="0" w:space="0" w:color="auto"/>
          </w:divBdr>
        </w:div>
        <w:div w:id="1187400567">
          <w:marLeft w:val="0"/>
          <w:marRight w:val="0"/>
          <w:marTop w:val="0"/>
          <w:marBottom w:val="0"/>
          <w:divBdr>
            <w:top w:val="none" w:sz="0" w:space="0" w:color="auto"/>
            <w:left w:val="none" w:sz="0" w:space="0" w:color="auto"/>
            <w:bottom w:val="none" w:sz="0" w:space="0" w:color="auto"/>
            <w:right w:val="none" w:sz="0" w:space="0" w:color="auto"/>
          </w:divBdr>
        </w:div>
        <w:div w:id="1274628937">
          <w:marLeft w:val="0"/>
          <w:marRight w:val="0"/>
          <w:marTop w:val="0"/>
          <w:marBottom w:val="0"/>
          <w:divBdr>
            <w:top w:val="none" w:sz="0" w:space="0" w:color="auto"/>
            <w:left w:val="none" w:sz="0" w:space="0" w:color="auto"/>
            <w:bottom w:val="none" w:sz="0" w:space="0" w:color="auto"/>
            <w:right w:val="none" w:sz="0" w:space="0" w:color="auto"/>
          </w:divBdr>
        </w:div>
        <w:div w:id="1382942540">
          <w:marLeft w:val="0"/>
          <w:marRight w:val="0"/>
          <w:marTop w:val="0"/>
          <w:marBottom w:val="0"/>
          <w:divBdr>
            <w:top w:val="none" w:sz="0" w:space="0" w:color="auto"/>
            <w:left w:val="none" w:sz="0" w:space="0" w:color="auto"/>
            <w:bottom w:val="none" w:sz="0" w:space="0" w:color="auto"/>
            <w:right w:val="none" w:sz="0" w:space="0" w:color="auto"/>
          </w:divBdr>
        </w:div>
        <w:div w:id="1400665153">
          <w:marLeft w:val="0"/>
          <w:marRight w:val="0"/>
          <w:marTop w:val="0"/>
          <w:marBottom w:val="0"/>
          <w:divBdr>
            <w:top w:val="none" w:sz="0" w:space="0" w:color="auto"/>
            <w:left w:val="none" w:sz="0" w:space="0" w:color="auto"/>
            <w:bottom w:val="none" w:sz="0" w:space="0" w:color="auto"/>
            <w:right w:val="none" w:sz="0" w:space="0" w:color="auto"/>
          </w:divBdr>
        </w:div>
        <w:div w:id="1436368708">
          <w:marLeft w:val="0"/>
          <w:marRight w:val="0"/>
          <w:marTop w:val="0"/>
          <w:marBottom w:val="0"/>
          <w:divBdr>
            <w:top w:val="none" w:sz="0" w:space="0" w:color="auto"/>
            <w:left w:val="none" w:sz="0" w:space="0" w:color="auto"/>
            <w:bottom w:val="none" w:sz="0" w:space="0" w:color="auto"/>
            <w:right w:val="none" w:sz="0" w:space="0" w:color="auto"/>
          </w:divBdr>
        </w:div>
        <w:div w:id="1449550402">
          <w:marLeft w:val="0"/>
          <w:marRight w:val="0"/>
          <w:marTop w:val="0"/>
          <w:marBottom w:val="0"/>
          <w:divBdr>
            <w:top w:val="none" w:sz="0" w:space="0" w:color="auto"/>
            <w:left w:val="none" w:sz="0" w:space="0" w:color="auto"/>
            <w:bottom w:val="none" w:sz="0" w:space="0" w:color="auto"/>
            <w:right w:val="none" w:sz="0" w:space="0" w:color="auto"/>
          </w:divBdr>
        </w:div>
        <w:div w:id="1460807742">
          <w:marLeft w:val="0"/>
          <w:marRight w:val="0"/>
          <w:marTop w:val="0"/>
          <w:marBottom w:val="0"/>
          <w:divBdr>
            <w:top w:val="none" w:sz="0" w:space="0" w:color="auto"/>
            <w:left w:val="none" w:sz="0" w:space="0" w:color="auto"/>
            <w:bottom w:val="none" w:sz="0" w:space="0" w:color="auto"/>
            <w:right w:val="none" w:sz="0" w:space="0" w:color="auto"/>
          </w:divBdr>
        </w:div>
        <w:div w:id="1580289762">
          <w:marLeft w:val="0"/>
          <w:marRight w:val="0"/>
          <w:marTop w:val="0"/>
          <w:marBottom w:val="0"/>
          <w:divBdr>
            <w:top w:val="none" w:sz="0" w:space="0" w:color="auto"/>
            <w:left w:val="none" w:sz="0" w:space="0" w:color="auto"/>
            <w:bottom w:val="none" w:sz="0" w:space="0" w:color="auto"/>
            <w:right w:val="none" w:sz="0" w:space="0" w:color="auto"/>
          </w:divBdr>
        </w:div>
        <w:div w:id="1597253774">
          <w:marLeft w:val="0"/>
          <w:marRight w:val="0"/>
          <w:marTop w:val="0"/>
          <w:marBottom w:val="0"/>
          <w:divBdr>
            <w:top w:val="none" w:sz="0" w:space="0" w:color="auto"/>
            <w:left w:val="none" w:sz="0" w:space="0" w:color="auto"/>
            <w:bottom w:val="none" w:sz="0" w:space="0" w:color="auto"/>
            <w:right w:val="none" w:sz="0" w:space="0" w:color="auto"/>
          </w:divBdr>
        </w:div>
        <w:div w:id="1686977551">
          <w:marLeft w:val="0"/>
          <w:marRight w:val="0"/>
          <w:marTop w:val="0"/>
          <w:marBottom w:val="0"/>
          <w:divBdr>
            <w:top w:val="none" w:sz="0" w:space="0" w:color="auto"/>
            <w:left w:val="none" w:sz="0" w:space="0" w:color="auto"/>
            <w:bottom w:val="none" w:sz="0" w:space="0" w:color="auto"/>
            <w:right w:val="none" w:sz="0" w:space="0" w:color="auto"/>
          </w:divBdr>
        </w:div>
        <w:div w:id="1764033490">
          <w:marLeft w:val="0"/>
          <w:marRight w:val="0"/>
          <w:marTop w:val="0"/>
          <w:marBottom w:val="0"/>
          <w:divBdr>
            <w:top w:val="none" w:sz="0" w:space="0" w:color="auto"/>
            <w:left w:val="none" w:sz="0" w:space="0" w:color="auto"/>
            <w:bottom w:val="none" w:sz="0" w:space="0" w:color="auto"/>
            <w:right w:val="none" w:sz="0" w:space="0" w:color="auto"/>
          </w:divBdr>
        </w:div>
        <w:div w:id="1863786977">
          <w:marLeft w:val="0"/>
          <w:marRight w:val="0"/>
          <w:marTop w:val="0"/>
          <w:marBottom w:val="0"/>
          <w:divBdr>
            <w:top w:val="none" w:sz="0" w:space="0" w:color="auto"/>
            <w:left w:val="none" w:sz="0" w:space="0" w:color="auto"/>
            <w:bottom w:val="none" w:sz="0" w:space="0" w:color="auto"/>
            <w:right w:val="none" w:sz="0" w:space="0" w:color="auto"/>
          </w:divBdr>
        </w:div>
        <w:div w:id="1864203564">
          <w:marLeft w:val="0"/>
          <w:marRight w:val="0"/>
          <w:marTop w:val="0"/>
          <w:marBottom w:val="0"/>
          <w:divBdr>
            <w:top w:val="none" w:sz="0" w:space="0" w:color="auto"/>
            <w:left w:val="none" w:sz="0" w:space="0" w:color="auto"/>
            <w:bottom w:val="none" w:sz="0" w:space="0" w:color="auto"/>
            <w:right w:val="none" w:sz="0" w:space="0" w:color="auto"/>
          </w:divBdr>
        </w:div>
        <w:div w:id="1915359489">
          <w:marLeft w:val="0"/>
          <w:marRight w:val="0"/>
          <w:marTop w:val="0"/>
          <w:marBottom w:val="0"/>
          <w:divBdr>
            <w:top w:val="none" w:sz="0" w:space="0" w:color="auto"/>
            <w:left w:val="none" w:sz="0" w:space="0" w:color="auto"/>
            <w:bottom w:val="none" w:sz="0" w:space="0" w:color="auto"/>
            <w:right w:val="none" w:sz="0" w:space="0" w:color="auto"/>
          </w:divBdr>
        </w:div>
        <w:div w:id="2056856548">
          <w:marLeft w:val="0"/>
          <w:marRight w:val="0"/>
          <w:marTop w:val="0"/>
          <w:marBottom w:val="0"/>
          <w:divBdr>
            <w:top w:val="none" w:sz="0" w:space="0" w:color="auto"/>
            <w:left w:val="none" w:sz="0" w:space="0" w:color="auto"/>
            <w:bottom w:val="none" w:sz="0" w:space="0" w:color="auto"/>
            <w:right w:val="none" w:sz="0" w:space="0" w:color="auto"/>
          </w:divBdr>
        </w:div>
        <w:div w:id="2142770391">
          <w:marLeft w:val="0"/>
          <w:marRight w:val="0"/>
          <w:marTop w:val="0"/>
          <w:marBottom w:val="0"/>
          <w:divBdr>
            <w:top w:val="none" w:sz="0" w:space="0" w:color="auto"/>
            <w:left w:val="none" w:sz="0" w:space="0" w:color="auto"/>
            <w:bottom w:val="none" w:sz="0" w:space="0" w:color="auto"/>
            <w:right w:val="none" w:sz="0" w:space="0" w:color="auto"/>
          </w:divBdr>
        </w:div>
      </w:divsChild>
    </w:div>
    <w:div w:id="82265229">
      <w:bodyDiv w:val="1"/>
      <w:marLeft w:val="0"/>
      <w:marRight w:val="0"/>
      <w:marTop w:val="0"/>
      <w:marBottom w:val="0"/>
      <w:divBdr>
        <w:top w:val="none" w:sz="0" w:space="0" w:color="auto"/>
        <w:left w:val="none" w:sz="0" w:space="0" w:color="auto"/>
        <w:bottom w:val="none" w:sz="0" w:space="0" w:color="auto"/>
        <w:right w:val="none" w:sz="0" w:space="0" w:color="auto"/>
      </w:divBdr>
    </w:div>
    <w:div w:id="84810020">
      <w:bodyDiv w:val="1"/>
      <w:marLeft w:val="0"/>
      <w:marRight w:val="0"/>
      <w:marTop w:val="0"/>
      <w:marBottom w:val="0"/>
      <w:divBdr>
        <w:top w:val="none" w:sz="0" w:space="0" w:color="auto"/>
        <w:left w:val="none" w:sz="0" w:space="0" w:color="auto"/>
        <w:bottom w:val="none" w:sz="0" w:space="0" w:color="auto"/>
        <w:right w:val="none" w:sz="0" w:space="0" w:color="auto"/>
      </w:divBdr>
    </w:div>
    <w:div w:id="86270657">
      <w:bodyDiv w:val="1"/>
      <w:marLeft w:val="0"/>
      <w:marRight w:val="0"/>
      <w:marTop w:val="0"/>
      <w:marBottom w:val="0"/>
      <w:divBdr>
        <w:top w:val="none" w:sz="0" w:space="0" w:color="auto"/>
        <w:left w:val="none" w:sz="0" w:space="0" w:color="auto"/>
        <w:bottom w:val="none" w:sz="0" w:space="0" w:color="auto"/>
        <w:right w:val="none" w:sz="0" w:space="0" w:color="auto"/>
      </w:divBdr>
    </w:div>
    <w:div w:id="94444663">
      <w:bodyDiv w:val="1"/>
      <w:marLeft w:val="0"/>
      <w:marRight w:val="0"/>
      <w:marTop w:val="0"/>
      <w:marBottom w:val="0"/>
      <w:divBdr>
        <w:top w:val="none" w:sz="0" w:space="0" w:color="auto"/>
        <w:left w:val="none" w:sz="0" w:space="0" w:color="auto"/>
        <w:bottom w:val="none" w:sz="0" w:space="0" w:color="auto"/>
        <w:right w:val="none" w:sz="0" w:space="0" w:color="auto"/>
      </w:divBdr>
    </w:div>
    <w:div w:id="99029682">
      <w:bodyDiv w:val="1"/>
      <w:marLeft w:val="0"/>
      <w:marRight w:val="0"/>
      <w:marTop w:val="0"/>
      <w:marBottom w:val="0"/>
      <w:divBdr>
        <w:top w:val="none" w:sz="0" w:space="0" w:color="auto"/>
        <w:left w:val="none" w:sz="0" w:space="0" w:color="auto"/>
        <w:bottom w:val="none" w:sz="0" w:space="0" w:color="auto"/>
        <w:right w:val="none" w:sz="0" w:space="0" w:color="auto"/>
      </w:divBdr>
    </w:div>
    <w:div w:id="110586895">
      <w:bodyDiv w:val="1"/>
      <w:marLeft w:val="0"/>
      <w:marRight w:val="0"/>
      <w:marTop w:val="0"/>
      <w:marBottom w:val="0"/>
      <w:divBdr>
        <w:top w:val="none" w:sz="0" w:space="0" w:color="auto"/>
        <w:left w:val="none" w:sz="0" w:space="0" w:color="auto"/>
        <w:bottom w:val="none" w:sz="0" w:space="0" w:color="auto"/>
        <w:right w:val="none" w:sz="0" w:space="0" w:color="auto"/>
      </w:divBdr>
    </w:div>
    <w:div w:id="111441863">
      <w:bodyDiv w:val="1"/>
      <w:marLeft w:val="0"/>
      <w:marRight w:val="0"/>
      <w:marTop w:val="0"/>
      <w:marBottom w:val="0"/>
      <w:divBdr>
        <w:top w:val="none" w:sz="0" w:space="0" w:color="auto"/>
        <w:left w:val="none" w:sz="0" w:space="0" w:color="auto"/>
        <w:bottom w:val="none" w:sz="0" w:space="0" w:color="auto"/>
        <w:right w:val="none" w:sz="0" w:space="0" w:color="auto"/>
      </w:divBdr>
    </w:div>
    <w:div w:id="113060529">
      <w:bodyDiv w:val="1"/>
      <w:marLeft w:val="0"/>
      <w:marRight w:val="0"/>
      <w:marTop w:val="0"/>
      <w:marBottom w:val="0"/>
      <w:divBdr>
        <w:top w:val="none" w:sz="0" w:space="0" w:color="auto"/>
        <w:left w:val="none" w:sz="0" w:space="0" w:color="auto"/>
        <w:bottom w:val="none" w:sz="0" w:space="0" w:color="auto"/>
        <w:right w:val="none" w:sz="0" w:space="0" w:color="auto"/>
      </w:divBdr>
    </w:div>
    <w:div w:id="123163679">
      <w:bodyDiv w:val="1"/>
      <w:marLeft w:val="0"/>
      <w:marRight w:val="0"/>
      <w:marTop w:val="0"/>
      <w:marBottom w:val="0"/>
      <w:divBdr>
        <w:top w:val="none" w:sz="0" w:space="0" w:color="auto"/>
        <w:left w:val="none" w:sz="0" w:space="0" w:color="auto"/>
        <w:bottom w:val="none" w:sz="0" w:space="0" w:color="auto"/>
        <w:right w:val="none" w:sz="0" w:space="0" w:color="auto"/>
      </w:divBdr>
    </w:div>
    <w:div w:id="124084125">
      <w:bodyDiv w:val="1"/>
      <w:marLeft w:val="0"/>
      <w:marRight w:val="0"/>
      <w:marTop w:val="0"/>
      <w:marBottom w:val="0"/>
      <w:divBdr>
        <w:top w:val="none" w:sz="0" w:space="0" w:color="auto"/>
        <w:left w:val="none" w:sz="0" w:space="0" w:color="auto"/>
        <w:bottom w:val="none" w:sz="0" w:space="0" w:color="auto"/>
        <w:right w:val="none" w:sz="0" w:space="0" w:color="auto"/>
      </w:divBdr>
    </w:div>
    <w:div w:id="127554207">
      <w:bodyDiv w:val="1"/>
      <w:marLeft w:val="0"/>
      <w:marRight w:val="0"/>
      <w:marTop w:val="0"/>
      <w:marBottom w:val="0"/>
      <w:divBdr>
        <w:top w:val="none" w:sz="0" w:space="0" w:color="auto"/>
        <w:left w:val="none" w:sz="0" w:space="0" w:color="auto"/>
        <w:bottom w:val="none" w:sz="0" w:space="0" w:color="auto"/>
        <w:right w:val="none" w:sz="0" w:space="0" w:color="auto"/>
      </w:divBdr>
    </w:div>
    <w:div w:id="132672964">
      <w:bodyDiv w:val="1"/>
      <w:marLeft w:val="0"/>
      <w:marRight w:val="0"/>
      <w:marTop w:val="0"/>
      <w:marBottom w:val="0"/>
      <w:divBdr>
        <w:top w:val="none" w:sz="0" w:space="0" w:color="auto"/>
        <w:left w:val="none" w:sz="0" w:space="0" w:color="auto"/>
        <w:bottom w:val="none" w:sz="0" w:space="0" w:color="auto"/>
        <w:right w:val="none" w:sz="0" w:space="0" w:color="auto"/>
      </w:divBdr>
    </w:div>
    <w:div w:id="139462267">
      <w:bodyDiv w:val="1"/>
      <w:marLeft w:val="0"/>
      <w:marRight w:val="0"/>
      <w:marTop w:val="0"/>
      <w:marBottom w:val="0"/>
      <w:divBdr>
        <w:top w:val="none" w:sz="0" w:space="0" w:color="auto"/>
        <w:left w:val="none" w:sz="0" w:space="0" w:color="auto"/>
        <w:bottom w:val="none" w:sz="0" w:space="0" w:color="auto"/>
        <w:right w:val="none" w:sz="0" w:space="0" w:color="auto"/>
      </w:divBdr>
    </w:div>
    <w:div w:id="148060984">
      <w:bodyDiv w:val="1"/>
      <w:marLeft w:val="0"/>
      <w:marRight w:val="0"/>
      <w:marTop w:val="0"/>
      <w:marBottom w:val="0"/>
      <w:divBdr>
        <w:top w:val="none" w:sz="0" w:space="0" w:color="auto"/>
        <w:left w:val="none" w:sz="0" w:space="0" w:color="auto"/>
        <w:bottom w:val="none" w:sz="0" w:space="0" w:color="auto"/>
        <w:right w:val="none" w:sz="0" w:space="0" w:color="auto"/>
      </w:divBdr>
    </w:div>
    <w:div w:id="148601669">
      <w:bodyDiv w:val="1"/>
      <w:marLeft w:val="0"/>
      <w:marRight w:val="0"/>
      <w:marTop w:val="0"/>
      <w:marBottom w:val="0"/>
      <w:divBdr>
        <w:top w:val="none" w:sz="0" w:space="0" w:color="auto"/>
        <w:left w:val="none" w:sz="0" w:space="0" w:color="auto"/>
        <w:bottom w:val="none" w:sz="0" w:space="0" w:color="auto"/>
        <w:right w:val="none" w:sz="0" w:space="0" w:color="auto"/>
      </w:divBdr>
    </w:div>
    <w:div w:id="150945066">
      <w:bodyDiv w:val="1"/>
      <w:marLeft w:val="0"/>
      <w:marRight w:val="0"/>
      <w:marTop w:val="0"/>
      <w:marBottom w:val="0"/>
      <w:divBdr>
        <w:top w:val="none" w:sz="0" w:space="0" w:color="auto"/>
        <w:left w:val="none" w:sz="0" w:space="0" w:color="auto"/>
        <w:bottom w:val="none" w:sz="0" w:space="0" w:color="auto"/>
        <w:right w:val="none" w:sz="0" w:space="0" w:color="auto"/>
      </w:divBdr>
    </w:div>
    <w:div w:id="154954256">
      <w:bodyDiv w:val="1"/>
      <w:marLeft w:val="0"/>
      <w:marRight w:val="0"/>
      <w:marTop w:val="0"/>
      <w:marBottom w:val="0"/>
      <w:divBdr>
        <w:top w:val="none" w:sz="0" w:space="0" w:color="auto"/>
        <w:left w:val="none" w:sz="0" w:space="0" w:color="auto"/>
        <w:bottom w:val="none" w:sz="0" w:space="0" w:color="auto"/>
        <w:right w:val="none" w:sz="0" w:space="0" w:color="auto"/>
      </w:divBdr>
    </w:div>
    <w:div w:id="162429948">
      <w:bodyDiv w:val="1"/>
      <w:marLeft w:val="0"/>
      <w:marRight w:val="0"/>
      <w:marTop w:val="0"/>
      <w:marBottom w:val="0"/>
      <w:divBdr>
        <w:top w:val="none" w:sz="0" w:space="0" w:color="auto"/>
        <w:left w:val="none" w:sz="0" w:space="0" w:color="auto"/>
        <w:bottom w:val="none" w:sz="0" w:space="0" w:color="auto"/>
        <w:right w:val="none" w:sz="0" w:space="0" w:color="auto"/>
      </w:divBdr>
    </w:div>
    <w:div w:id="165097963">
      <w:bodyDiv w:val="1"/>
      <w:marLeft w:val="0"/>
      <w:marRight w:val="0"/>
      <w:marTop w:val="0"/>
      <w:marBottom w:val="0"/>
      <w:divBdr>
        <w:top w:val="none" w:sz="0" w:space="0" w:color="auto"/>
        <w:left w:val="none" w:sz="0" w:space="0" w:color="auto"/>
        <w:bottom w:val="none" w:sz="0" w:space="0" w:color="auto"/>
        <w:right w:val="none" w:sz="0" w:space="0" w:color="auto"/>
      </w:divBdr>
    </w:div>
    <w:div w:id="197671800">
      <w:bodyDiv w:val="1"/>
      <w:marLeft w:val="0"/>
      <w:marRight w:val="0"/>
      <w:marTop w:val="0"/>
      <w:marBottom w:val="0"/>
      <w:divBdr>
        <w:top w:val="none" w:sz="0" w:space="0" w:color="auto"/>
        <w:left w:val="none" w:sz="0" w:space="0" w:color="auto"/>
        <w:bottom w:val="none" w:sz="0" w:space="0" w:color="auto"/>
        <w:right w:val="none" w:sz="0" w:space="0" w:color="auto"/>
      </w:divBdr>
    </w:div>
    <w:div w:id="198132811">
      <w:bodyDiv w:val="1"/>
      <w:marLeft w:val="0"/>
      <w:marRight w:val="0"/>
      <w:marTop w:val="0"/>
      <w:marBottom w:val="0"/>
      <w:divBdr>
        <w:top w:val="none" w:sz="0" w:space="0" w:color="auto"/>
        <w:left w:val="none" w:sz="0" w:space="0" w:color="auto"/>
        <w:bottom w:val="none" w:sz="0" w:space="0" w:color="auto"/>
        <w:right w:val="none" w:sz="0" w:space="0" w:color="auto"/>
      </w:divBdr>
    </w:div>
    <w:div w:id="199517043">
      <w:bodyDiv w:val="1"/>
      <w:marLeft w:val="0"/>
      <w:marRight w:val="0"/>
      <w:marTop w:val="0"/>
      <w:marBottom w:val="0"/>
      <w:divBdr>
        <w:top w:val="none" w:sz="0" w:space="0" w:color="auto"/>
        <w:left w:val="none" w:sz="0" w:space="0" w:color="auto"/>
        <w:bottom w:val="none" w:sz="0" w:space="0" w:color="auto"/>
        <w:right w:val="none" w:sz="0" w:space="0" w:color="auto"/>
      </w:divBdr>
    </w:div>
    <w:div w:id="208685967">
      <w:bodyDiv w:val="1"/>
      <w:marLeft w:val="0"/>
      <w:marRight w:val="0"/>
      <w:marTop w:val="0"/>
      <w:marBottom w:val="0"/>
      <w:divBdr>
        <w:top w:val="none" w:sz="0" w:space="0" w:color="auto"/>
        <w:left w:val="none" w:sz="0" w:space="0" w:color="auto"/>
        <w:bottom w:val="none" w:sz="0" w:space="0" w:color="auto"/>
        <w:right w:val="none" w:sz="0" w:space="0" w:color="auto"/>
      </w:divBdr>
    </w:div>
    <w:div w:id="209196221">
      <w:bodyDiv w:val="1"/>
      <w:marLeft w:val="0"/>
      <w:marRight w:val="0"/>
      <w:marTop w:val="0"/>
      <w:marBottom w:val="0"/>
      <w:divBdr>
        <w:top w:val="none" w:sz="0" w:space="0" w:color="auto"/>
        <w:left w:val="none" w:sz="0" w:space="0" w:color="auto"/>
        <w:bottom w:val="none" w:sz="0" w:space="0" w:color="auto"/>
        <w:right w:val="none" w:sz="0" w:space="0" w:color="auto"/>
      </w:divBdr>
    </w:div>
    <w:div w:id="210918803">
      <w:bodyDiv w:val="1"/>
      <w:marLeft w:val="0"/>
      <w:marRight w:val="0"/>
      <w:marTop w:val="0"/>
      <w:marBottom w:val="0"/>
      <w:divBdr>
        <w:top w:val="none" w:sz="0" w:space="0" w:color="auto"/>
        <w:left w:val="none" w:sz="0" w:space="0" w:color="auto"/>
        <w:bottom w:val="none" w:sz="0" w:space="0" w:color="auto"/>
        <w:right w:val="none" w:sz="0" w:space="0" w:color="auto"/>
      </w:divBdr>
    </w:div>
    <w:div w:id="211356123">
      <w:bodyDiv w:val="1"/>
      <w:marLeft w:val="0"/>
      <w:marRight w:val="0"/>
      <w:marTop w:val="0"/>
      <w:marBottom w:val="0"/>
      <w:divBdr>
        <w:top w:val="none" w:sz="0" w:space="0" w:color="auto"/>
        <w:left w:val="none" w:sz="0" w:space="0" w:color="auto"/>
        <w:bottom w:val="none" w:sz="0" w:space="0" w:color="auto"/>
        <w:right w:val="none" w:sz="0" w:space="0" w:color="auto"/>
      </w:divBdr>
    </w:div>
    <w:div w:id="218632832">
      <w:bodyDiv w:val="1"/>
      <w:marLeft w:val="0"/>
      <w:marRight w:val="0"/>
      <w:marTop w:val="0"/>
      <w:marBottom w:val="0"/>
      <w:divBdr>
        <w:top w:val="none" w:sz="0" w:space="0" w:color="auto"/>
        <w:left w:val="none" w:sz="0" w:space="0" w:color="auto"/>
        <w:bottom w:val="none" w:sz="0" w:space="0" w:color="auto"/>
        <w:right w:val="none" w:sz="0" w:space="0" w:color="auto"/>
      </w:divBdr>
    </w:div>
    <w:div w:id="220217244">
      <w:bodyDiv w:val="1"/>
      <w:marLeft w:val="0"/>
      <w:marRight w:val="0"/>
      <w:marTop w:val="0"/>
      <w:marBottom w:val="0"/>
      <w:divBdr>
        <w:top w:val="none" w:sz="0" w:space="0" w:color="auto"/>
        <w:left w:val="none" w:sz="0" w:space="0" w:color="auto"/>
        <w:bottom w:val="none" w:sz="0" w:space="0" w:color="auto"/>
        <w:right w:val="none" w:sz="0" w:space="0" w:color="auto"/>
      </w:divBdr>
    </w:div>
    <w:div w:id="223026437">
      <w:bodyDiv w:val="1"/>
      <w:marLeft w:val="0"/>
      <w:marRight w:val="0"/>
      <w:marTop w:val="0"/>
      <w:marBottom w:val="0"/>
      <w:divBdr>
        <w:top w:val="none" w:sz="0" w:space="0" w:color="auto"/>
        <w:left w:val="none" w:sz="0" w:space="0" w:color="auto"/>
        <w:bottom w:val="none" w:sz="0" w:space="0" w:color="auto"/>
        <w:right w:val="none" w:sz="0" w:space="0" w:color="auto"/>
      </w:divBdr>
    </w:div>
    <w:div w:id="227106996">
      <w:bodyDiv w:val="1"/>
      <w:marLeft w:val="0"/>
      <w:marRight w:val="0"/>
      <w:marTop w:val="0"/>
      <w:marBottom w:val="0"/>
      <w:divBdr>
        <w:top w:val="none" w:sz="0" w:space="0" w:color="auto"/>
        <w:left w:val="none" w:sz="0" w:space="0" w:color="auto"/>
        <w:bottom w:val="none" w:sz="0" w:space="0" w:color="auto"/>
        <w:right w:val="none" w:sz="0" w:space="0" w:color="auto"/>
      </w:divBdr>
    </w:div>
    <w:div w:id="229509542">
      <w:bodyDiv w:val="1"/>
      <w:marLeft w:val="0"/>
      <w:marRight w:val="0"/>
      <w:marTop w:val="0"/>
      <w:marBottom w:val="0"/>
      <w:divBdr>
        <w:top w:val="none" w:sz="0" w:space="0" w:color="auto"/>
        <w:left w:val="none" w:sz="0" w:space="0" w:color="auto"/>
        <w:bottom w:val="none" w:sz="0" w:space="0" w:color="auto"/>
        <w:right w:val="none" w:sz="0" w:space="0" w:color="auto"/>
      </w:divBdr>
    </w:div>
    <w:div w:id="229928145">
      <w:bodyDiv w:val="1"/>
      <w:marLeft w:val="0"/>
      <w:marRight w:val="0"/>
      <w:marTop w:val="0"/>
      <w:marBottom w:val="0"/>
      <w:divBdr>
        <w:top w:val="none" w:sz="0" w:space="0" w:color="auto"/>
        <w:left w:val="none" w:sz="0" w:space="0" w:color="auto"/>
        <w:bottom w:val="none" w:sz="0" w:space="0" w:color="auto"/>
        <w:right w:val="none" w:sz="0" w:space="0" w:color="auto"/>
      </w:divBdr>
    </w:div>
    <w:div w:id="253128448">
      <w:bodyDiv w:val="1"/>
      <w:marLeft w:val="0"/>
      <w:marRight w:val="0"/>
      <w:marTop w:val="0"/>
      <w:marBottom w:val="0"/>
      <w:divBdr>
        <w:top w:val="none" w:sz="0" w:space="0" w:color="auto"/>
        <w:left w:val="none" w:sz="0" w:space="0" w:color="auto"/>
        <w:bottom w:val="none" w:sz="0" w:space="0" w:color="auto"/>
        <w:right w:val="none" w:sz="0" w:space="0" w:color="auto"/>
      </w:divBdr>
    </w:div>
    <w:div w:id="256715030">
      <w:bodyDiv w:val="1"/>
      <w:marLeft w:val="0"/>
      <w:marRight w:val="0"/>
      <w:marTop w:val="0"/>
      <w:marBottom w:val="0"/>
      <w:divBdr>
        <w:top w:val="none" w:sz="0" w:space="0" w:color="auto"/>
        <w:left w:val="none" w:sz="0" w:space="0" w:color="auto"/>
        <w:bottom w:val="none" w:sz="0" w:space="0" w:color="auto"/>
        <w:right w:val="none" w:sz="0" w:space="0" w:color="auto"/>
      </w:divBdr>
    </w:div>
    <w:div w:id="261912621">
      <w:bodyDiv w:val="1"/>
      <w:marLeft w:val="0"/>
      <w:marRight w:val="0"/>
      <w:marTop w:val="0"/>
      <w:marBottom w:val="0"/>
      <w:divBdr>
        <w:top w:val="none" w:sz="0" w:space="0" w:color="auto"/>
        <w:left w:val="none" w:sz="0" w:space="0" w:color="auto"/>
        <w:bottom w:val="none" w:sz="0" w:space="0" w:color="auto"/>
        <w:right w:val="none" w:sz="0" w:space="0" w:color="auto"/>
      </w:divBdr>
    </w:div>
    <w:div w:id="265619538">
      <w:bodyDiv w:val="1"/>
      <w:marLeft w:val="0"/>
      <w:marRight w:val="0"/>
      <w:marTop w:val="0"/>
      <w:marBottom w:val="0"/>
      <w:divBdr>
        <w:top w:val="none" w:sz="0" w:space="0" w:color="auto"/>
        <w:left w:val="none" w:sz="0" w:space="0" w:color="auto"/>
        <w:bottom w:val="none" w:sz="0" w:space="0" w:color="auto"/>
        <w:right w:val="none" w:sz="0" w:space="0" w:color="auto"/>
      </w:divBdr>
    </w:div>
    <w:div w:id="267855369">
      <w:bodyDiv w:val="1"/>
      <w:marLeft w:val="0"/>
      <w:marRight w:val="0"/>
      <w:marTop w:val="0"/>
      <w:marBottom w:val="0"/>
      <w:divBdr>
        <w:top w:val="none" w:sz="0" w:space="0" w:color="auto"/>
        <w:left w:val="none" w:sz="0" w:space="0" w:color="auto"/>
        <w:bottom w:val="none" w:sz="0" w:space="0" w:color="auto"/>
        <w:right w:val="none" w:sz="0" w:space="0" w:color="auto"/>
      </w:divBdr>
    </w:div>
    <w:div w:id="271398008">
      <w:bodyDiv w:val="1"/>
      <w:marLeft w:val="0"/>
      <w:marRight w:val="0"/>
      <w:marTop w:val="0"/>
      <w:marBottom w:val="0"/>
      <w:divBdr>
        <w:top w:val="none" w:sz="0" w:space="0" w:color="auto"/>
        <w:left w:val="none" w:sz="0" w:space="0" w:color="auto"/>
        <w:bottom w:val="none" w:sz="0" w:space="0" w:color="auto"/>
        <w:right w:val="none" w:sz="0" w:space="0" w:color="auto"/>
      </w:divBdr>
    </w:div>
    <w:div w:id="280500051">
      <w:bodyDiv w:val="1"/>
      <w:marLeft w:val="0"/>
      <w:marRight w:val="0"/>
      <w:marTop w:val="0"/>
      <w:marBottom w:val="0"/>
      <w:divBdr>
        <w:top w:val="none" w:sz="0" w:space="0" w:color="auto"/>
        <w:left w:val="none" w:sz="0" w:space="0" w:color="auto"/>
        <w:bottom w:val="none" w:sz="0" w:space="0" w:color="auto"/>
        <w:right w:val="none" w:sz="0" w:space="0" w:color="auto"/>
      </w:divBdr>
    </w:div>
    <w:div w:id="281886422">
      <w:bodyDiv w:val="1"/>
      <w:marLeft w:val="0"/>
      <w:marRight w:val="0"/>
      <w:marTop w:val="0"/>
      <w:marBottom w:val="0"/>
      <w:divBdr>
        <w:top w:val="none" w:sz="0" w:space="0" w:color="auto"/>
        <w:left w:val="none" w:sz="0" w:space="0" w:color="auto"/>
        <w:bottom w:val="none" w:sz="0" w:space="0" w:color="auto"/>
        <w:right w:val="none" w:sz="0" w:space="0" w:color="auto"/>
      </w:divBdr>
    </w:div>
    <w:div w:id="283971056">
      <w:bodyDiv w:val="1"/>
      <w:marLeft w:val="0"/>
      <w:marRight w:val="0"/>
      <w:marTop w:val="0"/>
      <w:marBottom w:val="0"/>
      <w:divBdr>
        <w:top w:val="none" w:sz="0" w:space="0" w:color="auto"/>
        <w:left w:val="none" w:sz="0" w:space="0" w:color="auto"/>
        <w:bottom w:val="none" w:sz="0" w:space="0" w:color="auto"/>
        <w:right w:val="none" w:sz="0" w:space="0" w:color="auto"/>
      </w:divBdr>
    </w:div>
    <w:div w:id="287011576">
      <w:bodyDiv w:val="1"/>
      <w:marLeft w:val="0"/>
      <w:marRight w:val="0"/>
      <w:marTop w:val="0"/>
      <w:marBottom w:val="0"/>
      <w:divBdr>
        <w:top w:val="none" w:sz="0" w:space="0" w:color="auto"/>
        <w:left w:val="none" w:sz="0" w:space="0" w:color="auto"/>
        <w:bottom w:val="none" w:sz="0" w:space="0" w:color="auto"/>
        <w:right w:val="none" w:sz="0" w:space="0" w:color="auto"/>
      </w:divBdr>
    </w:div>
    <w:div w:id="300501409">
      <w:bodyDiv w:val="1"/>
      <w:marLeft w:val="0"/>
      <w:marRight w:val="0"/>
      <w:marTop w:val="0"/>
      <w:marBottom w:val="0"/>
      <w:divBdr>
        <w:top w:val="none" w:sz="0" w:space="0" w:color="auto"/>
        <w:left w:val="none" w:sz="0" w:space="0" w:color="auto"/>
        <w:bottom w:val="none" w:sz="0" w:space="0" w:color="auto"/>
        <w:right w:val="none" w:sz="0" w:space="0" w:color="auto"/>
      </w:divBdr>
    </w:div>
    <w:div w:id="305823146">
      <w:bodyDiv w:val="1"/>
      <w:marLeft w:val="0"/>
      <w:marRight w:val="0"/>
      <w:marTop w:val="0"/>
      <w:marBottom w:val="0"/>
      <w:divBdr>
        <w:top w:val="none" w:sz="0" w:space="0" w:color="auto"/>
        <w:left w:val="none" w:sz="0" w:space="0" w:color="auto"/>
        <w:bottom w:val="none" w:sz="0" w:space="0" w:color="auto"/>
        <w:right w:val="none" w:sz="0" w:space="0" w:color="auto"/>
      </w:divBdr>
    </w:div>
    <w:div w:id="313724664">
      <w:bodyDiv w:val="1"/>
      <w:marLeft w:val="0"/>
      <w:marRight w:val="0"/>
      <w:marTop w:val="0"/>
      <w:marBottom w:val="0"/>
      <w:divBdr>
        <w:top w:val="none" w:sz="0" w:space="0" w:color="auto"/>
        <w:left w:val="none" w:sz="0" w:space="0" w:color="auto"/>
        <w:bottom w:val="none" w:sz="0" w:space="0" w:color="auto"/>
        <w:right w:val="none" w:sz="0" w:space="0" w:color="auto"/>
      </w:divBdr>
      <w:divsChild>
        <w:div w:id="2090229340">
          <w:marLeft w:val="0"/>
          <w:marRight w:val="0"/>
          <w:marTop w:val="0"/>
          <w:marBottom w:val="0"/>
          <w:divBdr>
            <w:top w:val="none" w:sz="0" w:space="0" w:color="auto"/>
            <w:left w:val="none" w:sz="0" w:space="0" w:color="auto"/>
            <w:bottom w:val="none" w:sz="0" w:space="0" w:color="auto"/>
            <w:right w:val="none" w:sz="0" w:space="0" w:color="auto"/>
          </w:divBdr>
          <w:divsChild>
            <w:div w:id="1500191389">
              <w:marLeft w:val="0"/>
              <w:marRight w:val="0"/>
              <w:marTop w:val="0"/>
              <w:marBottom w:val="0"/>
              <w:divBdr>
                <w:top w:val="none" w:sz="0" w:space="0" w:color="auto"/>
                <w:left w:val="none" w:sz="0" w:space="0" w:color="auto"/>
                <w:bottom w:val="none" w:sz="0" w:space="0" w:color="auto"/>
                <w:right w:val="none" w:sz="0" w:space="0" w:color="auto"/>
              </w:divBdr>
              <w:divsChild>
                <w:div w:id="126288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427211">
      <w:bodyDiv w:val="1"/>
      <w:marLeft w:val="0"/>
      <w:marRight w:val="0"/>
      <w:marTop w:val="0"/>
      <w:marBottom w:val="0"/>
      <w:divBdr>
        <w:top w:val="none" w:sz="0" w:space="0" w:color="auto"/>
        <w:left w:val="none" w:sz="0" w:space="0" w:color="auto"/>
        <w:bottom w:val="none" w:sz="0" w:space="0" w:color="auto"/>
        <w:right w:val="none" w:sz="0" w:space="0" w:color="auto"/>
      </w:divBdr>
    </w:div>
    <w:div w:id="330262424">
      <w:bodyDiv w:val="1"/>
      <w:marLeft w:val="0"/>
      <w:marRight w:val="0"/>
      <w:marTop w:val="0"/>
      <w:marBottom w:val="0"/>
      <w:divBdr>
        <w:top w:val="none" w:sz="0" w:space="0" w:color="auto"/>
        <w:left w:val="none" w:sz="0" w:space="0" w:color="auto"/>
        <w:bottom w:val="none" w:sz="0" w:space="0" w:color="auto"/>
        <w:right w:val="none" w:sz="0" w:space="0" w:color="auto"/>
      </w:divBdr>
    </w:div>
    <w:div w:id="339092034">
      <w:bodyDiv w:val="1"/>
      <w:marLeft w:val="0"/>
      <w:marRight w:val="0"/>
      <w:marTop w:val="0"/>
      <w:marBottom w:val="0"/>
      <w:divBdr>
        <w:top w:val="none" w:sz="0" w:space="0" w:color="auto"/>
        <w:left w:val="none" w:sz="0" w:space="0" w:color="auto"/>
        <w:bottom w:val="none" w:sz="0" w:space="0" w:color="auto"/>
        <w:right w:val="none" w:sz="0" w:space="0" w:color="auto"/>
      </w:divBdr>
    </w:div>
    <w:div w:id="339545820">
      <w:bodyDiv w:val="1"/>
      <w:marLeft w:val="0"/>
      <w:marRight w:val="0"/>
      <w:marTop w:val="0"/>
      <w:marBottom w:val="0"/>
      <w:divBdr>
        <w:top w:val="none" w:sz="0" w:space="0" w:color="auto"/>
        <w:left w:val="none" w:sz="0" w:space="0" w:color="auto"/>
        <w:bottom w:val="none" w:sz="0" w:space="0" w:color="auto"/>
        <w:right w:val="none" w:sz="0" w:space="0" w:color="auto"/>
      </w:divBdr>
    </w:div>
    <w:div w:id="344795524">
      <w:bodyDiv w:val="1"/>
      <w:marLeft w:val="0"/>
      <w:marRight w:val="0"/>
      <w:marTop w:val="0"/>
      <w:marBottom w:val="0"/>
      <w:divBdr>
        <w:top w:val="none" w:sz="0" w:space="0" w:color="auto"/>
        <w:left w:val="none" w:sz="0" w:space="0" w:color="auto"/>
        <w:bottom w:val="none" w:sz="0" w:space="0" w:color="auto"/>
        <w:right w:val="none" w:sz="0" w:space="0" w:color="auto"/>
      </w:divBdr>
    </w:div>
    <w:div w:id="352192537">
      <w:bodyDiv w:val="1"/>
      <w:marLeft w:val="0"/>
      <w:marRight w:val="0"/>
      <w:marTop w:val="0"/>
      <w:marBottom w:val="0"/>
      <w:divBdr>
        <w:top w:val="none" w:sz="0" w:space="0" w:color="auto"/>
        <w:left w:val="none" w:sz="0" w:space="0" w:color="auto"/>
        <w:bottom w:val="none" w:sz="0" w:space="0" w:color="auto"/>
        <w:right w:val="none" w:sz="0" w:space="0" w:color="auto"/>
      </w:divBdr>
    </w:div>
    <w:div w:id="354424231">
      <w:bodyDiv w:val="1"/>
      <w:marLeft w:val="0"/>
      <w:marRight w:val="0"/>
      <w:marTop w:val="0"/>
      <w:marBottom w:val="0"/>
      <w:divBdr>
        <w:top w:val="none" w:sz="0" w:space="0" w:color="auto"/>
        <w:left w:val="none" w:sz="0" w:space="0" w:color="auto"/>
        <w:bottom w:val="none" w:sz="0" w:space="0" w:color="auto"/>
        <w:right w:val="none" w:sz="0" w:space="0" w:color="auto"/>
      </w:divBdr>
    </w:div>
    <w:div w:id="361201490">
      <w:bodyDiv w:val="1"/>
      <w:marLeft w:val="0"/>
      <w:marRight w:val="0"/>
      <w:marTop w:val="0"/>
      <w:marBottom w:val="0"/>
      <w:divBdr>
        <w:top w:val="none" w:sz="0" w:space="0" w:color="auto"/>
        <w:left w:val="none" w:sz="0" w:space="0" w:color="auto"/>
        <w:bottom w:val="none" w:sz="0" w:space="0" w:color="auto"/>
        <w:right w:val="none" w:sz="0" w:space="0" w:color="auto"/>
      </w:divBdr>
    </w:div>
    <w:div w:id="364328338">
      <w:bodyDiv w:val="1"/>
      <w:marLeft w:val="0"/>
      <w:marRight w:val="0"/>
      <w:marTop w:val="0"/>
      <w:marBottom w:val="0"/>
      <w:divBdr>
        <w:top w:val="none" w:sz="0" w:space="0" w:color="auto"/>
        <w:left w:val="none" w:sz="0" w:space="0" w:color="auto"/>
        <w:bottom w:val="none" w:sz="0" w:space="0" w:color="auto"/>
        <w:right w:val="none" w:sz="0" w:space="0" w:color="auto"/>
      </w:divBdr>
    </w:div>
    <w:div w:id="364333256">
      <w:bodyDiv w:val="1"/>
      <w:marLeft w:val="0"/>
      <w:marRight w:val="0"/>
      <w:marTop w:val="0"/>
      <w:marBottom w:val="0"/>
      <w:divBdr>
        <w:top w:val="none" w:sz="0" w:space="0" w:color="auto"/>
        <w:left w:val="none" w:sz="0" w:space="0" w:color="auto"/>
        <w:bottom w:val="none" w:sz="0" w:space="0" w:color="auto"/>
        <w:right w:val="none" w:sz="0" w:space="0" w:color="auto"/>
      </w:divBdr>
    </w:div>
    <w:div w:id="367948170">
      <w:bodyDiv w:val="1"/>
      <w:marLeft w:val="0"/>
      <w:marRight w:val="0"/>
      <w:marTop w:val="0"/>
      <w:marBottom w:val="0"/>
      <w:divBdr>
        <w:top w:val="none" w:sz="0" w:space="0" w:color="auto"/>
        <w:left w:val="none" w:sz="0" w:space="0" w:color="auto"/>
        <w:bottom w:val="none" w:sz="0" w:space="0" w:color="auto"/>
        <w:right w:val="none" w:sz="0" w:space="0" w:color="auto"/>
      </w:divBdr>
    </w:div>
    <w:div w:id="373624095">
      <w:bodyDiv w:val="1"/>
      <w:marLeft w:val="0"/>
      <w:marRight w:val="0"/>
      <w:marTop w:val="0"/>
      <w:marBottom w:val="0"/>
      <w:divBdr>
        <w:top w:val="none" w:sz="0" w:space="0" w:color="auto"/>
        <w:left w:val="none" w:sz="0" w:space="0" w:color="auto"/>
        <w:bottom w:val="none" w:sz="0" w:space="0" w:color="auto"/>
        <w:right w:val="none" w:sz="0" w:space="0" w:color="auto"/>
      </w:divBdr>
    </w:div>
    <w:div w:id="378558774">
      <w:bodyDiv w:val="1"/>
      <w:marLeft w:val="0"/>
      <w:marRight w:val="0"/>
      <w:marTop w:val="0"/>
      <w:marBottom w:val="0"/>
      <w:divBdr>
        <w:top w:val="none" w:sz="0" w:space="0" w:color="auto"/>
        <w:left w:val="none" w:sz="0" w:space="0" w:color="auto"/>
        <w:bottom w:val="none" w:sz="0" w:space="0" w:color="auto"/>
        <w:right w:val="none" w:sz="0" w:space="0" w:color="auto"/>
      </w:divBdr>
    </w:div>
    <w:div w:id="380860235">
      <w:bodyDiv w:val="1"/>
      <w:marLeft w:val="0"/>
      <w:marRight w:val="0"/>
      <w:marTop w:val="0"/>
      <w:marBottom w:val="0"/>
      <w:divBdr>
        <w:top w:val="none" w:sz="0" w:space="0" w:color="auto"/>
        <w:left w:val="none" w:sz="0" w:space="0" w:color="auto"/>
        <w:bottom w:val="none" w:sz="0" w:space="0" w:color="auto"/>
        <w:right w:val="none" w:sz="0" w:space="0" w:color="auto"/>
      </w:divBdr>
    </w:div>
    <w:div w:id="387144364">
      <w:bodyDiv w:val="1"/>
      <w:marLeft w:val="0"/>
      <w:marRight w:val="0"/>
      <w:marTop w:val="0"/>
      <w:marBottom w:val="0"/>
      <w:divBdr>
        <w:top w:val="none" w:sz="0" w:space="0" w:color="auto"/>
        <w:left w:val="none" w:sz="0" w:space="0" w:color="auto"/>
        <w:bottom w:val="none" w:sz="0" w:space="0" w:color="auto"/>
        <w:right w:val="none" w:sz="0" w:space="0" w:color="auto"/>
      </w:divBdr>
    </w:div>
    <w:div w:id="388191577">
      <w:bodyDiv w:val="1"/>
      <w:marLeft w:val="0"/>
      <w:marRight w:val="0"/>
      <w:marTop w:val="0"/>
      <w:marBottom w:val="0"/>
      <w:divBdr>
        <w:top w:val="none" w:sz="0" w:space="0" w:color="auto"/>
        <w:left w:val="none" w:sz="0" w:space="0" w:color="auto"/>
        <w:bottom w:val="none" w:sz="0" w:space="0" w:color="auto"/>
        <w:right w:val="none" w:sz="0" w:space="0" w:color="auto"/>
      </w:divBdr>
    </w:div>
    <w:div w:id="392314237">
      <w:bodyDiv w:val="1"/>
      <w:marLeft w:val="0"/>
      <w:marRight w:val="0"/>
      <w:marTop w:val="0"/>
      <w:marBottom w:val="0"/>
      <w:divBdr>
        <w:top w:val="none" w:sz="0" w:space="0" w:color="auto"/>
        <w:left w:val="none" w:sz="0" w:space="0" w:color="auto"/>
        <w:bottom w:val="none" w:sz="0" w:space="0" w:color="auto"/>
        <w:right w:val="none" w:sz="0" w:space="0" w:color="auto"/>
      </w:divBdr>
      <w:divsChild>
        <w:div w:id="155996643">
          <w:marLeft w:val="144"/>
          <w:marRight w:val="0"/>
          <w:marTop w:val="0"/>
          <w:marBottom w:val="0"/>
          <w:divBdr>
            <w:top w:val="none" w:sz="0" w:space="0" w:color="auto"/>
            <w:left w:val="none" w:sz="0" w:space="0" w:color="auto"/>
            <w:bottom w:val="none" w:sz="0" w:space="0" w:color="auto"/>
            <w:right w:val="none" w:sz="0" w:space="0" w:color="auto"/>
          </w:divBdr>
        </w:div>
        <w:div w:id="274169016">
          <w:marLeft w:val="432"/>
          <w:marRight w:val="0"/>
          <w:marTop w:val="0"/>
          <w:marBottom w:val="0"/>
          <w:divBdr>
            <w:top w:val="none" w:sz="0" w:space="0" w:color="auto"/>
            <w:left w:val="none" w:sz="0" w:space="0" w:color="auto"/>
            <w:bottom w:val="none" w:sz="0" w:space="0" w:color="auto"/>
            <w:right w:val="none" w:sz="0" w:space="0" w:color="auto"/>
          </w:divBdr>
        </w:div>
        <w:div w:id="984889607">
          <w:marLeft w:val="432"/>
          <w:marRight w:val="0"/>
          <w:marTop w:val="0"/>
          <w:marBottom w:val="0"/>
          <w:divBdr>
            <w:top w:val="none" w:sz="0" w:space="0" w:color="auto"/>
            <w:left w:val="none" w:sz="0" w:space="0" w:color="auto"/>
            <w:bottom w:val="none" w:sz="0" w:space="0" w:color="auto"/>
            <w:right w:val="none" w:sz="0" w:space="0" w:color="auto"/>
          </w:divBdr>
        </w:div>
        <w:div w:id="2077897552">
          <w:marLeft w:val="432"/>
          <w:marRight w:val="0"/>
          <w:marTop w:val="0"/>
          <w:marBottom w:val="0"/>
          <w:divBdr>
            <w:top w:val="none" w:sz="0" w:space="0" w:color="auto"/>
            <w:left w:val="none" w:sz="0" w:space="0" w:color="auto"/>
            <w:bottom w:val="none" w:sz="0" w:space="0" w:color="auto"/>
            <w:right w:val="none" w:sz="0" w:space="0" w:color="auto"/>
          </w:divBdr>
        </w:div>
      </w:divsChild>
    </w:div>
    <w:div w:id="409666072">
      <w:bodyDiv w:val="1"/>
      <w:marLeft w:val="0"/>
      <w:marRight w:val="0"/>
      <w:marTop w:val="0"/>
      <w:marBottom w:val="0"/>
      <w:divBdr>
        <w:top w:val="none" w:sz="0" w:space="0" w:color="auto"/>
        <w:left w:val="none" w:sz="0" w:space="0" w:color="auto"/>
        <w:bottom w:val="none" w:sz="0" w:space="0" w:color="auto"/>
        <w:right w:val="none" w:sz="0" w:space="0" w:color="auto"/>
      </w:divBdr>
    </w:div>
    <w:div w:id="415129897">
      <w:bodyDiv w:val="1"/>
      <w:marLeft w:val="0"/>
      <w:marRight w:val="0"/>
      <w:marTop w:val="0"/>
      <w:marBottom w:val="0"/>
      <w:divBdr>
        <w:top w:val="none" w:sz="0" w:space="0" w:color="auto"/>
        <w:left w:val="none" w:sz="0" w:space="0" w:color="auto"/>
        <w:bottom w:val="none" w:sz="0" w:space="0" w:color="auto"/>
        <w:right w:val="none" w:sz="0" w:space="0" w:color="auto"/>
      </w:divBdr>
    </w:div>
    <w:div w:id="428892567">
      <w:bodyDiv w:val="1"/>
      <w:marLeft w:val="0"/>
      <w:marRight w:val="0"/>
      <w:marTop w:val="0"/>
      <w:marBottom w:val="0"/>
      <w:divBdr>
        <w:top w:val="none" w:sz="0" w:space="0" w:color="auto"/>
        <w:left w:val="none" w:sz="0" w:space="0" w:color="auto"/>
        <w:bottom w:val="none" w:sz="0" w:space="0" w:color="auto"/>
        <w:right w:val="none" w:sz="0" w:space="0" w:color="auto"/>
      </w:divBdr>
    </w:div>
    <w:div w:id="432672688">
      <w:bodyDiv w:val="1"/>
      <w:marLeft w:val="0"/>
      <w:marRight w:val="0"/>
      <w:marTop w:val="0"/>
      <w:marBottom w:val="0"/>
      <w:divBdr>
        <w:top w:val="none" w:sz="0" w:space="0" w:color="auto"/>
        <w:left w:val="none" w:sz="0" w:space="0" w:color="auto"/>
        <w:bottom w:val="none" w:sz="0" w:space="0" w:color="auto"/>
        <w:right w:val="none" w:sz="0" w:space="0" w:color="auto"/>
      </w:divBdr>
    </w:div>
    <w:div w:id="434791483">
      <w:bodyDiv w:val="1"/>
      <w:marLeft w:val="0"/>
      <w:marRight w:val="0"/>
      <w:marTop w:val="0"/>
      <w:marBottom w:val="0"/>
      <w:divBdr>
        <w:top w:val="none" w:sz="0" w:space="0" w:color="auto"/>
        <w:left w:val="none" w:sz="0" w:space="0" w:color="auto"/>
        <w:bottom w:val="none" w:sz="0" w:space="0" w:color="auto"/>
        <w:right w:val="none" w:sz="0" w:space="0" w:color="auto"/>
      </w:divBdr>
    </w:div>
    <w:div w:id="442917509">
      <w:bodyDiv w:val="1"/>
      <w:marLeft w:val="0"/>
      <w:marRight w:val="0"/>
      <w:marTop w:val="0"/>
      <w:marBottom w:val="0"/>
      <w:divBdr>
        <w:top w:val="none" w:sz="0" w:space="0" w:color="auto"/>
        <w:left w:val="none" w:sz="0" w:space="0" w:color="auto"/>
        <w:bottom w:val="none" w:sz="0" w:space="0" w:color="auto"/>
        <w:right w:val="none" w:sz="0" w:space="0" w:color="auto"/>
      </w:divBdr>
    </w:div>
    <w:div w:id="444884784">
      <w:bodyDiv w:val="1"/>
      <w:marLeft w:val="0"/>
      <w:marRight w:val="0"/>
      <w:marTop w:val="0"/>
      <w:marBottom w:val="0"/>
      <w:divBdr>
        <w:top w:val="none" w:sz="0" w:space="0" w:color="auto"/>
        <w:left w:val="none" w:sz="0" w:space="0" w:color="auto"/>
        <w:bottom w:val="none" w:sz="0" w:space="0" w:color="auto"/>
        <w:right w:val="none" w:sz="0" w:space="0" w:color="auto"/>
      </w:divBdr>
    </w:div>
    <w:div w:id="447508285">
      <w:bodyDiv w:val="1"/>
      <w:marLeft w:val="0"/>
      <w:marRight w:val="0"/>
      <w:marTop w:val="0"/>
      <w:marBottom w:val="0"/>
      <w:divBdr>
        <w:top w:val="none" w:sz="0" w:space="0" w:color="auto"/>
        <w:left w:val="none" w:sz="0" w:space="0" w:color="auto"/>
        <w:bottom w:val="none" w:sz="0" w:space="0" w:color="auto"/>
        <w:right w:val="none" w:sz="0" w:space="0" w:color="auto"/>
      </w:divBdr>
    </w:div>
    <w:div w:id="462885785">
      <w:bodyDiv w:val="1"/>
      <w:marLeft w:val="0"/>
      <w:marRight w:val="0"/>
      <w:marTop w:val="0"/>
      <w:marBottom w:val="0"/>
      <w:divBdr>
        <w:top w:val="none" w:sz="0" w:space="0" w:color="auto"/>
        <w:left w:val="none" w:sz="0" w:space="0" w:color="auto"/>
        <w:bottom w:val="none" w:sz="0" w:space="0" w:color="auto"/>
        <w:right w:val="none" w:sz="0" w:space="0" w:color="auto"/>
      </w:divBdr>
    </w:div>
    <w:div w:id="463473044">
      <w:bodyDiv w:val="1"/>
      <w:marLeft w:val="0"/>
      <w:marRight w:val="0"/>
      <w:marTop w:val="0"/>
      <w:marBottom w:val="0"/>
      <w:divBdr>
        <w:top w:val="none" w:sz="0" w:space="0" w:color="auto"/>
        <w:left w:val="none" w:sz="0" w:space="0" w:color="auto"/>
        <w:bottom w:val="none" w:sz="0" w:space="0" w:color="auto"/>
        <w:right w:val="none" w:sz="0" w:space="0" w:color="auto"/>
      </w:divBdr>
    </w:div>
    <w:div w:id="464616918">
      <w:bodyDiv w:val="1"/>
      <w:marLeft w:val="0"/>
      <w:marRight w:val="0"/>
      <w:marTop w:val="0"/>
      <w:marBottom w:val="0"/>
      <w:divBdr>
        <w:top w:val="none" w:sz="0" w:space="0" w:color="auto"/>
        <w:left w:val="none" w:sz="0" w:space="0" w:color="auto"/>
        <w:bottom w:val="none" w:sz="0" w:space="0" w:color="auto"/>
        <w:right w:val="none" w:sz="0" w:space="0" w:color="auto"/>
      </w:divBdr>
    </w:div>
    <w:div w:id="465196883">
      <w:bodyDiv w:val="1"/>
      <w:marLeft w:val="0"/>
      <w:marRight w:val="0"/>
      <w:marTop w:val="0"/>
      <w:marBottom w:val="0"/>
      <w:divBdr>
        <w:top w:val="none" w:sz="0" w:space="0" w:color="auto"/>
        <w:left w:val="none" w:sz="0" w:space="0" w:color="auto"/>
        <w:bottom w:val="none" w:sz="0" w:space="0" w:color="auto"/>
        <w:right w:val="none" w:sz="0" w:space="0" w:color="auto"/>
      </w:divBdr>
    </w:div>
    <w:div w:id="485169177">
      <w:bodyDiv w:val="1"/>
      <w:marLeft w:val="0"/>
      <w:marRight w:val="0"/>
      <w:marTop w:val="0"/>
      <w:marBottom w:val="0"/>
      <w:divBdr>
        <w:top w:val="none" w:sz="0" w:space="0" w:color="auto"/>
        <w:left w:val="none" w:sz="0" w:space="0" w:color="auto"/>
        <w:bottom w:val="none" w:sz="0" w:space="0" w:color="auto"/>
        <w:right w:val="none" w:sz="0" w:space="0" w:color="auto"/>
      </w:divBdr>
    </w:div>
    <w:div w:id="489558598">
      <w:bodyDiv w:val="1"/>
      <w:marLeft w:val="0"/>
      <w:marRight w:val="0"/>
      <w:marTop w:val="0"/>
      <w:marBottom w:val="0"/>
      <w:divBdr>
        <w:top w:val="none" w:sz="0" w:space="0" w:color="auto"/>
        <w:left w:val="none" w:sz="0" w:space="0" w:color="auto"/>
        <w:bottom w:val="none" w:sz="0" w:space="0" w:color="auto"/>
        <w:right w:val="none" w:sz="0" w:space="0" w:color="auto"/>
      </w:divBdr>
    </w:div>
    <w:div w:id="497966527">
      <w:bodyDiv w:val="1"/>
      <w:marLeft w:val="0"/>
      <w:marRight w:val="0"/>
      <w:marTop w:val="0"/>
      <w:marBottom w:val="0"/>
      <w:divBdr>
        <w:top w:val="none" w:sz="0" w:space="0" w:color="auto"/>
        <w:left w:val="none" w:sz="0" w:space="0" w:color="auto"/>
        <w:bottom w:val="none" w:sz="0" w:space="0" w:color="auto"/>
        <w:right w:val="none" w:sz="0" w:space="0" w:color="auto"/>
      </w:divBdr>
    </w:div>
    <w:div w:id="499930225">
      <w:bodyDiv w:val="1"/>
      <w:marLeft w:val="0"/>
      <w:marRight w:val="0"/>
      <w:marTop w:val="0"/>
      <w:marBottom w:val="0"/>
      <w:divBdr>
        <w:top w:val="none" w:sz="0" w:space="0" w:color="auto"/>
        <w:left w:val="none" w:sz="0" w:space="0" w:color="auto"/>
        <w:bottom w:val="none" w:sz="0" w:space="0" w:color="auto"/>
        <w:right w:val="none" w:sz="0" w:space="0" w:color="auto"/>
      </w:divBdr>
    </w:div>
    <w:div w:id="500849852">
      <w:bodyDiv w:val="1"/>
      <w:marLeft w:val="0"/>
      <w:marRight w:val="0"/>
      <w:marTop w:val="0"/>
      <w:marBottom w:val="0"/>
      <w:divBdr>
        <w:top w:val="none" w:sz="0" w:space="0" w:color="auto"/>
        <w:left w:val="none" w:sz="0" w:space="0" w:color="auto"/>
        <w:bottom w:val="none" w:sz="0" w:space="0" w:color="auto"/>
        <w:right w:val="none" w:sz="0" w:space="0" w:color="auto"/>
      </w:divBdr>
    </w:div>
    <w:div w:id="501898029">
      <w:bodyDiv w:val="1"/>
      <w:marLeft w:val="0"/>
      <w:marRight w:val="0"/>
      <w:marTop w:val="0"/>
      <w:marBottom w:val="0"/>
      <w:divBdr>
        <w:top w:val="none" w:sz="0" w:space="0" w:color="auto"/>
        <w:left w:val="none" w:sz="0" w:space="0" w:color="auto"/>
        <w:bottom w:val="none" w:sz="0" w:space="0" w:color="auto"/>
        <w:right w:val="none" w:sz="0" w:space="0" w:color="auto"/>
      </w:divBdr>
    </w:div>
    <w:div w:id="515845417">
      <w:bodyDiv w:val="1"/>
      <w:marLeft w:val="0"/>
      <w:marRight w:val="0"/>
      <w:marTop w:val="0"/>
      <w:marBottom w:val="0"/>
      <w:divBdr>
        <w:top w:val="none" w:sz="0" w:space="0" w:color="auto"/>
        <w:left w:val="none" w:sz="0" w:space="0" w:color="auto"/>
        <w:bottom w:val="none" w:sz="0" w:space="0" w:color="auto"/>
        <w:right w:val="none" w:sz="0" w:space="0" w:color="auto"/>
      </w:divBdr>
      <w:divsChild>
        <w:div w:id="434445702">
          <w:marLeft w:val="0"/>
          <w:marRight w:val="0"/>
          <w:marTop w:val="0"/>
          <w:marBottom w:val="0"/>
          <w:divBdr>
            <w:top w:val="none" w:sz="0" w:space="0" w:color="auto"/>
            <w:left w:val="none" w:sz="0" w:space="0" w:color="auto"/>
            <w:bottom w:val="none" w:sz="0" w:space="0" w:color="auto"/>
            <w:right w:val="none" w:sz="0" w:space="0" w:color="auto"/>
          </w:divBdr>
          <w:divsChild>
            <w:div w:id="2097266">
              <w:marLeft w:val="0"/>
              <w:marRight w:val="0"/>
              <w:marTop w:val="0"/>
              <w:marBottom w:val="0"/>
              <w:divBdr>
                <w:top w:val="none" w:sz="0" w:space="0" w:color="auto"/>
                <w:left w:val="none" w:sz="0" w:space="0" w:color="auto"/>
                <w:bottom w:val="none" w:sz="0" w:space="0" w:color="auto"/>
                <w:right w:val="none" w:sz="0" w:space="0" w:color="auto"/>
              </w:divBdr>
              <w:divsChild>
                <w:div w:id="211015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338392">
      <w:bodyDiv w:val="1"/>
      <w:marLeft w:val="0"/>
      <w:marRight w:val="0"/>
      <w:marTop w:val="0"/>
      <w:marBottom w:val="0"/>
      <w:divBdr>
        <w:top w:val="none" w:sz="0" w:space="0" w:color="auto"/>
        <w:left w:val="none" w:sz="0" w:space="0" w:color="auto"/>
        <w:bottom w:val="none" w:sz="0" w:space="0" w:color="auto"/>
        <w:right w:val="none" w:sz="0" w:space="0" w:color="auto"/>
      </w:divBdr>
    </w:div>
    <w:div w:id="535120091">
      <w:bodyDiv w:val="1"/>
      <w:marLeft w:val="0"/>
      <w:marRight w:val="0"/>
      <w:marTop w:val="0"/>
      <w:marBottom w:val="0"/>
      <w:divBdr>
        <w:top w:val="none" w:sz="0" w:space="0" w:color="auto"/>
        <w:left w:val="none" w:sz="0" w:space="0" w:color="auto"/>
        <w:bottom w:val="none" w:sz="0" w:space="0" w:color="auto"/>
        <w:right w:val="none" w:sz="0" w:space="0" w:color="auto"/>
      </w:divBdr>
    </w:div>
    <w:div w:id="537619511">
      <w:bodyDiv w:val="1"/>
      <w:marLeft w:val="0"/>
      <w:marRight w:val="0"/>
      <w:marTop w:val="0"/>
      <w:marBottom w:val="0"/>
      <w:divBdr>
        <w:top w:val="none" w:sz="0" w:space="0" w:color="auto"/>
        <w:left w:val="none" w:sz="0" w:space="0" w:color="auto"/>
        <w:bottom w:val="none" w:sz="0" w:space="0" w:color="auto"/>
        <w:right w:val="none" w:sz="0" w:space="0" w:color="auto"/>
      </w:divBdr>
    </w:div>
    <w:div w:id="541751721">
      <w:bodyDiv w:val="1"/>
      <w:marLeft w:val="0"/>
      <w:marRight w:val="0"/>
      <w:marTop w:val="0"/>
      <w:marBottom w:val="0"/>
      <w:divBdr>
        <w:top w:val="none" w:sz="0" w:space="0" w:color="auto"/>
        <w:left w:val="none" w:sz="0" w:space="0" w:color="auto"/>
        <w:bottom w:val="none" w:sz="0" w:space="0" w:color="auto"/>
        <w:right w:val="none" w:sz="0" w:space="0" w:color="auto"/>
      </w:divBdr>
    </w:div>
    <w:div w:id="546139902">
      <w:bodyDiv w:val="1"/>
      <w:marLeft w:val="0"/>
      <w:marRight w:val="0"/>
      <w:marTop w:val="0"/>
      <w:marBottom w:val="0"/>
      <w:divBdr>
        <w:top w:val="none" w:sz="0" w:space="0" w:color="auto"/>
        <w:left w:val="none" w:sz="0" w:space="0" w:color="auto"/>
        <w:bottom w:val="none" w:sz="0" w:space="0" w:color="auto"/>
        <w:right w:val="none" w:sz="0" w:space="0" w:color="auto"/>
      </w:divBdr>
    </w:div>
    <w:div w:id="547255713">
      <w:bodyDiv w:val="1"/>
      <w:marLeft w:val="0"/>
      <w:marRight w:val="0"/>
      <w:marTop w:val="0"/>
      <w:marBottom w:val="0"/>
      <w:divBdr>
        <w:top w:val="none" w:sz="0" w:space="0" w:color="auto"/>
        <w:left w:val="none" w:sz="0" w:space="0" w:color="auto"/>
        <w:bottom w:val="none" w:sz="0" w:space="0" w:color="auto"/>
        <w:right w:val="none" w:sz="0" w:space="0" w:color="auto"/>
      </w:divBdr>
    </w:div>
    <w:div w:id="551889096">
      <w:bodyDiv w:val="1"/>
      <w:marLeft w:val="0"/>
      <w:marRight w:val="0"/>
      <w:marTop w:val="0"/>
      <w:marBottom w:val="0"/>
      <w:divBdr>
        <w:top w:val="none" w:sz="0" w:space="0" w:color="auto"/>
        <w:left w:val="none" w:sz="0" w:space="0" w:color="auto"/>
        <w:bottom w:val="none" w:sz="0" w:space="0" w:color="auto"/>
        <w:right w:val="none" w:sz="0" w:space="0" w:color="auto"/>
      </w:divBdr>
    </w:div>
    <w:div w:id="557938645">
      <w:bodyDiv w:val="1"/>
      <w:marLeft w:val="0"/>
      <w:marRight w:val="0"/>
      <w:marTop w:val="0"/>
      <w:marBottom w:val="0"/>
      <w:divBdr>
        <w:top w:val="none" w:sz="0" w:space="0" w:color="auto"/>
        <w:left w:val="none" w:sz="0" w:space="0" w:color="auto"/>
        <w:bottom w:val="none" w:sz="0" w:space="0" w:color="auto"/>
        <w:right w:val="none" w:sz="0" w:space="0" w:color="auto"/>
      </w:divBdr>
    </w:div>
    <w:div w:id="559365966">
      <w:bodyDiv w:val="1"/>
      <w:marLeft w:val="0"/>
      <w:marRight w:val="0"/>
      <w:marTop w:val="0"/>
      <w:marBottom w:val="0"/>
      <w:divBdr>
        <w:top w:val="none" w:sz="0" w:space="0" w:color="auto"/>
        <w:left w:val="none" w:sz="0" w:space="0" w:color="auto"/>
        <w:bottom w:val="none" w:sz="0" w:space="0" w:color="auto"/>
        <w:right w:val="none" w:sz="0" w:space="0" w:color="auto"/>
      </w:divBdr>
    </w:div>
    <w:div w:id="559706275">
      <w:bodyDiv w:val="1"/>
      <w:marLeft w:val="0"/>
      <w:marRight w:val="0"/>
      <w:marTop w:val="0"/>
      <w:marBottom w:val="0"/>
      <w:divBdr>
        <w:top w:val="none" w:sz="0" w:space="0" w:color="auto"/>
        <w:left w:val="none" w:sz="0" w:space="0" w:color="auto"/>
        <w:bottom w:val="none" w:sz="0" w:space="0" w:color="auto"/>
        <w:right w:val="none" w:sz="0" w:space="0" w:color="auto"/>
      </w:divBdr>
    </w:div>
    <w:div w:id="561722030">
      <w:bodyDiv w:val="1"/>
      <w:marLeft w:val="0"/>
      <w:marRight w:val="0"/>
      <w:marTop w:val="0"/>
      <w:marBottom w:val="0"/>
      <w:divBdr>
        <w:top w:val="none" w:sz="0" w:space="0" w:color="auto"/>
        <w:left w:val="none" w:sz="0" w:space="0" w:color="auto"/>
        <w:bottom w:val="none" w:sz="0" w:space="0" w:color="auto"/>
        <w:right w:val="none" w:sz="0" w:space="0" w:color="auto"/>
      </w:divBdr>
    </w:div>
    <w:div w:id="568424743">
      <w:bodyDiv w:val="1"/>
      <w:marLeft w:val="0"/>
      <w:marRight w:val="0"/>
      <w:marTop w:val="0"/>
      <w:marBottom w:val="0"/>
      <w:divBdr>
        <w:top w:val="none" w:sz="0" w:space="0" w:color="auto"/>
        <w:left w:val="none" w:sz="0" w:space="0" w:color="auto"/>
        <w:bottom w:val="none" w:sz="0" w:space="0" w:color="auto"/>
        <w:right w:val="none" w:sz="0" w:space="0" w:color="auto"/>
      </w:divBdr>
    </w:div>
    <w:div w:id="586041701">
      <w:bodyDiv w:val="1"/>
      <w:marLeft w:val="0"/>
      <w:marRight w:val="0"/>
      <w:marTop w:val="0"/>
      <w:marBottom w:val="0"/>
      <w:divBdr>
        <w:top w:val="none" w:sz="0" w:space="0" w:color="auto"/>
        <w:left w:val="none" w:sz="0" w:space="0" w:color="auto"/>
        <w:bottom w:val="none" w:sz="0" w:space="0" w:color="auto"/>
        <w:right w:val="none" w:sz="0" w:space="0" w:color="auto"/>
      </w:divBdr>
    </w:div>
    <w:div w:id="593704704">
      <w:bodyDiv w:val="1"/>
      <w:marLeft w:val="0"/>
      <w:marRight w:val="0"/>
      <w:marTop w:val="0"/>
      <w:marBottom w:val="0"/>
      <w:divBdr>
        <w:top w:val="none" w:sz="0" w:space="0" w:color="auto"/>
        <w:left w:val="none" w:sz="0" w:space="0" w:color="auto"/>
        <w:bottom w:val="none" w:sz="0" w:space="0" w:color="auto"/>
        <w:right w:val="none" w:sz="0" w:space="0" w:color="auto"/>
      </w:divBdr>
    </w:div>
    <w:div w:id="599332479">
      <w:bodyDiv w:val="1"/>
      <w:marLeft w:val="0"/>
      <w:marRight w:val="0"/>
      <w:marTop w:val="0"/>
      <w:marBottom w:val="0"/>
      <w:divBdr>
        <w:top w:val="none" w:sz="0" w:space="0" w:color="auto"/>
        <w:left w:val="none" w:sz="0" w:space="0" w:color="auto"/>
        <w:bottom w:val="none" w:sz="0" w:space="0" w:color="auto"/>
        <w:right w:val="none" w:sz="0" w:space="0" w:color="auto"/>
      </w:divBdr>
    </w:div>
    <w:div w:id="602227422">
      <w:bodyDiv w:val="1"/>
      <w:marLeft w:val="0"/>
      <w:marRight w:val="0"/>
      <w:marTop w:val="0"/>
      <w:marBottom w:val="0"/>
      <w:divBdr>
        <w:top w:val="none" w:sz="0" w:space="0" w:color="auto"/>
        <w:left w:val="none" w:sz="0" w:space="0" w:color="auto"/>
        <w:bottom w:val="none" w:sz="0" w:space="0" w:color="auto"/>
        <w:right w:val="none" w:sz="0" w:space="0" w:color="auto"/>
      </w:divBdr>
    </w:div>
    <w:div w:id="604196104">
      <w:bodyDiv w:val="1"/>
      <w:marLeft w:val="0"/>
      <w:marRight w:val="0"/>
      <w:marTop w:val="0"/>
      <w:marBottom w:val="0"/>
      <w:divBdr>
        <w:top w:val="none" w:sz="0" w:space="0" w:color="auto"/>
        <w:left w:val="none" w:sz="0" w:space="0" w:color="auto"/>
        <w:bottom w:val="none" w:sz="0" w:space="0" w:color="auto"/>
        <w:right w:val="none" w:sz="0" w:space="0" w:color="auto"/>
      </w:divBdr>
    </w:div>
    <w:div w:id="607662649">
      <w:bodyDiv w:val="1"/>
      <w:marLeft w:val="0"/>
      <w:marRight w:val="0"/>
      <w:marTop w:val="0"/>
      <w:marBottom w:val="0"/>
      <w:divBdr>
        <w:top w:val="none" w:sz="0" w:space="0" w:color="auto"/>
        <w:left w:val="none" w:sz="0" w:space="0" w:color="auto"/>
        <w:bottom w:val="none" w:sz="0" w:space="0" w:color="auto"/>
        <w:right w:val="none" w:sz="0" w:space="0" w:color="auto"/>
      </w:divBdr>
    </w:div>
    <w:div w:id="609435333">
      <w:bodyDiv w:val="1"/>
      <w:marLeft w:val="0"/>
      <w:marRight w:val="0"/>
      <w:marTop w:val="0"/>
      <w:marBottom w:val="0"/>
      <w:divBdr>
        <w:top w:val="none" w:sz="0" w:space="0" w:color="auto"/>
        <w:left w:val="none" w:sz="0" w:space="0" w:color="auto"/>
        <w:bottom w:val="none" w:sz="0" w:space="0" w:color="auto"/>
        <w:right w:val="none" w:sz="0" w:space="0" w:color="auto"/>
      </w:divBdr>
    </w:div>
    <w:div w:id="610355352">
      <w:bodyDiv w:val="1"/>
      <w:marLeft w:val="0"/>
      <w:marRight w:val="0"/>
      <w:marTop w:val="0"/>
      <w:marBottom w:val="0"/>
      <w:divBdr>
        <w:top w:val="none" w:sz="0" w:space="0" w:color="auto"/>
        <w:left w:val="none" w:sz="0" w:space="0" w:color="auto"/>
        <w:bottom w:val="none" w:sz="0" w:space="0" w:color="auto"/>
        <w:right w:val="none" w:sz="0" w:space="0" w:color="auto"/>
      </w:divBdr>
    </w:div>
    <w:div w:id="616982544">
      <w:bodyDiv w:val="1"/>
      <w:marLeft w:val="0"/>
      <w:marRight w:val="0"/>
      <w:marTop w:val="0"/>
      <w:marBottom w:val="0"/>
      <w:divBdr>
        <w:top w:val="none" w:sz="0" w:space="0" w:color="auto"/>
        <w:left w:val="none" w:sz="0" w:space="0" w:color="auto"/>
        <w:bottom w:val="none" w:sz="0" w:space="0" w:color="auto"/>
        <w:right w:val="none" w:sz="0" w:space="0" w:color="auto"/>
      </w:divBdr>
    </w:div>
    <w:div w:id="616987332">
      <w:bodyDiv w:val="1"/>
      <w:marLeft w:val="0"/>
      <w:marRight w:val="0"/>
      <w:marTop w:val="0"/>
      <w:marBottom w:val="0"/>
      <w:divBdr>
        <w:top w:val="none" w:sz="0" w:space="0" w:color="auto"/>
        <w:left w:val="none" w:sz="0" w:space="0" w:color="auto"/>
        <w:bottom w:val="none" w:sz="0" w:space="0" w:color="auto"/>
        <w:right w:val="none" w:sz="0" w:space="0" w:color="auto"/>
      </w:divBdr>
    </w:div>
    <w:div w:id="619997014">
      <w:bodyDiv w:val="1"/>
      <w:marLeft w:val="0"/>
      <w:marRight w:val="0"/>
      <w:marTop w:val="0"/>
      <w:marBottom w:val="0"/>
      <w:divBdr>
        <w:top w:val="none" w:sz="0" w:space="0" w:color="auto"/>
        <w:left w:val="none" w:sz="0" w:space="0" w:color="auto"/>
        <w:bottom w:val="none" w:sz="0" w:space="0" w:color="auto"/>
        <w:right w:val="none" w:sz="0" w:space="0" w:color="auto"/>
      </w:divBdr>
    </w:div>
    <w:div w:id="620303787">
      <w:bodyDiv w:val="1"/>
      <w:marLeft w:val="0"/>
      <w:marRight w:val="0"/>
      <w:marTop w:val="0"/>
      <w:marBottom w:val="0"/>
      <w:divBdr>
        <w:top w:val="none" w:sz="0" w:space="0" w:color="auto"/>
        <w:left w:val="none" w:sz="0" w:space="0" w:color="auto"/>
        <w:bottom w:val="none" w:sz="0" w:space="0" w:color="auto"/>
        <w:right w:val="none" w:sz="0" w:space="0" w:color="auto"/>
      </w:divBdr>
    </w:div>
    <w:div w:id="621152182">
      <w:bodyDiv w:val="1"/>
      <w:marLeft w:val="0"/>
      <w:marRight w:val="0"/>
      <w:marTop w:val="0"/>
      <w:marBottom w:val="0"/>
      <w:divBdr>
        <w:top w:val="none" w:sz="0" w:space="0" w:color="auto"/>
        <w:left w:val="none" w:sz="0" w:space="0" w:color="auto"/>
        <w:bottom w:val="none" w:sz="0" w:space="0" w:color="auto"/>
        <w:right w:val="none" w:sz="0" w:space="0" w:color="auto"/>
      </w:divBdr>
    </w:div>
    <w:div w:id="632755026">
      <w:bodyDiv w:val="1"/>
      <w:marLeft w:val="0"/>
      <w:marRight w:val="0"/>
      <w:marTop w:val="0"/>
      <w:marBottom w:val="0"/>
      <w:divBdr>
        <w:top w:val="none" w:sz="0" w:space="0" w:color="auto"/>
        <w:left w:val="none" w:sz="0" w:space="0" w:color="auto"/>
        <w:bottom w:val="none" w:sz="0" w:space="0" w:color="auto"/>
        <w:right w:val="none" w:sz="0" w:space="0" w:color="auto"/>
      </w:divBdr>
    </w:div>
    <w:div w:id="633751172">
      <w:bodyDiv w:val="1"/>
      <w:marLeft w:val="0"/>
      <w:marRight w:val="0"/>
      <w:marTop w:val="0"/>
      <w:marBottom w:val="0"/>
      <w:divBdr>
        <w:top w:val="none" w:sz="0" w:space="0" w:color="auto"/>
        <w:left w:val="none" w:sz="0" w:space="0" w:color="auto"/>
        <w:bottom w:val="none" w:sz="0" w:space="0" w:color="auto"/>
        <w:right w:val="none" w:sz="0" w:space="0" w:color="auto"/>
      </w:divBdr>
    </w:div>
    <w:div w:id="635333459">
      <w:bodyDiv w:val="1"/>
      <w:marLeft w:val="0"/>
      <w:marRight w:val="0"/>
      <w:marTop w:val="0"/>
      <w:marBottom w:val="0"/>
      <w:divBdr>
        <w:top w:val="none" w:sz="0" w:space="0" w:color="auto"/>
        <w:left w:val="none" w:sz="0" w:space="0" w:color="auto"/>
        <w:bottom w:val="none" w:sz="0" w:space="0" w:color="auto"/>
        <w:right w:val="none" w:sz="0" w:space="0" w:color="auto"/>
      </w:divBdr>
    </w:div>
    <w:div w:id="636642148">
      <w:bodyDiv w:val="1"/>
      <w:marLeft w:val="0"/>
      <w:marRight w:val="0"/>
      <w:marTop w:val="0"/>
      <w:marBottom w:val="0"/>
      <w:divBdr>
        <w:top w:val="none" w:sz="0" w:space="0" w:color="auto"/>
        <w:left w:val="none" w:sz="0" w:space="0" w:color="auto"/>
        <w:bottom w:val="none" w:sz="0" w:space="0" w:color="auto"/>
        <w:right w:val="none" w:sz="0" w:space="0" w:color="auto"/>
      </w:divBdr>
    </w:div>
    <w:div w:id="641078225">
      <w:bodyDiv w:val="1"/>
      <w:marLeft w:val="0"/>
      <w:marRight w:val="0"/>
      <w:marTop w:val="0"/>
      <w:marBottom w:val="0"/>
      <w:divBdr>
        <w:top w:val="none" w:sz="0" w:space="0" w:color="auto"/>
        <w:left w:val="none" w:sz="0" w:space="0" w:color="auto"/>
        <w:bottom w:val="none" w:sz="0" w:space="0" w:color="auto"/>
        <w:right w:val="none" w:sz="0" w:space="0" w:color="auto"/>
      </w:divBdr>
    </w:div>
    <w:div w:id="641888250">
      <w:bodyDiv w:val="1"/>
      <w:marLeft w:val="0"/>
      <w:marRight w:val="0"/>
      <w:marTop w:val="0"/>
      <w:marBottom w:val="0"/>
      <w:divBdr>
        <w:top w:val="none" w:sz="0" w:space="0" w:color="auto"/>
        <w:left w:val="none" w:sz="0" w:space="0" w:color="auto"/>
        <w:bottom w:val="none" w:sz="0" w:space="0" w:color="auto"/>
        <w:right w:val="none" w:sz="0" w:space="0" w:color="auto"/>
      </w:divBdr>
    </w:div>
    <w:div w:id="650597260">
      <w:bodyDiv w:val="1"/>
      <w:marLeft w:val="0"/>
      <w:marRight w:val="0"/>
      <w:marTop w:val="0"/>
      <w:marBottom w:val="0"/>
      <w:divBdr>
        <w:top w:val="none" w:sz="0" w:space="0" w:color="auto"/>
        <w:left w:val="none" w:sz="0" w:space="0" w:color="auto"/>
        <w:bottom w:val="none" w:sz="0" w:space="0" w:color="auto"/>
        <w:right w:val="none" w:sz="0" w:space="0" w:color="auto"/>
      </w:divBdr>
    </w:div>
    <w:div w:id="650716279">
      <w:bodyDiv w:val="1"/>
      <w:marLeft w:val="0"/>
      <w:marRight w:val="0"/>
      <w:marTop w:val="0"/>
      <w:marBottom w:val="0"/>
      <w:divBdr>
        <w:top w:val="none" w:sz="0" w:space="0" w:color="auto"/>
        <w:left w:val="none" w:sz="0" w:space="0" w:color="auto"/>
        <w:bottom w:val="none" w:sz="0" w:space="0" w:color="auto"/>
        <w:right w:val="none" w:sz="0" w:space="0" w:color="auto"/>
      </w:divBdr>
    </w:div>
    <w:div w:id="656568746">
      <w:bodyDiv w:val="1"/>
      <w:marLeft w:val="0"/>
      <w:marRight w:val="0"/>
      <w:marTop w:val="0"/>
      <w:marBottom w:val="0"/>
      <w:divBdr>
        <w:top w:val="none" w:sz="0" w:space="0" w:color="auto"/>
        <w:left w:val="none" w:sz="0" w:space="0" w:color="auto"/>
        <w:bottom w:val="none" w:sz="0" w:space="0" w:color="auto"/>
        <w:right w:val="none" w:sz="0" w:space="0" w:color="auto"/>
      </w:divBdr>
    </w:div>
    <w:div w:id="659164719">
      <w:bodyDiv w:val="1"/>
      <w:marLeft w:val="0"/>
      <w:marRight w:val="0"/>
      <w:marTop w:val="0"/>
      <w:marBottom w:val="0"/>
      <w:divBdr>
        <w:top w:val="none" w:sz="0" w:space="0" w:color="auto"/>
        <w:left w:val="none" w:sz="0" w:space="0" w:color="auto"/>
        <w:bottom w:val="none" w:sz="0" w:space="0" w:color="auto"/>
        <w:right w:val="none" w:sz="0" w:space="0" w:color="auto"/>
      </w:divBdr>
    </w:div>
    <w:div w:id="659888600">
      <w:bodyDiv w:val="1"/>
      <w:marLeft w:val="0"/>
      <w:marRight w:val="0"/>
      <w:marTop w:val="0"/>
      <w:marBottom w:val="0"/>
      <w:divBdr>
        <w:top w:val="none" w:sz="0" w:space="0" w:color="auto"/>
        <w:left w:val="none" w:sz="0" w:space="0" w:color="auto"/>
        <w:bottom w:val="none" w:sz="0" w:space="0" w:color="auto"/>
        <w:right w:val="none" w:sz="0" w:space="0" w:color="auto"/>
      </w:divBdr>
    </w:div>
    <w:div w:id="663355750">
      <w:bodyDiv w:val="1"/>
      <w:marLeft w:val="0"/>
      <w:marRight w:val="0"/>
      <w:marTop w:val="0"/>
      <w:marBottom w:val="0"/>
      <w:divBdr>
        <w:top w:val="none" w:sz="0" w:space="0" w:color="auto"/>
        <w:left w:val="none" w:sz="0" w:space="0" w:color="auto"/>
        <w:bottom w:val="none" w:sz="0" w:space="0" w:color="auto"/>
        <w:right w:val="none" w:sz="0" w:space="0" w:color="auto"/>
      </w:divBdr>
    </w:div>
    <w:div w:id="669597085">
      <w:bodyDiv w:val="1"/>
      <w:marLeft w:val="0"/>
      <w:marRight w:val="0"/>
      <w:marTop w:val="0"/>
      <w:marBottom w:val="0"/>
      <w:divBdr>
        <w:top w:val="none" w:sz="0" w:space="0" w:color="auto"/>
        <w:left w:val="none" w:sz="0" w:space="0" w:color="auto"/>
        <w:bottom w:val="none" w:sz="0" w:space="0" w:color="auto"/>
        <w:right w:val="none" w:sz="0" w:space="0" w:color="auto"/>
      </w:divBdr>
    </w:div>
    <w:div w:id="680277007">
      <w:bodyDiv w:val="1"/>
      <w:marLeft w:val="0"/>
      <w:marRight w:val="0"/>
      <w:marTop w:val="0"/>
      <w:marBottom w:val="0"/>
      <w:divBdr>
        <w:top w:val="none" w:sz="0" w:space="0" w:color="auto"/>
        <w:left w:val="none" w:sz="0" w:space="0" w:color="auto"/>
        <w:bottom w:val="none" w:sz="0" w:space="0" w:color="auto"/>
        <w:right w:val="none" w:sz="0" w:space="0" w:color="auto"/>
      </w:divBdr>
    </w:div>
    <w:div w:id="680937377">
      <w:bodyDiv w:val="1"/>
      <w:marLeft w:val="0"/>
      <w:marRight w:val="0"/>
      <w:marTop w:val="0"/>
      <w:marBottom w:val="0"/>
      <w:divBdr>
        <w:top w:val="none" w:sz="0" w:space="0" w:color="auto"/>
        <w:left w:val="none" w:sz="0" w:space="0" w:color="auto"/>
        <w:bottom w:val="none" w:sz="0" w:space="0" w:color="auto"/>
        <w:right w:val="none" w:sz="0" w:space="0" w:color="auto"/>
      </w:divBdr>
    </w:div>
    <w:div w:id="686714543">
      <w:bodyDiv w:val="1"/>
      <w:marLeft w:val="0"/>
      <w:marRight w:val="0"/>
      <w:marTop w:val="0"/>
      <w:marBottom w:val="0"/>
      <w:divBdr>
        <w:top w:val="none" w:sz="0" w:space="0" w:color="auto"/>
        <w:left w:val="none" w:sz="0" w:space="0" w:color="auto"/>
        <w:bottom w:val="none" w:sz="0" w:space="0" w:color="auto"/>
        <w:right w:val="none" w:sz="0" w:space="0" w:color="auto"/>
      </w:divBdr>
    </w:div>
    <w:div w:id="690647612">
      <w:bodyDiv w:val="1"/>
      <w:marLeft w:val="0"/>
      <w:marRight w:val="0"/>
      <w:marTop w:val="0"/>
      <w:marBottom w:val="0"/>
      <w:divBdr>
        <w:top w:val="none" w:sz="0" w:space="0" w:color="auto"/>
        <w:left w:val="none" w:sz="0" w:space="0" w:color="auto"/>
        <w:bottom w:val="none" w:sz="0" w:space="0" w:color="auto"/>
        <w:right w:val="none" w:sz="0" w:space="0" w:color="auto"/>
      </w:divBdr>
    </w:div>
    <w:div w:id="703292423">
      <w:bodyDiv w:val="1"/>
      <w:marLeft w:val="0"/>
      <w:marRight w:val="0"/>
      <w:marTop w:val="0"/>
      <w:marBottom w:val="0"/>
      <w:divBdr>
        <w:top w:val="none" w:sz="0" w:space="0" w:color="auto"/>
        <w:left w:val="none" w:sz="0" w:space="0" w:color="auto"/>
        <w:bottom w:val="none" w:sz="0" w:space="0" w:color="auto"/>
        <w:right w:val="none" w:sz="0" w:space="0" w:color="auto"/>
      </w:divBdr>
    </w:div>
    <w:div w:id="709458372">
      <w:bodyDiv w:val="1"/>
      <w:marLeft w:val="0"/>
      <w:marRight w:val="0"/>
      <w:marTop w:val="0"/>
      <w:marBottom w:val="0"/>
      <w:divBdr>
        <w:top w:val="none" w:sz="0" w:space="0" w:color="auto"/>
        <w:left w:val="none" w:sz="0" w:space="0" w:color="auto"/>
        <w:bottom w:val="none" w:sz="0" w:space="0" w:color="auto"/>
        <w:right w:val="none" w:sz="0" w:space="0" w:color="auto"/>
      </w:divBdr>
    </w:div>
    <w:div w:id="710499145">
      <w:bodyDiv w:val="1"/>
      <w:marLeft w:val="0"/>
      <w:marRight w:val="0"/>
      <w:marTop w:val="0"/>
      <w:marBottom w:val="0"/>
      <w:divBdr>
        <w:top w:val="none" w:sz="0" w:space="0" w:color="auto"/>
        <w:left w:val="none" w:sz="0" w:space="0" w:color="auto"/>
        <w:bottom w:val="none" w:sz="0" w:space="0" w:color="auto"/>
        <w:right w:val="none" w:sz="0" w:space="0" w:color="auto"/>
      </w:divBdr>
    </w:div>
    <w:div w:id="711735625">
      <w:bodyDiv w:val="1"/>
      <w:marLeft w:val="0"/>
      <w:marRight w:val="0"/>
      <w:marTop w:val="0"/>
      <w:marBottom w:val="0"/>
      <w:divBdr>
        <w:top w:val="none" w:sz="0" w:space="0" w:color="auto"/>
        <w:left w:val="none" w:sz="0" w:space="0" w:color="auto"/>
        <w:bottom w:val="none" w:sz="0" w:space="0" w:color="auto"/>
        <w:right w:val="none" w:sz="0" w:space="0" w:color="auto"/>
      </w:divBdr>
    </w:div>
    <w:div w:id="713772134">
      <w:bodyDiv w:val="1"/>
      <w:marLeft w:val="0"/>
      <w:marRight w:val="0"/>
      <w:marTop w:val="0"/>
      <w:marBottom w:val="0"/>
      <w:divBdr>
        <w:top w:val="none" w:sz="0" w:space="0" w:color="auto"/>
        <w:left w:val="none" w:sz="0" w:space="0" w:color="auto"/>
        <w:bottom w:val="none" w:sz="0" w:space="0" w:color="auto"/>
        <w:right w:val="none" w:sz="0" w:space="0" w:color="auto"/>
      </w:divBdr>
    </w:div>
    <w:div w:id="714813166">
      <w:bodyDiv w:val="1"/>
      <w:marLeft w:val="0"/>
      <w:marRight w:val="0"/>
      <w:marTop w:val="0"/>
      <w:marBottom w:val="0"/>
      <w:divBdr>
        <w:top w:val="none" w:sz="0" w:space="0" w:color="auto"/>
        <w:left w:val="none" w:sz="0" w:space="0" w:color="auto"/>
        <w:bottom w:val="none" w:sz="0" w:space="0" w:color="auto"/>
        <w:right w:val="none" w:sz="0" w:space="0" w:color="auto"/>
      </w:divBdr>
    </w:div>
    <w:div w:id="714817997">
      <w:bodyDiv w:val="1"/>
      <w:marLeft w:val="0"/>
      <w:marRight w:val="0"/>
      <w:marTop w:val="0"/>
      <w:marBottom w:val="0"/>
      <w:divBdr>
        <w:top w:val="none" w:sz="0" w:space="0" w:color="auto"/>
        <w:left w:val="none" w:sz="0" w:space="0" w:color="auto"/>
        <w:bottom w:val="none" w:sz="0" w:space="0" w:color="auto"/>
        <w:right w:val="none" w:sz="0" w:space="0" w:color="auto"/>
      </w:divBdr>
    </w:div>
    <w:div w:id="715009481">
      <w:bodyDiv w:val="1"/>
      <w:marLeft w:val="0"/>
      <w:marRight w:val="0"/>
      <w:marTop w:val="0"/>
      <w:marBottom w:val="0"/>
      <w:divBdr>
        <w:top w:val="none" w:sz="0" w:space="0" w:color="auto"/>
        <w:left w:val="none" w:sz="0" w:space="0" w:color="auto"/>
        <w:bottom w:val="none" w:sz="0" w:space="0" w:color="auto"/>
        <w:right w:val="none" w:sz="0" w:space="0" w:color="auto"/>
      </w:divBdr>
    </w:div>
    <w:div w:id="720059072">
      <w:bodyDiv w:val="1"/>
      <w:marLeft w:val="0"/>
      <w:marRight w:val="0"/>
      <w:marTop w:val="0"/>
      <w:marBottom w:val="0"/>
      <w:divBdr>
        <w:top w:val="none" w:sz="0" w:space="0" w:color="auto"/>
        <w:left w:val="none" w:sz="0" w:space="0" w:color="auto"/>
        <w:bottom w:val="none" w:sz="0" w:space="0" w:color="auto"/>
        <w:right w:val="none" w:sz="0" w:space="0" w:color="auto"/>
      </w:divBdr>
    </w:div>
    <w:div w:id="730348066">
      <w:bodyDiv w:val="1"/>
      <w:marLeft w:val="0"/>
      <w:marRight w:val="0"/>
      <w:marTop w:val="0"/>
      <w:marBottom w:val="0"/>
      <w:divBdr>
        <w:top w:val="none" w:sz="0" w:space="0" w:color="auto"/>
        <w:left w:val="none" w:sz="0" w:space="0" w:color="auto"/>
        <w:bottom w:val="none" w:sz="0" w:space="0" w:color="auto"/>
        <w:right w:val="none" w:sz="0" w:space="0" w:color="auto"/>
      </w:divBdr>
    </w:div>
    <w:div w:id="774638313">
      <w:bodyDiv w:val="1"/>
      <w:marLeft w:val="0"/>
      <w:marRight w:val="0"/>
      <w:marTop w:val="0"/>
      <w:marBottom w:val="0"/>
      <w:divBdr>
        <w:top w:val="none" w:sz="0" w:space="0" w:color="auto"/>
        <w:left w:val="none" w:sz="0" w:space="0" w:color="auto"/>
        <w:bottom w:val="none" w:sz="0" w:space="0" w:color="auto"/>
        <w:right w:val="none" w:sz="0" w:space="0" w:color="auto"/>
      </w:divBdr>
    </w:div>
    <w:div w:id="779647122">
      <w:bodyDiv w:val="1"/>
      <w:marLeft w:val="0"/>
      <w:marRight w:val="0"/>
      <w:marTop w:val="0"/>
      <w:marBottom w:val="0"/>
      <w:divBdr>
        <w:top w:val="none" w:sz="0" w:space="0" w:color="auto"/>
        <w:left w:val="none" w:sz="0" w:space="0" w:color="auto"/>
        <w:bottom w:val="none" w:sz="0" w:space="0" w:color="auto"/>
        <w:right w:val="none" w:sz="0" w:space="0" w:color="auto"/>
      </w:divBdr>
    </w:div>
    <w:div w:id="783112109">
      <w:bodyDiv w:val="1"/>
      <w:marLeft w:val="0"/>
      <w:marRight w:val="0"/>
      <w:marTop w:val="0"/>
      <w:marBottom w:val="0"/>
      <w:divBdr>
        <w:top w:val="none" w:sz="0" w:space="0" w:color="auto"/>
        <w:left w:val="none" w:sz="0" w:space="0" w:color="auto"/>
        <w:bottom w:val="none" w:sz="0" w:space="0" w:color="auto"/>
        <w:right w:val="none" w:sz="0" w:space="0" w:color="auto"/>
      </w:divBdr>
    </w:div>
    <w:div w:id="785194084">
      <w:bodyDiv w:val="1"/>
      <w:marLeft w:val="0"/>
      <w:marRight w:val="0"/>
      <w:marTop w:val="0"/>
      <w:marBottom w:val="0"/>
      <w:divBdr>
        <w:top w:val="none" w:sz="0" w:space="0" w:color="auto"/>
        <w:left w:val="none" w:sz="0" w:space="0" w:color="auto"/>
        <w:bottom w:val="none" w:sz="0" w:space="0" w:color="auto"/>
        <w:right w:val="none" w:sz="0" w:space="0" w:color="auto"/>
      </w:divBdr>
    </w:div>
    <w:div w:id="801465715">
      <w:bodyDiv w:val="1"/>
      <w:marLeft w:val="0"/>
      <w:marRight w:val="0"/>
      <w:marTop w:val="0"/>
      <w:marBottom w:val="0"/>
      <w:divBdr>
        <w:top w:val="none" w:sz="0" w:space="0" w:color="auto"/>
        <w:left w:val="none" w:sz="0" w:space="0" w:color="auto"/>
        <w:bottom w:val="none" w:sz="0" w:space="0" w:color="auto"/>
        <w:right w:val="none" w:sz="0" w:space="0" w:color="auto"/>
      </w:divBdr>
    </w:div>
    <w:div w:id="802847986">
      <w:bodyDiv w:val="1"/>
      <w:marLeft w:val="0"/>
      <w:marRight w:val="0"/>
      <w:marTop w:val="0"/>
      <w:marBottom w:val="0"/>
      <w:divBdr>
        <w:top w:val="none" w:sz="0" w:space="0" w:color="auto"/>
        <w:left w:val="none" w:sz="0" w:space="0" w:color="auto"/>
        <w:bottom w:val="none" w:sz="0" w:space="0" w:color="auto"/>
        <w:right w:val="none" w:sz="0" w:space="0" w:color="auto"/>
      </w:divBdr>
    </w:div>
    <w:div w:id="806626665">
      <w:bodyDiv w:val="1"/>
      <w:marLeft w:val="0"/>
      <w:marRight w:val="0"/>
      <w:marTop w:val="0"/>
      <w:marBottom w:val="0"/>
      <w:divBdr>
        <w:top w:val="none" w:sz="0" w:space="0" w:color="auto"/>
        <w:left w:val="none" w:sz="0" w:space="0" w:color="auto"/>
        <w:bottom w:val="none" w:sz="0" w:space="0" w:color="auto"/>
        <w:right w:val="none" w:sz="0" w:space="0" w:color="auto"/>
      </w:divBdr>
    </w:div>
    <w:div w:id="808203880">
      <w:bodyDiv w:val="1"/>
      <w:marLeft w:val="0"/>
      <w:marRight w:val="0"/>
      <w:marTop w:val="0"/>
      <w:marBottom w:val="0"/>
      <w:divBdr>
        <w:top w:val="none" w:sz="0" w:space="0" w:color="auto"/>
        <w:left w:val="none" w:sz="0" w:space="0" w:color="auto"/>
        <w:bottom w:val="none" w:sz="0" w:space="0" w:color="auto"/>
        <w:right w:val="none" w:sz="0" w:space="0" w:color="auto"/>
      </w:divBdr>
    </w:div>
    <w:div w:id="808668108">
      <w:bodyDiv w:val="1"/>
      <w:marLeft w:val="0"/>
      <w:marRight w:val="0"/>
      <w:marTop w:val="0"/>
      <w:marBottom w:val="0"/>
      <w:divBdr>
        <w:top w:val="none" w:sz="0" w:space="0" w:color="auto"/>
        <w:left w:val="none" w:sz="0" w:space="0" w:color="auto"/>
        <w:bottom w:val="none" w:sz="0" w:space="0" w:color="auto"/>
        <w:right w:val="none" w:sz="0" w:space="0" w:color="auto"/>
      </w:divBdr>
    </w:div>
    <w:div w:id="818032228">
      <w:bodyDiv w:val="1"/>
      <w:marLeft w:val="0"/>
      <w:marRight w:val="0"/>
      <w:marTop w:val="0"/>
      <w:marBottom w:val="0"/>
      <w:divBdr>
        <w:top w:val="none" w:sz="0" w:space="0" w:color="auto"/>
        <w:left w:val="none" w:sz="0" w:space="0" w:color="auto"/>
        <w:bottom w:val="none" w:sz="0" w:space="0" w:color="auto"/>
        <w:right w:val="none" w:sz="0" w:space="0" w:color="auto"/>
      </w:divBdr>
    </w:div>
    <w:div w:id="821046137">
      <w:bodyDiv w:val="1"/>
      <w:marLeft w:val="0"/>
      <w:marRight w:val="0"/>
      <w:marTop w:val="0"/>
      <w:marBottom w:val="0"/>
      <w:divBdr>
        <w:top w:val="none" w:sz="0" w:space="0" w:color="auto"/>
        <w:left w:val="none" w:sz="0" w:space="0" w:color="auto"/>
        <w:bottom w:val="none" w:sz="0" w:space="0" w:color="auto"/>
        <w:right w:val="none" w:sz="0" w:space="0" w:color="auto"/>
      </w:divBdr>
    </w:div>
    <w:div w:id="825702556">
      <w:bodyDiv w:val="1"/>
      <w:marLeft w:val="0"/>
      <w:marRight w:val="0"/>
      <w:marTop w:val="0"/>
      <w:marBottom w:val="0"/>
      <w:divBdr>
        <w:top w:val="none" w:sz="0" w:space="0" w:color="auto"/>
        <w:left w:val="none" w:sz="0" w:space="0" w:color="auto"/>
        <w:bottom w:val="none" w:sz="0" w:space="0" w:color="auto"/>
        <w:right w:val="none" w:sz="0" w:space="0" w:color="auto"/>
      </w:divBdr>
    </w:div>
    <w:div w:id="829905987">
      <w:bodyDiv w:val="1"/>
      <w:marLeft w:val="0"/>
      <w:marRight w:val="0"/>
      <w:marTop w:val="0"/>
      <w:marBottom w:val="0"/>
      <w:divBdr>
        <w:top w:val="none" w:sz="0" w:space="0" w:color="auto"/>
        <w:left w:val="none" w:sz="0" w:space="0" w:color="auto"/>
        <w:bottom w:val="none" w:sz="0" w:space="0" w:color="auto"/>
        <w:right w:val="none" w:sz="0" w:space="0" w:color="auto"/>
      </w:divBdr>
    </w:div>
    <w:div w:id="829979265">
      <w:bodyDiv w:val="1"/>
      <w:marLeft w:val="0"/>
      <w:marRight w:val="0"/>
      <w:marTop w:val="0"/>
      <w:marBottom w:val="0"/>
      <w:divBdr>
        <w:top w:val="none" w:sz="0" w:space="0" w:color="auto"/>
        <w:left w:val="none" w:sz="0" w:space="0" w:color="auto"/>
        <w:bottom w:val="none" w:sz="0" w:space="0" w:color="auto"/>
        <w:right w:val="none" w:sz="0" w:space="0" w:color="auto"/>
      </w:divBdr>
    </w:div>
    <w:div w:id="842670849">
      <w:bodyDiv w:val="1"/>
      <w:marLeft w:val="0"/>
      <w:marRight w:val="0"/>
      <w:marTop w:val="0"/>
      <w:marBottom w:val="0"/>
      <w:divBdr>
        <w:top w:val="none" w:sz="0" w:space="0" w:color="auto"/>
        <w:left w:val="none" w:sz="0" w:space="0" w:color="auto"/>
        <w:bottom w:val="none" w:sz="0" w:space="0" w:color="auto"/>
        <w:right w:val="none" w:sz="0" w:space="0" w:color="auto"/>
      </w:divBdr>
    </w:div>
    <w:div w:id="851069391">
      <w:bodyDiv w:val="1"/>
      <w:marLeft w:val="0"/>
      <w:marRight w:val="0"/>
      <w:marTop w:val="0"/>
      <w:marBottom w:val="0"/>
      <w:divBdr>
        <w:top w:val="none" w:sz="0" w:space="0" w:color="auto"/>
        <w:left w:val="none" w:sz="0" w:space="0" w:color="auto"/>
        <w:bottom w:val="none" w:sz="0" w:space="0" w:color="auto"/>
        <w:right w:val="none" w:sz="0" w:space="0" w:color="auto"/>
      </w:divBdr>
    </w:div>
    <w:div w:id="869993193">
      <w:bodyDiv w:val="1"/>
      <w:marLeft w:val="0"/>
      <w:marRight w:val="0"/>
      <w:marTop w:val="0"/>
      <w:marBottom w:val="0"/>
      <w:divBdr>
        <w:top w:val="none" w:sz="0" w:space="0" w:color="auto"/>
        <w:left w:val="none" w:sz="0" w:space="0" w:color="auto"/>
        <w:bottom w:val="none" w:sz="0" w:space="0" w:color="auto"/>
        <w:right w:val="none" w:sz="0" w:space="0" w:color="auto"/>
      </w:divBdr>
    </w:div>
    <w:div w:id="890773799">
      <w:bodyDiv w:val="1"/>
      <w:marLeft w:val="0"/>
      <w:marRight w:val="0"/>
      <w:marTop w:val="0"/>
      <w:marBottom w:val="0"/>
      <w:divBdr>
        <w:top w:val="none" w:sz="0" w:space="0" w:color="auto"/>
        <w:left w:val="none" w:sz="0" w:space="0" w:color="auto"/>
        <w:bottom w:val="none" w:sz="0" w:space="0" w:color="auto"/>
        <w:right w:val="none" w:sz="0" w:space="0" w:color="auto"/>
      </w:divBdr>
    </w:div>
    <w:div w:id="891578786">
      <w:bodyDiv w:val="1"/>
      <w:marLeft w:val="0"/>
      <w:marRight w:val="0"/>
      <w:marTop w:val="0"/>
      <w:marBottom w:val="0"/>
      <w:divBdr>
        <w:top w:val="none" w:sz="0" w:space="0" w:color="auto"/>
        <w:left w:val="none" w:sz="0" w:space="0" w:color="auto"/>
        <w:bottom w:val="none" w:sz="0" w:space="0" w:color="auto"/>
        <w:right w:val="none" w:sz="0" w:space="0" w:color="auto"/>
      </w:divBdr>
    </w:div>
    <w:div w:id="900872489">
      <w:bodyDiv w:val="1"/>
      <w:marLeft w:val="0"/>
      <w:marRight w:val="0"/>
      <w:marTop w:val="0"/>
      <w:marBottom w:val="0"/>
      <w:divBdr>
        <w:top w:val="none" w:sz="0" w:space="0" w:color="auto"/>
        <w:left w:val="none" w:sz="0" w:space="0" w:color="auto"/>
        <w:bottom w:val="none" w:sz="0" w:space="0" w:color="auto"/>
        <w:right w:val="none" w:sz="0" w:space="0" w:color="auto"/>
      </w:divBdr>
    </w:div>
    <w:div w:id="912620181">
      <w:bodyDiv w:val="1"/>
      <w:marLeft w:val="0"/>
      <w:marRight w:val="0"/>
      <w:marTop w:val="0"/>
      <w:marBottom w:val="0"/>
      <w:divBdr>
        <w:top w:val="none" w:sz="0" w:space="0" w:color="auto"/>
        <w:left w:val="none" w:sz="0" w:space="0" w:color="auto"/>
        <w:bottom w:val="none" w:sz="0" w:space="0" w:color="auto"/>
        <w:right w:val="none" w:sz="0" w:space="0" w:color="auto"/>
      </w:divBdr>
    </w:div>
    <w:div w:id="914052785">
      <w:bodyDiv w:val="1"/>
      <w:marLeft w:val="0"/>
      <w:marRight w:val="0"/>
      <w:marTop w:val="0"/>
      <w:marBottom w:val="0"/>
      <w:divBdr>
        <w:top w:val="none" w:sz="0" w:space="0" w:color="auto"/>
        <w:left w:val="none" w:sz="0" w:space="0" w:color="auto"/>
        <w:bottom w:val="none" w:sz="0" w:space="0" w:color="auto"/>
        <w:right w:val="none" w:sz="0" w:space="0" w:color="auto"/>
      </w:divBdr>
    </w:div>
    <w:div w:id="917594933">
      <w:bodyDiv w:val="1"/>
      <w:marLeft w:val="0"/>
      <w:marRight w:val="0"/>
      <w:marTop w:val="0"/>
      <w:marBottom w:val="0"/>
      <w:divBdr>
        <w:top w:val="none" w:sz="0" w:space="0" w:color="auto"/>
        <w:left w:val="none" w:sz="0" w:space="0" w:color="auto"/>
        <w:bottom w:val="none" w:sz="0" w:space="0" w:color="auto"/>
        <w:right w:val="none" w:sz="0" w:space="0" w:color="auto"/>
      </w:divBdr>
    </w:div>
    <w:div w:id="926429387">
      <w:bodyDiv w:val="1"/>
      <w:marLeft w:val="0"/>
      <w:marRight w:val="0"/>
      <w:marTop w:val="0"/>
      <w:marBottom w:val="0"/>
      <w:divBdr>
        <w:top w:val="none" w:sz="0" w:space="0" w:color="auto"/>
        <w:left w:val="none" w:sz="0" w:space="0" w:color="auto"/>
        <w:bottom w:val="none" w:sz="0" w:space="0" w:color="auto"/>
        <w:right w:val="none" w:sz="0" w:space="0" w:color="auto"/>
      </w:divBdr>
    </w:div>
    <w:div w:id="928198519">
      <w:bodyDiv w:val="1"/>
      <w:marLeft w:val="0"/>
      <w:marRight w:val="0"/>
      <w:marTop w:val="0"/>
      <w:marBottom w:val="0"/>
      <w:divBdr>
        <w:top w:val="none" w:sz="0" w:space="0" w:color="auto"/>
        <w:left w:val="none" w:sz="0" w:space="0" w:color="auto"/>
        <w:bottom w:val="none" w:sz="0" w:space="0" w:color="auto"/>
        <w:right w:val="none" w:sz="0" w:space="0" w:color="auto"/>
      </w:divBdr>
    </w:div>
    <w:div w:id="928394360">
      <w:bodyDiv w:val="1"/>
      <w:marLeft w:val="0"/>
      <w:marRight w:val="0"/>
      <w:marTop w:val="0"/>
      <w:marBottom w:val="0"/>
      <w:divBdr>
        <w:top w:val="none" w:sz="0" w:space="0" w:color="auto"/>
        <w:left w:val="none" w:sz="0" w:space="0" w:color="auto"/>
        <w:bottom w:val="none" w:sz="0" w:space="0" w:color="auto"/>
        <w:right w:val="none" w:sz="0" w:space="0" w:color="auto"/>
      </w:divBdr>
    </w:div>
    <w:div w:id="931010757">
      <w:bodyDiv w:val="1"/>
      <w:marLeft w:val="0"/>
      <w:marRight w:val="0"/>
      <w:marTop w:val="0"/>
      <w:marBottom w:val="0"/>
      <w:divBdr>
        <w:top w:val="none" w:sz="0" w:space="0" w:color="auto"/>
        <w:left w:val="none" w:sz="0" w:space="0" w:color="auto"/>
        <w:bottom w:val="none" w:sz="0" w:space="0" w:color="auto"/>
        <w:right w:val="none" w:sz="0" w:space="0" w:color="auto"/>
      </w:divBdr>
    </w:div>
    <w:div w:id="931429960">
      <w:bodyDiv w:val="1"/>
      <w:marLeft w:val="0"/>
      <w:marRight w:val="0"/>
      <w:marTop w:val="0"/>
      <w:marBottom w:val="0"/>
      <w:divBdr>
        <w:top w:val="none" w:sz="0" w:space="0" w:color="auto"/>
        <w:left w:val="none" w:sz="0" w:space="0" w:color="auto"/>
        <w:bottom w:val="none" w:sz="0" w:space="0" w:color="auto"/>
        <w:right w:val="none" w:sz="0" w:space="0" w:color="auto"/>
      </w:divBdr>
    </w:div>
    <w:div w:id="936327818">
      <w:bodyDiv w:val="1"/>
      <w:marLeft w:val="0"/>
      <w:marRight w:val="0"/>
      <w:marTop w:val="0"/>
      <w:marBottom w:val="0"/>
      <w:divBdr>
        <w:top w:val="none" w:sz="0" w:space="0" w:color="auto"/>
        <w:left w:val="none" w:sz="0" w:space="0" w:color="auto"/>
        <w:bottom w:val="none" w:sz="0" w:space="0" w:color="auto"/>
        <w:right w:val="none" w:sz="0" w:space="0" w:color="auto"/>
      </w:divBdr>
    </w:div>
    <w:div w:id="939022199">
      <w:bodyDiv w:val="1"/>
      <w:marLeft w:val="0"/>
      <w:marRight w:val="0"/>
      <w:marTop w:val="0"/>
      <w:marBottom w:val="0"/>
      <w:divBdr>
        <w:top w:val="none" w:sz="0" w:space="0" w:color="auto"/>
        <w:left w:val="none" w:sz="0" w:space="0" w:color="auto"/>
        <w:bottom w:val="none" w:sz="0" w:space="0" w:color="auto"/>
        <w:right w:val="none" w:sz="0" w:space="0" w:color="auto"/>
      </w:divBdr>
    </w:div>
    <w:div w:id="940840756">
      <w:bodyDiv w:val="1"/>
      <w:marLeft w:val="0"/>
      <w:marRight w:val="0"/>
      <w:marTop w:val="0"/>
      <w:marBottom w:val="0"/>
      <w:divBdr>
        <w:top w:val="none" w:sz="0" w:space="0" w:color="auto"/>
        <w:left w:val="none" w:sz="0" w:space="0" w:color="auto"/>
        <w:bottom w:val="none" w:sz="0" w:space="0" w:color="auto"/>
        <w:right w:val="none" w:sz="0" w:space="0" w:color="auto"/>
      </w:divBdr>
    </w:div>
    <w:div w:id="942570187">
      <w:bodyDiv w:val="1"/>
      <w:marLeft w:val="0"/>
      <w:marRight w:val="0"/>
      <w:marTop w:val="0"/>
      <w:marBottom w:val="0"/>
      <w:divBdr>
        <w:top w:val="none" w:sz="0" w:space="0" w:color="auto"/>
        <w:left w:val="none" w:sz="0" w:space="0" w:color="auto"/>
        <w:bottom w:val="none" w:sz="0" w:space="0" w:color="auto"/>
        <w:right w:val="none" w:sz="0" w:space="0" w:color="auto"/>
      </w:divBdr>
    </w:div>
    <w:div w:id="970744933">
      <w:bodyDiv w:val="1"/>
      <w:marLeft w:val="0"/>
      <w:marRight w:val="0"/>
      <w:marTop w:val="0"/>
      <w:marBottom w:val="0"/>
      <w:divBdr>
        <w:top w:val="none" w:sz="0" w:space="0" w:color="auto"/>
        <w:left w:val="none" w:sz="0" w:space="0" w:color="auto"/>
        <w:bottom w:val="none" w:sz="0" w:space="0" w:color="auto"/>
        <w:right w:val="none" w:sz="0" w:space="0" w:color="auto"/>
      </w:divBdr>
    </w:div>
    <w:div w:id="975795327">
      <w:bodyDiv w:val="1"/>
      <w:marLeft w:val="0"/>
      <w:marRight w:val="0"/>
      <w:marTop w:val="0"/>
      <w:marBottom w:val="0"/>
      <w:divBdr>
        <w:top w:val="none" w:sz="0" w:space="0" w:color="auto"/>
        <w:left w:val="none" w:sz="0" w:space="0" w:color="auto"/>
        <w:bottom w:val="none" w:sz="0" w:space="0" w:color="auto"/>
        <w:right w:val="none" w:sz="0" w:space="0" w:color="auto"/>
      </w:divBdr>
    </w:div>
    <w:div w:id="980647313">
      <w:bodyDiv w:val="1"/>
      <w:marLeft w:val="0"/>
      <w:marRight w:val="0"/>
      <w:marTop w:val="0"/>
      <w:marBottom w:val="0"/>
      <w:divBdr>
        <w:top w:val="none" w:sz="0" w:space="0" w:color="auto"/>
        <w:left w:val="none" w:sz="0" w:space="0" w:color="auto"/>
        <w:bottom w:val="none" w:sz="0" w:space="0" w:color="auto"/>
        <w:right w:val="none" w:sz="0" w:space="0" w:color="auto"/>
      </w:divBdr>
    </w:div>
    <w:div w:id="982586158">
      <w:bodyDiv w:val="1"/>
      <w:marLeft w:val="0"/>
      <w:marRight w:val="0"/>
      <w:marTop w:val="0"/>
      <w:marBottom w:val="0"/>
      <w:divBdr>
        <w:top w:val="none" w:sz="0" w:space="0" w:color="auto"/>
        <w:left w:val="none" w:sz="0" w:space="0" w:color="auto"/>
        <w:bottom w:val="none" w:sz="0" w:space="0" w:color="auto"/>
        <w:right w:val="none" w:sz="0" w:space="0" w:color="auto"/>
      </w:divBdr>
    </w:div>
    <w:div w:id="996418613">
      <w:bodyDiv w:val="1"/>
      <w:marLeft w:val="0"/>
      <w:marRight w:val="0"/>
      <w:marTop w:val="0"/>
      <w:marBottom w:val="0"/>
      <w:divBdr>
        <w:top w:val="none" w:sz="0" w:space="0" w:color="auto"/>
        <w:left w:val="none" w:sz="0" w:space="0" w:color="auto"/>
        <w:bottom w:val="none" w:sz="0" w:space="0" w:color="auto"/>
        <w:right w:val="none" w:sz="0" w:space="0" w:color="auto"/>
      </w:divBdr>
    </w:div>
    <w:div w:id="997224168">
      <w:bodyDiv w:val="1"/>
      <w:marLeft w:val="0"/>
      <w:marRight w:val="0"/>
      <w:marTop w:val="0"/>
      <w:marBottom w:val="0"/>
      <w:divBdr>
        <w:top w:val="none" w:sz="0" w:space="0" w:color="auto"/>
        <w:left w:val="none" w:sz="0" w:space="0" w:color="auto"/>
        <w:bottom w:val="none" w:sz="0" w:space="0" w:color="auto"/>
        <w:right w:val="none" w:sz="0" w:space="0" w:color="auto"/>
      </w:divBdr>
      <w:divsChild>
        <w:div w:id="37048889">
          <w:marLeft w:val="0"/>
          <w:marRight w:val="0"/>
          <w:marTop w:val="0"/>
          <w:marBottom w:val="0"/>
          <w:divBdr>
            <w:top w:val="none" w:sz="0" w:space="0" w:color="auto"/>
            <w:left w:val="none" w:sz="0" w:space="0" w:color="auto"/>
            <w:bottom w:val="none" w:sz="0" w:space="0" w:color="auto"/>
            <w:right w:val="none" w:sz="0" w:space="0" w:color="auto"/>
          </w:divBdr>
        </w:div>
        <w:div w:id="1853105393">
          <w:marLeft w:val="0"/>
          <w:marRight w:val="0"/>
          <w:marTop w:val="0"/>
          <w:marBottom w:val="0"/>
          <w:divBdr>
            <w:top w:val="none" w:sz="0" w:space="0" w:color="auto"/>
            <w:left w:val="none" w:sz="0" w:space="0" w:color="auto"/>
            <w:bottom w:val="none" w:sz="0" w:space="0" w:color="auto"/>
            <w:right w:val="none" w:sz="0" w:space="0" w:color="auto"/>
          </w:divBdr>
        </w:div>
        <w:div w:id="1942561884">
          <w:marLeft w:val="0"/>
          <w:marRight w:val="0"/>
          <w:marTop w:val="0"/>
          <w:marBottom w:val="0"/>
          <w:divBdr>
            <w:top w:val="none" w:sz="0" w:space="0" w:color="auto"/>
            <w:left w:val="none" w:sz="0" w:space="0" w:color="auto"/>
            <w:bottom w:val="none" w:sz="0" w:space="0" w:color="auto"/>
            <w:right w:val="none" w:sz="0" w:space="0" w:color="auto"/>
          </w:divBdr>
        </w:div>
      </w:divsChild>
    </w:div>
    <w:div w:id="1000081958">
      <w:bodyDiv w:val="1"/>
      <w:marLeft w:val="0"/>
      <w:marRight w:val="0"/>
      <w:marTop w:val="0"/>
      <w:marBottom w:val="0"/>
      <w:divBdr>
        <w:top w:val="none" w:sz="0" w:space="0" w:color="auto"/>
        <w:left w:val="none" w:sz="0" w:space="0" w:color="auto"/>
        <w:bottom w:val="none" w:sz="0" w:space="0" w:color="auto"/>
        <w:right w:val="none" w:sz="0" w:space="0" w:color="auto"/>
      </w:divBdr>
    </w:div>
    <w:div w:id="1000738468">
      <w:bodyDiv w:val="1"/>
      <w:marLeft w:val="0"/>
      <w:marRight w:val="0"/>
      <w:marTop w:val="0"/>
      <w:marBottom w:val="0"/>
      <w:divBdr>
        <w:top w:val="none" w:sz="0" w:space="0" w:color="auto"/>
        <w:left w:val="none" w:sz="0" w:space="0" w:color="auto"/>
        <w:bottom w:val="none" w:sz="0" w:space="0" w:color="auto"/>
        <w:right w:val="none" w:sz="0" w:space="0" w:color="auto"/>
      </w:divBdr>
    </w:div>
    <w:div w:id="1005018995">
      <w:bodyDiv w:val="1"/>
      <w:marLeft w:val="0"/>
      <w:marRight w:val="0"/>
      <w:marTop w:val="0"/>
      <w:marBottom w:val="0"/>
      <w:divBdr>
        <w:top w:val="none" w:sz="0" w:space="0" w:color="auto"/>
        <w:left w:val="none" w:sz="0" w:space="0" w:color="auto"/>
        <w:bottom w:val="none" w:sz="0" w:space="0" w:color="auto"/>
        <w:right w:val="none" w:sz="0" w:space="0" w:color="auto"/>
      </w:divBdr>
    </w:div>
    <w:div w:id="1019504584">
      <w:bodyDiv w:val="1"/>
      <w:marLeft w:val="0"/>
      <w:marRight w:val="0"/>
      <w:marTop w:val="0"/>
      <w:marBottom w:val="0"/>
      <w:divBdr>
        <w:top w:val="none" w:sz="0" w:space="0" w:color="auto"/>
        <w:left w:val="none" w:sz="0" w:space="0" w:color="auto"/>
        <w:bottom w:val="none" w:sz="0" w:space="0" w:color="auto"/>
        <w:right w:val="none" w:sz="0" w:space="0" w:color="auto"/>
      </w:divBdr>
    </w:div>
    <w:div w:id="1019812742">
      <w:bodyDiv w:val="1"/>
      <w:marLeft w:val="0"/>
      <w:marRight w:val="0"/>
      <w:marTop w:val="0"/>
      <w:marBottom w:val="0"/>
      <w:divBdr>
        <w:top w:val="none" w:sz="0" w:space="0" w:color="auto"/>
        <w:left w:val="none" w:sz="0" w:space="0" w:color="auto"/>
        <w:bottom w:val="none" w:sz="0" w:space="0" w:color="auto"/>
        <w:right w:val="none" w:sz="0" w:space="0" w:color="auto"/>
      </w:divBdr>
    </w:div>
    <w:div w:id="1023046777">
      <w:bodyDiv w:val="1"/>
      <w:marLeft w:val="0"/>
      <w:marRight w:val="0"/>
      <w:marTop w:val="0"/>
      <w:marBottom w:val="0"/>
      <w:divBdr>
        <w:top w:val="none" w:sz="0" w:space="0" w:color="auto"/>
        <w:left w:val="none" w:sz="0" w:space="0" w:color="auto"/>
        <w:bottom w:val="none" w:sz="0" w:space="0" w:color="auto"/>
        <w:right w:val="none" w:sz="0" w:space="0" w:color="auto"/>
      </w:divBdr>
    </w:div>
    <w:div w:id="1030687650">
      <w:bodyDiv w:val="1"/>
      <w:marLeft w:val="0"/>
      <w:marRight w:val="0"/>
      <w:marTop w:val="0"/>
      <w:marBottom w:val="0"/>
      <w:divBdr>
        <w:top w:val="none" w:sz="0" w:space="0" w:color="auto"/>
        <w:left w:val="none" w:sz="0" w:space="0" w:color="auto"/>
        <w:bottom w:val="none" w:sz="0" w:space="0" w:color="auto"/>
        <w:right w:val="none" w:sz="0" w:space="0" w:color="auto"/>
      </w:divBdr>
    </w:div>
    <w:div w:id="1034578518">
      <w:bodyDiv w:val="1"/>
      <w:marLeft w:val="0"/>
      <w:marRight w:val="0"/>
      <w:marTop w:val="0"/>
      <w:marBottom w:val="0"/>
      <w:divBdr>
        <w:top w:val="none" w:sz="0" w:space="0" w:color="auto"/>
        <w:left w:val="none" w:sz="0" w:space="0" w:color="auto"/>
        <w:bottom w:val="none" w:sz="0" w:space="0" w:color="auto"/>
        <w:right w:val="none" w:sz="0" w:space="0" w:color="auto"/>
      </w:divBdr>
    </w:div>
    <w:div w:id="1035080737">
      <w:bodyDiv w:val="1"/>
      <w:marLeft w:val="0"/>
      <w:marRight w:val="0"/>
      <w:marTop w:val="0"/>
      <w:marBottom w:val="0"/>
      <w:divBdr>
        <w:top w:val="none" w:sz="0" w:space="0" w:color="auto"/>
        <w:left w:val="none" w:sz="0" w:space="0" w:color="auto"/>
        <w:bottom w:val="none" w:sz="0" w:space="0" w:color="auto"/>
        <w:right w:val="none" w:sz="0" w:space="0" w:color="auto"/>
      </w:divBdr>
    </w:div>
    <w:div w:id="1035352266">
      <w:bodyDiv w:val="1"/>
      <w:marLeft w:val="0"/>
      <w:marRight w:val="0"/>
      <w:marTop w:val="0"/>
      <w:marBottom w:val="0"/>
      <w:divBdr>
        <w:top w:val="none" w:sz="0" w:space="0" w:color="auto"/>
        <w:left w:val="none" w:sz="0" w:space="0" w:color="auto"/>
        <w:bottom w:val="none" w:sz="0" w:space="0" w:color="auto"/>
        <w:right w:val="none" w:sz="0" w:space="0" w:color="auto"/>
      </w:divBdr>
    </w:div>
    <w:div w:id="1035692757">
      <w:bodyDiv w:val="1"/>
      <w:marLeft w:val="0"/>
      <w:marRight w:val="0"/>
      <w:marTop w:val="0"/>
      <w:marBottom w:val="0"/>
      <w:divBdr>
        <w:top w:val="none" w:sz="0" w:space="0" w:color="auto"/>
        <w:left w:val="none" w:sz="0" w:space="0" w:color="auto"/>
        <w:bottom w:val="none" w:sz="0" w:space="0" w:color="auto"/>
        <w:right w:val="none" w:sz="0" w:space="0" w:color="auto"/>
      </w:divBdr>
    </w:div>
    <w:div w:id="1043867798">
      <w:bodyDiv w:val="1"/>
      <w:marLeft w:val="0"/>
      <w:marRight w:val="0"/>
      <w:marTop w:val="0"/>
      <w:marBottom w:val="0"/>
      <w:divBdr>
        <w:top w:val="none" w:sz="0" w:space="0" w:color="auto"/>
        <w:left w:val="none" w:sz="0" w:space="0" w:color="auto"/>
        <w:bottom w:val="none" w:sz="0" w:space="0" w:color="auto"/>
        <w:right w:val="none" w:sz="0" w:space="0" w:color="auto"/>
      </w:divBdr>
    </w:div>
    <w:div w:id="1048458561">
      <w:bodyDiv w:val="1"/>
      <w:marLeft w:val="0"/>
      <w:marRight w:val="0"/>
      <w:marTop w:val="0"/>
      <w:marBottom w:val="0"/>
      <w:divBdr>
        <w:top w:val="none" w:sz="0" w:space="0" w:color="auto"/>
        <w:left w:val="none" w:sz="0" w:space="0" w:color="auto"/>
        <w:bottom w:val="none" w:sz="0" w:space="0" w:color="auto"/>
        <w:right w:val="none" w:sz="0" w:space="0" w:color="auto"/>
      </w:divBdr>
    </w:div>
    <w:div w:id="1049307488">
      <w:bodyDiv w:val="1"/>
      <w:marLeft w:val="0"/>
      <w:marRight w:val="0"/>
      <w:marTop w:val="0"/>
      <w:marBottom w:val="0"/>
      <w:divBdr>
        <w:top w:val="none" w:sz="0" w:space="0" w:color="auto"/>
        <w:left w:val="none" w:sz="0" w:space="0" w:color="auto"/>
        <w:bottom w:val="none" w:sz="0" w:space="0" w:color="auto"/>
        <w:right w:val="none" w:sz="0" w:space="0" w:color="auto"/>
      </w:divBdr>
    </w:div>
    <w:div w:id="1052118906">
      <w:bodyDiv w:val="1"/>
      <w:marLeft w:val="0"/>
      <w:marRight w:val="0"/>
      <w:marTop w:val="0"/>
      <w:marBottom w:val="0"/>
      <w:divBdr>
        <w:top w:val="none" w:sz="0" w:space="0" w:color="auto"/>
        <w:left w:val="none" w:sz="0" w:space="0" w:color="auto"/>
        <w:bottom w:val="none" w:sz="0" w:space="0" w:color="auto"/>
        <w:right w:val="none" w:sz="0" w:space="0" w:color="auto"/>
      </w:divBdr>
    </w:div>
    <w:div w:id="1059402459">
      <w:bodyDiv w:val="1"/>
      <w:marLeft w:val="0"/>
      <w:marRight w:val="0"/>
      <w:marTop w:val="0"/>
      <w:marBottom w:val="0"/>
      <w:divBdr>
        <w:top w:val="none" w:sz="0" w:space="0" w:color="auto"/>
        <w:left w:val="none" w:sz="0" w:space="0" w:color="auto"/>
        <w:bottom w:val="none" w:sz="0" w:space="0" w:color="auto"/>
        <w:right w:val="none" w:sz="0" w:space="0" w:color="auto"/>
      </w:divBdr>
    </w:div>
    <w:div w:id="1062413960">
      <w:bodyDiv w:val="1"/>
      <w:marLeft w:val="0"/>
      <w:marRight w:val="0"/>
      <w:marTop w:val="0"/>
      <w:marBottom w:val="0"/>
      <w:divBdr>
        <w:top w:val="none" w:sz="0" w:space="0" w:color="auto"/>
        <w:left w:val="none" w:sz="0" w:space="0" w:color="auto"/>
        <w:bottom w:val="none" w:sz="0" w:space="0" w:color="auto"/>
        <w:right w:val="none" w:sz="0" w:space="0" w:color="auto"/>
      </w:divBdr>
    </w:div>
    <w:div w:id="1063453362">
      <w:bodyDiv w:val="1"/>
      <w:marLeft w:val="0"/>
      <w:marRight w:val="0"/>
      <w:marTop w:val="0"/>
      <w:marBottom w:val="0"/>
      <w:divBdr>
        <w:top w:val="none" w:sz="0" w:space="0" w:color="auto"/>
        <w:left w:val="none" w:sz="0" w:space="0" w:color="auto"/>
        <w:bottom w:val="none" w:sz="0" w:space="0" w:color="auto"/>
        <w:right w:val="none" w:sz="0" w:space="0" w:color="auto"/>
      </w:divBdr>
    </w:div>
    <w:div w:id="1069500784">
      <w:bodyDiv w:val="1"/>
      <w:marLeft w:val="0"/>
      <w:marRight w:val="0"/>
      <w:marTop w:val="0"/>
      <w:marBottom w:val="0"/>
      <w:divBdr>
        <w:top w:val="none" w:sz="0" w:space="0" w:color="auto"/>
        <w:left w:val="none" w:sz="0" w:space="0" w:color="auto"/>
        <w:bottom w:val="none" w:sz="0" w:space="0" w:color="auto"/>
        <w:right w:val="none" w:sz="0" w:space="0" w:color="auto"/>
      </w:divBdr>
    </w:div>
    <w:div w:id="1072971237">
      <w:bodyDiv w:val="1"/>
      <w:marLeft w:val="0"/>
      <w:marRight w:val="0"/>
      <w:marTop w:val="0"/>
      <w:marBottom w:val="0"/>
      <w:divBdr>
        <w:top w:val="none" w:sz="0" w:space="0" w:color="auto"/>
        <w:left w:val="none" w:sz="0" w:space="0" w:color="auto"/>
        <w:bottom w:val="none" w:sz="0" w:space="0" w:color="auto"/>
        <w:right w:val="none" w:sz="0" w:space="0" w:color="auto"/>
      </w:divBdr>
    </w:div>
    <w:div w:id="1073505329">
      <w:bodyDiv w:val="1"/>
      <w:marLeft w:val="0"/>
      <w:marRight w:val="0"/>
      <w:marTop w:val="0"/>
      <w:marBottom w:val="0"/>
      <w:divBdr>
        <w:top w:val="none" w:sz="0" w:space="0" w:color="auto"/>
        <w:left w:val="none" w:sz="0" w:space="0" w:color="auto"/>
        <w:bottom w:val="none" w:sz="0" w:space="0" w:color="auto"/>
        <w:right w:val="none" w:sz="0" w:space="0" w:color="auto"/>
      </w:divBdr>
    </w:div>
    <w:div w:id="1082072219">
      <w:bodyDiv w:val="1"/>
      <w:marLeft w:val="0"/>
      <w:marRight w:val="0"/>
      <w:marTop w:val="0"/>
      <w:marBottom w:val="0"/>
      <w:divBdr>
        <w:top w:val="none" w:sz="0" w:space="0" w:color="auto"/>
        <w:left w:val="none" w:sz="0" w:space="0" w:color="auto"/>
        <w:bottom w:val="none" w:sz="0" w:space="0" w:color="auto"/>
        <w:right w:val="none" w:sz="0" w:space="0" w:color="auto"/>
      </w:divBdr>
    </w:div>
    <w:div w:id="1082871850">
      <w:bodyDiv w:val="1"/>
      <w:marLeft w:val="0"/>
      <w:marRight w:val="0"/>
      <w:marTop w:val="0"/>
      <w:marBottom w:val="0"/>
      <w:divBdr>
        <w:top w:val="none" w:sz="0" w:space="0" w:color="auto"/>
        <w:left w:val="none" w:sz="0" w:space="0" w:color="auto"/>
        <w:bottom w:val="none" w:sz="0" w:space="0" w:color="auto"/>
        <w:right w:val="none" w:sz="0" w:space="0" w:color="auto"/>
      </w:divBdr>
    </w:div>
    <w:div w:id="1084841883">
      <w:bodyDiv w:val="1"/>
      <w:marLeft w:val="0"/>
      <w:marRight w:val="0"/>
      <w:marTop w:val="0"/>
      <w:marBottom w:val="0"/>
      <w:divBdr>
        <w:top w:val="none" w:sz="0" w:space="0" w:color="auto"/>
        <w:left w:val="none" w:sz="0" w:space="0" w:color="auto"/>
        <w:bottom w:val="none" w:sz="0" w:space="0" w:color="auto"/>
        <w:right w:val="none" w:sz="0" w:space="0" w:color="auto"/>
      </w:divBdr>
    </w:div>
    <w:div w:id="1093547068">
      <w:bodyDiv w:val="1"/>
      <w:marLeft w:val="0"/>
      <w:marRight w:val="0"/>
      <w:marTop w:val="0"/>
      <w:marBottom w:val="0"/>
      <w:divBdr>
        <w:top w:val="none" w:sz="0" w:space="0" w:color="auto"/>
        <w:left w:val="none" w:sz="0" w:space="0" w:color="auto"/>
        <w:bottom w:val="none" w:sz="0" w:space="0" w:color="auto"/>
        <w:right w:val="none" w:sz="0" w:space="0" w:color="auto"/>
      </w:divBdr>
    </w:div>
    <w:div w:id="1099332982">
      <w:bodyDiv w:val="1"/>
      <w:marLeft w:val="0"/>
      <w:marRight w:val="0"/>
      <w:marTop w:val="0"/>
      <w:marBottom w:val="0"/>
      <w:divBdr>
        <w:top w:val="none" w:sz="0" w:space="0" w:color="auto"/>
        <w:left w:val="none" w:sz="0" w:space="0" w:color="auto"/>
        <w:bottom w:val="none" w:sz="0" w:space="0" w:color="auto"/>
        <w:right w:val="none" w:sz="0" w:space="0" w:color="auto"/>
      </w:divBdr>
    </w:div>
    <w:div w:id="1105614335">
      <w:bodyDiv w:val="1"/>
      <w:marLeft w:val="0"/>
      <w:marRight w:val="0"/>
      <w:marTop w:val="0"/>
      <w:marBottom w:val="0"/>
      <w:divBdr>
        <w:top w:val="none" w:sz="0" w:space="0" w:color="auto"/>
        <w:left w:val="none" w:sz="0" w:space="0" w:color="auto"/>
        <w:bottom w:val="none" w:sz="0" w:space="0" w:color="auto"/>
        <w:right w:val="none" w:sz="0" w:space="0" w:color="auto"/>
      </w:divBdr>
    </w:div>
    <w:div w:id="1111360397">
      <w:bodyDiv w:val="1"/>
      <w:marLeft w:val="0"/>
      <w:marRight w:val="0"/>
      <w:marTop w:val="0"/>
      <w:marBottom w:val="0"/>
      <w:divBdr>
        <w:top w:val="none" w:sz="0" w:space="0" w:color="auto"/>
        <w:left w:val="none" w:sz="0" w:space="0" w:color="auto"/>
        <w:bottom w:val="none" w:sz="0" w:space="0" w:color="auto"/>
        <w:right w:val="none" w:sz="0" w:space="0" w:color="auto"/>
      </w:divBdr>
    </w:div>
    <w:div w:id="1111583552">
      <w:bodyDiv w:val="1"/>
      <w:marLeft w:val="0"/>
      <w:marRight w:val="0"/>
      <w:marTop w:val="0"/>
      <w:marBottom w:val="0"/>
      <w:divBdr>
        <w:top w:val="none" w:sz="0" w:space="0" w:color="auto"/>
        <w:left w:val="none" w:sz="0" w:space="0" w:color="auto"/>
        <w:bottom w:val="none" w:sz="0" w:space="0" w:color="auto"/>
        <w:right w:val="none" w:sz="0" w:space="0" w:color="auto"/>
      </w:divBdr>
    </w:div>
    <w:div w:id="1125272593">
      <w:bodyDiv w:val="1"/>
      <w:marLeft w:val="0"/>
      <w:marRight w:val="0"/>
      <w:marTop w:val="0"/>
      <w:marBottom w:val="0"/>
      <w:divBdr>
        <w:top w:val="none" w:sz="0" w:space="0" w:color="auto"/>
        <w:left w:val="none" w:sz="0" w:space="0" w:color="auto"/>
        <w:bottom w:val="none" w:sz="0" w:space="0" w:color="auto"/>
        <w:right w:val="none" w:sz="0" w:space="0" w:color="auto"/>
      </w:divBdr>
    </w:div>
    <w:div w:id="1126630150">
      <w:bodyDiv w:val="1"/>
      <w:marLeft w:val="0"/>
      <w:marRight w:val="0"/>
      <w:marTop w:val="0"/>
      <w:marBottom w:val="0"/>
      <w:divBdr>
        <w:top w:val="none" w:sz="0" w:space="0" w:color="auto"/>
        <w:left w:val="none" w:sz="0" w:space="0" w:color="auto"/>
        <w:bottom w:val="none" w:sz="0" w:space="0" w:color="auto"/>
        <w:right w:val="none" w:sz="0" w:space="0" w:color="auto"/>
      </w:divBdr>
    </w:div>
    <w:div w:id="1130172565">
      <w:bodyDiv w:val="1"/>
      <w:marLeft w:val="0"/>
      <w:marRight w:val="0"/>
      <w:marTop w:val="0"/>
      <w:marBottom w:val="0"/>
      <w:divBdr>
        <w:top w:val="none" w:sz="0" w:space="0" w:color="auto"/>
        <w:left w:val="none" w:sz="0" w:space="0" w:color="auto"/>
        <w:bottom w:val="none" w:sz="0" w:space="0" w:color="auto"/>
        <w:right w:val="none" w:sz="0" w:space="0" w:color="auto"/>
      </w:divBdr>
    </w:div>
    <w:div w:id="1136334943">
      <w:bodyDiv w:val="1"/>
      <w:marLeft w:val="0"/>
      <w:marRight w:val="0"/>
      <w:marTop w:val="0"/>
      <w:marBottom w:val="0"/>
      <w:divBdr>
        <w:top w:val="none" w:sz="0" w:space="0" w:color="auto"/>
        <w:left w:val="none" w:sz="0" w:space="0" w:color="auto"/>
        <w:bottom w:val="none" w:sz="0" w:space="0" w:color="auto"/>
        <w:right w:val="none" w:sz="0" w:space="0" w:color="auto"/>
      </w:divBdr>
    </w:div>
    <w:div w:id="1144471566">
      <w:bodyDiv w:val="1"/>
      <w:marLeft w:val="0"/>
      <w:marRight w:val="0"/>
      <w:marTop w:val="0"/>
      <w:marBottom w:val="0"/>
      <w:divBdr>
        <w:top w:val="none" w:sz="0" w:space="0" w:color="auto"/>
        <w:left w:val="none" w:sz="0" w:space="0" w:color="auto"/>
        <w:bottom w:val="none" w:sz="0" w:space="0" w:color="auto"/>
        <w:right w:val="none" w:sz="0" w:space="0" w:color="auto"/>
      </w:divBdr>
    </w:div>
    <w:div w:id="1144544230">
      <w:bodyDiv w:val="1"/>
      <w:marLeft w:val="0"/>
      <w:marRight w:val="0"/>
      <w:marTop w:val="0"/>
      <w:marBottom w:val="0"/>
      <w:divBdr>
        <w:top w:val="none" w:sz="0" w:space="0" w:color="auto"/>
        <w:left w:val="none" w:sz="0" w:space="0" w:color="auto"/>
        <w:bottom w:val="none" w:sz="0" w:space="0" w:color="auto"/>
        <w:right w:val="none" w:sz="0" w:space="0" w:color="auto"/>
      </w:divBdr>
    </w:div>
    <w:div w:id="1148590695">
      <w:bodyDiv w:val="1"/>
      <w:marLeft w:val="0"/>
      <w:marRight w:val="0"/>
      <w:marTop w:val="0"/>
      <w:marBottom w:val="0"/>
      <w:divBdr>
        <w:top w:val="none" w:sz="0" w:space="0" w:color="auto"/>
        <w:left w:val="none" w:sz="0" w:space="0" w:color="auto"/>
        <w:bottom w:val="none" w:sz="0" w:space="0" w:color="auto"/>
        <w:right w:val="none" w:sz="0" w:space="0" w:color="auto"/>
      </w:divBdr>
    </w:div>
    <w:div w:id="1150026575">
      <w:bodyDiv w:val="1"/>
      <w:marLeft w:val="0"/>
      <w:marRight w:val="0"/>
      <w:marTop w:val="0"/>
      <w:marBottom w:val="0"/>
      <w:divBdr>
        <w:top w:val="none" w:sz="0" w:space="0" w:color="auto"/>
        <w:left w:val="none" w:sz="0" w:space="0" w:color="auto"/>
        <w:bottom w:val="none" w:sz="0" w:space="0" w:color="auto"/>
        <w:right w:val="none" w:sz="0" w:space="0" w:color="auto"/>
      </w:divBdr>
    </w:div>
    <w:div w:id="1152789315">
      <w:bodyDiv w:val="1"/>
      <w:marLeft w:val="0"/>
      <w:marRight w:val="0"/>
      <w:marTop w:val="0"/>
      <w:marBottom w:val="0"/>
      <w:divBdr>
        <w:top w:val="none" w:sz="0" w:space="0" w:color="auto"/>
        <w:left w:val="none" w:sz="0" w:space="0" w:color="auto"/>
        <w:bottom w:val="none" w:sz="0" w:space="0" w:color="auto"/>
        <w:right w:val="none" w:sz="0" w:space="0" w:color="auto"/>
      </w:divBdr>
    </w:div>
    <w:div w:id="1163207658">
      <w:bodyDiv w:val="1"/>
      <w:marLeft w:val="0"/>
      <w:marRight w:val="0"/>
      <w:marTop w:val="0"/>
      <w:marBottom w:val="0"/>
      <w:divBdr>
        <w:top w:val="none" w:sz="0" w:space="0" w:color="auto"/>
        <w:left w:val="none" w:sz="0" w:space="0" w:color="auto"/>
        <w:bottom w:val="none" w:sz="0" w:space="0" w:color="auto"/>
        <w:right w:val="none" w:sz="0" w:space="0" w:color="auto"/>
      </w:divBdr>
    </w:div>
    <w:div w:id="1172791255">
      <w:bodyDiv w:val="1"/>
      <w:marLeft w:val="0"/>
      <w:marRight w:val="0"/>
      <w:marTop w:val="0"/>
      <w:marBottom w:val="0"/>
      <w:divBdr>
        <w:top w:val="none" w:sz="0" w:space="0" w:color="auto"/>
        <w:left w:val="none" w:sz="0" w:space="0" w:color="auto"/>
        <w:bottom w:val="none" w:sz="0" w:space="0" w:color="auto"/>
        <w:right w:val="none" w:sz="0" w:space="0" w:color="auto"/>
      </w:divBdr>
    </w:div>
    <w:div w:id="1173423293">
      <w:bodyDiv w:val="1"/>
      <w:marLeft w:val="0"/>
      <w:marRight w:val="0"/>
      <w:marTop w:val="0"/>
      <w:marBottom w:val="0"/>
      <w:divBdr>
        <w:top w:val="none" w:sz="0" w:space="0" w:color="auto"/>
        <w:left w:val="none" w:sz="0" w:space="0" w:color="auto"/>
        <w:bottom w:val="none" w:sz="0" w:space="0" w:color="auto"/>
        <w:right w:val="none" w:sz="0" w:space="0" w:color="auto"/>
      </w:divBdr>
    </w:div>
    <w:div w:id="1174765238">
      <w:bodyDiv w:val="1"/>
      <w:marLeft w:val="0"/>
      <w:marRight w:val="0"/>
      <w:marTop w:val="0"/>
      <w:marBottom w:val="0"/>
      <w:divBdr>
        <w:top w:val="none" w:sz="0" w:space="0" w:color="auto"/>
        <w:left w:val="none" w:sz="0" w:space="0" w:color="auto"/>
        <w:bottom w:val="none" w:sz="0" w:space="0" w:color="auto"/>
        <w:right w:val="none" w:sz="0" w:space="0" w:color="auto"/>
      </w:divBdr>
    </w:div>
    <w:div w:id="1179151515">
      <w:bodyDiv w:val="1"/>
      <w:marLeft w:val="0"/>
      <w:marRight w:val="0"/>
      <w:marTop w:val="0"/>
      <w:marBottom w:val="0"/>
      <w:divBdr>
        <w:top w:val="none" w:sz="0" w:space="0" w:color="auto"/>
        <w:left w:val="none" w:sz="0" w:space="0" w:color="auto"/>
        <w:bottom w:val="none" w:sz="0" w:space="0" w:color="auto"/>
        <w:right w:val="none" w:sz="0" w:space="0" w:color="auto"/>
      </w:divBdr>
    </w:div>
    <w:div w:id="1181777514">
      <w:bodyDiv w:val="1"/>
      <w:marLeft w:val="0"/>
      <w:marRight w:val="0"/>
      <w:marTop w:val="0"/>
      <w:marBottom w:val="0"/>
      <w:divBdr>
        <w:top w:val="none" w:sz="0" w:space="0" w:color="auto"/>
        <w:left w:val="none" w:sz="0" w:space="0" w:color="auto"/>
        <w:bottom w:val="none" w:sz="0" w:space="0" w:color="auto"/>
        <w:right w:val="none" w:sz="0" w:space="0" w:color="auto"/>
      </w:divBdr>
    </w:div>
    <w:div w:id="1184440825">
      <w:bodyDiv w:val="1"/>
      <w:marLeft w:val="0"/>
      <w:marRight w:val="0"/>
      <w:marTop w:val="0"/>
      <w:marBottom w:val="0"/>
      <w:divBdr>
        <w:top w:val="none" w:sz="0" w:space="0" w:color="auto"/>
        <w:left w:val="none" w:sz="0" w:space="0" w:color="auto"/>
        <w:bottom w:val="none" w:sz="0" w:space="0" w:color="auto"/>
        <w:right w:val="none" w:sz="0" w:space="0" w:color="auto"/>
      </w:divBdr>
    </w:div>
    <w:div w:id="1186990446">
      <w:bodyDiv w:val="1"/>
      <w:marLeft w:val="0"/>
      <w:marRight w:val="0"/>
      <w:marTop w:val="0"/>
      <w:marBottom w:val="0"/>
      <w:divBdr>
        <w:top w:val="none" w:sz="0" w:space="0" w:color="auto"/>
        <w:left w:val="none" w:sz="0" w:space="0" w:color="auto"/>
        <w:bottom w:val="none" w:sz="0" w:space="0" w:color="auto"/>
        <w:right w:val="none" w:sz="0" w:space="0" w:color="auto"/>
      </w:divBdr>
    </w:div>
    <w:div w:id="1188254472">
      <w:bodyDiv w:val="1"/>
      <w:marLeft w:val="0"/>
      <w:marRight w:val="0"/>
      <w:marTop w:val="0"/>
      <w:marBottom w:val="0"/>
      <w:divBdr>
        <w:top w:val="none" w:sz="0" w:space="0" w:color="auto"/>
        <w:left w:val="none" w:sz="0" w:space="0" w:color="auto"/>
        <w:bottom w:val="none" w:sz="0" w:space="0" w:color="auto"/>
        <w:right w:val="none" w:sz="0" w:space="0" w:color="auto"/>
      </w:divBdr>
    </w:div>
    <w:div w:id="1188561568">
      <w:bodyDiv w:val="1"/>
      <w:marLeft w:val="0"/>
      <w:marRight w:val="0"/>
      <w:marTop w:val="0"/>
      <w:marBottom w:val="0"/>
      <w:divBdr>
        <w:top w:val="none" w:sz="0" w:space="0" w:color="auto"/>
        <w:left w:val="none" w:sz="0" w:space="0" w:color="auto"/>
        <w:bottom w:val="none" w:sz="0" w:space="0" w:color="auto"/>
        <w:right w:val="none" w:sz="0" w:space="0" w:color="auto"/>
      </w:divBdr>
    </w:div>
    <w:div w:id="1196234565">
      <w:bodyDiv w:val="1"/>
      <w:marLeft w:val="0"/>
      <w:marRight w:val="0"/>
      <w:marTop w:val="0"/>
      <w:marBottom w:val="0"/>
      <w:divBdr>
        <w:top w:val="none" w:sz="0" w:space="0" w:color="auto"/>
        <w:left w:val="none" w:sz="0" w:space="0" w:color="auto"/>
        <w:bottom w:val="none" w:sz="0" w:space="0" w:color="auto"/>
        <w:right w:val="none" w:sz="0" w:space="0" w:color="auto"/>
      </w:divBdr>
    </w:div>
    <w:div w:id="1197893927">
      <w:bodyDiv w:val="1"/>
      <w:marLeft w:val="0"/>
      <w:marRight w:val="0"/>
      <w:marTop w:val="0"/>
      <w:marBottom w:val="0"/>
      <w:divBdr>
        <w:top w:val="none" w:sz="0" w:space="0" w:color="auto"/>
        <w:left w:val="none" w:sz="0" w:space="0" w:color="auto"/>
        <w:bottom w:val="none" w:sz="0" w:space="0" w:color="auto"/>
        <w:right w:val="none" w:sz="0" w:space="0" w:color="auto"/>
      </w:divBdr>
    </w:div>
    <w:div w:id="1200705727">
      <w:bodyDiv w:val="1"/>
      <w:marLeft w:val="0"/>
      <w:marRight w:val="0"/>
      <w:marTop w:val="0"/>
      <w:marBottom w:val="0"/>
      <w:divBdr>
        <w:top w:val="none" w:sz="0" w:space="0" w:color="auto"/>
        <w:left w:val="none" w:sz="0" w:space="0" w:color="auto"/>
        <w:bottom w:val="none" w:sz="0" w:space="0" w:color="auto"/>
        <w:right w:val="none" w:sz="0" w:space="0" w:color="auto"/>
      </w:divBdr>
    </w:div>
    <w:div w:id="1200971046">
      <w:bodyDiv w:val="1"/>
      <w:marLeft w:val="0"/>
      <w:marRight w:val="0"/>
      <w:marTop w:val="0"/>
      <w:marBottom w:val="0"/>
      <w:divBdr>
        <w:top w:val="none" w:sz="0" w:space="0" w:color="auto"/>
        <w:left w:val="none" w:sz="0" w:space="0" w:color="auto"/>
        <w:bottom w:val="none" w:sz="0" w:space="0" w:color="auto"/>
        <w:right w:val="none" w:sz="0" w:space="0" w:color="auto"/>
      </w:divBdr>
    </w:div>
    <w:div w:id="1204637882">
      <w:bodyDiv w:val="1"/>
      <w:marLeft w:val="0"/>
      <w:marRight w:val="0"/>
      <w:marTop w:val="0"/>
      <w:marBottom w:val="0"/>
      <w:divBdr>
        <w:top w:val="none" w:sz="0" w:space="0" w:color="auto"/>
        <w:left w:val="none" w:sz="0" w:space="0" w:color="auto"/>
        <w:bottom w:val="none" w:sz="0" w:space="0" w:color="auto"/>
        <w:right w:val="none" w:sz="0" w:space="0" w:color="auto"/>
      </w:divBdr>
    </w:div>
    <w:div w:id="1210875867">
      <w:bodyDiv w:val="1"/>
      <w:marLeft w:val="0"/>
      <w:marRight w:val="0"/>
      <w:marTop w:val="0"/>
      <w:marBottom w:val="0"/>
      <w:divBdr>
        <w:top w:val="none" w:sz="0" w:space="0" w:color="auto"/>
        <w:left w:val="none" w:sz="0" w:space="0" w:color="auto"/>
        <w:bottom w:val="none" w:sz="0" w:space="0" w:color="auto"/>
        <w:right w:val="none" w:sz="0" w:space="0" w:color="auto"/>
      </w:divBdr>
    </w:div>
    <w:div w:id="1212814299">
      <w:bodyDiv w:val="1"/>
      <w:marLeft w:val="0"/>
      <w:marRight w:val="0"/>
      <w:marTop w:val="0"/>
      <w:marBottom w:val="0"/>
      <w:divBdr>
        <w:top w:val="none" w:sz="0" w:space="0" w:color="auto"/>
        <w:left w:val="none" w:sz="0" w:space="0" w:color="auto"/>
        <w:bottom w:val="none" w:sz="0" w:space="0" w:color="auto"/>
        <w:right w:val="none" w:sz="0" w:space="0" w:color="auto"/>
      </w:divBdr>
      <w:divsChild>
        <w:div w:id="914050626">
          <w:marLeft w:val="432"/>
          <w:marRight w:val="0"/>
          <w:marTop w:val="0"/>
          <w:marBottom w:val="0"/>
          <w:divBdr>
            <w:top w:val="none" w:sz="0" w:space="0" w:color="auto"/>
            <w:left w:val="none" w:sz="0" w:space="0" w:color="auto"/>
            <w:bottom w:val="none" w:sz="0" w:space="0" w:color="auto"/>
            <w:right w:val="none" w:sz="0" w:space="0" w:color="auto"/>
          </w:divBdr>
        </w:div>
        <w:div w:id="1130322907">
          <w:marLeft w:val="432"/>
          <w:marRight w:val="0"/>
          <w:marTop w:val="0"/>
          <w:marBottom w:val="0"/>
          <w:divBdr>
            <w:top w:val="none" w:sz="0" w:space="0" w:color="auto"/>
            <w:left w:val="none" w:sz="0" w:space="0" w:color="auto"/>
            <w:bottom w:val="none" w:sz="0" w:space="0" w:color="auto"/>
            <w:right w:val="none" w:sz="0" w:space="0" w:color="auto"/>
          </w:divBdr>
        </w:div>
        <w:div w:id="1267272287">
          <w:marLeft w:val="432"/>
          <w:marRight w:val="0"/>
          <w:marTop w:val="0"/>
          <w:marBottom w:val="0"/>
          <w:divBdr>
            <w:top w:val="none" w:sz="0" w:space="0" w:color="auto"/>
            <w:left w:val="none" w:sz="0" w:space="0" w:color="auto"/>
            <w:bottom w:val="none" w:sz="0" w:space="0" w:color="auto"/>
            <w:right w:val="none" w:sz="0" w:space="0" w:color="auto"/>
          </w:divBdr>
        </w:div>
        <w:div w:id="1417245536">
          <w:marLeft w:val="432"/>
          <w:marRight w:val="0"/>
          <w:marTop w:val="0"/>
          <w:marBottom w:val="0"/>
          <w:divBdr>
            <w:top w:val="none" w:sz="0" w:space="0" w:color="auto"/>
            <w:left w:val="none" w:sz="0" w:space="0" w:color="auto"/>
            <w:bottom w:val="none" w:sz="0" w:space="0" w:color="auto"/>
            <w:right w:val="none" w:sz="0" w:space="0" w:color="auto"/>
          </w:divBdr>
        </w:div>
        <w:div w:id="1736201434">
          <w:marLeft w:val="432"/>
          <w:marRight w:val="0"/>
          <w:marTop w:val="0"/>
          <w:marBottom w:val="0"/>
          <w:divBdr>
            <w:top w:val="none" w:sz="0" w:space="0" w:color="auto"/>
            <w:left w:val="none" w:sz="0" w:space="0" w:color="auto"/>
            <w:bottom w:val="none" w:sz="0" w:space="0" w:color="auto"/>
            <w:right w:val="none" w:sz="0" w:space="0" w:color="auto"/>
          </w:divBdr>
        </w:div>
        <w:div w:id="1759398597">
          <w:marLeft w:val="144"/>
          <w:marRight w:val="0"/>
          <w:marTop w:val="0"/>
          <w:marBottom w:val="0"/>
          <w:divBdr>
            <w:top w:val="none" w:sz="0" w:space="0" w:color="auto"/>
            <w:left w:val="none" w:sz="0" w:space="0" w:color="auto"/>
            <w:bottom w:val="none" w:sz="0" w:space="0" w:color="auto"/>
            <w:right w:val="none" w:sz="0" w:space="0" w:color="auto"/>
          </w:divBdr>
        </w:div>
        <w:div w:id="1777017476">
          <w:marLeft w:val="432"/>
          <w:marRight w:val="0"/>
          <w:marTop w:val="0"/>
          <w:marBottom w:val="0"/>
          <w:divBdr>
            <w:top w:val="none" w:sz="0" w:space="0" w:color="auto"/>
            <w:left w:val="none" w:sz="0" w:space="0" w:color="auto"/>
            <w:bottom w:val="none" w:sz="0" w:space="0" w:color="auto"/>
            <w:right w:val="none" w:sz="0" w:space="0" w:color="auto"/>
          </w:divBdr>
        </w:div>
      </w:divsChild>
    </w:div>
    <w:div w:id="1215502394">
      <w:bodyDiv w:val="1"/>
      <w:marLeft w:val="0"/>
      <w:marRight w:val="0"/>
      <w:marTop w:val="0"/>
      <w:marBottom w:val="0"/>
      <w:divBdr>
        <w:top w:val="none" w:sz="0" w:space="0" w:color="auto"/>
        <w:left w:val="none" w:sz="0" w:space="0" w:color="auto"/>
        <w:bottom w:val="none" w:sz="0" w:space="0" w:color="auto"/>
        <w:right w:val="none" w:sz="0" w:space="0" w:color="auto"/>
      </w:divBdr>
    </w:div>
    <w:div w:id="1219895455">
      <w:bodyDiv w:val="1"/>
      <w:marLeft w:val="0"/>
      <w:marRight w:val="0"/>
      <w:marTop w:val="0"/>
      <w:marBottom w:val="0"/>
      <w:divBdr>
        <w:top w:val="none" w:sz="0" w:space="0" w:color="auto"/>
        <w:left w:val="none" w:sz="0" w:space="0" w:color="auto"/>
        <w:bottom w:val="none" w:sz="0" w:space="0" w:color="auto"/>
        <w:right w:val="none" w:sz="0" w:space="0" w:color="auto"/>
      </w:divBdr>
    </w:div>
    <w:div w:id="1221863500">
      <w:bodyDiv w:val="1"/>
      <w:marLeft w:val="0"/>
      <w:marRight w:val="0"/>
      <w:marTop w:val="0"/>
      <w:marBottom w:val="0"/>
      <w:divBdr>
        <w:top w:val="none" w:sz="0" w:space="0" w:color="auto"/>
        <w:left w:val="none" w:sz="0" w:space="0" w:color="auto"/>
        <w:bottom w:val="none" w:sz="0" w:space="0" w:color="auto"/>
        <w:right w:val="none" w:sz="0" w:space="0" w:color="auto"/>
      </w:divBdr>
    </w:div>
    <w:div w:id="1225293760">
      <w:bodyDiv w:val="1"/>
      <w:marLeft w:val="0"/>
      <w:marRight w:val="0"/>
      <w:marTop w:val="0"/>
      <w:marBottom w:val="0"/>
      <w:divBdr>
        <w:top w:val="none" w:sz="0" w:space="0" w:color="auto"/>
        <w:left w:val="none" w:sz="0" w:space="0" w:color="auto"/>
        <w:bottom w:val="none" w:sz="0" w:space="0" w:color="auto"/>
        <w:right w:val="none" w:sz="0" w:space="0" w:color="auto"/>
      </w:divBdr>
    </w:div>
    <w:div w:id="1226726122">
      <w:bodyDiv w:val="1"/>
      <w:marLeft w:val="0"/>
      <w:marRight w:val="0"/>
      <w:marTop w:val="0"/>
      <w:marBottom w:val="0"/>
      <w:divBdr>
        <w:top w:val="none" w:sz="0" w:space="0" w:color="auto"/>
        <w:left w:val="none" w:sz="0" w:space="0" w:color="auto"/>
        <w:bottom w:val="none" w:sz="0" w:space="0" w:color="auto"/>
        <w:right w:val="none" w:sz="0" w:space="0" w:color="auto"/>
      </w:divBdr>
    </w:div>
    <w:div w:id="1228223038">
      <w:bodyDiv w:val="1"/>
      <w:marLeft w:val="0"/>
      <w:marRight w:val="0"/>
      <w:marTop w:val="0"/>
      <w:marBottom w:val="0"/>
      <w:divBdr>
        <w:top w:val="none" w:sz="0" w:space="0" w:color="auto"/>
        <w:left w:val="none" w:sz="0" w:space="0" w:color="auto"/>
        <w:bottom w:val="none" w:sz="0" w:space="0" w:color="auto"/>
        <w:right w:val="none" w:sz="0" w:space="0" w:color="auto"/>
      </w:divBdr>
    </w:div>
    <w:div w:id="1231159924">
      <w:bodyDiv w:val="1"/>
      <w:marLeft w:val="0"/>
      <w:marRight w:val="0"/>
      <w:marTop w:val="0"/>
      <w:marBottom w:val="0"/>
      <w:divBdr>
        <w:top w:val="none" w:sz="0" w:space="0" w:color="auto"/>
        <w:left w:val="none" w:sz="0" w:space="0" w:color="auto"/>
        <w:bottom w:val="none" w:sz="0" w:space="0" w:color="auto"/>
        <w:right w:val="none" w:sz="0" w:space="0" w:color="auto"/>
      </w:divBdr>
    </w:div>
    <w:div w:id="1233584681">
      <w:bodyDiv w:val="1"/>
      <w:marLeft w:val="0"/>
      <w:marRight w:val="0"/>
      <w:marTop w:val="0"/>
      <w:marBottom w:val="0"/>
      <w:divBdr>
        <w:top w:val="none" w:sz="0" w:space="0" w:color="auto"/>
        <w:left w:val="none" w:sz="0" w:space="0" w:color="auto"/>
        <w:bottom w:val="none" w:sz="0" w:space="0" w:color="auto"/>
        <w:right w:val="none" w:sz="0" w:space="0" w:color="auto"/>
      </w:divBdr>
    </w:div>
    <w:div w:id="1234972165">
      <w:bodyDiv w:val="1"/>
      <w:marLeft w:val="0"/>
      <w:marRight w:val="0"/>
      <w:marTop w:val="0"/>
      <w:marBottom w:val="0"/>
      <w:divBdr>
        <w:top w:val="none" w:sz="0" w:space="0" w:color="auto"/>
        <w:left w:val="none" w:sz="0" w:space="0" w:color="auto"/>
        <w:bottom w:val="none" w:sz="0" w:space="0" w:color="auto"/>
        <w:right w:val="none" w:sz="0" w:space="0" w:color="auto"/>
      </w:divBdr>
    </w:div>
    <w:div w:id="1237977203">
      <w:bodyDiv w:val="1"/>
      <w:marLeft w:val="0"/>
      <w:marRight w:val="0"/>
      <w:marTop w:val="0"/>
      <w:marBottom w:val="0"/>
      <w:divBdr>
        <w:top w:val="none" w:sz="0" w:space="0" w:color="auto"/>
        <w:left w:val="none" w:sz="0" w:space="0" w:color="auto"/>
        <w:bottom w:val="none" w:sz="0" w:space="0" w:color="auto"/>
        <w:right w:val="none" w:sz="0" w:space="0" w:color="auto"/>
      </w:divBdr>
    </w:div>
    <w:div w:id="1252423040">
      <w:bodyDiv w:val="1"/>
      <w:marLeft w:val="0"/>
      <w:marRight w:val="0"/>
      <w:marTop w:val="0"/>
      <w:marBottom w:val="0"/>
      <w:divBdr>
        <w:top w:val="none" w:sz="0" w:space="0" w:color="auto"/>
        <w:left w:val="none" w:sz="0" w:space="0" w:color="auto"/>
        <w:bottom w:val="none" w:sz="0" w:space="0" w:color="auto"/>
        <w:right w:val="none" w:sz="0" w:space="0" w:color="auto"/>
      </w:divBdr>
    </w:div>
    <w:div w:id="1252736144">
      <w:bodyDiv w:val="1"/>
      <w:marLeft w:val="0"/>
      <w:marRight w:val="0"/>
      <w:marTop w:val="0"/>
      <w:marBottom w:val="0"/>
      <w:divBdr>
        <w:top w:val="none" w:sz="0" w:space="0" w:color="auto"/>
        <w:left w:val="none" w:sz="0" w:space="0" w:color="auto"/>
        <w:bottom w:val="none" w:sz="0" w:space="0" w:color="auto"/>
        <w:right w:val="none" w:sz="0" w:space="0" w:color="auto"/>
      </w:divBdr>
    </w:div>
    <w:div w:id="1252859963">
      <w:bodyDiv w:val="1"/>
      <w:marLeft w:val="0"/>
      <w:marRight w:val="0"/>
      <w:marTop w:val="0"/>
      <w:marBottom w:val="0"/>
      <w:divBdr>
        <w:top w:val="none" w:sz="0" w:space="0" w:color="auto"/>
        <w:left w:val="none" w:sz="0" w:space="0" w:color="auto"/>
        <w:bottom w:val="none" w:sz="0" w:space="0" w:color="auto"/>
        <w:right w:val="none" w:sz="0" w:space="0" w:color="auto"/>
      </w:divBdr>
    </w:div>
    <w:div w:id="1256356105">
      <w:bodyDiv w:val="1"/>
      <w:marLeft w:val="0"/>
      <w:marRight w:val="0"/>
      <w:marTop w:val="0"/>
      <w:marBottom w:val="0"/>
      <w:divBdr>
        <w:top w:val="none" w:sz="0" w:space="0" w:color="auto"/>
        <w:left w:val="none" w:sz="0" w:space="0" w:color="auto"/>
        <w:bottom w:val="none" w:sz="0" w:space="0" w:color="auto"/>
        <w:right w:val="none" w:sz="0" w:space="0" w:color="auto"/>
      </w:divBdr>
    </w:div>
    <w:div w:id="1261060354">
      <w:bodyDiv w:val="1"/>
      <w:marLeft w:val="0"/>
      <w:marRight w:val="0"/>
      <w:marTop w:val="0"/>
      <w:marBottom w:val="0"/>
      <w:divBdr>
        <w:top w:val="none" w:sz="0" w:space="0" w:color="auto"/>
        <w:left w:val="none" w:sz="0" w:space="0" w:color="auto"/>
        <w:bottom w:val="none" w:sz="0" w:space="0" w:color="auto"/>
        <w:right w:val="none" w:sz="0" w:space="0" w:color="auto"/>
      </w:divBdr>
    </w:div>
    <w:div w:id="1264993993">
      <w:bodyDiv w:val="1"/>
      <w:marLeft w:val="0"/>
      <w:marRight w:val="0"/>
      <w:marTop w:val="0"/>
      <w:marBottom w:val="0"/>
      <w:divBdr>
        <w:top w:val="none" w:sz="0" w:space="0" w:color="auto"/>
        <w:left w:val="none" w:sz="0" w:space="0" w:color="auto"/>
        <w:bottom w:val="none" w:sz="0" w:space="0" w:color="auto"/>
        <w:right w:val="none" w:sz="0" w:space="0" w:color="auto"/>
      </w:divBdr>
    </w:div>
    <w:div w:id="1271468341">
      <w:bodyDiv w:val="1"/>
      <w:marLeft w:val="0"/>
      <w:marRight w:val="0"/>
      <w:marTop w:val="0"/>
      <w:marBottom w:val="0"/>
      <w:divBdr>
        <w:top w:val="none" w:sz="0" w:space="0" w:color="auto"/>
        <w:left w:val="none" w:sz="0" w:space="0" w:color="auto"/>
        <w:bottom w:val="none" w:sz="0" w:space="0" w:color="auto"/>
        <w:right w:val="none" w:sz="0" w:space="0" w:color="auto"/>
      </w:divBdr>
    </w:div>
    <w:div w:id="1274021851">
      <w:bodyDiv w:val="1"/>
      <w:marLeft w:val="0"/>
      <w:marRight w:val="0"/>
      <w:marTop w:val="0"/>
      <w:marBottom w:val="0"/>
      <w:divBdr>
        <w:top w:val="none" w:sz="0" w:space="0" w:color="auto"/>
        <w:left w:val="none" w:sz="0" w:space="0" w:color="auto"/>
        <w:bottom w:val="none" w:sz="0" w:space="0" w:color="auto"/>
        <w:right w:val="none" w:sz="0" w:space="0" w:color="auto"/>
      </w:divBdr>
    </w:div>
    <w:div w:id="1276668486">
      <w:bodyDiv w:val="1"/>
      <w:marLeft w:val="0"/>
      <w:marRight w:val="0"/>
      <w:marTop w:val="0"/>
      <w:marBottom w:val="0"/>
      <w:divBdr>
        <w:top w:val="none" w:sz="0" w:space="0" w:color="auto"/>
        <w:left w:val="none" w:sz="0" w:space="0" w:color="auto"/>
        <w:bottom w:val="none" w:sz="0" w:space="0" w:color="auto"/>
        <w:right w:val="none" w:sz="0" w:space="0" w:color="auto"/>
      </w:divBdr>
    </w:div>
    <w:div w:id="1280335066">
      <w:bodyDiv w:val="1"/>
      <w:marLeft w:val="0"/>
      <w:marRight w:val="0"/>
      <w:marTop w:val="0"/>
      <w:marBottom w:val="0"/>
      <w:divBdr>
        <w:top w:val="none" w:sz="0" w:space="0" w:color="auto"/>
        <w:left w:val="none" w:sz="0" w:space="0" w:color="auto"/>
        <w:bottom w:val="none" w:sz="0" w:space="0" w:color="auto"/>
        <w:right w:val="none" w:sz="0" w:space="0" w:color="auto"/>
      </w:divBdr>
    </w:div>
    <w:div w:id="1283607671">
      <w:bodyDiv w:val="1"/>
      <w:marLeft w:val="0"/>
      <w:marRight w:val="0"/>
      <w:marTop w:val="0"/>
      <w:marBottom w:val="0"/>
      <w:divBdr>
        <w:top w:val="none" w:sz="0" w:space="0" w:color="auto"/>
        <w:left w:val="none" w:sz="0" w:space="0" w:color="auto"/>
        <w:bottom w:val="none" w:sz="0" w:space="0" w:color="auto"/>
        <w:right w:val="none" w:sz="0" w:space="0" w:color="auto"/>
      </w:divBdr>
    </w:div>
    <w:div w:id="1287273207">
      <w:bodyDiv w:val="1"/>
      <w:marLeft w:val="0"/>
      <w:marRight w:val="0"/>
      <w:marTop w:val="0"/>
      <w:marBottom w:val="0"/>
      <w:divBdr>
        <w:top w:val="none" w:sz="0" w:space="0" w:color="auto"/>
        <w:left w:val="none" w:sz="0" w:space="0" w:color="auto"/>
        <w:bottom w:val="none" w:sz="0" w:space="0" w:color="auto"/>
        <w:right w:val="none" w:sz="0" w:space="0" w:color="auto"/>
      </w:divBdr>
    </w:div>
    <w:div w:id="1295018679">
      <w:bodyDiv w:val="1"/>
      <w:marLeft w:val="0"/>
      <w:marRight w:val="0"/>
      <w:marTop w:val="0"/>
      <w:marBottom w:val="0"/>
      <w:divBdr>
        <w:top w:val="none" w:sz="0" w:space="0" w:color="auto"/>
        <w:left w:val="none" w:sz="0" w:space="0" w:color="auto"/>
        <w:bottom w:val="none" w:sz="0" w:space="0" w:color="auto"/>
        <w:right w:val="none" w:sz="0" w:space="0" w:color="auto"/>
      </w:divBdr>
    </w:div>
    <w:div w:id="1295019143">
      <w:bodyDiv w:val="1"/>
      <w:marLeft w:val="0"/>
      <w:marRight w:val="0"/>
      <w:marTop w:val="0"/>
      <w:marBottom w:val="0"/>
      <w:divBdr>
        <w:top w:val="none" w:sz="0" w:space="0" w:color="auto"/>
        <w:left w:val="none" w:sz="0" w:space="0" w:color="auto"/>
        <w:bottom w:val="none" w:sz="0" w:space="0" w:color="auto"/>
        <w:right w:val="none" w:sz="0" w:space="0" w:color="auto"/>
      </w:divBdr>
    </w:div>
    <w:div w:id="1298410287">
      <w:bodyDiv w:val="1"/>
      <w:marLeft w:val="0"/>
      <w:marRight w:val="0"/>
      <w:marTop w:val="0"/>
      <w:marBottom w:val="0"/>
      <w:divBdr>
        <w:top w:val="none" w:sz="0" w:space="0" w:color="auto"/>
        <w:left w:val="none" w:sz="0" w:space="0" w:color="auto"/>
        <w:bottom w:val="none" w:sz="0" w:space="0" w:color="auto"/>
        <w:right w:val="none" w:sz="0" w:space="0" w:color="auto"/>
      </w:divBdr>
    </w:div>
    <w:div w:id="1300114097">
      <w:bodyDiv w:val="1"/>
      <w:marLeft w:val="0"/>
      <w:marRight w:val="0"/>
      <w:marTop w:val="0"/>
      <w:marBottom w:val="0"/>
      <w:divBdr>
        <w:top w:val="none" w:sz="0" w:space="0" w:color="auto"/>
        <w:left w:val="none" w:sz="0" w:space="0" w:color="auto"/>
        <w:bottom w:val="none" w:sz="0" w:space="0" w:color="auto"/>
        <w:right w:val="none" w:sz="0" w:space="0" w:color="auto"/>
      </w:divBdr>
    </w:div>
    <w:div w:id="1309824024">
      <w:bodyDiv w:val="1"/>
      <w:marLeft w:val="0"/>
      <w:marRight w:val="0"/>
      <w:marTop w:val="0"/>
      <w:marBottom w:val="0"/>
      <w:divBdr>
        <w:top w:val="none" w:sz="0" w:space="0" w:color="auto"/>
        <w:left w:val="none" w:sz="0" w:space="0" w:color="auto"/>
        <w:bottom w:val="none" w:sz="0" w:space="0" w:color="auto"/>
        <w:right w:val="none" w:sz="0" w:space="0" w:color="auto"/>
      </w:divBdr>
    </w:div>
    <w:div w:id="1310670534">
      <w:bodyDiv w:val="1"/>
      <w:marLeft w:val="0"/>
      <w:marRight w:val="0"/>
      <w:marTop w:val="0"/>
      <w:marBottom w:val="0"/>
      <w:divBdr>
        <w:top w:val="none" w:sz="0" w:space="0" w:color="auto"/>
        <w:left w:val="none" w:sz="0" w:space="0" w:color="auto"/>
        <w:bottom w:val="none" w:sz="0" w:space="0" w:color="auto"/>
        <w:right w:val="none" w:sz="0" w:space="0" w:color="auto"/>
      </w:divBdr>
    </w:div>
    <w:div w:id="1313021137">
      <w:bodyDiv w:val="1"/>
      <w:marLeft w:val="0"/>
      <w:marRight w:val="0"/>
      <w:marTop w:val="0"/>
      <w:marBottom w:val="0"/>
      <w:divBdr>
        <w:top w:val="none" w:sz="0" w:space="0" w:color="auto"/>
        <w:left w:val="none" w:sz="0" w:space="0" w:color="auto"/>
        <w:bottom w:val="none" w:sz="0" w:space="0" w:color="auto"/>
        <w:right w:val="none" w:sz="0" w:space="0" w:color="auto"/>
      </w:divBdr>
    </w:div>
    <w:div w:id="1315766594">
      <w:bodyDiv w:val="1"/>
      <w:marLeft w:val="0"/>
      <w:marRight w:val="0"/>
      <w:marTop w:val="0"/>
      <w:marBottom w:val="0"/>
      <w:divBdr>
        <w:top w:val="none" w:sz="0" w:space="0" w:color="auto"/>
        <w:left w:val="none" w:sz="0" w:space="0" w:color="auto"/>
        <w:bottom w:val="none" w:sz="0" w:space="0" w:color="auto"/>
        <w:right w:val="none" w:sz="0" w:space="0" w:color="auto"/>
      </w:divBdr>
    </w:div>
    <w:div w:id="1316450514">
      <w:bodyDiv w:val="1"/>
      <w:marLeft w:val="0"/>
      <w:marRight w:val="0"/>
      <w:marTop w:val="0"/>
      <w:marBottom w:val="0"/>
      <w:divBdr>
        <w:top w:val="none" w:sz="0" w:space="0" w:color="auto"/>
        <w:left w:val="none" w:sz="0" w:space="0" w:color="auto"/>
        <w:bottom w:val="none" w:sz="0" w:space="0" w:color="auto"/>
        <w:right w:val="none" w:sz="0" w:space="0" w:color="auto"/>
      </w:divBdr>
    </w:div>
    <w:div w:id="1317488716">
      <w:bodyDiv w:val="1"/>
      <w:marLeft w:val="0"/>
      <w:marRight w:val="0"/>
      <w:marTop w:val="0"/>
      <w:marBottom w:val="0"/>
      <w:divBdr>
        <w:top w:val="none" w:sz="0" w:space="0" w:color="auto"/>
        <w:left w:val="none" w:sz="0" w:space="0" w:color="auto"/>
        <w:bottom w:val="none" w:sz="0" w:space="0" w:color="auto"/>
        <w:right w:val="none" w:sz="0" w:space="0" w:color="auto"/>
      </w:divBdr>
    </w:div>
    <w:div w:id="1322735544">
      <w:bodyDiv w:val="1"/>
      <w:marLeft w:val="0"/>
      <w:marRight w:val="0"/>
      <w:marTop w:val="0"/>
      <w:marBottom w:val="0"/>
      <w:divBdr>
        <w:top w:val="none" w:sz="0" w:space="0" w:color="auto"/>
        <w:left w:val="none" w:sz="0" w:space="0" w:color="auto"/>
        <w:bottom w:val="none" w:sz="0" w:space="0" w:color="auto"/>
        <w:right w:val="none" w:sz="0" w:space="0" w:color="auto"/>
      </w:divBdr>
    </w:div>
    <w:div w:id="1329136100">
      <w:bodyDiv w:val="1"/>
      <w:marLeft w:val="0"/>
      <w:marRight w:val="0"/>
      <w:marTop w:val="0"/>
      <w:marBottom w:val="0"/>
      <w:divBdr>
        <w:top w:val="none" w:sz="0" w:space="0" w:color="auto"/>
        <w:left w:val="none" w:sz="0" w:space="0" w:color="auto"/>
        <w:bottom w:val="none" w:sz="0" w:space="0" w:color="auto"/>
        <w:right w:val="none" w:sz="0" w:space="0" w:color="auto"/>
      </w:divBdr>
    </w:div>
    <w:div w:id="1333600684">
      <w:bodyDiv w:val="1"/>
      <w:marLeft w:val="0"/>
      <w:marRight w:val="0"/>
      <w:marTop w:val="0"/>
      <w:marBottom w:val="0"/>
      <w:divBdr>
        <w:top w:val="none" w:sz="0" w:space="0" w:color="auto"/>
        <w:left w:val="none" w:sz="0" w:space="0" w:color="auto"/>
        <w:bottom w:val="none" w:sz="0" w:space="0" w:color="auto"/>
        <w:right w:val="none" w:sz="0" w:space="0" w:color="auto"/>
      </w:divBdr>
    </w:div>
    <w:div w:id="1339192179">
      <w:bodyDiv w:val="1"/>
      <w:marLeft w:val="0"/>
      <w:marRight w:val="0"/>
      <w:marTop w:val="0"/>
      <w:marBottom w:val="0"/>
      <w:divBdr>
        <w:top w:val="none" w:sz="0" w:space="0" w:color="auto"/>
        <w:left w:val="none" w:sz="0" w:space="0" w:color="auto"/>
        <w:bottom w:val="none" w:sz="0" w:space="0" w:color="auto"/>
        <w:right w:val="none" w:sz="0" w:space="0" w:color="auto"/>
      </w:divBdr>
    </w:div>
    <w:div w:id="1347827274">
      <w:bodyDiv w:val="1"/>
      <w:marLeft w:val="0"/>
      <w:marRight w:val="0"/>
      <w:marTop w:val="0"/>
      <w:marBottom w:val="0"/>
      <w:divBdr>
        <w:top w:val="none" w:sz="0" w:space="0" w:color="auto"/>
        <w:left w:val="none" w:sz="0" w:space="0" w:color="auto"/>
        <w:bottom w:val="none" w:sz="0" w:space="0" w:color="auto"/>
        <w:right w:val="none" w:sz="0" w:space="0" w:color="auto"/>
      </w:divBdr>
    </w:div>
    <w:div w:id="1350595391">
      <w:bodyDiv w:val="1"/>
      <w:marLeft w:val="0"/>
      <w:marRight w:val="0"/>
      <w:marTop w:val="0"/>
      <w:marBottom w:val="0"/>
      <w:divBdr>
        <w:top w:val="none" w:sz="0" w:space="0" w:color="auto"/>
        <w:left w:val="none" w:sz="0" w:space="0" w:color="auto"/>
        <w:bottom w:val="none" w:sz="0" w:space="0" w:color="auto"/>
        <w:right w:val="none" w:sz="0" w:space="0" w:color="auto"/>
      </w:divBdr>
    </w:div>
    <w:div w:id="1356032440">
      <w:bodyDiv w:val="1"/>
      <w:marLeft w:val="0"/>
      <w:marRight w:val="0"/>
      <w:marTop w:val="0"/>
      <w:marBottom w:val="0"/>
      <w:divBdr>
        <w:top w:val="none" w:sz="0" w:space="0" w:color="auto"/>
        <w:left w:val="none" w:sz="0" w:space="0" w:color="auto"/>
        <w:bottom w:val="none" w:sz="0" w:space="0" w:color="auto"/>
        <w:right w:val="none" w:sz="0" w:space="0" w:color="auto"/>
      </w:divBdr>
    </w:div>
    <w:div w:id="1361859103">
      <w:bodyDiv w:val="1"/>
      <w:marLeft w:val="0"/>
      <w:marRight w:val="0"/>
      <w:marTop w:val="0"/>
      <w:marBottom w:val="0"/>
      <w:divBdr>
        <w:top w:val="none" w:sz="0" w:space="0" w:color="auto"/>
        <w:left w:val="none" w:sz="0" w:space="0" w:color="auto"/>
        <w:bottom w:val="none" w:sz="0" w:space="0" w:color="auto"/>
        <w:right w:val="none" w:sz="0" w:space="0" w:color="auto"/>
      </w:divBdr>
    </w:div>
    <w:div w:id="1362048039">
      <w:bodyDiv w:val="1"/>
      <w:marLeft w:val="0"/>
      <w:marRight w:val="0"/>
      <w:marTop w:val="0"/>
      <w:marBottom w:val="0"/>
      <w:divBdr>
        <w:top w:val="none" w:sz="0" w:space="0" w:color="auto"/>
        <w:left w:val="none" w:sz="0" w:space="0" w:color="auto"/>
        <w:bottom w:val="none" w:sz="0" w:space="0" w:color="auto"/>
        <w:right w:val="none" w:sz="0" w:space="0" w:color="auto"/>
      </w:divBdr>
    </w:div>
    <w:div w:id="1363898332">
      <w:bodyDiv w:val="1"/>
      <w:marLeft w:val="0"/>
      <w:marRight w:val="0"/>
      <w:marTop w:val="0"/>
      <w:marBottom w:val="0"/>
      <w:divBdr>
        <w:top w:val="none" w:sz="0" w:space="0" w:color="auto"/>
        <w:left w:val="none" w:sz="0" w:space="0" w:color="auto"/>
        <w:bottom w:val="none" w:sz="0" w:space="0" w:color="auto"/>
        <w:right w:val="none" w:sz="0" w:space="0" w:color="auto"/>
      </w:divBdr>
    </w:div>
    <w:div w:id="1365641609">
      <w:bodyDiv w:val="1"/>
      <w:marLeft w:val="0"/>
      <w:marRight w:val="0"/>
      <w:marTop w:val="0"/>
      <w:marBottom w:val="0"/>
      <w:divBdr>
        <w:top w:val="none" w:sz="0" w:space="0" w:color="auto"/>
        <w:left w:val="none" w:sz="0" w:space="0" w:color="auto"/>
        <w:bottom w:val="none" w:sz="0" w:space="0" w:color="auto"/>
        <w:right w:val="none" w:sz="0" w:space="0" w:color="auto"/>
      </w:divBdr>
    </w:div>
    <w:div w:id="1370295956">
      <w:bodyDiv w:val="1"/>
      <w:marLeft w:val="0"/>
      <w:marRight w:val="0"/>
      <w:marTop w:val="0"/>
      <w:marBottom w:val="0"/>
      <w:divBdr>
        <w:top w:val="none" w:sz="0" w:space="0" w:color="auto"/>
        <w:left w:val="none" w:sz="0" w:space="0" w:color="auto"/>
        <w:bottom w:val="none" w:sz="0" w:space="0" w:color="auto"/>
        <w:right w:val="none" w:sz="0" w:space="0" w:color="auto"/>
      </w:divBdr>
    </w:div>
    <w:div w:id="1370298487">
      <w:bodyDiv w:val="1"/>
      <w:marLeft w:val="0"/>
      <w:marRight w:val="0"/>
      <w:marTop w:val="0"/>
      <w:marBottom w:val="0"/>
      <w:divBdr>
        <w:top w:val="none" w:sz="0" w:space="0" w:color="auto"/>
        <w:left w:val="none" w:sz="0" w:space="0" w:color="auto"/>
        <w:bottom w:val="none" w:sz="0" w:space="0" w:color="auto"/>
        <w:right w:val="none" w:sz="0" w:space="0" w:color="auto"/>
      </w:divBdr>
    </w:div>
    <w:div w:id="1374034158">
      <w:bodyDiv w:val="1"/>
      <w:marLeft w:val="0"/>
      <w:marRight w:val="0"/>
      <w:marTop w:val="0"/>
      <w:marBottom w:val="0"/>
      <w:divBdr>
        <w:top w:val="none" w:sz="0" w:space="0" w:color="auto"/>
        <w:left w:val="none" w:sz="0" w:space="0" w:color="auto"/>
        <w:bottom w:val="none" w:sz="0" w:space="0" w:color="auto"/>
        <w:right w:val="none" w:sz="0" w:space="0" w:color="auto"/>
      </w:divBdr>
    </w:div>
    <w:div w:id="1375346637">
      <w:bodyDiv w:val="1"/>
      <w:marLeft w:val="0"/>
      <w:marRight w:val="0"/>
      <w:marTop w:val="0"/>
      <w:marBottom w:val="0"/>
      <w:divBdr>
        <w:top w:val="none" w:sz="0" w:space="0" w:color="auto"/>
        <w:left w:val="none" w:sz="0" w:space="0" w:color="auto"/>
        <w:bottom w:val="none" w:sz="0" w:space="0" w:color="auto"/>
        <w:right w:val="none" w:sz="0" w:space="0" w:color="auto"/>
      </w:divBdr>
    </w:div>
    <w:div w:id="1379627668">
      <w:bodyDiv w:val="1"/>
      <w:marLeft w:val="0"/>
      <w:marRight w:val="0"/>
      <w:marTop w:val="0"/>
      <w:marBottom w:val="0"/>
      <w:divBdr>
        <w:top w:val="none" w:sz="0" w:space="0" w:color="auto"/>
        <w:left w:val="none" w:sz="0" w:space="0" w:color="auto"/>
        <w:bottom w:val="none" w:sz="0" w:space="0" w:color="auto"/>
        <w:right w:val="none" w:sz="0" w:space="0" w:color="auto"/>
      </w:divBdr>
    </w:div>
    <w:div w:id="1382821241">
      <w:bodyDiv w:val="1"/>
      <w:marLeft w:val="0"/>
      <w:marRight w:val="0"/>
      <w:marTop w:val="0"/>
      <w:marBottom w:val="0"/>
      <w:divBdr>
        <w:top w:val="none" w:sz="0" w:space="0" w:color="auto"/>
        <w:left w:val="none" w:sz="0" w:space="0" w:color="auto"/>
        <w:bottom w:val="none" w:sz="0" w:space="0" w:color="auto"/>
        <w:right w:val="none" w:sz="0" w:space="0" w:color="auto"/>
      </w:divBdr>
    </w:div>
    <w:div w:id="1394159362">
      <w:bodyDiv w:val="1"/>
      <w:marLeft w:val="0"/>
      <w:marRight w:val="0"/>
      <w:marTop w:val="0"/>
      <w:marBottom w:val="0"/>
      <w:divBdr>
        <w:top w:val="none" w:sz="0" w:space="0" w:color="auto"/>
        <w:left w:val="none" w:sz="0" w:space="0" w:color="auto"/>
        <w:bottom w:val="none" w:sz="0" w:space="0" w:color="auto"/>
        <w:right w:val="none" w:sz="0" w:space="0" w:color="auto"/>
      </w:divBdr>
    </w:div>
    <w:div w:id="1402212847">
      <w:bodyDiv w:val="1"/>
      <w:marLeft w:val="0"/>
      <w:marRight w:val="0"/>
      <w:marTop w:val="0"/>
      <w:marBottom w:val="0"/>
      <w:divBdr>
        <w:top w:val="none" w:sz="0" w:space="0" w:color="auto"/>
        <w:left w:val="none" w:sz="0" w:space="0" w:color="auto"/>
        <w:bottom w:val="none" w:sz="0" w:space="0" w:color="auto"/>
        <w:right w:val="none" w:sz="0" w:space="0" w:color="auto"/>
      </w:divBdr>
    </w:div>
    <w:div w:id="1414818501">
      <w:bodyDiv w:val="1"/>
      <w:marLeft w:val="0"/>
      <w:marRight w:val="0"/>
      <w:marTop w:val="0"/>
      <w:marBottom w:val="0"/>
      <w:divBdr>
        <w:top w:val="none" w:sz="0" w:space="0" w:color="auto"/>
        <w:left w:val="none" w:sz="0" w:space="0" w:color="auto"/>
        <w:bottom w:val="none" w:sz="0" w:space="0" w:color="auto"/>
        <w:right w:val="none" w:sz="0" w:space="0" w:color="auto"/>
      </w:divBdr>
    </w:div>
    <w:div w:id="1418287520">
      <w:bodyDiv w:val="1"/>
      <w:marLeft w:val="0"/>
      <w:marRight w:val="0"/>
      <w:marTop w:val="0"/>
      <w:marBottom w:val="0"/>
      <w:divBdr>
        <w:top w:val="none" w:sz="0" w:space="0" w:color="auto"/>
        <w:left w:val="none" w:sz="0" w:space="0" w:color="auto"/>
        <w:bottom w:val="none" w:sz="0" w:space="0" w:color="auto"/>
        <w:right w:val="none" w:sz="0" w:space="0" w:color="auto"/>
      </w:divBdr>
    </w:div>
    <w:div w:id="1421633530">
      <w:bodyDiv w:val="1"/>
      <w:marLeft w:val="0"/>
      <w:marRight w:val="0"/>
      <w:marTop w:val="0"/>
      <w:marBottom w:val="0"/>
      <w:divBdr>
        <w:top w:val="none" w:sz="0" w:space="0" w:color="auto"/>
        <w:left w:val="none" w:sz="0" w:space="0" w:color="auto"/>
        <w:bottom w:val="none" w:sz="0" w:space="0" w:color="auto"/>
        <w:right w:val="none" w:sz="0" w:space="0" w:color="auto"/>
      </w:divBdr>
    </w:div>
    <w:div w:id="1422872226">
      <w:bodyDiv w:val="1"/>
      <w:marLeft w:val="0"/>
      <w:marRight w:val="0"/>
      <w:marTop w:val="0"/>
      <w:marBottom w:val="0"/>
      <w:divBdr>
        <w:top w:val="none" w:sz="0" w:space="0" w:color="auto"/>
        <w:left w:val="none" w:sz="0" w:space="0" w:color="auto"/>
        <w:bottom w:val="none" w:sz="0" w:space="0" w:color="auto"/>
        <w:right w:val="none" w:sz="0" w:space="0" w:color="auto"/>
      </w:divBdr>
    </w:div>
    <w:div w:id="1424959737">
      <w:bodyDiv w:val="1"/>
      <w:marLeft w:val="0"/>
      <w:marRight w:val="0"/>
      <w:marTop w:val="0"/>
      <w:marBottom w:val="0"/>
      <w:divBdr>
        <w:top w:val="none" w:sz="0" w:space="0" w:color="auto"/>
        <w:left w:val="none" w:sz="0" w:space="0" w:color="auto"/>
        <w:bottom w:val="none" w:sz="0" w:space="0" w:color="auto"/>
        <w:right w:val="none" w:sz="0" w:space="0" w:color="auto"/>
      </w:divBdr>
    </w:div>
    <w:div w:id="1425683084">
      <w:bodyDiv w:val="1"/>
      <w:marLeft w:val="0"/>
      <w:marRight w:val="0"/>
      <w:marTop w:val="0"/>
      <w:marBottom w:val="0"/>
      <w:divBdr>
        <w:top w:val="none" w:sz="0" w:space="0" w:color="auto"/>
        <w:left w:val="none" w:sz="0" w:space="0" w:color="auto"/>
        <w:bottom w:val="none" w:sz="0" w:space="0" w:color="auto"/>
        <w:right w:val="none" w:sz="0" w:space="0" w:color="auto"/>
      </w:divBdr>
    </w:div>
    <w:div w:id="1438284916">
      <w:bodyDiv w:val="1"/>
      <w:marLeft w:val="0"/>
      <w:marRight w:val="0"/>
      <w:marTop w:val="0"/>
      <w:marBottom w:val="0"/>
      <w:divBdr>
        <w:top w:val="none" w:sz="0" w:space="0" w:color="auto"/>
        <w:left w:val="none" w:sz="0" w:space="0" w:color="auto"/>
        <w:bottom w:val="none" w:sz="0" w:space="0" w:color="auto"/>
        <w:right w:val="none" w:sz="0" w:space="0" w:color="auto"/>
      </w:divBdr>
    </w:div>
    <w:div w:id="1440445751">
      <w:bodyDiv w:val="1"/>
      <w:marLeft w:val="0"/>
      <w:marRight w:val="0"/>
      <w:marTop w:val="0"/>
      <w:marBottom w:val="0"/>
      <w:divBdr>
        <w:top w:val="none" w:sz="0" w:space="0" w:color="auto"/>
        <w:left w:val="none" w:sz="0" w:space="0" w:color="auto"/>
        <w:bottom w:val="none" w:sz="0" w:space="0" w:color="auto"/>
        <w:right w:val="none" w:sz="0" w:space="0" w:color="auto"/>
      </w:divBdr>
    </w:div>
    <w:div w:id="1440635908">
      <w:bodyDiv w:val="1"/>
      <w:marLeft w:val="0"/>
      <w:marRight w:val="0"/>
      <w:marTop w:val="0"/>
      <w:marBottom w:val="0"/>
      <w:divBdr>
        <w:top w:val="none" w:sz="0" w:space="0" w:color="auto"/>
        <w:left w:val="none" w:sz="0" w:space="0" w:color="auto"/>
        <w:bottom w:val="none" w:sz="0" w:space="0" w:color="auto"/>
        <w:right w:val="none" w:sz="0" w:space="0" w:color="auto"/>
      </w:divBdr>
    </w:div>
    <w:div w:id="1443106385">
      <w:bodyDiv w:val="1"/>
      <w:marLeft w:val="0"/>
      <w:marRight w:val="0"/>
      <w:marTop w:val="0"/>
      <w:marBottom w:val="0"/>
      <w:divBdr>
        <w:top w:val="none" w:sz="0" w:space="0" w:color="auto"/>
        <w:left w:val="none" w:sz="0" w:space="0" w:color="auto"/>
        <w:bottom w:val="none" w:sz="0" w:space="0" w:color="auto"/>
        <w:right w:val="none" w:sz="0" w:space="0" w:color="auto"/>
      </w:divBdr>
    </w:div>
    <w:div w:id="1454054334">
      <w:bodyDiv w:val="1"/>
      <w:marLeft w:val="0"/>
      <w:marRight w:val="0"/>
      <w:marTop w:val="0"/>
      <w:marBottom w:val="0"/>
      <w:divBdr>
        <w:top w:val="none" w:sz="0" w:space="0" w:color="auto"/>
        <w:left w:val="none" w:sz="0" w:space="0" w:color="auto"/>
        <w:bottom w:val="none" w:sz="0" w:space="0" w:color="auto"/>
        <w:right w:val="none" w:sz="0" w:space="0" w:color="auto"/>
      </w:divBdr>
    </w:div>
    <w:div w:id="1456867133">
      <w:bodyDiv w:val="1"/>
      <w:marLeft w:val="0"/>
      <w:marRight w:val="0"/>
      <w:marTop w:val="0"/>
      <w:marBottom w:val="0"/>
      <w:divBdr>
        <w:top w:val="none" w:sz="0" w:space="0" w:color="auto"/>
        <w:left w:val="none" w:sz="0" w:space="0" w:color="auto"/>
        <w:bottom w:val="none" w:sz="0" w:space="0" w:color="auto"/>
        <w:right w:val="none" w:sz="0" w:space="0" w:color="auto"/>
      </w:divBdr>
    </w:div>
    <w:div w:id="1457328955">
      <w:bodyDiv w:val="1"/>
      <w:marLeft w:val="0"/>
      <w:marRight w:val="0"/>
      <w:marTop w:val="0"/>
      <w:marBottom w:val="0"/>
      <w:divBdr>
        <w:top w:val="none" w:sz="0" w:space="0" w:color="auto"/>
        <w:left w:val="none" w:sz="0" w:space="0" w:color="auto"/>
        <w:bottom w:val="none" w:sz="0" w:space="0" w:color="auto"/>
        <w:right w:val="none" w:sz="0" w:space="0" w:color="auto"/>
      </w:divBdr>
    </w:div>
    <w:div w:id="1457916941">
      <w:bodyDiv w:val="1"/>
      <w:marLeft w:val="0"/>
      <w:marRight w:val="0"/>
      <w:marTop w:val="0"/>
      <w:marBottom w:val="0"/>
      <w:divBdr>
        <w:top w:val="none" w:sz="0" w:space="0" w:color="auto"/>
        <w:left w:val="none" w:sz="0" w:space="0" w:color="auto"/>
        <w:bottom w:val="none" w:sz="0" w:space="0" w:color="auto"/>
        <w:right w:val="none" w:sz="0" w:space="0" w:color="auto"/>
      </w:divBdr>
    </w:div>
    <w:div w:id="1459569185">
      <w:bodyDiv w:val="1"/>
      <w:marLeft w:val="0"/>
      <w:marRight w:val="0"/>
      <w:marTop w:val="0"/>
      <w:marBottom w:val="0"/>
      <w:divBdr>
        <w:top w:val="none" w:sz="0" w:space="0" w:color="auto"/>
        <w:left w:val="none" w:sz="0" w:space="0" w:color="auto"/>
        <w:bottom w:val="none" w:sz="0" w:space="0" w:color="auto"/>
        <w:right w:val="none" w:sz="0" w:space="0" w:color="auto"/>
      </w:divBdr>
    </w:div>
    <w:div w:id="1459958529">
      <w:bodyDiv w:val="1"/>
      <w:marLeft w:val="0"/>
      <w:marRight w:val="0"/>
      <w:marTop w:val="0"/>
      <w:marBottom w:val="0"/>
      <w:divBdr>
        <w:top w:val="none" w:sz="0" w:space="0" w:color="auto"/>
        <w:left w:val="none" w:sz="0" w:space="0" w:color="auto"/>
        <w:bottom w:val="none" w:sz="0" w:space="0" w:color="auto"/>
        <w:right w:val="none" w:sz="0" w:space="0" w:color="auto"/>
      </w:divBdr>
    </w:div>
    <w:div w:id="1463690962">
      <w:bodyDiv w:val="1"/>
      <w:marLeft w:val="0"/>
      <w:marRight w:val="0"/>
      <w:marTop w:val="0"/>
      <w:marBottom w:val="0"/>
      <w:divBdr>
        <w:top w:val="none" w:sz="0" w:space="0" w:color="auto"/>
        <w:left w:val="none" w:sz="0" w:space="0" w:color="auto"/>
        <w:bottom w:val="none" w:sz="0" w:space="0" w:color="auto"/>
        <w:right w:val="none" w:sz="0" w:space="0" w:color="auto"/>
      </w:divBdr>
    </w:div>
    <w:div w:id="1470708320">
      <w:bodyDiv w:val="1"/>
      <w:marLeft w:val="0"/>
      <w:marRight w:val="0"/>
      <w:marTop w:val="0"/>
      <w:marBottom w:val="0"/>
      <w:divBdr>
        <w:top w:val="none" w:sz="0" w:space="0" w:color="auto"/>
        <w:left w:val="none" w:sz="0" w:space="0" w:color="auto"/>
        <w:bottom w:val="none" w:sz="0" w:space="0" w:color="auto"/>
        <w:right w:val="none" w:sz="0" w:space="0" w:color="auto"/>
      </w:divBdr>
    </w:div>
    <w:div w:id="1473906485">
      <w:bodyDiv w:val="1"/>
      <w:marLeft w:val="0"/>
      <w:marRight w:val="0"/>
      <w:marTop w:val="0"/>
      <w:marBottom w:val="0"/>
      <w:divBdr>
        <w:top w:val="none" w:sz="0" w:space="0" w:color="auto"/>
        <w:left w:val="none" w:sz="0" w:space="0" w:color="auto"/>
        <w:bottom w:val="none" w:sz="0" w:space="0" w:color="auto"/>
        <w:right w:val="none" w:sz="0" w:space="0" w:color="auto"/>
      </w:divBdr>
    </w:div>
    <w:div w:id="1478765627">
      <w:bodyDiv w:val="1"/>
      <w:marLeft w:val="0"/>
      <w:marRight w:val="0"/>
      <w:marTop w:val="0"/>
      <w:marBottom w:val="0"/>
      <w:divBdr>
        <w:top w:val="none" w:sz="0" w:space="0" w:color="auto"/>
        <w:left w:val="none" w:sz="0" w:space="0" w:color="auto"/>
        <w:bottom w:val="none" w:sz="0" w:space="0" w:color="auto"/>
        <w:right w:val="none" w:sz="0" w:space="0" w:color="auto"/>
      </w:divBdr>
    </w:div>
    <w:div w:id="1479810116">
      <w:bodyDiv w:val="1"/>
      <w:marLeft w:val="0"/>
      <w:marRight w:val="0"/>
      <w:marTop w:val="0"/>
      <w:marBottom w:val="0"/>
      <w:divBdr>
        <w:top w:val="none" w:sz="0" w:space="0" w:color="auto"/>
        <w:left w:val="none" w:sz="0" w:space="0" w:color="auto"/>
        <w:bottom w:val="none" w:sz="0" w:space="0" w:color="auto"/>
        <w:right w:val="none" w:sz="0" w:space="0" w:color="auto"/>
      </w:divBdr>
    </w:div>
    <w:div w:id="1480607763">
      <w:bodyDiv w:val="1"/>
      <w:marLeft w:val="0"/>
      <w:marRight w:val="0"/>
      <w:marTop w:val="0"/>
      <w:marBottom w:val="0"/>
      <w:divBdr>
        <w:top w:val="none" w:sz="0" w:space="0" w:color="auto"/>
        <w:left w:val="none" w:sz="0" w:space="0" w:color="auto"/>
        <w:bottom w:val="none" w:sz="0" w:space="0" w:color="auto"/>
        <w:right w:val="none" w:sz="0" w:space="0" w:color="auto"/>
      </w:divBdr>
    </w:div>
    <w:div w:id="1487937287">
      <w:bodyDiv w:val="1"/>
      <w:marLeft w:val="0"/>
      <w:marRight w:val="0"/>
      <w:marTop w:val="0"/>
      <w:marBottom w:val="0"/>
      <w:divBdr>
        <w:top w:val="none" w:sz="0" w:space="0" w:color="auto"/>
        <w:left w:val="none" w:sz="0" w:space="0" w:color="auto"/>
        <w:bottom w:val="none" w:sz="0" w:space="0" w:color="auto"/>
        <w:right w:val="none" w:sz="0" w:space="0" w:color="auto"/>
      </w:divBdr>
    </w:div>
    <w:div w:id="1492483873">
      <w:bodyDiv w:val="1"/>
      <w:marLeft w:val="0"/>
      <w:marRight w:val="0"/>
      <w:marTop w:val="0"/>
      <w:marBottom w:val="0"/>
      <w:divBdr>
        <w:top w:val="none" w:sz="0" w:space="0" w:color="auto"/>
        <w:left w:val="none" w:sz="0" w:space="0" w:color="auto"/>
        <w:bottom w:val="none" w:sz="0" w:space="0" w:color="auto"/>
        <w:right w:val="none" w:sz="0" w:space="0" w:color="auto"/>
      </w:divBdr>
    </w:div>
    <w:div w:id="1496606585">
      <w:bodyDiv w:val="1"/>
      <w:marLeft w:val="0"/>
      <w:marRight w:val="0"/>
      <w:marTop w:val="0"/>
      <w:marBottom w:val="0"/>
      <w:divBdr>
        <w:top w:val="none" w:sz="0" w:space="0" w:color="auto"/>
        <w:left w:val="none" w:sz="0" w:space="0" w:color="auto"/>
        <w:bottom w:val="none" w:sz="0" w:space="0" w:color="auto"/>
        <w:right w:val="none" w:sz="0" w:space="0" w:color="auto"/>
      </w:divBdr>
    </w:div>
    <w:div w:id="1510946131">
      <w:bodyDiv w:val="1"/>
      <w:marLeft w:val="0"/>
      <w:marRight w:val="0"/>
      <w:marTop w:val="0"/>
      <w:marBottom w:val="0"/>
      <w:divBdr>
        <w:top w:val="none" w:sz="0" w:space="0" w:color="auto"/>
        <w:left w:val="none" w:sz="0" w:space="0" w:color="auto"/>
        <w:bottom w:val="none" w:sz="0" w:space="0" w:color="auto"/>
        <w:right w:val="none" w:sz="0" w:space="0" w:color="auto"/>
      </w:divBdr>
    </w:div>
    <w:div w:id="1512834626">
      <w:bodyDiv w:val="1"/>
      <w:marLeft w:val="0"/>
      <w:marRight w:val="0"/>
      <w:marTop w:val="0"/>
      <w:marBottom w:val="0"/>
      <w:divBdr>
        <w:top w:val="none" w:sz="0" w:space="0" w:color="auto"/>
        <w:left w:val="none" w:sz="0" w:space="0" w:color="auto"/>
        <w:bottom w:val="none" w:sz="0" w:space="0" w:color="auto"/>
        <w:right w:val="none" w:sz="0" w:space="0" w:color="auto"/>
      </w:divBdr>
    </w:div>
    <w:div w:id="1520043804">
      <w:bodyDiv w:val="1"/>
      <w:marLeft w:val="0"/>
      <w:marRight w:val="0"/>
      <w:marTop w:val="0"/>
      <w:marBottom w:val="0"/>
      <w:divBdr>
        <w:top w:val="none" w:sz="0" w:space="0" w:color="auto"/>
        <w:left w:val="none" w:sz="0" w:space="0" w:color="auto"/>
        <w:bottom w:val="none" w:sz="0" w:space="0" w:color="auto"/>
        <w:right w:val="none" w:sz="0" w:space="0" w:color="auto"/>
      </w:divBdr>
    </w:div>
    <w:div w:id="1520121805">
      <w:bodyDiv w:val="1"/>
      <w:marLeft w:val="0"/>
      <w:marRight w:val="0"/>
      <w:marTop w:val="0"/>
      <w:marBottom w:val="0"/>
      <w:divBdr>
        <w:top w:val="none" w:sz="0" w:space="0" w:color="auto"/>
        <w:left w:val="none" w:sz="0" w:space="0" w:color="auto"/>
        <w:bottom w:val="none" w:sz="0" w:space="0" w:color="auto"/>
        <w:right w:val="none" w:sz="0" w:space="0" w:color="auto"/>
      </w:divBdr>
    </w:div>
    <w:div w:id="1522553636">
      <w:bodyDiv w:val="1"/>
      <w:marLeft w:val="0"/>
      <w:marRight w:val="0"/>
      <w:marTop w:val="0"/>
      <w:marBottom w:val="0"/>
      <w:divBdr>
        <w:top w:val="none" w:sz="0" w:space="0" w:color="auto"/>
        <w:left w:val="none" w:sz="0" w:space="0" w:color="auto"/>
        <w:bottom w:val="none" w:sz="0" w:space="0" w:color="auto"/>
        <w:right w:val="none" w:sz="0" w:space="0" w:color="auto"/>
      </w:divBdr>
    </w:div>
    <w:div w:id="1528248458">
      <w:bodyDiv w:val="1"/>
      <w:marLeft w:val="0"/>
      <w:marRight w:val="0"/>
      <w:marTop w:val="0"/>
      <w:marBottom w:val="0"/>
      <w:divBdr>
        <w:top w:val="none" w:sz="0" w:space="0" w:color="auto"/>
        <w:left w:val="none" w:sz="0" w:space="0" w:color="auto"/>
        <w:bottom w:val="none" w:sz="0" w:space="0" w:color="auto"/>
        <w:right w:val="none" w:sz="0" w:space="0" w:color="auto"/>
      </w:divBdr>
    </w:div>
    <w:div w:id="1537230039">
      <w:bodyDiv w:val="1"/>
      <w:marLeft w:val="0"/>
      <w:marRight w:val="0"/>
      <w:marTop w:val="0"/>
      <w:marBottom w:val="0"/>
      <w:divBdr>
        <w:top w:val="none" w:sz="0" w:space="0" w:color="auto"/>
        <w:left w:val="none" w:sz="0" w:space="0" w:color="auto"/>
        <w:bottom w:val="none" w:sz="0" w:space="0" w:color="auto"/>
        <w:right w:val="none" w:sz="0" w:space="0" w:color="auto"/>
      </w:divBdr>
    </w:div>
    <w:div w:id="1547403236">
      <w:bodyDiv w:val="1"/>
      <w:marLeft w:val="0"/>
      <w:marRight w:val="0"/>
      <w:marTop w:val="0"/>
      <w:marBottom w:val="0"/>
      <w:divBdr>
        <w:top w:val="none" w:sz="0" w:space="0" w:color="auto"/>
        <w:left w:val="none" w:sz="0" w:space="0" w:color="auto"/>
        <w:bottom w:val="none" w:sz="0" w:space="0" w:color="auto"/>
        <w:right w:val="none" w:sz="0" w:space="0" w:color="auto"/>
      </w:divBdr>
    </w:div>
    <w:div w:id="1550149664">
      <w:bodyDiv w:val="1"/>
      <w:marLeft w:val="0"/>
      <w:marRight w:val="0"/>
      <w:marTop w:val="0"/>
      <w:marBottom w:val="0"/>
      <w:divBdr>
        <w:top w:val="none" w:sz="0" w:space="0" w:color="auto"/>
        <w:left w:val="none" w:sz="0" w:space="0" w:color="auto"/>
        <w:bottom w:val="none" w:sz="0" w:space="0" w:color="auto"/>
        <w:right w:val="none" w:sz="0" w:space="0" w:color="auto"/>
      </w:divBdr>
    </w:div>
    <w:div w:id="1551334248">
      <w:bodyDiv w:val="1"/>
      <w:marLeft w:val="0"/>
      <w:marRight w:val="0"/>
      <w:marTop w:val="0"/>
      <w:marBottom w:val="0"/>
      <w:divBdr>
        <w:top w:val="none" w:sz="0" w:space="0" w:color="auto"/>
        <w:left w:val="none" w:sz="0" w:space="0" w:color="auto"/>
        <w:bottom w:val="none" w:sz="0" w:space="0" w:color="auto"/>
        <w:right w:val="none" w:sz="0" w:space="0" w:color="auto"/>
      </w:divBdr>
    </w:div>
    <w:div w:id="1558202957">
      <w:bodyDiv w:val="1"/>
      <w:marLeft w:val="0"/>
      <w:marRight w:val="0"/>
      <w:marTop w:val="0"/>
      <w:marBottom w:val="0"/>
      <w:divBdr>
        <w:top w:val="none" w:sz="0" w:space="0" w:color="auto"/>
        <w:left w:val="none" w:sz="0" w:space="0" w:color="auto"/>
        <w:bottom w:val="none" w:sz="0" w:space="0" w:color="auto"/>
        <w:right w:val="none" w:sz="0" w:space="0" w:color="auto"/>
      </w:divBdr>
    </w:div>
    <w:div w:id="1560290659">
      <w:bodyDiv w:val="1"/>
      <w:marLeft w:val="0"/>
      <w:marRight w:val="0"/>
      <w:marTop w:val="0"/>
      <w:marBottom w:val="0"/>
      <w:divBdr>
        <w:top w:val="none" w:sz="0" w:space="0" w:color="auto"/>
        <w:left w:val="none" w:sz="0" w:space="0" w:color="auto"/>
        <w:bottom w:val="none" w:sz="0" w:space="0" w:color="auto"/>
        <w:right w:val="none" w:sz="0" w:space="0" w:color="auto"/>
      </w:divBdr>
    </w:div>
    <w:div w:id="1561399405">
      <w:bodyDiv w:val="1"/>
      <w:marLeft w:val="0"/>
      <w:marRight w:val="0"/>
      <w:marTop w:val="0"/>
      <w:marBottom w:val="0"/>
      <w:divBdr>
        <w:top w:val="none" w:sz="0" w:space="0" w:color="auto"/>
        <w:left w:val="none" w:sz="0" w:space="0" w:color="auto"/>
        <w:bottom w:val="none" w:sz="0" w:space="0" w:color="auto"/>
        <w:right w:val="none" w:sz="0" w:space="0" w:color="auto"/>
      </w:divBdr>
    </w:div>
    <w:div w:id="1567491820">
      <w:bodyDiv w:val="1"/>
      <w:marLeft w:val="0"/>
      <w:marRight w:val="0"/>
      <w:marTop w:val="0"/>
      <w:marBottom w:val="0"/>
      <w:divBdr>
        <w:top w:val="none" w:sz="0" w:space="0" w:color="auto"/>
        <w:left w:val="none" w:sz="0" w:space="0" w:color="auto"/>
        <w:bottom w:val="none" w:sz="0" w:space="0" w:color="auto"/>
        <w:right w:val="none" w:sz="0" w:space="0" w:color="auto"/>
      </w:divBdr>
    </w:div>
    <w:div w:id="1567957963">
      <w:bodyDiv w:val="1"/>
      <w:marLeft w:val="0"/>
      <w:marRight w:val="0"/>
      <w:marTop w:val="0"/>
      <w:marBottom w:val="0"/>
      <w:divBdr>
        <w:top w:val="none" w:sz="0" w:space="0" w:color="auto"/>
        <w:left w:val="none" w:sz="0" w:space="0" w:color="auto"/>
        <w:bottom w:val="none" w:sz="0" w:space="0" w:color="auto"/>
        <w:right w:val="none" w:sz="0" w:space="0" w:color="auto"/>
      </w:divBdr>
    </w:div>
    <w:div w:id="1570798988">
      <w:bodyDiv w:val="1"/>
      <w:marLeft w:val="0"/>
      <w:marRight w:val="0"/>
      <w:marTop w:val="0"/>
      <w:marBottom w:val="0"/>
      <w:divBdr>
        <w:top w:val="none" w:sz="0" w:space="0" w:color="auto"/>
        <w:left w:val="none" w:sz="0" w:space="0" w:color="auto"/>
        <w:bottom w:val="none" w:sz="0" w:space="0" w:color="auto"/>
        <w:right w:val="none" w:sz="0" w:space="0" w:color="auto"/>
      </w:divBdr>
    </w:div>
    <w:div w:id="1572423242">
      <w:bodyDiv w:val="1"/>
      <w:marLeft w:val="0"/>
      <w:marRight w:val="0"/>
      <w:marTop w:val="0"/>
      <w:marBottom w:val="0"/>
      <w:divBdr>
        <w:top w:val="none" w:sz="0" w:space="0" w:color="auto"/>
        <w:left w:val="none" w:sz="0" w:space="0" w:color="auto"/>
        <w:bottom w:val="none" w:sz="0" w:space="0" w:color="auto"/>
        <w:right w:val="none" w:sz="0" w:space="0" w:color="auto"/>
      </w:divBdr>
    </w:div>
    <w:div w:id="1573541108">
      <w:bodyDiv w:val="1"/>
      <w:marLeft w:val="0"/>
      <w:marRight w:val="0"/>
      <w:marTop w:val="0"/>
      <w:marBottom w:val="0"/>
      <w:divBdr>
        <w:top w:val="none" w:sz="0" w:space="0" w:color="auto"/>
        <w:left w:val="none" w:sz="0" w:space="0" w:color="auto"/>
        <w:bottom w:val="none" w:sz="0" w:space="0" w:color="auto"/>
        <w:right w:val="none" w:sz="0" w:space="0" w:color="auto"/>
      </w:divBdr>
    </w:div>
    <w:div w:id="1578513767">
      <w:bodyDiv w:val="1"/>
      <w:marLeft w:val="0"/>
      <w:marRight w:val="0"/>
      <w:marTop w:val="0"/>
      <w:marBottom w:val="0"/>
      <w:divBdr>
        <w:top w:val="none" w:sz="0" w:space="0" w:color="auto"/>
        <w:left w:val="none" w:sz="0" w:space="0" w:color="auto"/>
        <w:bottom w:val="none" w:sz="0" w:space="0" w:color="auto"/>
        <w:right w:val="none" w:sz="0" w:space="0" w:color="auto"/>
      </w:divBdr>
    </w:div>
    <w:div w:id="1582791605">
      <w:bodyDiv w:val="1"/>
      <w:marLeft w:val="0"/>
      <w:marRight w:val="0"/>
      <w:marTop w:val="0"/>
      <w:marBottom w:val="0"/>
      <w:divBdr>
        <w:top w:val="none" w:sz="0" w:space="0" w:color="auto"/>
        <w:left w:val="none" w:sz="0" w:space="0" w:color="auto"/>
        <w:bottom w:val="none" w:sz="0" w:space="0" w:color="auto"/>
        <w:right w:val="none" w:sz="0" w:space="0" w:color="auto"/>
      </w:divBdr>
    </w:div>
    <w:div w:id="1584683535">
      <w:bodyDiv w:val="1"/>
      <w:marLeft w:val="0"/>
      <w:marRight w:val="0"/>
      <w:marTop w:val="0"/>
      <w:marBottom w:val="0"/>
      <w:divBdr>
        <w:top w:val="none" w:sz="0" w:space="0" w:color="auto"/>
        <w:left w:val="none" w:sz="0" w:space="0" w:color="auto"/>
        <w:bottom w:val="none" w:sz="0" w:space="0" w:color="auto"/>
        <w:right w:val="none" w:sz="0" w:space="0" w:color="auto"/>
      </w:divBdr>
    </w:div>
    <w:div w:id="1587038898">
      <w:bodyDiv w:val="1"/>
      <w:marLeft w:val="0"/>
      <w:marRight w:val="0"/>
      <w:marTop w:val="0"/>
      <w:marBottom w:val="0"/>
      <w:divBdr>
        <w:top w:val="none" w:sz="0" w:space="0" w:color="auto"/>
        <w:left w:val="none" w:sz="0" w:space="0" w:color="auto"/>
        <w:bottom w:val="none" w:sz="0" w:space="0" w:color="auto"/>
        <w:right w:val="none" w:sz="0" w:space="0" w:color="auto"/>
      </w:divBdr>
    </w:div>
    <w:div w:id="1588926793">
      <w:bodyDiv w:val="1"/>
      <w:marLeft w:val="0"/>
      <w:marRight w:val="0"/>
      <w:marTop w:val="0"/>
      <w:marBottom w:val="0"/>
      <w:divBdr>
        <w:top w:val="none" w:sz="0" w:space="0" w:color="auto"/>
        <w:left w:val="none" w:sz="0" w:space="0" w:color="auto"/>
        <w:bottom w:val="none" w:sz="0" w:space="0" w:color="auto"/>
        <w:right w:val="none" w:sz="0" w:space="0" w:color="auto"/>
      </w:divBdr>
    </w:div>
    <w:div w:id="1593664086">
      <w:bodyDiv w:val="1"/>
      <w:marLeft w:val="0"/>
      <w:marRight w:val="0"/>
      <w:marTop w:val="0"/>
      <w:marBottom w:val="0"/>
      <w:divBdr>
        <w:top w:val="none" w:sz="0" w:space="0" w:color="auto"/>
        <w:left w:val="none" w:sz="0" w:space="0" w:color="auto"/>
        <w:bottom w:val="none" w:sz="0" w:space="0" w:color="auto"/>
        <w:right w:val="none" w:sz="0" w:space="0" w:color="auto"/>
      </w:divBdr>
    </w:div>
    <w:div w:id="1595674785">
      <w:bodyDiv w:val="1"/>
      <w:marLeft w:val="0"/>
      <w:marRight w:val="0"/>
      <w:marTop w:val="0"/>
      <w:marBottom w:val="0"/>
      <w:divBdr>
        <w:top w:val="none" w:sz="0" w:space="0" w:color="auto"/>
        <w:left w:val="none" w:sz="0" w:space="0" w:color="auto"/>
        <w:bottom w:val="none" w:sz="0" w:space="0" w:color="auto"/>
        <w:right w:val="none" w:sz="0" w:space="0" w:color="auto"/>
      </w:divBdr>
    </w:div>
    <w:div w:id="1599216601">
      <w:bodyDiv w:val="1"/>
      <w:marLeft w:val="0"/>
      <w:marRight w:val="0"/>
      <w:marTop w:val="0"/>
      <w:marBottom w:val="0"/>
      <w:divBdr>
        <w:top w:val="none" w:sz="0" w:space="0" w:color="auto"/>
        <w:left w:val="none" w:sz="0" w:space="0" w:color="auto"/>
        <w:bottom w:val="none" w:sz="0" w:space="0" w:color="auto"/>
        <w:right w:val="none" w:sz="0" w:space="0" w:color="auto"/>
      </w:divBdr>
    </w:div>
    <w:div w:id="1599411318">
      <w:bodyDiv w:val="1"/>
      <w:marLeft w:val="0"/>
      <w:marRight w:val="0"/>
      <w:marTop w:val="0"/>
      <w:marBottom w:val="0"/>
      <w:divBdr>
        <w:top w:val="none" w:sz="0" w:space="0" w:color="auto"/>
        <w:left w:val="none" w:sz="0" w:space="0" w:color="auto"/>
        <w:bottom w:val="none" w:sz="0" w:space="0" w:color="auto"/>
        <w:right w:val="none" w:sz="0" w:space="0" w:color="auto"/>
      </w:divBdr>
    </w:div>
    <w:div w:id="1600289223">
      <w:bodyDiv w:val="1"/>
      <w:marLeft w:val="0"/>
      <w:marRight w:val="0"/>
      <w:marTop w:val="0"/>
      <w:marBottom w:val="0"/>
      <w:divBdr>
        <w:top w:val="none" w:sz="0" w:space="0" w:color="auto"/>
        <w:left w:val="none" w:sz="0" w:space="0" w:color="auto"/>
        <w:bottom w:val="none" w:sz="0" w:space="0" w:color="auto"/>
        <w:right w:val="none" w:sz="0" w:space="0" w:color="auto"/>
      </w:divBdr>
    </w:div>
    <w:div w:id="1602568851">
      <w:bodyDiv w:val="1"/>
      <w:marLeft w:val="0"/>
      <w:marRight w:val="0"/>
      <w:marTop w:val="0"/>
      <w:marBottom w:val="0"/>
      <w:divBdr>
        <w:top w:val="none" w:sz="0" w:space="0" w:color="auto"/>
        <w:left w:val="none" w:sz="0" w:space="0" w:color="auto"/>
        <w:bottom w:val="none" w:sz="0" w:space="0" w:color="auto"/>
        <w:right w:val="none" w:sz="0" w:space="0" w:color="auto"/>
      </w:divBdr>
    </w:div>
    <w:div w:id="1603565634">
      <w:bodyDiv w:val="1"/>
      <w:marLeft w:val="0"/>
      <w:marRight w:val="0"/>
      <w:marTop w:val="0"/>
      <w:marBottom w:val="0"/>
      <w:divBdr>
        <w:top w:val="none" w:sz="0" w:space="0" w:color="auto"/>
        <w:left w:val="none" w:sz="0" w:space="0" w:color="auto"/>
        <w:bottom w:val="none" w:sz="0" w:space="0" w:color="auto"/>
        <w:right w:val="none" w:sz="0" w:space="0" w:color="auto"/>
      </w:divBdr>
    </w:div>
    <w:div w:id="1618223066">
      <w:bodyDiv w:val="1"/>
      <w:marLeft w:val="0"/>
      <w:marRight w:val="0"/>
      <w:marTop w:val="0"/>
      <w:marBottom w:val="0"/>
      <w:divBdr>
        <w:top w:val="none" w:sz="0" w:space="0" w:color="auto"/>
        <w:left w:val="none" w:sz="0" w:space="0" w:color="auto"/>
        <w:bottom w:val="none" w:sz="0" w:space="0" w:color="auto"/>
        <w:right w:val="none" w:sz="0" w:space="0" w:color="auto"/>
      </w:divBdr>
    </w:div>
    <w:div w:id="1621497593">
      <w:bodyDiv w:val="1"/>
      <w:marLeft w:val="0"/>
      <w:marRight w:val="0"/>
      <w:marTop w:val="0"/>
      <w:marBottom w:val="0"/>
      <w:divBdr>
        <w:top w:val="none" w:sz="0" w:space="0" w:color="auto"/>
        <w:left w:val="none" w:sz="0" w:space="0" w:color="auto"/>
        <w:bottom w:val="none" w:sz="0" w:space="0" w:color="auto"/>
        <w:right w:val="none" w:sz="0" w:space="0" w:color="auto"/>
      </w:divBdr>
    </w:div>
    <w:div w:id="1623153136">
      <w:bodyDiv w:val="1"/>
      <w:marLeft w:val="0"/>
      <w:marRight w:val="0"/>
      <w:marTop w:val="0"/>
      <w:marBottom w:val="0"/>
      <w:divBdr>
        <w:top w:val="none" w:sz="0" w:space="0" w:color="auto"/>
        <w:left w:val="none" w:sz="0" w:space="0" w:color="auto"/>
        <w:bottom w:val="none" w:sz="0" w:space="0" w:color="auto"/>
        <w:right w:val="none" w:sz="0" w:space="0" w:color="auto"/>
      </w:divBdr>
    </w:div>
    <w:div w:id="1642072192">
      <w:bodyDiv w:val="1"/>
      <w:marLeft w:val="0"/>
      <w:marRight w:val="0"/>
      <w:marTop w:val="0"/>
      <w:marBottom w:val="0"/>
      <w:divBdr>
        <w:top w:val="none" w:sz="0" w:space="0" w:color="auto"/>
        <w:left w:val="none" w:sz="0" w:space="0" w:color="auto"/>
        <w:bottom w:val="none" w:sz="0" w:space="0" w:color="auto"/>
        <w:right w:val="none" w:sz="0" w:space="0" w:color="auto"/>
      </w:divBdr>
    </w:div>
    <w:div w:id="1644118818">
      <w:bodyDiv w:val="1"/>
      <w:marLeft w:val="0"/>
      <w:marRight w:val="0"/>
      <w:marTop w:val="0"/>
      <w:marBottom w:val="0"/>
      <w:divBdr>
        <w:top w:val="none" w:sz="0" w:space="0" w:color="auto"/>
        <w:left w:val="none" w:sz="0" w:space="0" w:color="auto"/>
        <w:bottom w:val="none" w:sz="0" w:space="0" w:color="auto"/>
        <w:right w:val="none" w:sz="0" w:space="0" w:color="auto"/>
      </w:divBdr>
      <w:divsChild>
        <w:div w:id="1306011673">
          <w:marLeft w:val="0"/>
          <w:marRight w:val="0"/>
          <w:marTop w:val="0"/>
          <w:marBottom w:val="0"/>
          <w:divBdr>
            <w:top w:val="none" w:sz="0" w:space="0" w:color="auto"/>
            <w:left w:val="none" w:sz="0" w:space="0" w:color="auto"/>
            <w:bottom w:val="none" w:sz="0" w:space="0" w:color="auto"/>
            <w:right w:val="none" w:sz="0" w:space="0" w:color="auto"/>
          </w:divBdr>
          <w:divsChild>
            <w:div w:id="291205647">
              <w:marLeft w:val="0"/>
              <w:marRight w:val="0"/>
              <w:marTop w:val="0"/>
              <w:marBottom w:val="0"/>
              <w:divBdr>
                <w:top w:val="none" w:sz="0" w:space="0" w:color="auto"/>
                <w:left w:val="none" w:sz="0" w:space="0" w:color="auto"/>
                <w:bottom w:val="none" w:sz="0" w:space="0" w:color="auto"/>
                <w:right w:val="none" w:sz="0" w:space="0" w:color="auto"/>
              </w:divBdr>
            </w:div>
            <w:div w:id="385494607">
              <w:marLeft w:val="0"/>
              <w:marRight w:val="0"/>
              <w:marTop w:val="0"/>
              <w:marBottom w:val="0"/>
              <w:divBdr>
                <w:top w:val="none" w:sz="0" w:space="0" w:color="auto"/>
                <w:left w:val="none" w:sz="0" w:space="0" w:color="auto"/>
                <w:bottom w:val="none" w:sz="0" w:space="0" w:color="auto"/>
                <w:right w:val="none" w:sz="0" w:space="0" w:color="auto"/>
              </w:divBdr>
            </w:div>
            <w:div w:id="414403129">
              <w:marLeft w:val="0"/>
              <w:marRight w:val="0"/>
              <w:marTop w:val="0"/>
              <w:marBottom w:val="0"/>
              <w:divBdr>
                <w:top w:val="none" w:sz="0" w:space="0" w:color="auto"/>
                <w:left w:val="none" w:sz="0" w:space="0" w:color="auto"/>
                <w:bottom w:val="none" w:sz="0" w:space="0" w:color="auto"/>
                <w:right w:val="none" w:sz="0" w:space="0" w:color="auto"/>
              </w:divBdr>
            </w:div>
            <w:div w:id="596525998">
              <w:marLeft w:val="0"/>
              <w:marRight w:val="0"/>
              <w:marTop w:val="0"/>
              <w:marBottom w:val="0"/>
              <w:divBdr>
                <w:top w:val="none" w:sz="0" w:space="0" w:color="auto"/>
                <w:left w:val="none" w:sz="0" w:space="0" w:color="auto"/>
                <w:bottom w:val="none" w:sz="0" w:space="0" w:color="auto"/>
                <w:right w:val="none" w:sz="0" w:space="0" w:color="auto"/>
              </w:divBdr>
            </w:div>
            <w:div w:id="97283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160116">
      <w:bodyDiv w:val="1"/>
      <w:marLeft w:val="0"/>
      <w:marRight w:val="0"/>
      <w:marTop w:val="0"/>
      <w:marBottom w:val="0"/>
      <w:divBdr>
        <w:top w:val="none" w:sz="0" w:space="0" w:color="auto"/>
        <w:left w:val="none" w:sz="0" w:space="0" w:color="auto"/>
        <w:bottom w:val="none" w:sz="0" w:space="0" w:color="auto"/>
        <w:right w:val="none" w:sz="0" w:space="0" w:color="auto"/>
      </w:divBdr>
    </w:div>
    <w:div w:id="1652906555">
      <w:bodyDiv w:val="1"/>
      <w:marLeft w:val="0"/>
      <w:marRight w:val="0"/>
      <w:marTop w:val="0"/>
      <w:marBottom w:val="0"/>
      <w:divBdr>
        <w:top w:val="none" w:sz="0" w:space="0" w:color="auto"/>
        <w:left w:val="none" w:sz="0" w:space="0" w:color="auto"/>
        <w:bottom w:val="none" w:sz="0" w:space="0" w:color="auto"/>
        <w:right w:val="none" w:sz="0" w:space="0" w:color="auto"/>
      </w:divBdr>
    </w:div>
    <w:div w:id="1653097604">
      <w:bodyDiv w:val="1"/>
      <w:marLeft w:val="0"/>
      <w:marRight w:val="0"/>
      <w:marTop w:val="0"/>
      <w:marBottom w:val="0"/>
      <w:divBdr>
        <w:top w:val="none" w:sz="0" w:space="0" w:color="auto"/>
        <w:left w:val="none" w:sz="0" w:space="0" w:color="auto"/>
        <w:bottom w:val="none" w:sz="0" w:space="0" w:color="auto"/>
        <w:right w:val="none" w:sz="0" w:space="0" w:color="auto"/>
      </w:divBdr>
    </w:div>
    <w:div w:id="1654412875">
      <w:bodyDiv w:val="1"/>
      <w:marLeft w:val="0"/>
      <w:marRight w:val="0"/>
      <w:marTop w:val="0"/>
      <w:marBottom w:val="0"/>
      <w:divBdr>
        <w:top w:val="none" w:sz="0" w:space="0" w:color="auto"/>
        <w:left w:val="none" w:sz="0" w:space="0" w:color="auto"/>
        <w:bottom w:val="none" w:sz="0" w:space="0" w:color="auto"/>
        <w:right w:val="none" w:sz="0" w:space="0" w:color="auto"/>
      </w:divBdr>
    </w:div>
    <w:div w:id="1656760512">
      <w:bodyDiv w:val="1"/>
      <w:marLeft w:val="0"/>
      <w:marRight w:val="0"/>
      <w:marTop w:val="0"/>
      <w:marBottom w:val="0"/>
      <w:divBdr>
        <w:top w:val="none" w:sz="0" w:space="0" w:color="auto"/>
        <w:left w:val="none" w:sz="0" w:space="0" w:color="auto"/>
        <w:bottom w:val="none" w:sz="0" w:space="0" w:color="auto"/>
        <w:right w:val="none" w:sz="0" w:space="0" w:color="auto"/>
      </w:divBdr>
    </w:div>
    <w:div w:id="1657537245">
      <w:bodyDiv w:val="1"/>
      <w:marLeft w:val="0"/>
      <w:marRight w:val="0"/>
      <w:marTop w:val="0"/>
      <w:marBottom w:val="0"/>
      <w:divBdr>
        <w:top w:val="none" w:sz="0" w:space="0" w:color="auto"/>
        <w:left w:val="none" w:sz="0" w:space="0" w:color="auto"/>
        <w:bottom w:val="none" w:sz="0" w:space="0" w:color="auto"/>
        <w:right w:val="none" w:sz="0" w:space="0" w:color="auto"/>
      </w:divBdr>
      <w:divsChild>
        <w:div w:id="1913276200">
          <w:marLeft w:val="0"/>
          <w:marRight w:val="0"/>
          <w:marTop w:val="0"/>
          <w:marBottom w:val="0"/>
          <w:divBdr>
            <w:top w:val="none" w:sz="0" w:space="0" w:color="auto"/>
            <w:left w:val="none" w:sz="0" w:space="0" w:color="auto"/>
            <w:bottom w:val="none" w:sz="0" w:space="0" w:color="auto"/>
            <w:right w:val="none" w:sz="0" w:space="0" w:color="auto"/>
          </w:divBdr>
        </w:div>
      </w:divsChild>
    </w:div>
    <w:div w:id="1665469584">
      <w:bodyDiv w:val="1"/>
      <w:marLeft w:val="0"/>
      <w:marRight w:val="0"/>
      <w:marTop w:val="0"/>
      <w:marBottom w:val="0"/>
      <w:divBdr>
        <w:top w:val="none" w:sz="0" w:space="0" w:color="auto"/>
        <w:left w:val="none" w:sz="0" w:space="0" w:color="auto"/>
        <w:bottom w:val="none" w:sz="0" w:space="0" w:color="auto"/>
        <w:right w:val="none" w:sz="0" w:space="0" w:color="auto"/>
      </w:divBdr>
    </w:div>
    <w:div w:id="1667898457">
      <w:bodyDiv w:val="1"/>
      <w:marLeft w:val="0"/>
      <w:marRight w:val="0"/>
      <w:marTop w:val="0"/>
      <w:marBottom w:val="0"/>
      <w:divBdr>
        <w:top w:val="none" w:sz="0" w:space="0" w:color="auto"/>
        <w:left w:val="none" w:sz="0" w:space="0" w:color="auto"/>
        <w:bottom w:val="none" w:sz="0" w:space="0" w:color="auto"/>
        <w:right w:val="none" w:sz="0" w:space="0" w:color="auto"/>
      </w:divBdr>
    </w:div>
    <w:div w:id="1671643654">
      <w:bodyDiv w:val="1"/>
      <w:marLeft w:val="0"/>
      <w:marRight w:val="0"/>
      <w:marTop w:val="0"/>
      <w:marBottom w:val="0"/>
      <w:divBdr>
        <w:top w:val="none" w:sz="0" w:space="0" w:color="auto"/>
        <w:left w:val="none" w:sz="0" w:space="0" w:color="auto"/>
        <w:bottom w:val="none" w:sz="0" w:space="0" w:color="auto"/>
        <w:right w:val="none" w:sz="0" w:space="0" w:color="auto"/>
      </w:divBdr>
    </w:div>
    <w:div w:id="1672676891">
      <w:bodyDiv w:val="1"/>
      <w:marLeft w:val="0"/>
      <w:marRight w:val="0"/>
      <w:marTop w:val="0"/>
      <w:marBottom w:val="0"/>
      <w:divBdr>
        <w:top w:val="none" w:sz="0" w:space="0" w:color="auto"/>
        <w:left w:val="none" w:sz="0" w:space="0" w:color="auto"/>
        <w:bottom w:val="none" w:sz="0" w:space="0" w:color="auto"/>
        <w:right w:val="none" w:sz="0" w:space="0" w:color="auto"/>
      </w:divBdr>
    </w:div>
    <w:div w:id="1674070544">
      <w:bodyDiv w:val="1"/>
      <w:marLeft w:val="0"/>
      <w:marRight w:val="0"/>
      <w:marTop w:val="0"/>
      <w:marBottom w:val="0"/>
      <w:divBdr>
        <w:top w:val="none" w:sz="0" w:space="0" w:color="auto"/>
        <w:left w:val="none" w:sz="0" w:space="0" w:color="auto"/>
        <w:bottom w:val="none" w:sz="0" w:space="0" w:color="auto"/>
        <w:right w:val="none" w:sz="0" w:space="0" w:color="auto"/>
      </w:divBdr>
    </w:div>
    <w:div w:id="1683513511">
      <w:bodyDiv w:val="1"/>
      <w:marLeft w:val="0"/>
      <w:marRight w:val="0"/>
      <w:marTop w:val="0"/>
      <w:marBottom w:val="0"/>
      <w:divBdr>
        <w:top w:val="none" w:sz="0" w:space="0" w:color="auto"/>
        <w:left w:val="none" w:sz="0" w:space="0" w:color="auto"/>
        <w:bottom w:val="none" w:sz="0" w:space="0" w:color="auto"/>
        <w:right w:val="none" w:sz="0" w:space="0" w:color="auto"/>
      </w:divBdr>
    </w:div>
    <w:div w:id="1692100786">
      <w:bodyDiv w:val="1"/>
      <w:marLeft w:val="0"/>
      <w:marRight w:val="0"/>
      <w:marTop w:val="0"/>
      <w:marBottom w:val="0"/>
      <w:divBdr>
        <w:top w:val="none" w:sz="0" w:space="0" w:color="auto"/>
        <w:left w:val="none" w:sz="0" w:space="0" w:color="auto"/>
        <w:bottom w:val="none" w:sz="0" w:space="0" w:color="auto"/>
        <w:right w:val="none" w:sz="0" w:space="0" w:color="auto"/>
      </w:divBdr>
    </w:div>
    <w:div w:id="1697122914">
      <w:bodyDiv w:val="1"/>
      <w:marLeft w:val="0"/>
      <w:marRight w:val="0"/>
      <w:marTop w:val="0"/>
      <w:marBottom w:val="0"/>
      <w:divBdr>
        <w:top w:val="none" w:sz="0" w:space="0" w:color="auto"/>
        <w:left w:val="none" w:sz="0" w:space="0" w:color="auto"/>
        <w:bottom w:val="none" w:sz="0" w:space="0" w:color="auto"/>
        <w:right w:val="none" w:sz="0" w:space="0" w:color="auto"/>
      </w:divBdr>
    </w:div>
    <w:div w:id="1698458648">
      <w:bodyDiv w:val="1"/>
      <w:marLeft w:val="0"/>
      <w:marRight w:val="0"/>
      <w:marTop w:val="0"/>
      <w:marBottom w:val="0"/>
      <w:divBdr>
        <w:top w:val="none" w:sz="0" w:space="0" w:color="auto"/>
        <w:left w:val="none" w:sz="0" w:space="0" w:color="auto"/>
        <w:bottom w:val="none" w:sz="0" w:space="0" w:color="auto"/>
        <w:right w:val="none" w:sz="0" w:space="0" w:color="auto"/>
      </w:divBdr>
    </w:div>
    <w:div w:id="1704598105">
      <w:bodyDiv w:val="1"/>
      <w:marLeft w:val="0"/>
      <w:marRight w:val="0"/>
      <w:marTop w:val="0"/>
      <w:marBottom w:val="0"/>
      <w:divBdr>
        <w:top w:val="none" w:sz="0" w:space="0" w:color="auto"/>
        <w:left w:val="none" w:sz="0" w:space="0" w:color="auto"/>
        <w:bottom w:val="none" w:sz="0" w:space="0" w:color="auto"/>
        <w:right w:val="none" w:sz="0" w:space="0" w:color="auto"/>
      </w:divBdr>
    </w:div>
    <w:div w:id="1715809073">
      <w:bodyDiv w:val="1"/>
      <w:marLeft w:val="0"/>
      <w:marRight w:val="0"/>
      <w:marTop w:val="0"/>
      <w:marBottom w:val="0"/>
      <w:divBdr>
        <w:top w:val="none" w:sz="0" w:space="0" w:color="auto"/>
        <w:left w:val="none" w:sz="0" w:space="0" w:color="auto"/>
        <w:bottom w:val="none" w:sz="0" w:space="0" w:color="auto"/>
        <w:right w:val="none" w:sz="0" w:space="0" w:color="auto"/>
      </w:divBdr>
    </w:div>
    <w:div w:id="1720744358">
      <w:bodyDiv w:val="1"/>
      <w:marLeft w:val="0"/>
      <w:marRight w:val="0"/>
      <w:marTop w:val="0"/>
      <w:marBottom w:val="0"/>
      <w:divBdr>
        <w:top w:val="none" w:sz="0" w:space="0" w:color="auto"/>
        <w:left w:val="none" w:sz="0" w:space="0" w:color="auto"/>
        <w:bottom w:val="none" w:sz="0" w:space="0" w:color="auto"/>
        <w:right w:val="none" w:sz="0" w:space="0" w:color="auto"/>
      </w:divBdr>
    </w:div>
    <w:div w:id="1726443765">
      <w:bodyDiv w:val="1"/>
      <w:marLeft w:val="0"/>
      <w:marRight w:val="0"/>
      <w:marTop w:val="0"/>
      <w:marBottom w:val="0"/>
      <w:divBdr>
        <w:top w:val="none" w:sz="0" w:space="0" w:color="auto"/>
        <w:left w:val="none" w:sz="0" w:space="0" w:color="auto"/>
        <w:bottom w:val="none" w:sz="0" w:space="0" w:color="auto"/>
        <w:right w:val="none" w:sz="0" w:space="0" w:color="auto"/>
      </w:divBdr>
    </w:div>
    <w:div w:id="1726635860">
      <w:bodyDiv w:val="1"/>
      <w:marLeft w:val="0"/>
      <w:marRight w:val="0"/>
      <w:marTop w:val="0"/>
      <w:marBottom w:val="0"/>
      <w:divBdr>
        <w:top w:val="none" w:sz="0" w:space="0" w:color="auto"/>
        <w:left w:val="none" w:sz="0" w:space="0" w:color="auto"/>
        <w:bottom w:val="none" w:sz="0" w:space="0" w:color="auto"/>
        <w:right w:val="none" w:sz="0" w:space="0" w:color="auto"/>
      </w:divBdr>
    </w:div>
    <w:div w:id="1729449214">
      <w:bodyDiv w:val="1"/>
      <w:marLeft w:val="0"/>
      <w:marRight w:val="0"/>
      <w:marTop w:val="0"/>
      <w:marBottom w:val="0"/>
      <w:divBdr>
        <w:top w:val="none" w:sz="0" w:space="0" w:color="auto"/>
        <w:left w:val="none" w:sz="0" w:space="0" w:color="auto"/>
        <w:bottom w:val="none" w:sz="0" w:space="0" w:color="auto"/>
        <w:right w:val="none" w:sz="0" w:space="0" w:color="auto"/>
      </w:divBdr>
    </w:div>
    <w:div w:id="1729838483">
      <w:bodyDiv w:val="1"/>
      <w:marLeft w:val="0"/>
      <w:marRight w:val="0"/>
      <w:marTop w:val="0"/>
      <w:marBottom w:val="0"/>
      <w:divBdr>
        <w:top w:val="none" w:sz="0" w:space="0" w:color="auto"/>
        <w:left w:val="none" w:sz="0" w:space="0" w:color="auto"/>
        <w:bottom w:val="none" w:sz="0" w:space="0" w:color="auto"/>
        <w:right w:val="none" w:sz="0" w:space="0" w:color="auto"/>
      </w:divBdr>
    </w:div>
    <w:div w:id="1729917930">
      <w:bodyDiv w:val="1"/>
      <w:marLeft w:val="0"/>
      <w:marRight w:val="0"/>
      <w:marTop w:val="0"/>
      <w:marBottom w:val="0"/>
      <w:divBdr>
        <w:top w:val="none" w:sz="0" w:space="0" w:color="auto"/>
        <w:left w:val="none" w:sz="0" w:space="0" w:color="auto"/>
        <w:bottom w:val="none" w:sz="0" w:space="0" w:color="auto"/>
        <w:right w:val="none" w:sz="0" w:space="0" w:color="auto"/>
      </w:divBdr>
    </w:div>
    <w:div w:id="1739287348">
      <w:bodyDiv w:val="1"/>
      <w:marLeft w:val="0"/>
      <w:marRight w:val="0"/>
      <w:marTop w:val="0"/>
      <w:marBottom w:val="0"/>
      <w:divBdr>
        <w:top w:val="none" w:sz="0" w:space="0" w:color="auto"/>
        <w:left w:val="none" w:sz="0" w:space="0" w:color="auto"/>
        <w:bottom w:val="none" w:sz="0" w:space="0" w:color="auto"/>
        <w:right w:val="none" w:sz="0" w:space="0" w:color="auto"/>
      </w:divBdr>
    </w:div>
    <w:div w:id="1743092316">
      <w:bodyDiv w:val="1"/>
      <w:marLeft w:val="0"/>
      <w:marRight w:val="0"/>
      <w:marTop w:val="0"/>
      <w:marBottom w:val="0"/>
      <w:divBdr>
        <w:top w:val="none" w:sz="0" w:space="0" w:color="auto"/>
        <w:left w:val="none" w:sz="0" w:space="0" w:color="auto"/>
        <w:bottom w:val="none" w:sz="0" w:space="0" w:color="auto"/>
        <w:right w:val="none" w:sz="0" w:space="0" w:color="auto"/>
      </w:divBdr>
    </w:div>
    <w:div w:id="1760323527">
      <w:bodyDiv w:val="1"/>
      <w:marLeft w:val="0"/>
      <w:marRight w:val="0"/>
      <w:marTop w:val="0"/>
      <w:marBottom w:val="0"/>
      <w:divBdr>
        <w:top w:val="none" w:sz="0" w:space="0" w:color="auto"/>
        <w:left w:val="none" w:sz="0" w:space="0" w:color="auto"/>
        <w:bottom w:val="none" w:sz="0" w:space="0" w:color="auto"/>
        <w:right w:val="none" w:sz="0" w:space="0" w:color="auto"/>
      </w:divBdr>
    </w:div>
    <w:div w:id="1762217745">
      <w:bodyDiv w:val="1"/>
      <w:marLeft w:val="0"/>
      <w:marRight w:val="0"/>
      <w:marTop w:val="0"/>
      <w:marBottom w:val="0"/>
      <w:divBdr>
        <w:top w:val="none" w:sz="0" w:space="0" w:color="auto"/>
        <w:left w:val="none" w:sz="0" w:space="0" w:color="auto"/>
        <w:bottom w:val="none" w:sz="0" w:space="0" w:color="auto"/>
        <w:right w:val="none" w:sz="0" w:space="0" w:color="auto"/>
      </w:divBdr>
    </w:div>
    <w:div w:id="1762339707">
      <w:bodyDiv w:val="1"/>
      <w:marLeft w:val="0"/>
      <w:marRight w:val="0"/>
      <w:marTop w:val="0"/>
      <w:marBottom w:val="0"/>
      <w:divBdr>
        <w:top w:val="none" w:sz="0" w:space="0" w:color="auto"/>
        <w:left w:val="none" w:sz="0" w:space="0" w:color="auto"/>
        <w:bottom w:val="none" w:sz="0" w:space="0" w:color="auto"/>
        <w:right w:val="none" w:sz="0" w:space="0" w:color="auto"/>
      </w:divBdr>
    </w:div>
    <w:div w:id="1769765977">
      <w:bodyDiv w:val="1"/>
      <w:marLeft w:val="0"/>
      <w:marRight w:val="0"/>
      <w:marTop w:val="0"/>
      <w:marBottom w:val="0"/>
      <w:divBdr>
        <w:top w:val="none" w:sz="0" w:space="0" w:color="auto"/>
        <w:left w:val="none" w:sz="0" w:space="0" w:color="auto"/>
        <w:bottom w:val="none" w:sz="0" w:space="0" w:color="auto"/>
        <w:right w:val="none" w:sz="0" w:space="0" w:color="auto"/>
      </w:divBdr>
    </w:div>
    <w:div w:id="1784571299">
      <w:bodyDiv w:val="1"/>
      <w:marLeft w:val="0"/>
      <w:marRight w:val="0"/>
      <w:marTop w:val="0"/>
      <w:marBottom w:val="0"/>
      <w:divBdr>
        <w:top w:val="none" w:sz="0" w:space="0" w:color="auto"/>
        <w:left w:val="none" w:sz="0" w:space="0" w:color="auto"/>
        <w:bottom w:val="none" w:sz="0" w:space="0" w:color="auto"/>
        <w:right w:val="none" w:sz="0" w:space="0" w:color="auto"/>
      </w:divBdr>
    </w:div>
    <w:div w:id="1788114719">
      <w:bodyDiv w:val="1"/>
      <w:marLeft w:val="0"/>
      <w:marRight w:val="0"/>
      <w:marTop w:val="0"/>
      <w:marBottom w:val="0"/>
      <w:divBdr>
        <w:top w:val="none" w:sz="0" w:space="0" w:color="auto"/>
        <w:left w:val="none" w:sz="0" w:space="0" w:color="auto"/>
        <w:bottom w:val="none" w:sz="0" w:space="0" w:color="auto"/>
        <w:right w:val="none" w:sz="0" w:space="0" w:color="auto"/>
      </w:divBdr>
    </w:div>
    <w:div w:id="1791044427">
      <w:bodyDiv w:val="1"/>
      <w:marLeft w:val="0"/>
      <w:marRight w:val="0"/>
      <w:marTop w:val="0"/>
      <w:marBottom w:val="0"/>
      <w:divBdr>
        <w:top w:val="none" w:sz="0" w:space="0" w:color="auto"/>
        <w:left w:val="none" w:sz="0" w:space="0" w:color="auto"/>
        <w:bottom w:val="none" w:sz="0" w:space="0" w:color="auto"/>
        <w:right w:val="none" w:sz="0" w:space="0" w:color="auto"/>
      </w:divBdr>
    </w:div>
    <w:div w:id="1792091227">
      <w:bodyDiv w:val="1"/>
      <w:marLeft w:val="0"/>
      <w:marRight w:val="0"/>
      <w:marTop w:val="0"/>
      <w:marBottom w:val="0"/>
      <w:divBdr>
        <w:top w:val="none" w:sz="0" w:space="0" w:color="auto"/>
        <w:left w:val="none" w:sz="0" w:space="0" w:color="auto"/>
        <w:bottom w:val="none" w:sz="0" w:space="0" w:color="auto"/>
        <w:right w:val="none" w:sz="0" w:space="0" w:color="auto"/>
      </w:divBdr>
    </w:div>
    <w:div w:id="1794131332">
      <w:bodyDiv w:val="1"/>
      <w:marLeft w:val="0"/>
      <w:marRight w:val="0"/>
      <w:marTop w:val="0"/>
      <w:marBottom w:val="0"/>
      <w:divBdr>
        <w:top w:val="none" w:sz="0" w:space="0" w:color="auto"/>
        <w:left w:val="none" w:sz="0" w:space="0" w:color="auto"/>
        <w:bottom w:val="none" w:sz="0" w:space="0" w:color="auto"/>
        <w:right w:val="none" w:sz="0" w:space="0" w:color="auto"/>
      </w:divBdr>
    </w:div>
    <w:div w:id="1794598691">
      <w:bodyDiv w:val="1"/>
      <w:marLeft w:val="0"/>
      <w:marRight w:val="0"/>
      <w:marTop w:val="0"/>
      <w:marBottom w:val="0"/>
      <w:divBdr>
        <w:top w:val="none" w:sz="0" w:space="0" w:color="auto"/>
        <w:left w:val="none" w:sz="0" w:space="0" w:color="auto"/>
        <w:bottom w:val="none" w:sz="0" w:space="0" w:color="auto"/>
        <w:right w:val="none" w:sz="0" w:space="0" w:color="auto"/>
      </w:divBdr>
    </w:div>
    <w:div w:id="1797067104">
      <w:bodyDiv w:val="1"/>
      <w:marLeft w:val="0"/>
      <w:marRight w:val="0"/>
      <w:marTop w:val="0"/>
      <w:marBottom w:val="0"/>
      <w:divBdr>
        <w:top w:val="none" w:sz="0" w:space="0" w:color="auto"/>
        <w:left w:val="none" w:sz="0" w:space="0" w:color="auto"/>
        <w:bottom w:val="none" w:sz="0" w:space="0" w:color="auto"/>
        <w:right w:val="none" w:sz="0" w:space="0" w:color="auto"/>
      </w:divBdr>
    </w:div>
    <w:div w:id="1804031569">
      <w:bodyDiv w:val="1"/>
      <w:marLeft w:val="0"/>
      <w:marRight w:val="0"/>
      <w:marTop w:val="0"/>
      <w:marBottom w:val="0"/>
      <w:divBdr>
        <w:top w:val="none" w:sz="0" w:space="0" w:color="auto"/>
        <w:left w:val="none" w:sz="0" w:space="0" w:color="auto"/>
        <w:bottom w:val="none" w:sz="0" w:space="0" w:color="auto"/>
        <w:right w:val="none" w:sz="0" w:space="0" w:color="auto"/>
      </w:divBdr>
    </w:div>
    <w:div w:id="1805150245">
      <w:bodyDiv w:val="1"/>
      <w:marLeft w:val="0"/>
      <w:marRight w:val="0"/>
      <w:marTop w:val="0"/>
      <w:marBottom w:val="0"/>
      <w:divBdr>
        <w:top w:val="none" w:sz="0" w:space="0" w:color="auto"/>
        <w:left w:val="none" w:sz="0" w:space="0" w:color="auto"/>
        <w:bottom w:val="none" w:sz="0" w:space="0" w:color="auto"/>
        <w:right w:val="none" w:sz="0" w:space="0" w:color="auto"/>
      </w:divBdr>
    </w:div>
    <w:div w:id="1813714860">
      <w:bodyDiv w:val="1"/>
      <w:marLeft w:val="0"/>
      <w:marRight w:val="0"/>
      <w:marTop w:val="0"/>
      <w:marBottom w:val="0"/>
      <w:divBdr>
        <w:top w:val="none" w:sz="0" w:space="0" w:color="auto"/>
        <w:left w:val="none" w:sz="0" w:space="0" w:color="auto"/>
        <w:bottom w:val="none" w:sz="0" w:space="0" w:color="auto"/>
        <w:right w:val="none" w:sz="0" w:space="0" w:color="auto"/>
      </w:divBdr>
    </w:div>
    <w:div w:id="1815872592">
      <w:bodyDiv w:val="1"/>
      <w:marLeft w:val="0"/>
      <w:marRight w:val="0"/>
      <w:marTop w:val="0"/>
      <w:marBottom w:val="0"/>
      <w:divBdr>
        <w:top w:val="none" w:sz="0" w:space="0" w:color="auto"/>
        <w:left w:val="none" w:sz="0" w:space="0" w:color="auto"/>
        <w:bottom w:val="none" w:sz="0" w:space="0" w:color="auto"/>
        <w:right w:val="none" w:sz="0" w:space="0" w:color="auto"/>
      </w:divBdr>
    </w:div>
    <w:div w:id="1818838836">
      <w:bodyDiv w:val="1"/>
      <w:marLeft w:val="0"/>
      <w:marRight w:val="0"/>
      <w:marTop w:val="0"/>
      <w:marBottom w:val="0"/>
      <w:divBdr>
        <w:top w:val="none" w:sz="0" w:space="0" w:color="auto"/>
        <w:left w:val="none" w:sz="0" w:space="0" w:color="auto"/>
        <w:bottom w:val="none" w:sz="0" w:space="0" w:color="auto"/>
        <w:right w:val="none" w:sz="0" w:space="0" w:color="auto"/>
      </w:divBdr>
    </w:div>
    <w:div w:id="1821195163">
      <w:bodyDiv w:val="1"/>
      <w:marLeft w:val="0"/>
      <w:marRight w:val="0"/>
      <w:marTop w:val="0"/>
      <w:marBottom w:val="0"/>
      <w:divBdr>
        <w:top w:val="none" w:sz="0" w:space="0" w:color="auto"/>
        <w:left w:val="none" w:sz="0" w:space="0" w:color="auto"/>
        <w:bottom w:val="none" w:sz="0" w:space="0" w:color="auto"/>
        <w:right w:val="none" w:sz="0" w:space="0" w:color="auto"/>
      </w:divBdr>
    </w:div>
    <w:div w:id="1822694509">
      <w:bodyDiv w:val="1"/>
      <w:marLeft w:val="0"/>
      <w:marRight w:val="0"/>
      <w:marTop w:val="0"/>
      <w:marBottom w:val="0"/>
      <w:divBdr>
        <w:top w:val="none" w:sz="0" w:space="0" w:color="auto"/>
        <w:left w:val="none" w:sz="0" w:space="0" w:color="auto"/>
        <w:bottom w:val="none" w:sz="0" w:space="0" w:color="auto"/>
        <w:right w:val="none" w:sz="0" w:space="0" w:color="auto"/>
      </w:divBdr>
    </w:div>
    <w:div w:id="1823883341">
      <w:bodyDiv w:val="1"/>
      <w:marLeft w:val="0"/>
      <w:marRight w:val="0"/>
      <w:marTop w:val="0"/>
      <w:marBottom w:val="0"/>
      <w:divBdr>
        <w:top w:val="none" w:sz="0" w:space="0" w:color="auto"/>
        <w:left w:val="none" w:sz="0" w:space="0" w:color="auto"/>
        <w:bottom w:val="none" w:sz="0" w:space="0" w:color="auto"/>
        <w:right w:val="none" w:sz="0" w:space="0" w:color="auto"/>
      </w:divBdr>
    </w:div>
    <w:div w:id="1829010505">
      <w:bodyDiv w:val="1"/>
      <w:marLeft w:val="0"/>
      <w:marRight w:val="0"/>
      <w:marTop w:val="0"/>
      <w:marBottom w:val="0"/>
      <w:divBdr>
        <w:top w:val="none" w:sz="0" w:space="0" w:color="auto"/>
        <w:left w:val="none" w:sz="0" w:space="0" w:color="auto"/>
        <w:bottom w:val="none" w:sz="0" w:space="0" w:color="auto"/>
        <w:right w:val="none" w:sz="0" w:space="0" w:color="auto"/>
      </w:divBdr>
    </w:div>
    <w:div w:id="1831172082">
      <w:bodyDiv w:val="1"/>
      <w:marLeft w:val="0"/>
      <w:marRight w:val="0"/>
      <w:marTop w:val="0"/>
      <w:marBottom w:val="0"/>
      <w:divBdr>
        <w:top w:val="none" w:sz="0" w:space="0" w:color="auto"/>
        <w:left w:val="none" w:sz="0" w:space="0" w:color="auto"/>
        <w:bottom w:val="none" w:sz="0" w:space="0" w:color="auto"/>
        <w:right w:val="none" w:sz="0" w:space="0" w:color="auto"/>
      </w:divBdr>
    </w:div>
    <w:div w:id="1835220706">
      <w:bodyDiv w:val="1"/>
      <w:marLeft w:val="0"/>
      <w:marRight w:val="0"/>
      <w:marTop w:val="0"/>
      <w:marBottom w:val="0"/>
      <w:divBdr>
        <w:top w:val="none" w:sz="0" w:space="0" w:color="auto"/>
        <w:left w:val="none" w:sz="0" w:space="0" w:color="auto"/>
        <w:bottom w:val="none" w:sz="0" w:space="0" w:color="auto"/>
        <w:right w:val="none" w:sz="0" w:space="0" w:color="auto"/>
      </w:divBdr>
    </w:div>
    <w:div w:id="1836219323">
      <w:bodyDiv w:val="1"/>
      <w:marLeft w:val="0"/>
      <w:marRight w:val="0"/>
      <w:marTop w:val="0"/>
      <w:marBottom w:val="0"/>
      <w:divBdr>
        <w:top w:val="none" w:sz="0" w:space="0" w:color="auto"/>
        <w:left w:val="none" w:sz="0" w:space="0" w:color="auto"/>
        <w:bottom w:val="none" w:sz="0" w:space="0" w:color="auto"/>
        <w:right w:val="none" w:sz="0" w:space="0" w:color="auto"/>
      </w:divBdr>
    </w:div>
    <w:div w:id="1836409821">
      <w:bodyDiv w:val="1"/>
      <w:marLeft w:val="0"/>
      <w:marRight w:val="0"/>
      <w:marTop w:val="0"/>
      <w:marBottom w:val="0"/>
      <w:divBdr>
        <w:top w:val="none" w:sz="0" w:space="0" w:color="auto"/>
        <w:left w:val="none" w:sz="0" w:space="0" w:color="auto"/>
        <w:bottom w:val="none" w:sz="0" w:space="0" w:color="auto"/>
        <w:right w:val="none" w:sz="0" w:space="0" w:color="auto"/>
      </w:divBdr>
    </w:div>
    <w:div w:id="1836995741">
      <w:bodyDiv w:val="1"/>
      <w:marLeft w:val="0"/>
      <w:marRight w:val="0"/>
      <w:marTop w:val="0"/>
      <w:marBottom w:val="0"/>
      <w:divBdr>
        <w:top w:val="none" w:sz="0" w:space="0" w:color="auto"/>
        <w:left w:val="none" w:sz="0" w:space="0" w:color="auto"/>
        <w:bottom w:val="none" w:sz="0" w:space="0" w:color="auto"/>
        <w:right w:val="none" w:sz="0" w:space="0" w:color="auto"/>
      </w:divBdr>
      <w:divsChild>
        <w:div w:id="682514618">
          <w:marLeft w:val="0"/>
          <w:marRight w:val="0"/>
          <w:marTop w:val="0"/>
          <w:marBottom w:val="0"/>
          <w:divBdr>
            <w:top w:val="none" w:sz="0" w:space="0" w:color="auto"/>
            <w:left w:val="none" w:sz="0" w:space="0" w:color="auto"/>
            <w:bottom w:val="none" w:sz="0" w:space="0" w:color="auto"/>
            <w:right w:val="none" w:sz="0" w:space="0" w:color="auto"/>
          </w:divBdr>
          <w:divsChild>
            <w:div w:id="680812722">
              <w:marLeft w:val="0"/>
              <w:marRight w:val="0"/>
              <w:marTop w:val="0"/>
              <w:marBottom w:val="0"/>
              <w:divBdr>
                <w:top w:val="none" w:sz="0" w:space="0" w:color="auto"/>
                <w:left w:val="none" w:sz="0" w:space="0" w:color="auto"/>
                <w:bottom w:val="none" w:sz="0" w:space="0" w:color="auto"/>
                <w:right w:val="none" w:sz="0" w:space="0" w:color="auto"/>
              </w:divBdr>
              <w:divsChild>
                <w:div w:id="173417385">
                  <w:marLeft w:val="0"/>
                  <w:marRight w:val="0"/>
                  <w:marTop w:val="0"/>
                  <w:marBottom w:val="0"/>
                  <w:divBdr>
                    <w:top w:val="none" w:sz="0" w:space="0" w:color="auto"/>
                    <w:left w:val="none" w:sz="0" w:space="0" w:color="auto"/>
                    <w:bottom w:val="none" w:sz="0" w:space="0" w:color="auto"/>
                    <w:right w:val="none" w:sz="0" w:space="0" w:color="auto"/>
                  </w:divBdr>
                  <w:divsChild>
                    <w:div w:id="170552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06349">
      <w:bodyDiv w:val="1"/>
      <w:marLeft w:val="0"/>
      <w:marRight w:val="0"/>
      <w:marTop w:val="0"/>
      <w:marBottom w:val="0"/>
      <w:divBdr>
        <w:top w:val="none" w:sz="0" w:space="0" w:color="auto"/>
        <w:left w:val="none" w:sz="0" w:space="0" w:color="auto"/>
        <w:bottom w:val="none" w:sz="0" w:space="0" w:color="auto"/>
        <w:right w:val="none" w:sz="0" w:space="0" w:color="auto"/>
      </w:divBdr>
    </w:div>
    <w:div w:id="1845315376">
      <w:bodyDiv w:val="1"/>
      <w:marLeft w:val="0"/>
      <w:marRight w:val="0"/>
      <w:marTop w:val="0"/>
      <w:marBottom w:val="0"/>
      <w:divBdr>
        <w:top w:val="none" w:sz="0" w:space="0" w:color="auto"/>
        <w:left w:val="none" w:sz="0" w:space="0" w:color="auto"/>
        <w:bottom w:val="none" w:sz="0" w:space="0" w:color="auto"/>
        <w:right w:val="none" w:sz="0" w:space="0" w:color="auto"/>
      </w:divBdr>
    </w:div>
    <w:div w:id="1847018834">
      <w:bodyDiv w:val="1"/>
      <w:marLeft w:val="0"/>
      <w:marRight w:val="0"/>
      <w:marTop w:val="0"/>
      <w:marBottom w:val="0"/>
      <w:divBdr>
        <w:top w:val="none" w:sz="0" w:space="0" w:color="auto"/>
        <w:left w:val="none" w:sz="0" w:space="0" w:color="auto"/>
        <w:bottom w:val="none" w:sz="0" w:space="0" w:color="auto"/>
        <w:right w:val="none" w:sz="0" w:space="0" w:color="auto"/>
      </w:divBdr>
    </w:div>
    <w:div w:id="1852721574">
      <w:bodyDiv w:val="1"/>
      <w:marLeft w:val="0"/>
      <w:marRight w:val="0"/>
      <w:marTop w:val="0"/>
      <w:marBottom w:val="0"/>
      <w:divBdr>
        <w:top w:val="none" w:sz="0" w:space="0" w:color="auto"/>
        <w:left w:val="none" w:sz="0" w:space="0" w:color="auto"/>
        <w:bottom w:val="none" w:sz="0" w:space="0" w:color="auto"/>
        <w:right w:val="none" w:sz="0" w:space="0" w:color="auto"/>
      </w:divBdr>
    </w:div>
    <w:div w:id="1863979974">
      <w:bodyDiv w:val="1"/>
      <w:marLeft w:val="0"/>
      <w:marRight w:val="0"/>
      <w:marTop w:val="0"/>
      <w:marBottom w:val="0"/>
      <w:divBdr>
        <w:top w:val="none" w:sz="0" w:space="0" w:color="auto"/>
        <w:left w:val="none" w:sz="0" w:space="0" w:color="auto"/>
        <w:bottom w:val="none" w:sz="0" w:space="0" w:color="auto"/>
        <w:right w:val="none" w:sz="0" w:space="0" w:color="auto"/>
      </w:divBdr>
    </w:div>
    <w:div w:id="1865092097">
      <w:bodyDiv w:val="1"/>
      <w:marLeft w:val="0"/>
      <w:marRight w:val="0"/>
      <w:marTop w:val="0"/>
      <w:marBottom w:val="0"/>
      <w:divBdr>
        <w:top w:val="none" w:sz="0" w:space="0" w:color="auto"/>
        <w:left w:val="none" w:sz="0" w:space="0" w:color="auto"/>
        <w:bottom w:val="none" w:sz="0" w:space="0" w:color="auto"/>
        <w:right w:val="none" w:sz="0" w:space="0" w:color="auto"/>
      </w:divBdr>
    </w:div>
    <w:div w:id="1865946002">
      <w:bodyDiv w:val="1"/>
      <w:marLeft w:val="0"/>
      <w:marRight w:val="0"/>
      <w:marTop w:val="0"/>
      <w:marBottom w:val="0"/>
      <w:divBdr>
        <w:top w:val="none" w:sz="0" w:space="0" w:color="auto"/>
        <w:left w:val="none" w:sz="0" w:space="0" w:color="auto"/>
        <w:bottom w:val="none" w:sz="0" w:space="0" w:color="auto"/>
        <w:right w:val="none" w:sz="0" w:space="0" w:color="auto"/>
      </w:divBdr>
    </w:div>
    <w:div w:id="1876113440">
      <w:bodyDiv w:val="1"/>
      <w:marLeft w:val="0"/>
      <w:marRight w:val="0"/>
      <w:marTop w:val="0"/>
      <w:marBottom w:val="0"/>
      <w:divBdr>
        <w:top w:val="none" w:sz="0" w:space="0" w:color="auto"/>
        <w:left w:val="none" w:sz="0" w:space="0" w:color="auto"/>
        <w:bottom w:val="none" w:sz="0" w:space="0" w:color="auto"/>
        <w:right w:val="none" w:sz="0" w:space="0" w:color="auto"/>
      </w:divBdr>
    </w:div>
    <w:div w:id="1878733166">
      <w:bodyDiv w:val="1"/>
      <w:marLeft w:val="0"/>
      <w:marRight w:val="0"/>
      <w:marTop w:val="0"/>
      <w:marBottom w:val="0"/>
      <w:divBdr>
        <w:top w:val="none" w:sz="0" w:space="0" w:color="auto"/>
        <w:left w:val="none" w:sz="0" w:space="0" w:color="auto"/>
        <w:bottom w:val="none" w:sz="0" w:space="0" w:color="auto"/>
        <w:right w:val="none" w:sz="0" w:space="0" w:color="auto"/>
      </w:divBdr>
    </w:div>
    <w:div w:id="1894661317">
      <w:bodyDiv w:val="1"/>
      <w:marLeft w:val="0"/>
      <w:marRight w:val="0"/>
      <w:marTop w:val="0"/>
      <w:marBottom w:val="0"/>
      <w:divBdr>
        <w:top w:val="none" w:sz="0" w:space="0" w:color="auto"/>
        <w:left w:val="none" w:sz="0" w:space="0" w:color="auto"/>
        <w:bottom w:val="none" w:sz="0" w:space="0" w:color="auto"/>
        <w:right w:val="none" w:sz="0" w:space="0" w:color="auto"/>
      </w:divBdr>
    </w:div>
    <w:div w:id="1898012797">
      <w:bodyDiv w:val="1"/>
      <w:marLeft w:val="0"/>
      <w:marRight w:val="0"/>
      <w:marTop w:val="0"/>
      <w:marBottom w:val="0"/>
      <w:divBdr>
        <w:top w:val="none" w:sz="0" w:space="0" w:color="auto"/>
        <w:left w:val="none" w:sz="0" w:space="0" w:color="auto"/>
        <w:bottom w:val="none" w:sz="0" w:space="0" w:color="auto"/>
        <w:right w:val="none" w:sz="0" w:space="0" w:color="auto"/>
      </w:divBdr>
    </w:div>
    <w:div w:id="1902789386">
      <w:bodyDiv w:val="1"/>
      <w:marLeft w:val="0"/>
      <w:marRight w:val="0"/>
      <w:marTop w:val="0"/>
      <w:marBottom w:val="0"/>
      <w:divBdr>
        <w:top w:val="none" w:sz="0" w:space="0" w:color="auto"/>
        <w:left w:val="none" w:sz="0" w:space="0" w:color="auto"/>
        <w:bottom w:val="none" w:sz="0" w:space="0" w:color="auto"/>
        <w:right w:val="none" w:sz="0" w:space="0" w:color="auto"/>
      </w:divBdr>
    </w:div>
    <w:div w:id="1905602993">
      <w:bodyDiv w:val="1"/>
      <w:marLeft w:val="0"/>
      <w:marRight w:val="0"/>
      <w:marTop w:val="0"/>
      <w:marBottom w:val="0"/>
      <w:divBdr>
        <w:top w:val="none" w:sz="0" w:space="0" w:color="auto"/>
        <w:left w:val="none" w:sz="0" w:space="0" w:color="auto"/>
        <w:bottom w:val="none" w:sz="0" w:space="0" w:color="auto"/>
        <w:right w:val="none" w:sz="0" w:space="0" w:color="auto"/>
      </w:divBdr>
    </w:div>
    <w:div w:id="1908806438">
      <w:bodyDiv w:val="1"/>
      <w:marLeft w:val="0"/>
      <w:marRight w:val="0"/>
      <w:marTop w:val="0"/>
      <w:marBottom w:val="0"/>
      <w:divBdr>
        <w:top w:val="none" w:sz="0" w:space="0" w:color="auto"/>
        <w:left w:val="none" w:sz="0" w:space="0" w:color="auto"/>
        <w:bottom w:val="none" w:sz="0" w:space="0" w:color="auto"/>
        <w:right w:val="none" w:sz="0" w:space="0" w:color="auto"/>
      </w:divBdr>
    </w:div>
    <w:div w:id="1917007846">
      <w:bodyDiv w:val="1"/>
      <w:marLeft w:val="0"/>
      <w:marRight w:val="0"/>
      <w:marTop w:val="0"/>
      <w:marBottom w:val="0"/>
      <w:divBdr>
        <w:top w:val="none" w:sz="0" w:space="0" w:color="auto"/>
        <w:left w:val="none" w:sz="0" w:space="0" w:color="auto"/>
        <w:bottom w:val="none" w:sz="0" w:space="0" w:color="auto"/>
        <w:right w:val="none" w:sz="0" w:space="0" w:color="auto"/>
      </w:divBdr>
    </w:div>
    <w:div w:id="1929381098">
      <w:bodyDiv w:val="1"/>
      <w:marLeft w:val="0"/>
      <w:marRight w:val="0"/>
      <w:marTop w:val="0"/>
      <w:marBottom w:val="0"/>
      <w:divBdr>
        <w:top w:val="none" w:sz="0" w:space="0" w:color="auto"/>
        <w:left w:val="none" w:sz="0" w:space="0" w:color="auto"/>
        <w:bottom w:val="none" w:sz="0" w:space="0" w:color="auto"/>
        <w:right w:val="none" w:sz="0" w:space="0" w:color="auto"/>
      </w:divBdr>
    </w:div>
    <w:div w:id="1932816911">
      <w:bodyDiv w:val="1"/>
      <w:marLeft w:val="0"/>
      <w:marRight w:val="0"/>
      <w:marTop w:val="0"/>
      <w:marBottom w:val="0"/>
      <w:divBdr>
        <w:top w:val="none" w:sz="0" w:space="0" w:color="auto"/>
        <w:left w:val="none" w:sz="0" w:space="0" w:color="auto"/>
        <w:bottom w:val="none" w:sz="0" w:space="0" w:color="auto"/>
        <w:right w:val="none" w:sz="0" w:space="0" w:color="auto"/>
      </w:divBdr>
    </w:div>
    <w:div w:id="1935087754">
      <w:bodyDiv w:val="1"/>
      <w:marLeft w:val="0"/>
      <w:marRight w:val="0"/>
      <w:marTop w:val="0"/>
      <w:marBottom w:val="0"/>
      <w:divBdr>
        <w:top w:val="none" w:sz="0" w:space="0" w:color="auto"/>
        <w:left w:val="none" w:sz="0" w:space="0" w:color="auto"/>
        <w:bottom w:val="none" w:sz="0" w:space="0" w:color="auto"/>
        <w:right w:val="none" w:sz="0" w:space="0" w:color="auto"/>
      </w:divBdr>
    </w:div>
    <w:div w:id="1939828545">
      <w:bodyDiv w:val="1"/>
      <w:marLeft w:val="0"/>
      <w:marRight w:val="0"/>
      <w:marTop w:val="0"/>
      <w:marBottom w:val="0"/>
      <w:divBdr>
        <w:top w:val="none" w:sz="0" w:space="0" w:color="auto"/>
        <w:left w:val="none" w:sz="0" w:space="0" w:color="auto"/>
        <w:bottom w:val="none" w:sz="0" w:space="0" w:color="auto"/>
        <w:right w:val="none" w:sz="0" w:space="0" w:color="auto"/>
      </w:divBdr>
    </w:div>
    <w:div w:id="1947275330">
      <w:bodyDiv w:val="1"/>
      <w:marLeft w:val="0"/>
      <w:marRight w:val="0"/>
      <w:marTop w:val="0"/>
      <w:marBottom w:val="0"/>
      <w:divBdr>
        <w:top w:val="none" w:sz="0" w:space="0" w:color="auto"/>
        <w:left w:val="none" w:sz="0" w:space="0" w:color="auto"/>
        <w:bottom w:val="none" w:sz="0" w:space="0" w:color="auto"/>
        <w:right w:val="none" w:sz="0" w:space="0" w:color="auto"/>
      </w:divBdr>
    </w:div>
    <w:div w:id="1958759863">
      <w:bodyDiv w:val="1"/>
      <w:marLeft w:val="0"/>
      <w:marRight w:val="0"/>
      <w:marTop w:val="0"/>
      <w:marBottom w:val="0"/>
      <w:divBdr>
        <w:top w:val="none" w:sz="0" w:space="0" w:color="auto"/>
        <w:left w:val="none" w:sz="0" w:space="0" w:color="auto"/>
        <w:bottom w:val="none" w:sz="0" w:space="0" w:color="auto"/>
        <w:right w:val="none" w:sz="0" w:space="0" w:color="auto"/>
      </w:divBdr>
    </w:div>
    <w:div w:id="1959412921">
      <w:bodyDiv w:val="1"/>
      <w:marLeft w:val="0"/>
      <w:marRight w:val="0"/>
      <w:marTop w:val="0"/>
      <w:marBottom w:val="0"/>
      <w:divBdr>
        <w:top w:val="none" w:sz="0" w:space="0" w:color="auto"/>
        <w:left w:val="none" w:sz="0" w:space="0" w:color="auto"/>
        <w:bottom w:val="none" w:sz="0" w:space="0" w:color="auto"/>
        <w:right w:val="none" w:sz="0" w:space="0" w:color="auto"/>
      </w:divBdr>
    </w:div>
    <w:div w:id="1961917713">
      <w:bodyDiv w:val="1"/>
      <w:marLeft w:val="0"/>
      <w:marRight w:val="0"/>
      <w:marTop w:val="0"/>
      <w:marBottom w:val="0"/>
      <w:divBdr>
        <w:top w:val="none" w:sz="0" w:space="0" w:color="auto"/>
        <w:left w:val="none" w:sz="0" w:space="0" w:color="auto"/>
        <w:bottom w:val="none" w:sz="0" w:space="0" w:color="auto"/>
        <w:right w:val="none" w:sz="0" w:space="0" w:color="auto"/>
      </w:divBdr>
    </w:div>
    <w:div w:id="1964114696">
      <w:bodyDiv w:val="1"/>
      <w:marLeft w:val="0"/>
      <w:marRight w:val="0"/>
      <w:marTop w:val="0"/>
      <w:marBottom w:val="0"/>
      <w:divBdr>
        <w:top w:val="none" w:sz="0" w:space="0" w:color="auto"/>
        <w:left w:val="none" w:sz="0" w:space="0" w:color="auto"/>
        <w:bottom w:val="none" w:sz="0" w:space="0" w:color="auto"/>
        <w:right w:val="none" w:sz="0" w:space="0" w:color="auto"/>
      </w:divBdr>
    </w:div>
    <w:div w:id="1982692103">
      <w:bodyDiv w:val="1"/>
      <w:marLeft w:val="0"/>
      <w:marRight w:val="0"/>
      <w:marTop w:val="0"/>
      <w:marBottom w:val="0"/>
      <w:divBdr>
        <w:top w:val="none" w:sz="0" w:space="0" w:color="auto"/>
        <w:left w:val="none" w:sz="0" w:space="0" w:color="auto"/>
        <w:bottom w:val="none" w:sz="0" w:space="0" w:color="auto"/>
        <w:right w:val="none" w:sz="0" w:space="0" w:color="auto"/>
      </w:divBdr>
    </w:div>
    <w:div w:id="1986660540">
      <w:bodyDiv w:val="1"/>
      <w:marLeft w:val="0"/>
      <w:marRight w:val="0"/>
      <w:marTop w:val="0"/>
      <w:marBottom w:val="0"/>
      <w:divBdr>
        <w:top w:val="none" w:sz="0" w:space="0" w:color="auto"/>
        <w:left w:val="none" w:sz="0" w:space="0" w:color="auto"/>
        <w:bottom w:val="none" w:sz="0" w:space="0" w:color="auto"/>
        <w:right w:val="none" w:sz="0" w:space="0" w:color="auto"/>
      </w:divBdr>
    </w:div>
    <w:div w:id="1987582016">
      <w:bodyDiv w:val="1"/>
      <w:marLeft w:val="0"/>
      <w:marRight w:val="0"/>
      <w:marTop w:val="0"/>
      <w:marBottom w:val="0"/>
      <w:divBdr>
        <w:top w:val="none" w:sz="0" w:space="0" w:color="auto"/>
        <w:left w:val="none" w:sz="0" w:space="0" w:color="auto"/>
        <w:bottom w:val="none" w:sz="0" w:space="0" w:color="auto"/>
        <w:right w:val="none" w:sz="0" w:space="0" w:color="auto"/>
      </w:divBdr>
    </w:div>
    <w:div w:id="1991132761">
      <w:bodyDiv w:val="1"/>
      <w:marLeft w:val="0"/>
      <w:marRight w:val="0"/>
      <w:marTop w:val="0"/>
      <w:marBottom w:val="0"/>
      <w:divBdr>
        <w:top w:val="none" w:sz="0" w:space="0" w:color="auto"/>
        <w:left w:val="none" w:sz="0" w:space="0" w:color="auto"/>
        <w:bottom w:val="none" w:sz="0" w:space="0" w:color="auto"/>
        <w:right w:val="none" w:sz="0" w:space="0" w:color="auto"/>
      </w:divBdr>
    </w:div>
    <w:div w:id="1991248556">
      <w:bodyDiv w:val="1"/>
      <w:marLeft w:val="0"/>
      <w:marRight w:val="0"/>
      <w:marTop w:val="0"/>
      <w:marBottom w:val="0"/>
      <w:divBdr>
        <w:top w:val="none" w:sz="0" w:space="0" w:color="auto"/>
        <w:left w:val="none" w:sz="0" w:space="0" w:color="auto"/>
        <w:bottom w:val="none" w:sz="0" w:space="0" w:color="auto"/>
        <w:right w:val="none" w:sz="0" w:space="0" w:color="auto"/>
      </w:divBdr>
    </w:div>
    <w:div w:id="1992053821">
      <w:bodyDiv w:val="1"/>
      <w:marLeft w:val="0"/>
      <w:marRight w:val="0"/>
      <w:marTop w:val="0"/>
      <w:marBottom w:val="0"/>
      <w:divBdr>
        <w:top w:val="none" w:sz="0" w:space="0" w:color="auto"/>
        <w:left w:val="none" w:sz="0" w:space="0" w:color="auto"/>
        <w:bottom w:val="none" w:sz="0" w:space="0" w:color="auto"/>
        <w:right w:val="none" w:sz="0" w:space="0" w:color="auto"/>
      </w:divBdr>
    </w:div>
    <w:div w:id="1993410513">
      <w:bodyDiv w:val="1"/>
      <w:marLeft w:val="0"/>
      <w:marRight w:val="0"/>
      <w:marTop w:val="0"/>
      <w:marBottom w:val="0"/>
      <w:divBdr>
        <w:top w:val="none" w:sz="0" w:space="0" w:color="auto"/>
        <w:left w:val="none" w:sz="0" w:space="0" w:color="auto"/>
        <w:bottom w:val="none" w:sz="0" w:space="0" w:color="auto"/>
        <w:right w:val="none" w:sz="0" w:space="0" w:color="auto"/>
      </w:divBdr>
    </w:div>
    <w:div w:id="2012835156">
      <w:bodyDiv w:val="1"/>
      <w:marLeft w:val="0"/>
      <w:marRight w:val="0"/>
      <w:marTop w:val="0"/>
      <w:marBottom w:val="0"/>
      <w:divBdr>
        <w:top w:val="none" w:sz="0" w:space="0" w:color="auto"/>
        <w:left w:val="none" w:sz="0" w:space="0" w:color="auto"/>
        <w:bottom w:val="none" w:sz="0" w:space="0" w:color="auto"/>
        <w:right w:val="none" w:sz="0" w:space="0" w:color="auto"/>
      </w:divBdr>
    </w:div>
    <w:div w:id="2015378974">
      <w:bodyDiv w:val="1"/>
      <w:marLeft w:val="0"/>
      <w:marRight w:val="0"/>
      <w:marTop w:val="0"/>
      <w:marBottom w:val="0"/>
      <w:divBdr>
        <w:top w:val="none" w:sz="0" w:space="0" w:color="auto"/>
        <w:left w:val="none" w:sz="0" w:space="0" w:color="auto"/>
        <w:bottom w:val="none" w:sz="0" w:space="0" w:color="auto"/>
        <w:right w:val="none" w:sz="0" w:space="0" w:color="auto"/>
      </w:divBdr>
    </w:div>
    <w:div w:id="2019454738">
      <w:bodyDiv w:val="1"/>
      <w:marLeft w:val="0"/>
      <w:marRight w:val="0"/>
      <w:marTop w:val="0"/>
      <w:marBottom w:val="0"/>
      <w:divBdr>
        <w:top w:val="none" w:sz="0" w:space="0" w:color="auto"/>
        <w:left w:val="none" w:sz="0" w:space="0" w:color="auto"/>
        <w:bottom w:val="none" w:sz="0" w:space="0" w:color="auto"/>
        <w:right w:val="none" w:sz="0" w:space="0" w:color="auto"/>
      </w:divBdr>
    </w:div>
    <w:div w:id="2020961157">
      <w:bodyDiv w:val="1"/>
      <w:marLeft w:val="0"/>
      <w:marRight w:val="0"/>
      <w:marTop w:val="0"/>
      <w:marBottom w:val="0"/>
      <w:divBdr>
        <w:top w:val="none" w:sz="0" w:space="0" w:color="auto"/>
        <w:left w:val="none" w:sz="0" w:space="0" w:color="auto"/>
        <w:bottom w:val="none" w:sz="0" w:space="0" w:color="auto"/>
        <w:right w:val="none" w:sz="0" w:space="0" w:color="auto"/>
      </w:divBdr>
    </w:div>
    <w:div w:id="2024933739">
      <w:bodyDiv w:val="1"/>
      <w:marLeft w:val="0"/>
      <w:marRight w:val="0"/>
      <w:marTop w:val="0"/>
      <w:marBottom w:val="0"/>
      <w:divBdr>
        <w:top w:val="none" w:sz="0" w:space="0" w:color="auto"/>
        <w:left w:val="none" w:sz="0" w:space="0" w:color="auto"/>
        <w:bottom w:val="none" w:sz="0" w:space="0" w:color="auto"/>
        <w:right w:val="none" w:sz="0" w:space="0" w:color="auto"/>
      </w:divBdr>
    </w:div>
    <w:div w:id="2025088570">
      <w:bodyDiv w:val="1"/>
      <w:marLeft w:val="0"/>
      <w:marRight w:val="0"/>
      <w:marTop w:val="0"/>
      <w:marBottom w:val="0"/>
      <w:divBdr>
        <w:top w:val="none" w:sz="0" w:space="0" w:color="auto"/>
        <w:left w:val="none" w:sz="0" w:space="0" w:color="auto"/>
        <w:bottom w:val="none" w:sz="0" w:space="0" w:color="auto"/>
        <w:right w:val="none" w:sz="0" w:space="0" w:color="auto"/>
      </w:divBdr>
    </w:div>
    <w:div w:id="2028436996">
      <w:bodyDiv w:val="1"/>
      <w:marLeft w:val="0"/>
      <w:marRight w:val="0"/>
      <w:marTop w:val="0"/>
      <w:marBottom w:val="0"/>
      <w:divBdr>
        <w:top w:val="none" w:sz="0" w:space="0" w:color="auto"/>
        <w:left w:val="none" w:sz="0" w:space="0" w:color="auto"/>
        <w:bottom w:val="none" w:sz="0" w:space="0" w:color="auto"/>
        <w:right w:val="none" w:sz="0" w:space="0" w:color="auto"/>
      </w:divBdr>
    </w:div>
    <w:div w:id="2030178097">
      <w:bodyDiv w:val="1"/>
      <w:marLeft w:val="0"/>
      <w:marRight w:val="0"/>
      <w:marTop w:val="0"/>
      <w:marBottom w:val="0"/>
      <w:divBdr>
        <w:top w:val="none" w:sz="0" w:space="0" w:color="auto"/>
        <w:left w:val="none" w:sz="0" w:space="0" w:color="auto"/>
        <w:bottom w:val="none" w:sz="0" w:space="0" w:color="auto"/>
        <w:right w:val="none" w:sz="0" w:space="0" w:color="auto"/>
      </w:divBdr>
    </w:div>
    <w:div w:id="2033260482">
      <w:bodyDiv w:val="1"/>
      <w:marLeft w:val="0"/>
      <w:marRight w:val="0"/>
      <w:marTop w:val="0"/>
      <w:marBottom w:val="0"/>
      <w:divBdr>
        <w:top w:val="none" w:sz="0" w:space="0" w:color="auto"/>
        <w:left w:val="none" w:sz="0" w:space="0" w:color="auto"/>
        <w:bottom w:val="none" w:sz="0" w:space="0" w:color="auto"/>
        <w:right w:val="none" w:sz="0" w:space="0" w:color="auto"/>
      </w:divBdr>
    </w:div>
    <w:div w:id="2035765239">
      <w:bodyDiv w:val="1"/>
      <w:marLeft w:val="0"/>
      <w:marRight w:val="0"/>
      <w:marTop w:val="0"/>
      <w:marBottom w:val="0"/>
      <w:divBdr>
        <w:top w:val="none" w:sz="0" w:space="0" w:color="auto"/>
        <w:left w:val="none" w:sz="0" w:space="0" w:color="auto"/>
        <w:bottom w:val="none" w:sz="0" w:space="0" w:color="auto"/>
        <w:right w:val="none" w:sz="0" w:space="0" w:color="auto"/>
      </w:divBdr>
    </w:div>
    <w:div w:id="2042509848">
      <w:bodyDiv w:val="1"/>
      <w:marLeft w:val="0"/>
      <w:marRight w:val="0"/>
      <w:marTop w:val="0"/>
      <w:marBottom w:val="0"/>
      <w:divBdr>
        <w:top w:val="none" w:sz="0" w:space="0" w:color="auto"/>
        <w:left w:val="none" w:sz="0" w:space="0" w:color="auto"/>
        <w:bottom w:val="none" w:sz="0" w:space="0" w:color="auto"/>
        <w:right w:val="none" w:sz="0" w:space="0" w:color="auto"/>
      </w:divBdr>
    </w:div>
    <w:div w:id="2043481773">
      <w:bodyDiv w:val="1"/>
      <w:marLeft w:val="0"/>
      <w:marRight w:val="0"/>
      <w:marTop w:val="0"/>
      <w:marBottom w:val="0"/>
      <w:divBdr>
        <w:top w:val="none" w:sz="0" w:space="0" w:color="auto"/>
        <w:left w:val="none" w:sz="0" w:space="0" w:color="auto"/>
        <w:bottom w:val="none" w:sz="0" w:space="0" w:color="auto"/>
        <w:right w:val="none" w:sz="0" w:space="0" w:color="auto"/>
      </w:divBdr>
    </w:div>
    <w:div w:id="2044286548">
      <w:bodyDiv w:val="1"/>
      <w:marLeft w:val="0"/>
      <w:marRight w:val="0"/>
      <w:marTop w:val="0"/>
      <w:marBottom w:val="0"/>
      <w:divBdr>
        <w:top w:val="none" w:sz="0" w:space="0" w:color="auto"/>
        <w:left w:val="none" w:sz="0" w:space="0" w:color="auto"/>
        <w:bottom w:val="none" w:sz="0" w:space="0" w:color="auto"/>
        <w:right w:val="none" w:sz="0" w:space="0" w:color="auto"/>
      </w:divBdr>
    </w:div>
    <w:div w:id="2048412120">
      <w:bodyDiv w:val="1"/>
      <w:marLeft w:val="0"/>
      <w:marRight w:val="0"/>
      <w:marTop w:val="0"/>
      <w:marBottom w:val="0"/>
      <w:divBdr>
        <w:top w:val="none" w:sz="0" w:space="0" w:color="auto"/>
        <w:left w:val="none" w:sz="0" w:space="0" w:color="auto"/>
        <w:bottom w:val="none" w:sz="0" w:space="0" w:color="auto"/>
        <w:right w:val="none" w:sz="0" w:space="0" w:color="auto"/>
      </w:divBdr>
    </w:div>
    <w:div w:id="2048942218">
      <w:bodyDiv w:val="1"/>
      <w:marLeft w:val="0"/>
      <w:marRight w:val="0"/>
      <w:marTop w:val="0"/>
      <w:marBottom w:val="0"/>
      <w:divBdr>
        <w:top w:val="none" w:sz="0" w:space="0" w:color="auto"/>
        <w:left w:val="none" w:sz="0" w:space="0" w:color="auto"/>
        <w:bottom w:val="none" w:sz="0" w:space="0" w:color="auto"/>
        <w:right w:val="none" w:sz="0" w:space="0" w:color="auto"/>
      </w:divBdr>
    </w:div>
    <w:div w:id="2050958409">
      <w:bodyDiv w:val="1"/>
      <w:marLeft w:val="0"/>
      <w:marRight w:val="0"/>
      <w:marTop w:val="0"/>
      <w:marBottom w:val="0"/>
      <w:divBdr>
        <w:top w:val="none" w:sz="0" w:space="0" w:color="auto"/>
        <w:left w:val="none" w:sz="0" w:space="0" w:color="auto"/>
        <w:bottom w:val="none" w:sz="0" w:space="0" w:color="auto"/>
        <w:right w:val="none" w:sz="0" w:space="0" w:color="auto"/>
      </w:divBdr>
    </w:div>
    <w:div w:id="2052921600">
      <w:bodyDiv w:val="1"/>
      <w:marLeft w:val="0"/>
      <w:marRight w:val="0"/>
      <w:marTop w:val="0"/>
      <w:marBottom w:val="0"/>
      <w:divBdr>
        <w:top w:val="none" w:sz="0" w:space="0" w:color="auto"/>
        <w:left w:val="none" w:sz="0" w:space="0" w:color="auto"/>
        <w:bottom w:val="none" w:sz="0" w:space="0" w:color="auto"/>
        <w:right w:val="none" w:sz="0" w:space="0" w:color="auto"/>
      </w:divBdr>
      <w:divsChild>
        <w:div w:id="1884051152">
          <w:marLeft w:val="0"/>
          <w:marRight w:val="0"/>
          <w:marTop w:val="0"/>
          <w:marBottom w:val="0"/>
          <w:divBdr>
            <w:top w:val="none" w:sz="0" w:space="0" w:color="auto"/>
            <w:left w:val="none" w:sz="0" w:space="0" w:color="auto"/>
            <w:bottom w:val="none" w:sz="0" w:space="0" w:color="auto"/>
            <w:right w:val="none" w:sz="0" w:space="0" w:color="auto"/>
          </w:divBdr>
          <w:divsChild>
            <w:div w:id="318047053">
              <w:marLeft w:val="0"/>
              <w:marRight w:val="0"/>
              <w:marTop w:val="0"/>
              <w:marBottom w:val="0"/>
              <w:divBdr>
                <w:top w:val="none" w:sz="0" w:space="0" w:color="auto"/>
                <w:left w:val="none" w:sz="0" w:space="0" w:color="auto"/>
                <w:bottom w:val="none" w:sz="0" w:space="0" w:color="auto"/>
                <w:right w:val="none" w:sz="0" w:space="0" w:color="auto"/>
              </w:divBdr>
            </w:div>
            <w:div w:id="518668532">
              <w:marLeft w:val="0"/>
              <w:marRight w:val="0"/>
              <w:marTop w:val="0"/>
              <w:marBottom w:val="0"/>
              <w:divBdr>
                <w:top w:val="none" w:sz="0" w:space="0" w:color="auto"/>
                <w:left w:val="none" w:sz="0" w:space="0" w:color="auto"/>
                <w:bottom w:val="none" w:sz="0" w:space="0" w:color="auto"/>
                <w:right w:val="none" w:sz="0" w:space="0" w:color="auto"/>
              </w:divBdr>
            </w:div>
            <w:div w:id="1322125153">
              <w:marLeft w:val="0"/>
              <w:marRight w:val="0"/>
              <w:marTop w:val="0"/>
              <w:marBottom w:val="0"/>
              <w:divBdr>
                <w:top w:val="none" w:sz="0" w:space="0" w:color="auto"/>
                <w:left w:val="none" w:sz="0" w:space="0" w:color="auto"/>
                <w:bottom w:val="none" w:sz="0" w:space="0" w:color="auto"/>
                <w:right w:val="none" w:sz="0" w:space="0" w:color="auto"/>
              </w:divBdr>
            </w:div>
            <w:div w:id="1870219439">
              <w:marLeft w:val="0"/>
              <w:marRight w:val="0"/>
              <w:marTop w:val="0"/>
              <w:marBottom w:val="0"/>
              <w:divBdr>
                <w:top w:val="none" w:sz="0" w:space="0" w:color="auto"/>
                <w:left w:val="none" w:sz="0" w:space="0" w:color="auto"/>
                <w:bottom w:val="none" w:sz="0" w:space="0" w:color="auto"/>
                <w:right w:val="none" w:sz="0" w:space="0" w:color="auto"/>
              </w:divBdr>
            </w:div>
            <w:div w:id="200508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0569">
      <w:bodyDiv w:val="1"/>
      <w:marLeft w:val="0"/>
      <w:marRight w:val="0"/>
      <w:marTop w:val="0"/>
      <w:marBottom w:val="0"/>
      <w:divBdr>
        <w:top w:val="none" w:sz="0" w:space="0" w:color="auto"/>
        <w:left w:val="none" w:sz="0" w:space="0" w:color="auto"/>
        <w:bottom w:val="none" w:sz="0" w:space="0" w:color="auto"/>
        <w:right w:val="none" w:sz="0" w:space="0" w:color="auto"/>
      </w:divBdr>
    </w:div>
    <w:div w:id="2058776003">
      <w:bodyDiv w:val="1"/>
      <w:marLeft w:val="0"/>
      <w:marRight w:val="0"/>
      <w:marTop w:val="0"/>
      <w:marBottom w:val="0"/>
      <w:divBdr>
        <w:top w:val="none" w:sz="0" w:space="0" w:color="auto"/>
        <w:left w:val="none" w:sz="0" w:space="0" w:color="auto"/>
        <w:bottom w:val="none" w:sz="0" w:space="0" w:color="auto"/>
        <w:right w:val="none" w:sz="0" w:space="0" w:color="auto"/>
      </w:divBdr>
    </w:div>
    <w:div w:id="2062442122">
      <w:bodyDiv w:val="1"/>
      <w:marLeft w:val="0"/>
      <w:marRight w:val="0"/>
      <w:marTop w:val="0"/>
      <w:marBottom w:val="0"/>
      <w:divBdr>
        <w:top w:val="none" w:sz="0" w:space="0" w:color="auto"/>
        <w:left w:val="none" w:sz="0" w:space="0" w:color="auto"/>
        <w:bottom w:val="none" w:sz="0" w:space="0" w:color="auto"/>
        <w:right w:val="none" w:sz="0" w:space="0" w:color="auto"/>
      </w:divBdr>
    </w:div>
    <w:div w:id="2067531087">
      <w:bodyDiv w:val="1"/>
      <w:marLeft w:val="0"/>
      <w:marRight w:val="0"/>
      <w:marTop w:val="0"/>
      <w:marBottom w:val="0"/>
      <w:divBdr>
        <w:top w:val="none" w:sz="0" w:space="0" w:color="auto"/>
        <w:left w:val="none" w:sz="0" w:space="0" w:color="auto"/>
        <w:bottom w:val="none" w:sz="0" w:space="0" w:color="auto"/>
        <w:right w:val="none" w:sz="0" w:space="0" w:color="auto"/>
      </w:divBdr>
    </w:div>
    <w:div w:id="2069720222">
      <w:bodyDiv w:val="1"/>
      <w:marLeft w:val="0"/>
      <w:marRight w:val="0"/>
      <w:marTop w:val="0"/>
      <w:marBottom w:val="0"/>
      <w:divBdr>
        <w:top w:val="none" w:sz="0" w:space="0" w:color="auto"/>
        <w:left w:val="none" w:sz="0" w:space="0" w:color="auto"/>
        <w:bottom w:val="none" w:sz="0" w:space="0" w:color="auto"/>
        <w:right w:val="none" w:sz="0" w:space="0" w:color="auto"/>
      </w:divBdr>
      <w:divsChild>
        <w:div w:id="181213252">
          <w:marLeft w:val="0"/>
          <w:marRight w:val="0"/>
          <w:marTop w:val="0"/>
          <w:marBottom w:val="0"/>
          <w:divBdr>
            <w:top w:val="none" w:sz="0" w:space="0" w:color="auto"/>
            <w:left w:val="none" w:sz="0" w:space="0" w:color="auto"/>
            <w:bottom w:val="none" w:sz="0" w:space="0" w:color="auto"/>
            <w:right w:val="none" w:sz="0" w:space="0" w:color="auto"/>
          </w:divBdr>
        </w:div>
        <w:div w:id="244144654">
          <w:marLeft w:val="0"/>
          <w:marRight w:val="0"/>
          <w:marTop w:val="0"/>
          <w:marBottom w:val="0"/>
          <w:divBdr>
            <w:top w:val="none" w:sz="0" w:space="0" w:color="auto"/>
            <w:left w:val="none" w:sz="0" w:space="0" w:color="auto"/>
            <w:bottom w:val="none" w:sz="0" w:space="0" w:color="auto"/>
            <w:right w:val="none" w:sz="0" w:space="0" w:color="auto"/>
          </w:divBdr>
        </w:div>
        <w:div w:id="1190727358">
          <w:marLeft w:val="0"/>
          <w:marRight w:val="0"/>
          <w:marTop w:val="0"/>
          <w:marBottom w:val="0"/>
          <w:divBdr>
            <w:top w:val="none" w:sz="0" w:space="0" w:color="auto"/>
            <w:left w:val="none" w:sz="0" w:space="0" w:color="auto"/>
            <w:bottom w:val="none" w:sz="0" w:space="0" w:color="auto"/>
            <w:right w:val="none" w:sz="0" w:space="0" w:color="auto"/>
          </w:divBdr>
        </w:div>
        <w:div w:id="1599868227">
          <w:marLeft w:val="0"/>
          <w:marRight w:val="0"/>
          <w:marTop w:val="0"/>
          <w:marBottom w:val="0"/>
          <w:divBdr>
            <w:top w:val="none" w:sz="0" w:space="0" w:color="auto"/>
            <w:left w:val="none" w:sz="0" w:space="0" w:color="auto"/>
            <w:bottom w:val="none" w:sz="0" w:space="0" w:color="auto"/>
            <w:right w:val="none" w:sz="0" w:space="0" w:color="auto"/>
          </w:divBdr>
        </w:div>
        <w:div w:id="2045208977">
          <w:marLeft w:val="0"/>
          <w:marRight w:val="0"/>
          <w:marTop w:val="0"/>
          <w:marBottom w:val="0"/>
          <w:divBdr>
            <w:top w:val="none" w:sz="0" w:space="0" w:color="auto"/>
            <w:left w:val="none" w:sz="0" w:space="0" w:color="auto"/>
            <w:bottom w:val="none" w:sz="0" w:space="0" w:color="auto"/>
            <w:right w:val="none" w:sz="0" w:space="0" w:color="auto"/>
          </w:divBdr>
        </w:div>
      </w:divsChild>
    </w:div>
    <w:div w:id="2074427624">
      <w:bodyDiv w:val="1"/>
      <w:marLeft w:val="0"/>
      <w:marRight w:val="0"/>
      <w:marTop w:val="0"/>
      <w:marBottom w:val="0"/>
      <w:divBdr>
        <w:top w:val="none" w:sz="0" w:space="0" w:color="auto"/>
        <w:left w:val="none" w:sz="0" w:space="0" w:color="auto"/>
        <w:bottom w:val="none" w:sz="0" w:space="0" w:color="auto"/>
        <w:right w:val="none" w:sz="0" w:space="0" w:color="auto"/>
      </w:divBdr>
    </w:div>
    <w:div w:id="2080784094">
      <w:bodyDiv w:val="1"/>
      <w:marLeft w:val="0"/>
      <w:marRight w:val="0"/>
      <w:marTop w:val="0"/>
      <w:marBottom w:val="0"/>
      <w:divBdr>
        <w:top w:val="none" w:sz="0" w:space="0" w:color="auto"/>
        <w:left w:val="none" w:sz="0" w:space="0" w:color="auto"/>
        <w:bottom w:val="none" w:sz="0" w:space="0" w:color="auto"/>
        <w:right w:val="none" w:sz="0" w:space="0" w:color="auto"/>
      </w:divBdr>
    </w:div>
    <w:div w:id="2085059955">
      <w:bodyDiv w:val="1"/>
      <w:marLeft w:val="0"/>
      <w:marRight w:val="0"/>
      <w:marTop w:val="0"/>
      <w:marBottom w:val="0"/>
      <w:divBdr>
        <w:top w:val="none" w:sz="0" w:space="0" w:color="auto"/>
        <w:left w:val="none" w:sz="0" w:space="0" w:color="auto"/>
        <w:bottom w:val="none" w:sz="0" w:space="0" w:color="auto"/>
        <w:right w:val="none" w:sz="0" w:space="0" w:color="auto"/>
      </w:divBdr>
    </w:div>
    <w:div w:id="2087191023">
      <w:bodyDiv w:val="1"/>
      <w:marLeft w:val="0"/>
      <w:marRight w:val="0"/>
      <w:marTop w:val="0"/>
      <w:marBottom w:val="0"/>
      <w:divBdr>
        <w:top w:val="none" w:sz="0" w:space="0" w:color="auto"/>
        <w:left w:val="none" w:sz="0" w:space="0" w:color="auto"/>
        <w:bottom w:val="none" w:sz="0" w:space="0" w:color="auto"/>
        <w:right w:val="none" w:sz="0" w:space="0" w:color="auto"/>
      </w:divBdr>
    </w:div>
    <w:div w:id="2087796393">
      <w:bodyDiv w:val="1"/>
      <w:marLeft w:val="0"/>
      <w:marRight w:val="0"/>
      <w:marTop w:val="0"/>
      <w:marBottom w:val="0"/>
      <w:divBdr>
        <w:top w:val="none" w:sz="0" w:space="0" w:color="auto"/>
        <w:left w:val="none" w:sz="0" w:space="0" w:color="auto"/>
        <w:bottom w:val="none" w:sz="0" w:space="0" w:color="auto"/>
        <w:right w:val="none" w:sz="0" w:space="0" w:color="auto"/>
      </w:divBdr>
    </w:div>
    <w:div w:id="2088765063">
      <w:bodyDiv w:val="1"/>
      <w:marLeft w:val="0"/>
      <w:marRight w:val="0"/>
      <w:marTop w:val="0"/>
      <w:marBottom w:val="0"/>
      <w:divBdr>
        <w:top w:val="none" w:sz="0" w:space="0" w:color="auto"/>
        <w:left w:val="none" w:sz="0" w:space="0" w:color="auto"/>
        <w:bottom w:val="none" w:sz="0" w:space="0" w:color="auto"/>
        <w:right w:val="none" w:sz="0" w:space="0" w:color="auto"/>
      </w:divBdr>
      <w:divsChild>
        <w:div w:id="2029476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858361">
      <w:bodyDiv w:val="1"/>
      <w:marLeft w:val="0"/>
      <w:marRight w:val="0"/>
      <w:marTop w:val="0"/>
      <w:marBottom w:val="0"/>
      <w:divBdr>
        <w:top w:val="none" w:sz="0" w:space="0" w:color="auto"/>
        <w:left w:val="none" w:sz="0" w:space="0" w:color="auto"/>
        <w:bottom w:val="none" w:sz="0" w:space="0" w:color="auto"/>
        <w:right w:val="none" w:sz="0" w:space="0" w:color="auto"/>
      </w:divBdr>
    </w:div>
    <w:div w:id="2096856014">
      <w:bodyDiv w:val="1"/>
      <w:marLeft w:val="0"/>
      <w:marRight w:val="0"/>
      <w:marTop w:val="0"/>
      <w:marBottom w:val="0"/>
      <w:divBdr>
        <w:top w:val="none" w:sz="0" w:space="0" w:color="auto"/>
        <w:left w:val="none" w:sz="0" w:space="0" w:color="auto"/>
        <w:bottom w:val="none" w:sz="0" w:space="0" w:color="auto"/>
        <w:right w:val="none" w:sz="0" w:space="0" w:color="auto"/>
      </w:divBdr>
    </w:div>
    <w:div w:id="2102485954">
      <w:bodyDiv w:val="1"/>
      <w:marLeft w:val="0"/>
      <w:marRight w:val="0"/>
      <w:marTop w:val="0"/>
      <w:marBottom w:val="0"/>
      <w:divBdr>
        <w:top w:val="none" w:sz="0" w:space="0" w:color="auto"/>
        <w:left w:val="none" w:sz="0" w:space="0" w:color="auto"/>
        <w:bottom w:val="none" w:sz="0" w:space="0" w:color="auto"/>
        <w:right w:val="none" w:sz="0" w:space="0" w:color="auto"/>
      </w:divBdr>
    </w:div>
    <w:div w:id="2121487941">
      <w:bodyDiv w:val="1"/>
      <w:marLeft w:val="0"/>
      <w:marRight w:val="0"/>
      <w:marTop w:val="0"/>
      <w:marBottom w:val="0"/>
      <w:divBdr>
        <w:top w:val="none" w:sz="0" w:space="0" w:color="auto"/>
        <w:left w:val="none" w:sz="0" w:space="0" w:color="auto"/>
        <w:bottom w:val="none" w:sz="0" w:space="0" w:color="auto"/>
        <w:right w:val="none" w:sz="0" w:space="0" w:color="auto"/>
      </w:divBdr>
    </w:div>
    <w:div w:id="2132941829">
      <w:bodyDiv w:val="1"/>
      <w:marLeft w:val="0"/>
      <w:marRight w:val="0"/>
      <w:marTop w:val="0"/>
      <w:marBottom w:val="0"/>
      <w:divBdr>
        <w:top w:val="none" w:sz="0" w:space="0" w:color="auto"/>
        <w:left w:val="none" w:sz="0" w:space="0" w:color="auto"/>
        <w:bottom w:val="none" w:sz="0" w:space="0" w:color="auto"/>
        <w:right w:val="none" w:sz="0" w:space="0" w:color="auto"/>
      </w:divBdr>
    </w:div>
    <w:div w:id="2139957334">
      <w:bodyDiv w:val="1"/>
      <w:marLeft w:val="0"/>
      <w:marRight w:val="0"/>
      <w:marTop w:val="0"/>
      <w:marBottom w:val="0"/>
      <w:divBdr>
        <w:top w:val="none" w:sz="0" w:space="0" w:color="auto"/>
        <w:left w:val="none" w:sz="0" w:space="0" w:color="auto"/>
        <w:bottom w:val="none" w:sz="0" w:space="0" w:color="auto"/>
        <w:right w:val="none" w:sz="0" w:space="0" w:color="auto"/>
      </w:divBdr>
    </w:div>
    <w:div w:id="2141530562">
      <w:bodyDiv w:val="1"/>
      <w:marLeft w:val="0"/>
      <w:marRight w:val="0"/>
      <w:marTop w:val="0"/>
      <w:marBottom w:val="0"/>
      <w:divBdr>
        <w:top w:val="none" w:sz="0" w:space="0" w:color="auto"/>
        <w:left w:val="none" w:sz="0" w:space="0" w:color="auto"/>
        <w:bottom w:val="none" w:sz="0" w:space="0" w:color="auto"/>
        <w:right w:val="none" w:sz="0" w:space="0" w:color="auto"/>
      </w:divBdr>
    </w:div>
    <w:div w:id="214573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ustomXml" Target="../customXml/item117.xml"/><Relationship Id="rId21" Type="http://schemas.openxmlformats.org/officeDocument/2006/relationships/customXml" Target="../customXml/item21.xml"/><Relationship Id="rId42" Type="http://schemas.openxmlformats.org/officeDocument/2006/relationships/customXml" Target="../customXml/item42.xml"/><Relationship Id="rId63" Type="http://schemas.openxmlformats.org/officeDocument/2006/relationships/customXml" Target="../customXml/item63.xml"/><Relationship Id="rId84" Type="http://schemas.openxmlformats.org/officeDocument/2006/relationships/customXml" Target="../customXml/item84.xml"/><Relationship Id="rId138" Type="http://schemas.openxmlformats.org/officeDocument/2006/relationships/customXml" Target="../customXml/item138.xml"/><Relationship Id="rId159" Type="http://schemas.openxmlformats.org/officeDocument/2006/relationships/customXml" Target="../customXml/item159.xml"/><Relationship Id="rId170" Type="http://schemas.openxmlformats.org/officeDocument/2006/relationships/customXml" Target="../customXml/item170.xml"/><Relationship Id="rId191" Type="http://schemas.openxmlformats.org/officeDocument/2006/relationships/numbering" Target="numbering.xml"/><Relationship Id="rId205" Type="http://schemas.openxmlformats.org/officeDocument/2006/relationships/image" Target="media/image5.png"/><Relationship Id="rId107" Type="http://schemas.openxmlformats.org/officeDocument/2006/relationships/customXml" Target="../customXml/item107.xml"/><Relationship Id="rId11" Type="http://schemas.openxmlformats.org/officeDocument/2006/relationships/customXml" Target="../customXml/item11.xml"/><Relationship Id="rId32" Type="http://schemas.openxmlformats.org/officeDocument/2006/relationships/customXml" Target="../customXml/item32.xml"/><Relationship Id="rId53" Type="http://schemas.openxmlformats.org/officeDocument/2006/relationships/customXml" Target="../customXml/item53.xml"/><Relationship Id="rId74" Type="http://schemas.openxmlformats.org/officeDocument/2006/relationships/customXml" Target="../customXml/item74.xml"/><Relationship Id="rId128" Type="http://schemas.openxmlformats.org/officeDocument/2006/relationships/customXml" Target="../customXml/item128.xml"/><Relationship Id="rId149" Type="http://schemas.openxmlformats.org/officeDocument/2006/relationships/customXml" Target="../customXml/item149.xml"/><Relationship Id="rId5" Type="http://schemas.openxmlformats.org/officeDocument/2006/relationships/customXml" Target="../customXml/item5.xml"/><Relationship Id="rId95" Type="http://schemas.openxmlformats.org/officeDocument/2006/relationships/customXml" Target="../customXml/item95.xml"/><Relationship Id="rId160" Type="http://schemas.openxmlformats.org/officeDocument/2006/relationships/customXml" Target="../customXml/item160.xml"/><Relationship Id="rId181" Type="http://schemas.openxmlformats.org/officeDocument/2006/relationships/customXml" Target="../customXml/item181.xml"/><Relationship Id="rId216" Type="http://schemas.openxmlformats.org/officeDocument/2006/relationships/footer" Target="footer4.xml"/><Relationship Id="rId22" Type="http://schemas.openxmlformats.org/officeDocument/2006/relationships/customXml" Target="../customXml/item22.xml"/><Relationship Id="rId43" Type="http://schemas.openxmlformats.org/officeDocument/2006/relationships/customXml" Target="../customXml/item43.xml"/><Relationship Id="rId64" Type="http://schemas.openxmlformats.org/officeDocument/2006/relationships/customXml" Target="../customXml/item64.xml"/><Relationship Id="rId118" Type="http://schemas.openxmlformats.org/officeDocument/2006/relationships/customXml" Target="../customXml/item118.xml"/><Relationship Id="rId139" Type="http://schemas.openxmlformats.org/officeDocument/2006/relationships/customXml" Target="../customXml/item139.xml"/><Relationship Id="rId85" Type="http://schemas.openxmlformats.org/officeDocument/2006/relationships/customXml" Target="../customXml/item85.xml"/><Relationship Id="rId150" Type="http://schemas.openxmlformats.org/officeDocument/2006/relationships/customXml" Target="../customXml/item150.xml"/><Relationship Id="rId171" Type="http://schemas.openxmlformats.org/officeDocument/2006/relationships/customXml" Target="../customXml/item171.xml"/><Relationship Id="rId192" Type="http://schemas.openxmlformats.org/officeDocument/2006/relationships/styles" Target="styles.xml"/><Relationship Id="rId206" Type="http://schemas.openxmlformats.org/officeDocument/2006/relationships/image" Target="media/image6.png"/><Relationship Id="rId12" Type="http://schemas.openxmlformats.org/officeDocument/2006/relationships/customXml" Target="../customXml/item12.xml"/><Relationship Id="rId33" Type="http://schemas.openxmlformats.org/officeDocument/2006/relationships/customXml" Target="../customXml/item33.xml"/><Relationship Id="rId108" Type="http://schemas.openxmlformats.org/officeDocument/2006/relationships/customXml" Target="../customXml/item108.xml"/><Relationship Id="rId129" Type="http://schemas.openxmlformats.org/officeDocument/2006/relationships/customXml" Target="../customXml/item129.xml"/><Relationship Id="rId54" Type="http://schemas.openxmlformats.org/officeDocument/2006/relationships/customXml" Target="../customXml/item54.xml"/><Relationship Id="rId75" Type="http://schemas.openxmlformats.org/officeDocument/2006/relationships/customXml" Target="../customXml/item75.xml"/><Relationship Id="rId96" Type="http://schemas.openxmlformats.org/officeDocument/2006/relationships/customXml" Target="../customXml/item96.xml"/><Relationship Id="rId140" Type="http://schemas.openxmlformats.org/officeDocument/2006/relationships/customXml" Target="../customXml/item140.xml"/><Relationship Id="rId161" Type="http://schemas.openxmlformats.org/officeDocument/2006/relationships/customXml" Target="../customXml/item161.xml"/><Relationship Id="rId182" Type="http://schemas.openxmlformats.org/officeDocument/2006/relationships/customXml" Target="../customXml/item182.xml"/><Relationship Id="rId217" Type="http://schemas.openxmlformats.org/officeDocument/2006/relationships/header" Target="header5.xml"/><Relationship Id="rId6" Type="http://schemas.openxmlformats.org/officeDocument/2006/relationships/customXml" Target="../customXml/item6.xml"/><Relationship Id="rId23" Type="http://schemas.openxmlformats.org/officeDocument/2006/relationships/customXml" Target="../customXml/item23.xml"/><Relationship Id="rId119" Type="http://schemas.openxmlformats.org/officeDocument/2006/relationships/customXml" Target="../customXml/item119.xml"/><Relationship Id="rId44" Type="http://schemas.openxmlformats.org/officeDocument/2006/relationships/customXml" Target="../customXml/item44.xml"/><Relationship Id="rId65" Type="http://schemas.openxmlformats.org/officeDocument/2006/relationships/customXml" Target="../customXml/item65.xml"/><Relationship Id="rId86" Type="http://schemas.openxmlformats.org/officeDocument/2006/relationships/customXml" Target="../customXml/item86.xml"/><Relationship Id="rId130" Type="http://schemas.openxmlformats.org/officeDocument/2006/relationships/customXml" Target="../customXml/item130.xml"/><Relationship Id="rId151" Type="http://schemas.openxmlformats.org/officeDocument/2006/relationships/customXml" Target="../customXml/item151.xml"/><Relationship Id="rId172" Type="http://schemas.openxmlformats.org/officeDocument/2006/relationships/customXml" Target="../customXml/item172.xml"/><Relationship Id="rId193" Type="http://schemas.openxmlformats.org/officeDocument/2006/relationships/settings" Target="settings.xml"/><Relationship Id="rId207" Type="http://schemas.openxmlformats.org/officeDocument/2006/relationships/image" Target="media/image7.png"/><Relationship Id="rId13" Type="http://schemas.openxmlformats.org/officeDocument/2006/relationships/customXml" Target="../customXml/item13.xml"/><Relationship Id="rId109" Type="http://schemas.openxmlformats.org/officeDocument/2006/relationships/customXml" Target="../customXml/item109.xml"/><Relationship Id="rId34" Type="http://schemas.openxmlformats.org/officeDocument/2006/relationships/customXml" Target="../customXml/item34.xml"/><Relationship Id="rId55" Type="http://schemas.openxmlformats.org/officeDocument/2006/relationships/customXml" Target="../customXml/item55.xml"/><Relationship Id="rId76" Type="http://schemas.openxmlformats.org/officeDocument/2006/relationships/customXml" Target="../customXml/item76.xml"/><Relationship Id="rId97" Type="http://schemas.openxmlformats.org/officeDocument/2006/relationships/customXml" Target="../customXml/item97.xml"/><Relationship Id="rId120" Type="http://schemas.openxmlformats.org/officeDocument/2006/relationships/customXml" Target="../customXml/item120.xml"/><Relationship Id="rId141" Type="http://schemas.openxmlformats.org/officeDocument/2006/relationships/customXml" Target="../customXml/item141.xml"/><Relationship Id="rId7" Type="http://schemas.openxmlformats.org/officeDocument/2006/relationships/customXml" Target="../customXml/item7.xml"/><Relationship Id="rId162" Type="http://schemas.openxmlformats.org/officeDocument/2006/relationships/customXml" Target="../customXml/item162.xml"/><Relationship Id="rId183" Type="http://schemas.openxmlformats.org/officeDocument/2006/relationships/customXml" Target="../customXml/item183.xml"/><Relationship Id="rId218" Type="http://schemas.openxmlformats.org/officeDocument/2006/relationships/footer" Target="footer5.xml"/><Relationship Id="rId24" Type="http://schemas.openxmlformats.org/officeDocument/2006/relationships/customXml" Target="../customXml/item24.xml"/><Relationship Id="rId45" Type="http://schemas.openxmlformats.org/officeDocument/2006/relationships/customXml" Target="../customXml/item45.xml"/><Relationship Id="rId66" Type="http://schemas.openxmlformats.org/officeDocument/2006/relationships/customXml" Target="../customXml/item66.xml"/><Relationship Id="rId87" Type="http://schemas.openxmlformats.org/officeDocument/2006/relationships/customXml" Target="../customXml/item87.xml"/><Relationship Id="rId110" Type="http://schemas.openxmlformats.org/officeDocument/2006/relationships/customXml" Target="../customXml/item110.xml"/><Relationship Id="rId131" Type="http://schemas.openxmlformats.org/officeDocument/2006/relationships/customXml" Target="../customXml/item131.xml"/><Relationship Id="rId152" Type="http://schemas.openxmlformats.org/officeDocument/2006/relationships/customXml" Target="../customXml/item152.xml"/><Relationship Id="rId173" Type="http://schemas.openxmlformats.org/officeDocument/2006/relationships/customXml" Target="../customXml/item173.xml"/><Relationship Id="rId194" Type="http://schemas.openxmlformats.org/officeDocument/2006/relationships/webSettings" Target="webSettings.xml"/><Relationship Id="rId208" Type="http://schemas.openxmlformats.org/officeDocument/2006/relationships/image" Target="media/image8.png"/><Relationship Id="rId14" Type="http://schemas.openxmlformats.org/officeDocument/2006/relationships/customXml" Target="../customXml/item14.xml"/><Relationship Id="rId35" Type="http://schemas.openxmlformats.org/officeDocument/2006/relationships/customXml" Target="../customXml/item35.xml"/><Relationship Id="rId56" Type="http://schemas.openxmlformats.org/officeDocument/2006/relationships/customXml" Target="../customXml/item56.xml"/><Relationship Id="rId77" Type="http://schemas.openxmlformats.org/officeDocument/2006/relationships/customXml" Target="../customXml/item77.xml"/><Relationship Id="rId100" Type="http://schemas.openxmlformats.org/officeDocument/2006/relationships/customXml" Target="../customXml/item100.xml"/><Relationship Id="rId8" Type="http://schemas.openxmlformats.org/officeDocument/2006/relationships/customXml" Target="../customXml/item8.xml"/><Relationship Id="rId51" Type="http://schemas.openxmlformats.org/officeDocument/2006/relationships/customXml" Target="../customXml/item51.xml"/><Relationship Id="rId72" Type="http://schemas.openxmlformats.org/officeDocument/2006/relationships/customXml" Target="../customXml/item72.xml"/><Relationship Id="rId93" Type="http://schemas.openxmlformats.org/officeDocument/2006/relationships/customXml" Target="../customXml/item93.xml"/><Relationship Id="rId98" Type="http://schemas.openxmlformats.org/officeDocument/2006/relationships/customXml" Target="../customXml/item98.xml"/><Relationship Id="rId121" Type="http://schemas.openxmlformats.org/officeDocument/2006/relationships/customXml" Target="../customXml/item121.xml"/><Relationship Id="rId142" Type="http://schemas.openxmlformats.org/officeDocument/2006/relationships/customXml" Target="../customXml/item142.xml"/><Relationship Id="rId163" Type="http://schemas.openxmlformats.org/officeDocument/2006/relationships/customXml" Target="../customXml/item163.xml"/><Relationship Id="rId184" Type="http://schemas.openxmlformats.org/officeDocument/2006/relationships/customXml" Target="../customXml/item184.xml"/><Relationship Id="rId189" Type="http://schemas.openxmlformats.org/officeDocument/2006/relationships/customXml" Target="../customXml/item189.xml"/><Relationship Id="rId219" Type="http://schemas.openxmlformats.org/officeDocument/2006/relationships/fontTable" Target="fontTable.xml"/><Relationship Id="rId3" Type="http://schemas.openxmlformats.org/officeDocument/2006/relationships/customXml" Target="../customXml/item3.xml"/><Relationship Id="rId214" Type="http://schemas.openxmlformats.org/officeDocument/2006/relationships/header" Target="header4.xml"/><Relationship Id="rId25" Type="http://schemas.openxmlformats.org/officeDocument/2006/relationships/customXml" Target="../customXml/item25.xml"/><Relationship Id="rId46" Type="http://schemas.openxmlformats.org/officeDocument/2006/relationships/customXml" Target="../customXml/item46.xml"/><Relationship Id="rId67" Type="http://schemas.openxmlformats.org/officeDocument/2006/relationships/customXml" Target="../customXml/item67.xml"/><Relationship Id="rId116" Type="http://schemas.openxmlformats.org/officeDocument/2006/relationships/customXml" Target="../customXml/item116.xml"/><Relationship Id="rId137" Type="http://schemas.openxmlformats.org/officeDocument/2006/relationships/customXml" Target="../customXml/item137.xml"/><Relationship Id="rId158" Type="http://schemas.openxmlformats.org/officeDocument/2006/relationships/customXml" Target="../customXml/item158.xml"/><Relationship Id="rId20" Type="http://schemas.openxmlformats.org/officeDocument/2006/relationships/customXml" Target="../customXml/item20.xml"/><Relationship Id="rId41" Type="http://schemas.openxmlformats.org/officeDocument/2006/relationships/customXml" Target="../customXml/item41.xml"/><Relationship Id="rId62" Type="http://schemas.openxmlformats.org/officeDocument/2006/relationships/customXml" Target="../customXml/item62.xml"/><Relationship Id="rId83" Type="http://schemas.openxmlformats.org/officeDocument/2006/relationships/customXml" Target="../customXml/item83.xml"/><Relationship Id="rId88" Type="http://schemas.openxmlformats.org/officeDocument/2006/relationships/customXml" Target="../customXml/item88.xml"/><Relationship Id="rId111" Type="http://schemas.openxmlformats.org/officeDocument/2006/relationships/customXml" Target="../customXml/item111.xml"/><Relationship Id="rId132" Type="http://schemas.openxmlformats.org/officeDocument/2006/relationships/customXml" Target="../customXml/item132.xml"/><Relationship Id="rId153" Type="http://schemas.openxmlformats.org/officeDocument/2006/relationships/customXml" Target="../customXml/item153.xml"/><Relationship Id="rId174" Type="http://schemas.openxmlformats.org/officeDocument/2006/relationships/customXml" Target="../customXml/item174.xml"/><Relationship Id="rId179" Type="http://schemas.openxmlformats.org/officeDocument/2006/relationships/customXml" Target="../customXml/item179.xml"/><Relationship Id="rId195" Type="http://schemas.openxmlformats.org/officeDocument/2006/relationships/footnotes" Target="footnotes.xml"/><Relationship Id="rId209" Type="http://schemas.openxmlformats.org/officeDocument/2006/relationships/image" Target="media/image9.png"/><Relationship Id="rId190" Type="http://schemas.openxmlformats.org/officeDocument/2006/relationships/customXml" Target="../customXml/item190.xml"/><Relationship Id="rId204" Type="http://schemas.openxmlformats.org/officeDocument/2006/relationships/image" Target="media/image4.png"/><Relationship Id="rId220" Type="http://schemas.openxmlformats.org/officeDocument/2006/relationships/glossaryDocument" Target="glossary/document.xml"/><Relationship Id="rId15" Type="http://schemas.openxmlformats.org/officeDocument/2006/relationships/customXml" Target="../customXml/item15.xml"/><Relationship Id="rId36" Type="http://schemas.openxmlformats.org/officeDocument/2006/relationships/customXml" Target="../customXml/item36.xml"/><Relationship Id="rId57" Type="http://schemas.openxmlformats.org/officeDocument/2006/relationships/customXml" Target="../customXml/item57.xml"/><Relationship Id="rId106" Type="http://schemas.openxmlformats.org/officeDocument/2006/relationships/customXml" Target="../customXml/item106.xml"/><Relationship Id="rId127" Type="http://schemas.openxmlformats.org/officeDocument/2006/relationships/customXml" Target="../customXml/item127.xml"/><Relationship Id="rId10" Type="http://schemas.openxmlformats.org/officeDocument/2006/relationships/customXml" Target="../customXml/item10.xml"/><Relationship Id="rId31" Type="http://schemas.openxmlformats.org/officeDocument/2006/relationships/customXml" Target="../customXml/item31.xml"/><Relationship Id="rId52" Type="http://schemas.openxmlformats.org/officeDocument/2006/relationships/customXml" Target="../customXml/item52.xml"/><Relationship Id="rId73" Type="http://schemas.openxmlformats.org/officeDocument/2006/relationships/customXml" Target="../customXml/item73.xml"/><Relationship Id="rId78" Type="http://schemas.openxmlformats.org/officeDocument/2006/relationships/customXml" Target="../customXml/item78.xml"/><Relationship Id="rId94" Type="http://schemas.openxmlformats.org/officeDocument/2006/relationships/customXml" Target="../customXml/item94.xml"/><Relationship Id="rId99" Type="http://schemas.openxmlformats.org/officeDocument/2006/relationships/customXml" Target="../customXml/item99.xml"/><Relationship Id="rId101" Type="http://schemas.openxmlformats.org/officeDocument/2006/relationships/customXml" Target="../customXml/item101.xml"/><Relationship Id="rId122" Type="http://schemas.openxmlformats.org/officeDocument/2006/relationships/customXml" Target="../customXml/item122.xml"/><Relationship Id="rId143" Type="http://schemas.openxmlformats.org/officeDocument/2006/relationships/customXml" Target="../customXml/item143.xml"/><Relationship Id="rId148" Type="http://schemas.openxmlformats.org/officeDocument/2006/relationships/customXml" Target="../customXml/item148.xml"/><Relationship Id="rId164" Type="http://schemas.openxmlformats.org/officeDocument/2006/relationships/customXml" Target="../customXml/item164.xml"/><Relationship Id="rId169" Type="http://schemas.openxmlformats.org/officeDocument/2006/relationships/customXml" Target="../customXml/item169.xml"/><Relationship Id="rId185" Type="http://schemas.openxmlformats.org/officeDocument/2006/relationships/customXml" Target="../customXml/item185.xml"/><Relationship Id="rId4" Type="http://schemas.openxmlformats.org/officeDocument/2006/relationships/customXml" Target="../customXml/item4.xml"/><Relationship Id="rId9" Type="http://schemas.openxmlformats.org/officeDocument/2006/relationships/customXml" Target="../customXml/item9.xml"/><Relationship Id="rId180" Type="http://schemas.openxmlformats.org/officeDocument/2006/relationships/customXml" Target="../customXml/item180.xml"/><Relationship Id="rId210" Type="http://schemas.openxmlformats.org/officeDocument/2006/relationships/image" Target="media/image10.png"/><Relationship Id="rId215" Type="http://schemas.openxmlformats.org/officeDocument/2006/relationships/footer" Target="footer3.xml"/><Relationship Id="rId26" Type="http://schemas.openxmlformats.org/officeDocument/2006/relationships/customXml" Target="../customXml/item26.xml"/><Relationship Id="rId47" Type="http://schemas.openxmlformats.org/officeDocument/2006/relationships/customXml" Target="../customXml/item47.xml"/><Relationship Id="rId68" Type="http://schemas.openxmlformats.org/officeDocument/2006/relationships/customXml" Target="../customXml/item68.xml"/><Relationship Id="rId89" Type="http://schemas.openxmlformats.org/officeDocument/2006/relationships/customXml" Target="../customXml/item89.xml"/><Relationship Id="rId112" Type="http://schemas.openxmlformats.org/officeDocument/2006/relationships/customXml" Target="../customXml/item112.xml"/><Relationship Id="rId133" Type="http://schemas.openxmlformats.org/officeDocument/2006/relationships/customXml" Target="../customXml/item133.xml"/><Relationship Id="rId154" Type="http://schemas.openxmlformats.org/officeDocument/2006/relationships/customXml" Target="../customXml/item154.xml"/><Relationship Id="rId175" Type="http://schemas.openxmlformats.org/officeDocument/2006/relationships/customXml" Target="../customXml/item175.xml"/><Relationship Id="rId196" Type="http://schemas.openxmlformats.org/officeDocument/2006/relationships/endnotes" Target="endnotes.xml"/><Relationship Id="rId200" Type="http://schemas.openxmlformats.org/officeDocument/2006/relationships/header" Target="header2.xml"/><Relationship Id="rId16" Type="http://schemas.openxmlformats.org/officeDocument/2006/relationships/customXml" Target="../customXml/item16.xml"/><Relationship Id="rId221" Type="http://schemas.openxmlformats.org/officeDocument/2006/relationships/theme" Target="theme/theme1.xml"/><Relationship Id="rId37" Type="http://schemas.openxmlformats.org/officeDocument/2006/relationships/customXml" Target="../customXml/item37.xml"/><Relationship Id="rId58" Type="http://schemas.openxmlformats.org/officeDocument/2006/relationships/customXml" Target="../customXml/item58.xml"/><Relationship Id="rId79" Type="http://schemas.openxmlformats.org/officeDocument/2006/relationships/customXml" Target="../customXml/item79.xml"/><Relationship Id="rId102" Type="http://schemas.openxmlformats.org/officeDocument/2006/relationships/customXml" Target="../customXml/item102.xml"/><Relationship Id="rId123" Type="http://schemas.openxmlformats.org/officeDocument/2006/relationships/customXml" Target="../customXml/item123.xml"/><Relationship Id="rId144" Type="http://schemas.openxmlformats.org/officeDocument/2006/relationships/customXml" Target="../customXml/item144.xml"/><Relationship Id="rId90" Type="http://schemas.openxmlformats.org/officeDocument/2006/relationships/customXml" Target="../customXml/item90.xml"/><Relationship Id="rId165" Type="http://schemas.openxmlformats.org/officeDocument/2006/relationships/customXml" Target="../customXml/item165.xml"/><Relationship Id="rId186" Type="http://schemas.openxmlformats.org/officeDocument/2006/relationships/customXml" Target="../customXml/item186.xml"/><Relationship Id="rId211" Type="http://schemas.openxmlformats.org/officeDocument/2006/relationships/hyperlink" Target="https://www.iiconsortium.org/wp-content/uploads/sites/2/2023/03/Patterns-IoT-Distributed-DER-030923.pdf" TargetMode="External"/><Relationship Id="rId27" Type="http://schemas.openxmlformats.org/officeDocument/2006/relationships/customXml" Target="../customXml/item27.xml"/><Relationship Id="rId48" Type="http://schemas.openxmlformats.org/officeDocument/2006/relationships/customXml" Target="../customXml/item48.xml"/><Relationship Id="rId69" Type="http://schemas.openxmlformats.org/officeDocument/2006/relationships/customXml" Target="../customXml/item69.xml"/><Relationship Id="rId113" Type="http://schemas.openxmlformats.org/officeDocument/2006/relationships/customXml" Target="../customXml/item113.xml"/><Relationship Id="rId134" Type="http://schemas.openxmlformats.org/officeDocument/2006/relationships/customXml" Target="../customXml/item134.xml"/><Relationship Id="rId80" Type="http://schemas.openxmlformats.org/officeDocument/2006/relationships/customXml" Target="../customXml/item80.xml"/><Relationship Id="rId155" Type="http://schemas.openxmlformats.org/officeDocument/2006/relationships/customXml" Target="../customXml/item155.xml"/><Relationship Id="rId176" Type="http://schemas.openxmlformats.org/officeDocument/2006/relationships/customXml" Target="../customXml/item176.xml"/><Relationship Id="rId197" Type="http://schemas.openxmlformats.org/officeDocument/2006/relationships/image" Target="media/image1.png"/><Relationship Id="rId201" Type="http://schemas.openxmlformats.org/officeDocument/2006/relationships/footer" Target="footer2.xml"/><Relationship Id="rId17" Type="http://schemas.openxmlformats.org/officeDocument/2006/relationships/customXml" Target="../customXml/item17.xml"/><Relationship Id="rId38" Type="http://schemas.openxmlformats.org/officeDocument/2006/relationships/customXml" Target="../customXml/item38.xml"/><Relationship Id="rId59" Type="http://schemas.openxmlformats.org/officeDocument/2006/relationships/customXml" Target="../customXml/item59.xml"/><Relationship Id="rId103" Type="http://schemas.openxmlformats.org/officeDocument/2006/relationships/customXml" Target="../customXml/item103.xml"/><Relationship Id="rId124" Type="http://schemas.openxmlformats.org/officeDocument/2006/relationships/customXml" Target="../customXml/item124.xml"/><Relationship Id="rId70" Type="http://schemas.openxmlformats.org/officeDocument/2006/relationships/customXml" Target="../customXml/item70.xml"/><Relationship Id="rId91" Type="http://schemas.openxmlformats.org/officeDocument/2006/relationships/customXml" Target="../customXml/item91.xml"/><Relationship Id="rId145" Type="http://schemas.openxmlformats.org/officeDocument/2006/relationships/customXml" Target="../customXml/item145.xml"/><Relationship Id="rId166" Type="http://schemas.openxmlformats.org/officeDocument/2006/relationships/customXml" Target="../customXml/item166.xml"/><Relationship Id="rId187" Type="http://schemas.openxmlformats.org/officeDocument/2006/relationships/customXml" Target="../customXml/item187.xml"/><Relationship Id="rId1" Type="http://schemas.openxmlformats.org/officeDocument/2006/relationships/customXml" Target="../customXml/item1.xml"/><Relationship Id="rId212" Type="http://schemas.openxmlformats.org/officeDocument/2006/relationships/hyperlink" Target="https://www.europarl.europa.eu/RegData/etudes/STUD/2025/769347/ECTI_STU(2025)769347_EN.pdf" TargetMode="External"/><Relationship Id="rId28" Type="http://schemas.openxmlformats.org/officeDocument/2006/relationships/customXml" Target="../customXml/item28.xml"/><Relationship Id="rId49" Type="http://schemas.openxmlformats.org/officeDocument/2006/relationships/customXml" Target="../customXml/item49.xml"/><Relationship Id="rId114" Type="http://schemas.openxmlformats.org/officeDocument/2006/relationships/customXml" Target="../customXml/item114.xml"/><Relationship Id="rId60" Type="http://schemas.openxmlformats.org/officeDocument/2006/relationships/customXml" Target="../customXml/item60.xml"/><Relationship Id="rId81" Type="http://schemas.openxmlformats.org/officeDocument/2006/relationships/customXml" Target="../customXml/item81.xml"/><Relationship Id="rId135" Type="http://schemas.openxmlformats.org/officeDocument/2006/relationships/customXml" Target="../customXml/item135.xml"/><Relationship Id="rId156" Type="http://schemas.openxmlformats.org/officeDocument/2006/relationships/customXml" Target="../customXml/item156.xml"/><Relationship Id="rId177" Type="http://schemas.openxmlformats.org/officeDocument/2006/relationships/customXml" Target="../customXml/item177.xml"/><Relationship Id="rId198" Type="http://schemas.openxmlformats.org/officeDocument/2006/relationships/header" Target="header1.xml"/><Relationship Id="rId202" Type="http://schemas.openxmlformats.org/officeDocument/2006/relationships/image" Target="media/image2.png"/><Relationship Id="rId18" Type="http://schemas.openxmlformats.org/officeDocument/2006/relationships/customXml" Target="../customXml/item18.xml"/><Relationship Id="rId39" Type="http://schemas.openxmlformats.org/officeDocument/2006/relationships/customXml" Target="../customXml/item39.xml"/><Relationship Id="rId50" Type="http://schemas.openxmlformats.org/officeDocument/2006/relationships/customXml" Target="../customXml/item50.xml"/><Relationship Id="rId104" Type="http://schemas.openxmlformats.org/officeDocument/2006/relationships/customXml" Target="../customXml/item104.xml"/><Relationship Id="rId125" Type="http://schemas.openxmlformats.org/officeDocument/2006/relationships/customXml" Target="../customXml/item125.xml"/><Relationship Id="rId146" Type="http://schemas.openxmlformats.org/officeDocument/2006/relationships/customXml" Target="../customXml/item146.xml"/><Relationship Id="rId167" Type="http://schemas.openxmlformats.org/officeDocument/2006/relationships/customXml" Target="../customXml/item167.xml"/><Relationship Id="rId188" Type="http://schemas.openxmlformats.org/officeDocument/2006/relationships/customXml" Target="../customXml/item188.xml"/><Relationship Id="rId71" Type="http://schemas.openxmlformats.org/officeDocument/2006/relationships/customXml" Target="../customXml/item71.xml"/><Relationship Id="rId92" Type="http://schemas.openxmlformats.org/officeDocument/2006/relationships/customXml" Target="../customXml/item92.xml"/><Relationship Id="rId213" Type="http://schemas.openxmlformats.org/officeDocument/2006/relationships/header" Target="header3.xml"/><Relationship Id="rId2" Type="http://schemas.openxmlformats.org/officeDocument/2006/relationships/customXml" Target="../customXml/item2.xml"/><Relationship Id="rId29" Type="http://schemas.openxmlformats.org/officeDocument/2006/relationships/customXml" Target="../customXml/item29.xml"/><Relationship Id="rId40" Type="http://schemas.openxmlformats.org/officeDocument/2006/relationships/customXml" Target="../customXml/item40.xml"/><Relationship Id="rId115" Type="http://schemas.openxmlformats.org/officeDocument/2006/relationships/customXml" Target="../customXml/item115.xml"/><Relationship Id="rId136" Type="http://schemas.openxmlformats.org/officeDocument/2006/relationships/customXml" Target="../customXml/item136.xml"/><Relationship Id="rId157" Type="http://schemas.openxmlformats.org/officeDocument/2006/relationships/customXml" Target="../customXml/item157.xml"/><Relationship Id="rId178" Type="http://schemas.openxmlformats.org/officeDocument/2006/relationships/customXml" Target="../customXml/item178.xml"/><Relationship Id="rId61" Type="http://schemas.openxmlformats.org/officeDocument/2006/relationships/customXml" Target="../customXml/item61.xml"/><Relationship Id="rId82" Type="http://schemas.openxmlformats.org/officeDocument/2006/relationships/customXml" Target="../customXml/item82.xml"/><Relationship Id="rId199" Type="http://schemas.openxmlformats.org/officeDocument/2006/relationships/footer" Target="footer1.xml"/><Relationship Id="rId203" Type="http://schemas.openxmlformats.org/officeDocument/2006/relationships/image" Target="media/image3.svg"/><Relationship Id="rId19" Type="http://schemas.openxmlformats.org/officeDocument/2006/relationships/customXml" Target="../customXml/item19.xml"/><Relationship Id="rId30" Type="http://schemas.openxmlformats.org/officeDocument/2006/relationships/customXml" Target="../customXml/item30.xml"/><Relationship Id="rId105" Type="http://schemas.openxmlformats.org/officeDocument/2006/relationships/customXml" Target="../customXml/item105.xml"/><Relationship Id="rId126" Type="http://schemas.openxmlformats.org/officeDocument/2006/relationships/customXml" Target="../customXml/item126.xml"/><Relationship Id="rId147" Type="http://schemas.openxmlformats.org/officeDocument/2006/relationships/customXml" Target="../customXml/item147.xml"/><Relationship Id="rId168" Type="http://schemas.openxmlformats.org/officeDocument/2006/relationships/customXml" Target="../customXml/item168.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ligan\Downloads\Technical%20Repor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EF3DE0B8A54F3BB6DE847F524FCB17"/>
        <w:category>
          <w:name w:val="General"/>
          <w:gallery w:val="placeholder"/>
        </w:category>
        <w:types>
          <w:type w:val="bbPlcHdr"/>
        </w:types>
        <w:behaviors>
          <w:behavior w:val="content"/>
        </w:behaviors>
        <w:guid w:val="{A8C256A7-81AA-400D-8E23-28C752B393E1}"/>
      </w:docPartPr>
      <w:docPartBody>
        <w:p w:rsidR="00C172E3" w:rsidRDefault="008D0915">
          <w:pPr>
            <w:pStyle w:val="3BEF3DE0B8A54F3BB6DE847F524FCB17"/>
          </w:pPr>
          <w:r w:rsidRPr="00F13872">
            <w:rPr>
              <w:rStyle w:val="PlaceholderText"/>
            </w:rPr>
            <w:t>[Title]</w:t>
          </w:r>
        </w:p>
      </w:docPartBody>
    </w:docPart>
    <w:docPart>
      <w:docPartPr>
        <w:name w:val="2D7D07C6E7A942FB939200E5D079306A"/>
        <w:category>
          <w:name w:val="General"/>
          <w:gallery w:val="placeholder"/>
        </w:category>
        <w:types>
          <w:type w:val="bbPlcHdr"/>
        </w:types>
        <w:behaviors>
          <w:behavior w:val="content"/>
        </w:behaviors>
        <w:guid w:val="{1BE42F5F-ABF0-47B1-A197-4BE376983B25}"/>
      </w:docPartPr>
      <w:docPartBody>
        <w:p w:rsidR="00E93BBC" w:rsidRDefault="00E93BBC" w:rsidP="00E93BBC">
          <w:pPr>
            <w:pStyle w:val="2D7D07C6E7A942FB939200E5D079306A"/>
          </w:pPr>
          <w:r w:rsidRPr="008D0326">
            <w:rPr>
              <w:rStyle w:val="PlaceholderText"/>
            </w:rPr>
            <w:t>[Title]</w:t>
          </w:r>
        </w:p>
      </w:docPartBody>
    </w:docPart>
    <w:docPart>
      <w:docPartPr>
        <w:name w:val="8BB00FD7A44F4C58B9158938C818F81E"/>
        <w:category>
          <w:name w:val="General"/>
          <w:gallery w:val="placeholder"/>
        </w:category>
        <w:types>
          <w:type w:val="bbPlcHdr"/>
        </w:types>
        <w:behaviors>
          <w:behavior w:val="content"/>
        </w:behaviors>
        <w:guid w:val="{9A9040B0-E1F2-432E-9679-0DE9C267A382}"/>
      </w:docPartPr>
      <w:docPartBody>
        <w:p w:rsidR="00267FC8" w:rsidRDefault="00B33535" w:rsidP="00B33535">
          <w:pPr>
            <w:pStyle w:val="8BB00FD7A44F4C58B9158938C818F81E"/>
          </w:pPr>
          <w:r w:rsidRPr="00F1387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915"/>
    <w:rsid w:val="00113155"/>
    <w:rsid w:val="00121DF4"/>
    <w:rsid w:val="001737E8"/>
    <w:rsid w:val="001C418E"/>
    <w:rsid w:val="00216D71"/>
    <w:rsid w:val="00267FC8"/>
    <w:rsid w:val="002B1727"/>
    <w:rsid w:val="002B7A43"/>
    <w:rsid w:val="002D57A8"/>
    <w:rsid w:val="002E78FE"/>
    <w:rsid w:val="00334DAF"/>
    <w:rsid w:val="00343BFA"/>
    <w:rsid w:val="00345B07"/>
    <w:rsid w:val="003633E1"/>
    <w:rsid w:val="003660D6"/>
    <w:rsid w:val="00390D8F"/>
    <w:rsid w:val="003A23A7"/>
    <w:rsid w:val="003C29E9"/>
    <w:rsid w:val="003F082E"/>
    <w:rsid w:val="004160C2"/>
    <w:rsid w:val="00435073"/>
    <w:rsid w:val="004D6282"/>
    <w:rsid w:val="004E223B"/>
    <w:rsid w:val="004E56C2"/>
    <w:rsid w:val="004F087A"/>
    <w:rsid w:val="004F3198"/>
    <w:rsid w:val="004F6016"/>
    <w:rsid w:val="00531125"/>
    <w:rsid w:val="00560348"/>
    <w:rsid w:val="00591012"/>
    <w:rsid w:val="00610AAD"/>
    <w:rsid w:val="00647261"/>
    <w:rsid w:val="0065159E"/>
    <w:rsid w:val="00695984"/>
    <w:rsid w:val="006E22AD"/>
    <w:rsid w:val="007225EE"/>
    <w:rsid w:val="007450E2"/>
    <w:rsid w:val="007610F7"/>
    <w:rsid w:val="007703A3"/>
    <w:rsid w:val="007909AF"/>
    <w:rsid w:val="007D3342"/>
    <w:rsid w:val="007F2DB3"/>
    <w:rsid w:val="008161D5"/>
    <w:rsid w:val="00820AE5"/>
    <w:rsid w:val="008568DE"/>
    <w:rsid w:val="0087576D"/>
    <w:rsid w:val="008D0915"/>
    <w:rsid w:val="008F1E40"/>
    <w:rsid w:val="00926B1C"/>
    <w:rsid w:val="009611B3"/>
    <w:rsid w:val="009B3BDE"/>
    <w:rsid w:val="009C3A87"/>
    <w:rsid w:val="009F0466"/>
    <w:rsid w:val="00A00209"/>
    <w:rsid w:val="00A7577F"/>
    <w:rsid w:val="00A80D22"/>
    <w:rsid w:val="00A83736"/>
    <w:rsid w:val="00A9057C"/>
    <w:rsid w:val="00AA043A"/>
    <w:rsid w:val="00AA608F"/>
    <w:rsid w:val="00AA761C"/>
    <w:rsid w:val="00AB179F"/>
    <w:rsid w:val="00AC4892"/>
    <w:rsid w:val="00B33535"/>
    <w:rsid w:val="00B35C23"/>
    <w:rsid w:val="00BA653C"/>
    <w:rsid w:val="00C172E3"/>
    <w:rsid w:val="00C313C8"/>
    <w:rsid w:val="00C73F21"/>
    <w:rsid w:val="00C938EA"/>
    <w:rsid w:val="00CC04BB"/>
    <w:rsid w:val="00CD3EC4"/>
    <w:rsid w:val="00D13848"/>
    <w:rsid w:val="00D47338"/>
    <w:rsid w:val="00D61008"/>
    <w:rsid w:val="00D717B6"/>
    <w:rsid w:val="00D84881"/>
    <w:rsid w:val="00DF37AD"/>
    <w:rsid w:val="00E32C95"/>
    <w:rsid w:val="00E33D91"/>
    <w:rsid w:val="00E41A1F"/>
    <w:rsid w:val="00E51CBE"/>
    <w:rsid w:val="00E63CEB"/>
    <w:rsid w:val="00E74D06"/>
    <w:rsid w:val="00E77863"/>
    <w:rsid w:val="00E93BBC"/>
    <w:rsid w:val="00EA49EE"/>
    <w:rsid w:val="00EB6365"/>
    <w:rsid w:val="00EB7DA9"/>
    <w:rsid w:val="00EE6A75"/>
    <w:rsid w:val="00F4710D"/>
    <w:rsid w:val="00F65900"/>
    <w:rsid w:val="00F77C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3535"/>
    <w:rPr>
      <w:color w:val="808080"/>
    </w:rPr>
  </w:style>
  <w:style w:type="paragraph" w:customStyle="1" w:styleId="3BEF3DE0B8A54F3BB6DE847F524FCB17">
    <w:name w:val="3BEF3DE0B8A54F3BB6DE847F524FCB17"/>
  </w:style>
  <w:style w:type="paragraph" w:customStyle="1" w:styleId="2D7D07C6E7A942FB939200E5D079306A">
    <w:name w:val="2D7D07C6E7A942FB939200E5D079306A"/>
    <w:rsid w:val="00E93BBC"/>
  </w:style>
  <w:style w:type="paragraph" w:customStyle="1" w:styleId="8BB00FD7A44F4C58B9158938C818F81E">
    <w:name w:val="8BB00FD7A44F4C58B9158938C818F81E"/>
    <w:rsid w:val="00B335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_rels/item27.xml.rels><?xml version="1.0" encoding="UTF-8" standalone="yes"?>
<Relationships xmlns="http://schemas.openxmlformats.org/package/2006/relationships"><Relationship Id="rId1" Type="http://schemas.openxmlformats.org/officeDocument/2006/relationships/customXmlProps" Target="itemProps27.xml"/></Relationships>
</file>

<file path=customXml/_rels/item28.xml.rels><?xml version="1.0" encoding="UTF-8" standalone="yes"?>
<Relationships xmlns="http://schemas.openxmlformats.org/package/2006/relationships"><Relationship Id="rId1" Type="http://schemas.openxmlformats.org/officeDocument/2006/relationships/customXmlProps" Target="itemProps28.xml"/></Relationships>
</file>

<file path=customXml/_rels/item29.xml.rels><?xml version="1.0" encoding="UTF-8" standalone="yes"?>
<Relationships xmlns="http://schemas.openxmlformats.org/package/2006/relationships"><Relationship Id="rId1" Type="http://schemas.openxmlformats.org/officeDocument/2006/relationships/customXmlProps" Target="itemProps29.xml"/></Relationships>
</file>

<file path=customXml/_rels/item30.xml.rels><?xml version="1.0" encoding="UTF-8" standalone="yes"?>
<Relationships xmlns="http://schemas.openxmlformats.org/package/2006/relationships"><Relationship Id="rId1" Type="http://schemas.openxmlformats.org/officeDocument/2006/relationships/customXmlProps" Target="itemProps30.xml"/></Relationships>
</file>

<file path=customXml/_rels/item31.xml.rels><?xml version="1.0" encoding="UTF-8" standalone="yes"?>
<Relationships xmlns="http://schemas.openxmlformats.org/package/2006/relationships"><Relationship Id="rId1" Type="http://schemas.openxmlformats.org/officeDocument/2006/relationships/customXmlProps" Target="itemProps31.xml"/></Relationships>
</file>

<file path=customXml/_rels/item32.xml.rels><?xml version="1.0" encoding="UTF-8" standalone="yes"?>
<Relationships xmlns="http://schemas.openxmlformats.org/package/2006/relationships"><Relationship Id="rId1" Type="http://schemas.openxmlformats.org/officeDocument/2006/relationships/customXmlProps" Target="itemProps32.xml"/></Relationships>
</file>

<file path=customXml/_rels/item33.xml.rels><?xml version="1.0" encoding="UTF-8" standalone="yes"?>
<Relationships xmlns="http://schemas.openxmlformats.org/package/2006/relationships"><Relationship Id="rId1" Type="http://schemas.openxmlformats.org/officeDocument/2006/relationships/customXmlProps" Target="itemProps33.xml"/></Relationships>
</file>

<file path=customXml/_rels/item34.xml.rels><?xml version="1.0" encoding="UTF-8" standalone="yes"?>
<Relationships xmlns="http://schemas.openxmlformats.org/package/2006/relationships"><Relationship Id="rId1" Type="http://schemas.openxmlformats.org/officeDocument/2006/relationships/customXmlProps" Target="itemProps34.xml"/></Relationships>
</file>

<file path=customXml/_rels/item35.xml.rels><?xml version="1.0" encoding="UTF-8" standalone="yes"?>
<Relationships xmlns="http://schemas.openxmlformats.org/package/2006/relationships"><Relationship Id="rId1" Type="http://schemas.openxmlformats.org/officeDocument/2006/relationships/customXmlProps" Target="itemProps35.xml"/></Relationships>
</file>

<file path=customXml/_rels/item36.xml.rels><?xml version="1.0" encoding="UTF-8" standalone="yes"?>
<Relationships xmlns="http://schemas.openxmlformats.org/package/2006/relationships"><Relationship Id="rId1" Type="http://schemas.openxmlformats.org/officeDocument/2006/relationships/customXmlProps" Target="itemProps36.xml"/></Relationships>
</file>

<file path=customXml/_rels/item37.xml.rels><?xml version="1.0" encoding="UTF-8" standalone="yes"?>
<Relationships xmlns="http://schemas.openxmlformats.org/package/2006/relationships"><Relationship Id="rId1" Type="http://schemas.openxmlformats.org/officeDocument/2006/relationships/customXmlProps" Target="itemProps37.xml"/></Relationships>
</file>

<file path=customXml/_rels/item38.xml.rels><?xml version="1.0" encoding="UTF-8" standalone="yes"?>
<Relationships xmlns="http://schemas.openxmlformats.org/package/2006/relationships"><Relationship Id="rId1" Type="http://schemas.openxmlformats.org/officeDocument/2006/relationships/customXmlProps" Target="itemProps38.xml"/></Relationships>
</file>

<file path=customXml/_rels/item39.xml.rels><?xml version="1.0" encoding="UTF-8" standalone="yes"?>
<Relationships xmlns="http://schemas.openxmlformats.org/package/2006/relationships"><Relationship Id="rId1" Type="http://schemas.openxmlformats.org/officeDocument/2006/relationships/customXmlProps" Target="itemProps39.xml"/></Relationships>
</file>

<file path=customXml/_rels/item40.xml.rels><?xml version="1.0" encoding="UTF-8" standalone="yes"?>
<Relationships xmlns="http://schemas.openxmlformats.org/package/2006/relationships"><Relationship Id="rId1" Type="http://schemas.openxmlformats.org/officeDocument/2006/relationships/customXmlProps" Target="itemProps40.xml"/></Relationships>
</file>

<file path=customXml/_rels/item41.xml.rels><?xml version="1.0" encoding="UTF-8" standalone="yes"?>
<Relationships xmlns="http://schemas.openxmlformats.org/package/2006/relationships"><Relationship Id="rId1" Type="http://schemas.openxmlformats.org/officeDocument/2006/relationships/customXmlProps" Target="itemProps41.xml"/></Relationships>
</file>

<file path=customXml/_rels/item42.xml.rels><?xml version="1.0" encoding="UTF-8" standalone="yes"?>
<Relationships xmlns="http://schemas.openxmlformats.org/package/2006/relationships"><Relationship Id="rId1" Type="http://schemas.openxmlformats.org/officeDocument/2006/relationships/customXmlProps" Target="itemProps42.xml"/></Relationships>
</file>

<file path=customXml/_rels/item43.xml.rels><?xml version="1.0" encoding="UTF-8" standalone="yes"?>
<Relationships xmlns="http://schemas.openxmlformats.org/package/2006/relationships"><Relationship Id="rId1" Type="http://schemas.openxmlformats.org/officeDocument/2006/relationships/customXmlProps" Target="itemProps43.xml"/></Relationships>
</file>

<file path=customXml/_rels/item44.xml.rels><?xml version="1.0" encoding="UTF-8" standalone="yes"?>
<Relationships xmlns="http://schemas.openxmlformats.org/package/2006/relationships"><Relationship Id="rId1" Type="http://schemas.openxmlformats.org/officeDocument/2006/relationships/customXmlProps" Target="itemProps44.xml"/></Relationships>
</file>

<file path=customXml/_rels/item45.xml.rels><?xml version="1.0" encoding="UTF-8" standalone="yes"?>
<Relationships xmlns="http://schemas.openxmlformats.org/package/2006/relationships"><Relationship Id="rId1" Type="http://schemas.openxmlformats.org/officeDocument/2006/relationships/customXmlProps" Target="itemProps45.xml"/></Relationships>
</file>

<file path=customXml/_rels/item46.xml.rels><?xml version="1.0" encoding="UTF-8" standalone="yes"?>
<Relationships xmlns="http://schemas.openxmlformats.org/package/2006/relationships"><Relationship Id="rId1" Type="http://schemas.openxmlformats.org/officeDocument/2006/relationships/customXmlProps" Target="itemProps46.xml"/></Relationships>
</file>

<file path=customXml/_rels/item47.xml.rels><?xml version="1.0" encoding="UTF-8" standalone="yes"?>
<Relationships xmlns="http://schemas.openxmlformats.org/package/2006/relationships"><Relationship Id="rId1" Type="http://schemas.openxmlformats.org/officeDocument/2006/relationships/customXmlProps" Target="itemProps47.xml"/></Relationships>
</file>

<file path=customXml/_rels/item48.xml.rels><?xml version="1.0" encoding="UTF-8" standalone="yes"?>
<Relationships xmlns="http://schemas.openxmlformats.org/package/2006/relationships"><Relationship Id="rId1" Type="http://schemas.openxmlformats.org/officeDocument/2006/relationships/customXmlProps" Target="itemProps48.xml"/></Relationships>
</file>

<file path=customXml/_rels/item49.xml.rels><?xml version="1.0" encoding="UTF-8" standalone="yes"?>
<Relationships xmlns="http://schemas.openxmlformats.org/package/2006/relationships"><Relationship Id="rId1" Type="http://schemas.openxmlformats.org/officeDocument/2006/relationships/customXmlProps" Target="itemProps49.xml"/></Relationships>
</file>

<file path=customXml/_rels/item50.xml.rels><?xml version="1.0" encoding="UTF-8" standalone="yes"?>
<Relationships xmlns="http://schemas.openxmlformats.org/package/2006/relationships"><Relationship Id="rId1" Type="http://schemas.openxmlformats.org/officeDocument/2006/relationships/customXmlProps" Target="itemProps50.xml"/></Relationships>
</file>

<file path=customXml/_rels/item51.xml.rels><?xml version="1.0" encoding="UTF-8" standalone="yes"?>
<Relationships xmlns="http://schemas.openxmlformats.org/package/2006/relationships"><Relationship Id="rId1" Type="http://schemas.openxmlformats.org/officeDocument/2006/relationships/customXmlProps" Target="itemProps51.xml"/></Relationships>
</file>

<file path=customXml/_rels/item52.xml.rels><?xml version="1.0" encoding="UTF-8" standalone="yes"?>
<Relationships xmlns="http://schemas.openxmlformats.org/package/2006/relationships"><Relationship Id="rId1" Type="http://schemas.openxmlformats.org/officeDocument/2006/relationships/customXmlProps" Target="itemProps52.xml"/></Relationships>
</file>

<file path=customXml/_rels/item53.xml.rels><?xml version="1.0" encoding="UTF-8" standalone="yes"?>
<Relationships xmlns="http://schemas.openxmlformats.org/package/2006/relationships"><Relationship Id="rId1" Type="http://schemas.openxmlformats.org/officeDocument/2006/relationships/customXmlProps" Target="itemProps53.xml"/></Relationships>
</file>

<file path=customXml/_rels/item54.xml.rels><?xml version="1.0" encoding="UTF-8" standalone="yes"?>
<Relationships xmlns="http://schemas.openxmlformats.org/package/2006/relationships"><Relationship Id="rId1" Type="http://schemas.openxmlformats.org/officeDocument/2006/relationships/customXmlProps" Target="itemProps54.xml"/></Relationships>
</file>

<file path=customXml/_rels/item55.xml.rels><?xml version="1.0" encoding="UTF-8" standalone="yes"?>
<Relationships xmlns="http://schemas.openxmlformats.org/package/2006/relationships"><Relationship Id="rId1" Type="http://schemas.openxmlformats.org/officeDocument/2006/relationships/customXmlProps" Target="itemProps55.xml"/></Relationships>
</file>

<file path=customXml/_rels/item56.xml.rels><?xml version="1.0" encoding="UTF-8" standalone="yes"?>
<Relationships xmlns="http://schemas.openxmlformats.org/package/2006/relationships"><Relationship Id="rId1" Type="http://schemas.openxmlformats.org/officeDocument/2006/relationships/customXmlProps" Target="itemProps56.xml"/></Relationships>
</file>

<file path=customXml/_rels/item57.xml.rels><?xml version="1.0" encoding="UTF-8" standalone="yes"?>
<Relationships xmlns="http://schemas.openxmlformats.org/package/2006/relationships"><Relationship Id="rId1" Type="http://schemas.openxmlformats.org/officeDocument/2006/relationships/customXmlProps" Target="itemProps57.xml"/></Relationships>
</file>

<file path=customXml/_rels/item58.xml.rels><?xml version="1.0" encoding="UTF-8" standalone="yes"?>
<Relationships xmlns="http://schemas.openxmlformats.org/package/2006/relationships"><Relationship Id="rId1" Type="http://schemas.openxmlformats.org/officeDocument/2006/relationships/customXmlProps" Target="itemProps58.xml"/></Relationships>
</file>

<file path=customXml/_rels/item59.xml.rels><?xml version="1.0" encoding="UTF-8" standalone="yes"?>
<Relationships xmlns="http://schemas.openxmlformats.org/package/2006/relationships"><Relationship Id="rId1" Type="http://schemas.openxmlformats.org/officeDocument/2006/relationships/customXmlProps" Target="itemProps59.xml"/></Relationships>
</file>

<file path=customXml/_rels/item60.xml.rels><?xml version="1.0" encoding="UTF-8" standalone="yes"?>
<Relationships xmlns="http://schemas.openxmlformats.org/package/2006/relationships"><Relationship Id="rId1" Type="http://schemas.openxmlformats.org/officeDocument/2006/relationships/customXmlProps" Target="itemProps60.xml"/></Relationships>
</file>

<file path=customXml/_rels/item61.xml.rels><?xml version="1.0" encoding="UTF-8" standalone="yes"?>
<Relationships xmlns="http://schemas.openxmlformats.org/package/2006/relationships"><Relationship Id="rId1" Type="http://schemas.openxmlformats.org/officeDocument/2006/relationships/customXmlProps" Target="itemProps61.xml"/></Relationships>
</file>

<file path=customXml/_rels/item62.xml.rels><?xml version="1.0" encoding="UTF-8" standalone="yes"?>
<Relationships xmlns="http://schemas.openxmlformats.org/package/2006/relationships"><Relationship Id="rId1" Type="http://schemas.openxmlformats.org/officeDocument/2006/relationships/customXmlProps" Target="itemProps62.xml"/></Relationships>
</file>

<file path=customXml/_rels/item63.xml.rels><?xml version="1.0" encoding="UTF-8" standalone="yes"?>
<Relationships xmlns="http://schemas.openxmlformats.org/package/2006/relationships"><Relationship Id="rId1" Type="http://schemas.openxmlformats.org/officeDocument/2006/relationships/customXmlProps" Target="itemProps63.xml"/></Relationships>
</file>

<file path=customXml/_rels/item64.xml.rels><?xml version="1.0" encoding="UTF-8" standalone="yes"?>
<Relationships xmlns="http://schemas.openxmlformats.org/package/2006/relationships"><Relationship Id="rId1" Type="http://schemas.openxmlformats.org/officeDocument/2006/relationships/customXmlProps" Target="itemProps64.xml"/></Relationships>
</file>

<file path=customXml/_rels/item65.xml.rels><?xml version="1.0" encoding="UTF-8" standalone="yes"?>
<Relationships xmlns="http://schemas.openxmlformats.org/package/2006/relationships"><Relationship Id="rId1" Type="http://schemas.openxmlformats.org/officeDocument/2006/relationships/customXmlProps" Target="itemProps65.xml"/></Relationships>
</file>

<file path=customXml/_rels/item66.xml.rels><?xml version="1.0" encoding="UTF-8" standalone="yes"?>
<Relationships xmlns="http://schemas.openxmlformats.org/package/2006/relationships"><Relationship Id="rId1" Type="http://schemas.openxmlformats.org/officeDocument/2006/relationships/customXmlProps" Target="itemProps66.xml"/></Relationships>
</file>

<file path=customXml/_rels/item67.xml.rels><?xml version="1.0" encoding="UTF-8" standalone="yes"?>
<Relationships xmlns="http://schemas.openxmlformats.org/package/2006/relationships"><Relationship Id="rId1" Type="http://schemas.openxmlformats.org/officeDocument/2006/relationships/customXmlProps" Target="itemProps67.xml"/></Relationships>
</file>

<file path=customXml/_rels/item68.xml.rels><?xml version="1.0" encoding="UTF-8" standalone="yes"?>
<Relationships xmlns="http://schemas.openxmlformats.org/package/2006/relationships"><Relationship Id="rId1" Type="http://schemas.openxmlformats.org/officeDocument/2006/relationships/customXmlProps" Target="itemProps68.xml"/></Relationships>
</file>

<file path=customXml/_rels/item69.xml.rels><?xml version="1.0" encoding="UTF-8" standalone="yes"?>
<Relationships xmlns="http://schemas.openxmlformats.org/package/2006/relationships"><Relationship Id="rId1" Type="http://schemas.openxmlformats.org/officeDocument/2006/relationships/customXmlProps" Target="itemProps69.xml"/></Relationships>
</file>

<file path=customXml/_rels/item70.xml.rels><?xml version="1.0" encoding="UTF-8" standalone="yes"?>
<Relationships xmlns="http://schemas.openxmlformats.org/package/2006/relationships"><Relationship Id="rId1" Type="http://schemas.openxmlformats.org/officeDocument/2006/relationships/customXmlProps" Target="itemProps70.xml"/></Relationships>
</file>

<file path=customXml/_rels/item71.xml.rels><?xml version="1.0" encoding="UTF-8" standalone="yes"?>
<Relationships xmlns="http://schemas.openxmlformats.org/package/2006/relationships"><Relationship Id="rId1" Type="http://schemas.openxmlformats.org/officeDocument/2006/relationships/customXmlProps" Target="itemProps71.xml"/></Relationships>
</file>

<file path=customXml/_rels/item72.xml.rels><?xml version="1.0" encoding="UTF-8" standalone="yes"?>
<Relationships xmlns="http://schemas.openxmlformats.org/package/2006/relationships"><Relationship Id="rId1" Type="http://schemas.openxmlformats.org/officeDocument/2006/relationships/customXmlProps" Target="itemProps72.xml"/></Relationships>
</file>

<file path=customXml/_rels/item73.xml.rels><?xml version="1.0" encoding="UTF-8" standalone="yes"?>
<Relationships xmlns="http://schemas.openxmlformats.org/package/2006/relationships"><Relationship Id="rId1" Type="http://schemas.openxmlformats.org/officeDocument/2006/relationships/customXmlProps" Target="itemProps73.xml"/></Relationships>
</file>

<file path=customXml/_rels/item74.xml.rels><?xml version="1.0" encoding="UTF-8" standalone="yes"?>
<Relationships xmlns="http://schemas.openxmlformats.org/package/2006/relationships"><Relationship Id="rId1" Type="http://schemas.openxmlformats.org/officeDocument/2006/relationships/customXmlProps" Target="itemProps74.xml"/></Relationships>
</file>

<file path=customXml/_rels/item75.xml.rels><?xml version="1.0" encoding="UTF-8" standalone="yes"?>
<Relationships xmlns="http://schemas.openxmlformats.org/package/2006/relationships"><Relationship Id="rId1" Type="http://schemas.openxmlformats.org/officeDocument/2006/relationships/customXmlProps" Target="itemProps75.xml"/></Relationships>
</file>

<file path=customXml/_rels/item76.xml.rels><?xml version="1.0" encoding="UTF-8" standalone="yes"?>
<Relationships xmlns="http://schemas.openxmlformats.org/package/2006/relationships"><Relationship Id="rId1" Type="http://schemas.openxmlformats.org/officeDocument/2006/relationships/customXmlProps" Target="itemProps76.xml"/></Relationships>
</file>

<file path=customXml/_rels/item77.xml.rels><?xml version="1.0" encoding="UTF-8" standalone="yes"?>
<Relationships xmlns="http://schemas.openxmlformats.org/package/2006/relationships"><Relationship Id="rId1" Type="http://schemas.openxmlformats.org/officeDocument/2006/relationships/customXmlProps" Target="itemProps77.xml"/></Relationships>
</file>

<file path=customXml/_rels/item78.xml.rels><?xml version="1.0" encoding="UTF-8" standalone="yes"?>
<Relationships xmlns="http://schemas.openxmlformats.org/package/2006/relationships"><Relationship Id="rId1" Type="http://schemas.openxmlformats.org/officeDocument/2006/relationships/customXmlProps" Target="itemProps78.xml"/></Relationships>
</file>

<file path=customXml/_rels/item79.xml.rels><?xml version="1.0" encoding="UTF-8" standalone="yes"?>
<Relationships xmlns="http://schemas.openxmlformats.org/package/2006/relationships"><Relationship Id="rId1" Type="http://schemas.openxmlformats.org/officeDocument/2006/relationships/customXmlProps" Target="itemProps79.xml"/></Relationships>
</file>

<file path=customXml/_rels/item80.xml.rels><?xml version="1.0" encoding="UTF-8" standalone="yes"?>
<Relationships xmlns="http://schemas.openxmlformats.org/package/2006/relationships"><Relationship Id="rId1" Type="http://schemas.openxmlformats.org/officeDocument/2006/relationships/customXmlProps" Target="itemProps80.xml"/></Relationships>
</file>

<file path=customXml/_rels/item81.xml.rels><?xml version="1.0" encoding="UTF-8" standalone="yes"?>
<Relationships xmlns="http://schemas.openxmlformats.org/package/2006/relationships"><Relationship Id="rId1" Type="http://schemas.openxmlformats.org/officeDocument/2006/relationships/customXmlProps" Target="itemProps81.xml"/></Relationships>
</file>

<file path=customXml/_rels/item82.xml.rels><?xml version="1.0" encoding="UTF-8" standalone="yes"?>
<Relationships xmlns="http://schemas.openxmlformats.org/package/2006/relationships"><Relationship Id="rId1" Type="http://schemas.openxmlformats.org/officeDocument/2006/relationships/customXmlProps" Target="itemProps82.xml"/></Relationships>
</file>

<file path=customXml/_rels/item83.xml.rels><?xml version="1.0" encoding="UTF-8" standalone="yes"?>
<Relationships xmlns="http://schemas.openxmlformats.org/package/2006/relationships"><Relationship Id="rId1" Type="http://schemas.openxmlformats.org/officeDocument/2006/relationships/customXmlProps" Target="itemProps83.xml"/></Relationships>
</file>

<file path=customXml/_rels/item84.xml.rels><?xml version="1.0" encoding="UTF-8" standalone="yes"?>
<Relationships xmlns="http://schemas.openxmlformats.org/package/2006/relationships"><Relationship Id="rId1" Type="http://schemas.openxmlformats.org/officeDocument/2006/relationships/customXmlProps" Target="itemProps84.xml"/></Relationships>
</file>

<file path=customXml/_rels/item85.xml.rels><?xml version="1.0" encoding="UTF-8" standalone="yes"?>
<Relationships xmlns="http://schemas.openxmlformats.org/package/2006/relationships"><Relationship Id="rId1" Type="http://schemas.openxmlformats.org/officeDocument/2006/relationships/customXmlProps" Target="itemProps85.xml"/></Relationships>
</file>

<file path=customXml/_rels/item86.xml.rels><?xml version="1.0" encoding="UTF-8" standalone="yes"?>
<Relationships xmlns="http://schemas.openxmlformats.org/package/2006/relationships"><Relationship Id="rId1" Type="http://schemas.openxmlformats.org/officeDocument/2006/relationships/customXmlProps" Target="itemProps86.xml"/></Relationships>
</file>

<file path=customXml/_rels/item87.xml.rels><?xml version="1.0" encoding="UTF-8" standalone="yes"?>
<Relationships xmlns="http://schemas.openxmlformats.org/package/2006/relationships"><Relationship Id="rId1" Type="http://schemas.openxmlformats.org/officeDocument/2006/relationships/customXmlProps" Target="itemProps87.xml"/></Relationships>
</file>

<file path=customXml/_rels/item88.xml.rels><?xml version="1.0" encoding="UTF-8" standalone="yes"?>
<Relationships xmlns="http://schemas.openxmlformats.org/package/2006/relationships"><Relationship Id="rId1" Type="http://schemas.openxmlformats.org/officeDocument/2006/relationships/customXmlProps" Target="itemProps88.xml"/></Relationships>
</file>

<file path=customXml/_rels/item89.xml.rels><?xml version="1.0" encoding="UTF-8" standalone="yes"?>
<Relationships xmlns="http://schemas.openxmlformats.org/package/2006/relationships"><Relationship Id="rId1" Type="http://schemas.openxmlformats.org/officeDocument/2006/relationships/customXmlProps" Target="itemProps89.xml"/></Relationships>
</file>

<file path=customXml/_rels/item90.xml.rels><?xml version="1.0" encoding="UTF-8" standalone="yes"?>
<Relationships xmlns="http://schemas.openxmlformats.org/package/2006/relationships"><Relationship Id="rId1" Type="http://schemas.openxmlformats.org/officeDocument/2006/relationships/customXmlProps" Target="itemProps90.xml"/></Relationships>
</file>

<file path=customXml/_rels/item91.xml.rels><?xml version="1.0" encoding="UTF-8" standalone="yes"?>
<Relationships xmlns="http://schemas.openxmlformats.org/package/2006/relationships"><Relationship Id="rId1" Type="http://schemas.openxmlformats.org/officeDocument/2006/relationships/customXmlProps" Target="itemProps91.xml"/></Relationships>
</file>

<file path=customXml/_rels/item92.xml.rels><?xml version="1.0" encoding="UTF-8" standalone="yes"?>
<Relationships xmlns="http://schemas.openxmlformats.org/package/2006/relationships"><Relationship Id="rId1" Type="http://schemas.openxmlformats.org/officeDocument/2006/relationships/customXmlProps" Target="itemProps92.xml"/></Relationships>
</file>

<file path=customXml/_rels/item93.xml.rels><?xml version="1.0" encoding="UTF-8" standalone="yes"?>
<Relationships xmlns="http://schemas.openxmlformats.org/package/2006/relationships"><Relationship Id="rId1" Type="http://schemas.openxmlformats.org/officeDocument/2006/relationships/customXmlProps" Target="itemProps93.xml"/></Relationships>
</file>

<file path=customXml/_rels/item94.xml.rels><?xml version="1.0" encoding="UTF-8" standalone="yes"?>
<Relationships xmlns="http://schemas.openxmlformats.org/package/2006/relationships"><Relationship Id="rId1" Type="http://schemas.openxmlformats.org/officeDocument/2006/relationships/customXmlProps" Target="itemProps94.xml"/></Relationships>
</file>

<file path=customXml/_rels/item95.xml.rels><?xml version="1.0" encoding="UTF-8" standalone="yes"?>
<Relationships xmlns="http://schemas.openxmlformats.org/package/2006/relationships"><Relationship Id="rId1" Type="http://schemas.openxmlformats.org/officeDocument/2006/relationships/customXmlProps" Target="itemProps95.xml"/></Relationships>
</file>

<file path=customXml/_rels/item96.xml.rels><?xml version="1.0" encoding="UTF-8" standalone="yes"?>
<Relationships xmlns="http://schemas.openxmlformats.org/package/2006/relationships"><Relationship Id="rId1" Type="http://schemas.openxmlformats.org/officeDocument/2006/relationships/customXmlProps" Target="itemProps96.xml"/></Relationships>
</file>

<file path=customXml/_rels/item97.xml.rels><?xml version="1.0" encoding="UTF-8" standalone="yes"?>
<Relationships xmlns="http://schemas.openxmlformats.org/package/2006/relationships"><Relationship Id="rId1" Type="http://schemas.openxmlformats.org/officeDocument/2006/relationships/customXmlProps" Target="itemProps97.xml"/></Relationships>
</file>

<file path=customXml/_rels/item98.xml.rels><?xml version="1.0" encoding="UTF-8" standalone="yes"?>
<Relationships xmlns="http://schemas.openxmlformats.org/package/2006/relationships"><Relationship Id="rId1" Type="http://schemas.openxmlformats.org/officeDocument/2006/relationships/customXmlProps" Target="itemProps98.xml"/></Relationships>
</file>

<file path=customXml/_rels/item99.xml.rels><?xml version="1.0" encoding="UTF-8" standalone="yes"?>
<Relationships xmlns="http://schemas.openxmlformats.org/package/2006/relationships"><Relationship Id="rId1" Type="http://schemas.openxmlformats.org/officeDocument/2006/relationships/customXmlProps" Target="itemProps99.xml"/></Relationships>
</file>

<file path=customXml/_rels/item100.xml.rels><?xml version="1.0" encoding="UTF-8" standalone="yes"?>
<Relationships xmlns="http://schemas.openxmlformats.org/package/2006/relationships"><Relationship Id="rId1" Type="http://schemas.openxmlformats.org/officeDocument/2006/relationships/customXmlProps" Target="itemProps100.xml"/></Relationships>
</file>

<file path=customXml/_rels/item101.xml.rels><?xml version="1.0" encoding="UTF-8" standalone="yes"?>
<Relationships xmlns="http://schemas.openxmlformats.org/package/2006/relationships"><Relationship Id="rId1" Type="http://schemas.openxmlformats.org/officeDocument/2006/relationships/customXmlProps" Target="itemProps101.xml"/></Relationships>
</file>

<file path=customXml/_rels/item102.xml.rels><?xml version="1.0" encoding="UTF-8" standalone="yes"?>
<Relationships xmlns="http://schemas.openxmlformats.org/package/2006/relationships"><Relationship Id="rId1" Type="http://schemas.openxmlformats.org/officeDocument/2006/relationships/customXmlProps" Target="itemProps102.xml"/></Relationships>
</file>

<file path=customXml/_rels/item103.xml.rels><?xml version="1.0" encoding="UTF-8" standalone="yes"?>
<Relationships xmlns="http://schemas.openxmlformats.org/package/2006/relationships"><Relationship Id="rId1" Type="http://schemas.openxmlformats.org/officeDocument/2006/relationships/customXmlProps" Target="itemProps103.xml"/></Relationships>
</file>

<file path=customXml/_rels/item104.xml.rels><?xml version="1.0" encoding="UTF-8" standalone="yes"?>
<Relationships xmlns="http://schemas.openxmlformats.org/package/2006/relationships"><Relationship Id="rId1" Type="http://schemas.openxmlformats.org/officeDocument/2006/relationships/customXmlProps" Target="itemProps104.xml"/></Relationships>
</file>

<file path=customXml/_rels/item105.xml.rels><?xml version="1.0" encoding="UTF-8" standalone="yes"?>
<Relationships xmlns="http://schemas.openxmlformats.org/package/2006/relationships"><Relationship Id="rId1" Type="http://schemas.openxmlformats.org/officeDocument/2006/relationships/customXmlProps" Target="itemProps105.xml"/></Relationships>
</file>

<file path=customXml/_rels/item106.xml.rels><?xml version="1.0" encoding="UTF-8" standalone="yes"?>
<Relationships xmlns="http://schemas.openxmlformats.org/package/2006/relationships"><Relationship Id="rId1" Type="http://schemas.openxmlformats.org/officeDocument/2006/relationships/customXmlProps" Target="itemProps106.xml"/></Relationships>
</file>

<file path=customXml/_rels/item107.xml.rels><?xml version="1.0" encoding="UTF-8" standalone="yes"?>
<Relationships xmlns="http://schemas.openxmlformats.org/package/2006/relationships"><Relationship Id="rId1" Type="http://schemas.openxmlformats.org/officeDocument/2006/relationships/customXmlProps" Target="itemProps107.xml"/></Relationships>
</file>

<file path=customXml/_rels/item108.xml.rels><?xml version="1.0" encoding="UTF-8" standalone="yes"?>
<Relationships xmlns="http://schemas.openxmlformats.org/package/2006/relationships"><Relationship Id="rId1" Type="http://schemas.openxmlformats.org/officeDocument/2006/relationships/customXmlProps" Target="itemProps108.xml"/></Relationships>
</file>

<file path=customXml/_rels/item109.xml.rels><?xml version="1.0" encoding="UTF-8" standalone="yes"?>
<Relationships xmlns="http://schemas.openxmlformats.org/package/2006/relationships"><Relationship Id="rId1" Type="http://schemas.openxmlformats.org/officeDocument/2006/relationships/customXmlProps" Target="itemProps109.xml"/></Relationships>
</file>

<file path=customXml/_rels/item110.xml.rels><?xml version="1.0" encoding="UTF-8" standalone="yes"?>
<Relationships xmlns="http://schemas.openxmlformats.org/package/2006/relationships"><Relationship Id="rId1" Type="http://schemas.openxmlformats.org/officeDocument/2006/relationships/customXmlProps" Target="itemProps110.xml"/></Relationships>
</file>

<file path=customXml/_rels/item111.xml.rels><?xml version="1.0" encoding="UTF-8" standalone="yes"?>
<Relationships xmlns="http://schemas.openxmlformats.org/package/2006/relationships"><Relationship Id="rId1" Type="http://schemas.openxmlformats.org/officeDocument/2006/relationships/customXmlProps" Target="itemProps111.xml"/></Relationships>
</file>

<file path=customXml/_rels/item112.xml.rels><?xml version="1.0" encoding="UTF-8" standalone="yes"?>
<Relationships xmlns="http://schemas.openxmlformats.org/package/2006/relationships"><Relationship Id="rId1" Type="http://schemas.openxmlformats.org/officeDocument/2006/relationships/customXmlProps" Target="itemProps112.xml"/></Relationships>
</file>

<file path=customXml/_rels/item113.xml.rels><?xml version="1.0" encoding="UTF-8" standalone="yes"?>
<Relationships xmlns="http://schemas.openxmlformats.org/package/2006/relationships"><Relationship Id="rId1" Type="http://schemas.openxmlformats.org/officeDocument/2006/relationships/customXmlProps" Target="itemProps113.xml"/></Relationships>
</file>

<file path=customXml/_rels/item114.xml.rels><?xml version="1.0" encoding="UTF-8" standalone="yes"?>
<Relationships xmlns="http://schemas.openxmlformats.org/package/2006/relationships"><Relationship Id="rId1" Type="http://schemas.openxmlformats.org/officeDocument/2006/relationships/customXmlProps" Target="itemProps114.xml"/></Relationships>
</file>

<file path=customXml/_rels/item115.xml.rels><?xml version="1.0" encoding="UTF-8" standalone="yes"?>
<Relationships xmlns="http://schemas.openxmlformats.org/package/2006/relationships"><Relationship Id="rId1" Type="http://schemas.openxmlformats.org/officeDocument/2006/relationships/customXmlProps" Target="itemProps115.xml"/></Relationships>
</file>

<file path=customXml/_rels/item116.xml.rels><?xml version="1.0" encoding="UTF-8" standalone="yes"?>
<Relationships xmlns="http://schemas.openxmlformats.org/package/2006/relationships"><Relationship Id="rId1" Type="http://schemas.openxmlformats.org/officeDocument/2006/relationships/customXmlProps" Target="itemProps116.xml"/></Relationships>
</file>

<file path=customXml/_rels/item117.xml.rels><?xml version="1.0" encoding="UTF-8" standalone="yes"?>
<Relationships xmlns="http://schemas.openxmlformats.org/package/2006/relationships"><Relationship Id="rId1" Type="http://schemas.openxmlformats.org/officeDocument/2006/relationships/customXmlProps" Target="itemProps117.xml"/></Relationships>
</file>

<file path=customXml/_rels/item118.xml.rels><?xml version="1.0" encoding="UTF-8" standalone="yes"?>
<Relationships xmlns="http://schemas.openxmlformats.org/package/2006/relationships"><Relationship Id="rId1" Type="http://schemas.openxmlformats.org/officeDocument/2006/relationships/customXmlProps" Target="itemProps118.xml"/></Relationships>
</file>

<file path=customXml/_rels/item119.xml.rels><?xml version="1.0" encoding="UTF-8" standalone="yes"?>
<Relationships xmlns="http://schemas.openxmlformats.org/package/2006/relationships"><Relationship Id="rId1" Type="http://schemas.openxmlformats.org/officeDocument/2006/relationships/customXmlProps" Target="itemProps119.xml"/></Relationships>
</file>

<file path=customXml/_rels/item120.xml.rels><?xml version="1.0" encoding="UTF-8" standalone="yes"?>
<Relationships xmlns="http://schemas.openxmlformats.org/package/2006/relationships"><Relationship Id="rId1" Type="http://schemas.openxmlformats.org/officeDocument/2006/relationships/customXmlProps" Target="itemProps120.xml"/></Relationships>
</file>

<file path=customXml/_rels/item121.xml.rels><?xml version="1.0" encoding="UTF-8" standalone="yes"?>
<Relationships xmlns="http://schemas.openxmlformats.org/package/2006/relationships"><Relationship Id="rId1" Type="http://schemas.openxmlformats.org/officeDocument/2006/relationships/customXmlProps" Target="itemProps121.xml"/></Relationships>
</file>

<file path=customXml/_rels/item122.xml.rels><?xml version="1.0" encoding="UTF-8" standalone="yes"?>
<Relationships xmlns="http://schemas.openxmlformats.org/package/2006/relationships"><Relationship Id="rId1" Type="http://schemas.openxmlformats.org/officeDocument/2006/relationships/customXmlProps" Target="itemProps122.xml"/></Relationships>
</file>

<file path=customXml/_rels/item123.xml.rels><?xml version="1.0" encoding="UTF-8" standalone="yes"?>
<Relationships xmlns="http://schemas.openxmlformats.org/package/2006/relationships"><Relationship Id="rId1" Type="http://schemas.openxmlformats.org/officeDocument/2006/relationships/customXmlProps" Target="itemProps123.xml"/></Relationships>
</file>

<file path=customXml/_rels/item124.xml.rels><?xml version="1.0" encoding="UTF-8" standalone="yes"?>
<Relationships xmlns="http://schemas.openxmlformats.org/package/2006/relationships"><Relationship Id="rId1" Type="http://schemas.openxmlformats.org/officeDocument/2006/relationships/customXmlProps" Target="itemProps124.xml"/></Relationships>
</file>

<file path=customXml/_rels/item125.xml.rels><?xml version="1.0" encoding="UTF-8" standalone="yes"?>
<Relationships xmlns="http://schemas.openxmlformats.org/package/2006/relationships"><Relationship Id="rId1" Type="http://schemas.openxmlformats.org/officeDocument/2006/relationships/customXmlProps" Target="itemProps125.xml"/></Relationships>
</file>

<file path=customXml/_rels/item126.xml.rels><?xml version="1.0" encoding="UTF-8" standalone="yes"?>
<Relationships xmlns="http://schemas.openxmlformats.org/package/2006/relationships"><Relationship Id="rId1" Type="http://schemas.openxmlformats.org/officeDocument/2006/relationships/customXmlProps" Target="itemProps126.xml"/></Relationships>
</file>

<file path=customXml/_rels/item127.xml.rels><?xml version="1.0" encoding="UTF-8" standalone="yes"?>
<Relationships xmlns="http://schemas.openxmlformats.org/package/2006/relationships"><Relationship Id="rId1" Type="http://schemas.openxmlformats.org/officeDocument/2006/relationships/customXmlProps" Target="itemProps127.xml"/></Relationships>
</file>

<file path=customXml/_rels/item128.xml.rels><?xml version="1.0" encoding="UTF-8" standalone="yes"?>
<Relationships xmlns="http://schemas.openxmlformats.org/package/2006/relationships"><Relationship Id="rId1" Type="http://schemas.openxmlformats.org/officeDocument/2006/relationships/customXmlProps" Target="itemProps128.xml"/></Relationships>
</file>

<file path=customXml/_rels/item129.xml.rels><?xml version="1.0" encoding="UTF-8" standalone="yes"?>
<Relationships xmlns="http://schemas.openxmlformats.org/package/2006/relationships"><Relationship Id="rId1" Type="http://schemas.openxmlformats.org/officeDocument/2006/relationships/customXmlProps" Target="itemProps129.xml"/></Relationships>
</file>

<file path=customXml/_rels/item130.xml.rels><?xml version="1.0" encoding="UTF-8" standalone="yes"?>
<Relationships xmlns="http://schemas.openxmlformats.org/package/2006/relationships"><Relationship Id="rId1" Type="http://schemas.openxmlformats.org/officeDocument/2006/relationships/customXmlProps" Target="itemProps130.xml"/></Relationships>
</file>

<file path=customXml/_rels/item131.xml.rels><?xml version="1.0" encoding="UTF-8" standalone="yes"?>
<Relationships xmlns="http://schemas.openxmlformats.org/package/2006/relationships"><Relationship Id="rId1" Type="http://schemas.openxmlformats.org/officeDocument/2006/relationships/customXmlProps" Target="itemProps131.xml"/></Relationships>
</file>

<file path=customXml/_rels/item132.xml.rels><?xml version="1.0" encoding="UTF-8" standalone="yes"?>
<Relationships xmlns="http://schemas.openxmlformats.org/package/2006/relationships"><Relationship Id="rId1" Type="http://schemas.openxmlformats.org/officeDocument/2006/relationships/customXmlProps" Target="itemProps132.xml"/></Relationships>
</file>

<file path=customXml/_rels/item133.xml.rels><?xml version="1.0" encoding="UTF-8" standalone="yes"?>
<Relationships xmlns="http://schemas.openxmlformats.org/package/2006/relationships"><Relationship Id="rId1" Type="http://schemas.openxmlformats.org/officeDocument/2006/relationships/customXmlProps" Target="itemProps133.xml"/></Relationships>
</file>

<file path=customXml/_rels/item134.xml.rels><?xml version="1.0" encoding="UTF-8" standalone="yes"?>
<Relationships xmlns="http://schemas.openxmlformats.org/package/2006/relationships"><Relationship Id="rId1" Type="http://schemas.openxmlformats.org/officeDocument/2006/relationships/customXmlProps" Target="itemProps134.xml"/></Relationships>
</file>

<file path=customXml/_rels/item135.xml.rels><?xml version="1.0" encoding="UTF-8" standalone="yes"?>
<Relationships xmlns="http://schemas.openxmlformats.org/package/2006/relationships"><Relationship Id="rId1" Type="http://schemas.openxmlformats.org/officeDocument/2006/relationships/customXmlProps" Target="itemProps135.xml"/></Relationships>
</file>

<file path=customXml/_rels/item136.xml.rels><?xml version="1.0" encoding="UTF-8" standalone="yes"?>
<Relationships xmlns="http://schemas.openxmlformats.org/package/2006/relationships"><Relationship Id="rId1" Type="http://schemas.openxmlformats.org/officeDocument/2006/relationships/customXmlProps" Target="itemProps136.xml"/></Relationships>
</file>

<file path=customXml/_rels/item137.xml.rels><?xml version="1.0" encoding="UTF-8" standalone="yes"?>
<Relationships xmlns="http://schemas.openxmlformats.org/package/2006/relationships"><Relationship Id="rId1" Type="http://schemas.openxmlformats.org/officeDocument/2006/relationships/customXmlProps" Target="itemProps137.xml"/></Relationships>
</file>

<file path=customXml/_rels/item138.xml.rels><?xml version="1.0" encoding="UTF-8" standalone="yes"?>
<Relationships xmlns="http://schemas.openxmlformats.org/package/2006/relationships"><Relationship Id="rId1" Type="http://schemas.openxmlformats.org/officeDocument/2006/relationships/customXmlProps" Target="itemProps138.xml"/></Relationships>
</file>

<file path=customXml/_rels/item139.xml.rels><?xml version="1.0" encoding="UTF-8" standalone="yes"?>
<Relationships xmlns="http://schemas.openxmlformats.org/package/2006/relationships"><Relationship Id="rId1" Type="http://schemas.openxmlformats.org/officeDocument/2006/relationships/customXmlProps" Target="itemProps139.xml"/></Relationships>
</file>

<file path=customXml/_rels/item140.xml.rels><?xml version="1.0" encoding="UTF-8" standalone="yes"?>
<Relationships xmlns="http://schemas.openxmlformats.org/package/2006/relationships"><Relationship Id="rId1" Type="http://schemas.openxmlformats.org/officeDocument/2006/relationships/customXmlProps" Target="itemProps140.xml"/></Relationships>
</file>

<file path=customXml/_rels/item141.xml.rels><?xml version="1.0" encoding="UTF-8" standalone="yes"?>
<Relationships xmlns="http://schemas.openxmlformats.org/package/2006/relationships"><Relationship Id="rId1" Type="http://schemas.openxmlformats.org/officeDocument/2006/relationships/customXmlProps" Target="itemProps141.xml"/></Relationships>
</file>

<file path=customXml/_rels/item142.xml.rels><?xml version="1.0" encoding="UTF-8" standalone="yes"?>
<Relationships xmlns="http://schemas.openxmlformats.org/package/2006/relationships"><Relationship Id="rId1" Type="http://schemas.openxmlformats.org/officeDocument/2006/relationships/customXmlProps" Target="itemProps142.xml"/></Relationships>
</file>

<file path=customXml/_rels/item143.xml.rels><?xml version="1.0" encoding="UTF-8" standalone="yes"?>
<Relationships xmlns="http://schemas.openxmlformats.org/package/2006/relationships"><Relationship Id="rId1" Type="http://schemas.openxmlformats.org/officeDocument/2006/relationships/customXmlProps" Target="itemProps143.xml"/></Relationships>
</file>

<file path=customXml/_rels/item144.xml.rels><?xml version="1.0" encoding="UTF-8" standalone="yes"?>
<Relationships xmlns="http://schemas.openxmlformats.org/package/2006/relationships"><Relationship Id="rId1" Type="http://schemas.openxmlformats.org/officeDocument/2006/relationships/customXmlProps" Target="itemProps144.xml"/></Relationships>
</file>

<file path=customXml/_rels/item145.xml.rels><?xml version="1.0" encoding="UTF-8" standalone="yes"?>
<Relationships xmlns="http://schemas.openxmlformats.org/package/2006/relationships"><Relationship Id="rId1" Type="http://schemas.openxmlformats.org/officeDocument/2006/relationships/customXmlProps" Target="itemProps145.xml"/></Relationships>
</file>

<file path=customXml/_rels/item146.xml.rels><?xml version="1.0" encoding="UTF-8" standalone="yes"?>
<Relationships xmlns="http://schemas.openxmlformats.org/package/2006/relationships"><Relationship Id="rId1" Type="http://schemas.openxmlformats.org/officeDocument/2006/relationships/customXmlProps" Target="itemProps146.xml"/></Relationships>
</file>

<file path=customXml/_rels/item147.xml.rels><?xml version="1.0" encoding="UTF-8" standalone="yes"?>
<Relationships xmlns="http://schemas.openxmlformats.org/package/2006/relationships"><Relationship Id="rId1" Type="http://schemas.openxmlformats.org/officeDocument/2006/relationships/customXmlProps" Target="itemProps147.xml"/></Relationships>
</file>

<file path=customXml/_rels/item148.xml.rels><?xml version="1.0" encoding="UTF-8" standalone="yes"?>
<Relationships xmlns="http://schemas.openxmlformats.org/package/2006/relationships"><Relationship Id="rId1" Type="http://schemas.openxmlformats.org/officeDocument/2006/relationships/customXmlProps" Target="itemProps148.xml"/></Relationships>
</file>

<file path=customXml/_rels/item149.xml.rels><?xml version="1.0" encoding="UTF-8" standalone="yes"?>
<Relationships xmlns="http://schemas.openxmlformats.org/package/2006/relationships"><Relationship Id="rId1" Type="http://schemas.openxmlformats.org/officeDocument/2006/relationships/customXmlProps" Target="itemProps149.xml"/></Relationships>
</file>

<file path=customXml/_rels/item150.xml.rels><?xml version="1.0" encoding="UTF-8" standalone="yes"?>
<Relationships xmlns="http://schemas.openxmlformats.org/package/2006/relationships"><Relationship Id="rId1" Type="http://schemas.openxmlformats.org/officeDocument/2006/relationships/customXmlProps" Target="itemProps150.xml"/></Relationships>
</file>

<file path=customXml/_rels/item151.xml.rels><?xml version="1.0" encoding="UTF-8" standalone="yes"?>
<Relationships xmlns="http://schemas.openxmlformats.org/package/2006/relationships"><Relationship Id="rId1" Type="http://schemas.openxmlformats.org/officeDocument/2006/relationships/customXmlProps" Target="itemProps151.xml"/></Relationships>
</file>

<file path=customXml/_rels/item152.xml.rels><?xml version="1.0" encoding="UTF-8" standalone="yes"?>
<Relationships xmlns="http://schemas.openxmlformats.org/package/2006/relationships"><Relationship Id="rId1" Type="http://schemas.openxmlformats.org/officeDocument/2006/relationships/customXmlProps" Target="itemProps152.xml"/></Relationships>
</file>

<file path=customXml/_rels/item153.xml.rels><?xml version="1.0" encoding="UTF-8" standalone="yes"?>
<Relationships xmlns="http://schemas.openxmlformats.org/package/2006/relationships"><Relationship Id="rId1" Type="http://schemas.openxmlformats.org/officeDocument/2006/relationships/customXmlProps" Target="itemProps153.xml"/></Relationships>
</file>

<file path=customXml/_rels/item154.xml.rels><?xml version="1.0" encoding="UTF-8" standalone="yes"?>
<Relationships xmlns="http://schemas.openxmlformats.org/package/2006/relationships"><Relationship Id="rId1" Type="http://schemas.openxmlformats.org/officeDocument/2006/relationships/customXmlProps" Target="itemProps154.xml"/></Relationships>
</file>

<file path=customXml/_rels/item155.xml.rels><?xml version="1.0" encoding="UTF-8" standalone="yes"?>
<Relationships xmlns="http://schemas.openxmlformats.org/package/2006/relationships"><Relationship Id="rId1" Type="http://schemas.openxmlformats.org/officeDocument/2006/relationships/customXmlProps" Target="itemProps155.xml"/></Relationships>
</file>

<file path=customXml/_rels/item156.xml.rels><?xml version="1.0" encoding="UTF-8" standalone="yes"?>
<Relationships xmlns="http://schemas.openxmlformats.org/package/2006/relationships"><Relationship Id="rId1" Type="http://schemas.openxmlformats.org/officeDocument/2006/relationships/customXmlProps" Target="itemProps156.xml"/></Relationships>
</file>

<file path=customXml/_rels/item157.xml.rels><?xml version="1.0" encoding="UTF-8" standalone="yes"?>
<Relationships xmlns="http://schemas.openxmlformats.org/package/2006/relationships"><Relationship Id="rId1" Type="http://schemas.openxmlformats.org/officeDocument/2006/relationships/customXmlProps" Target="itemProps157.xml"/></Relationships>
</file>

<file path=customXml/_rels/item158.xml.rels><?xml version="1.0" encoding="UTF-8" standalone="yes"?>
<Relationships xmlns="http://schemas.openxmlformats.org/package/2006/relationships"><Relationship Id="rId1" Type="http://schemas.openxmlformats.org/officeDocument/2006/relationships/customXmlProps" Target="itemProps158.xml"/></Relationships>
</file>

<file path=customXml/_rels/item159.xml.rels><?xml version="1.0" encoding="UTF-8" standalone="yes"?>
<Relationships xmlns="http://schemas.openxmlformats.org/package/2006/relationships"><Relationship Id="rId1" Type="http://schemas.openxmlformats.org/officeDocument/2006/relationships/customXmlProps" Target="itemProps159.xml"/></Relationships>
</file>

<file path=customXml/_rels/item160.xml.rels><?xml version="1.0" encoding="UTF-8" standalone="yes"?>
<Relationships xmlns="http://schemas.openxmlformats.org/package/2006/relationships"><Relationship Id="rId1" Type="http://schemas.openxmlformats.org/officeDocument/2006/relationships/customXmlProps" Target="itemProps160.xml"/></Relationships>
</file>

<file path=customXml/_rels/item161.xml.rels><?xml version="1.0" encoding="UTF-8" standalone="yes"?>
<Relationships xmlns="http://schemas.openxmlformats.org/package/2006/relationships"><Relationship Id="rId1" Type="http://schemas.openxmlformats.org/officeDocument/2006/relationships/customXmlProps" Target="itemProps161.xml"/></Relationships>
</file>

<file path=customXml/_rels/item162.xml.rels><?xml version="1.0" encoding="UTF-8" standalone="yes"?>
<Relationships xmlns="http://schemas.openxmlformats.org/package/2006/relationships"><Relationship Id="rId1" Type="http://schemas.openxmlformats.org/officeDocument/2006/relationships/customXmlProps" Target="itemProps162.xml"/></Relationships>
</file>

<file path=customXml/_rels/item163.xml.rels><?xml version="1.0" encoding="UTF-8" standalone="yes"?>
<Relationships xmlns="http://schemas.openxmlformats.org/package/2006/relationships"><Relationship Id="rId1" Type="http://schemas.openxmlformats.org/officeDocument/2006/relationships/customXmlProps" Target="itemProps163.xml"/></Relationships>
</file>

<file path=customXml/_rels/item164.xml.rels><?xml version="1.0" encoding="UTF-8" standalone="yes"?>
<Relationships xmlns="http://schemas.openxmlformats.org/package/2006/relationships"><Relationship Id="rId1" Type="http://schemas.openxmlformats.org/officeDocument/2006/relationships/customXmlProps" Target="itemProps164.xml"/></Relationships>
</file>

<file path=customXml/_rels/item165.xml.rels><?xml version="1.0" encoding="UTF-8" standalone="yes"?>
<Relationships xmlns="http://schemas.openxmlformats.org/package/2006/relationships"><Relationship Id="rId1" Type="http://schemas.openxmlformats.org/officeDocument/2006/relationships/customXmlProps" Target="itemProps165.xml"/></Relationships>
</file>

<file path=customXml/_rels/item166.xml.rels><?xml version="1.0" encoding="UTF-8" standalone="yes"?>
<Relationships xmlns="http://schemas.openxmlformats.org/package/2006/relationships"><Relationship Id="rId1" Type="http://schemas.openxmlformats.org/officeDocument/2006/relationships/customXmlProps" Target="itemProps166.xml"/></Relationships>
</file>

<file path=customXml/_rels/item167.xml.rels><?xml version="1.0" encoding="UTF-8" standalone="yes"?>
<Relationships xmlns="http://schemas.openxmlformats.org/package/2006/relationships"><Relationship Id="rId1" Type="http://schemas.openxmlformats.org/officeDocument/2006/relationships/customXmlProps" Target="itemProps167.xml"/></Relationships>
</file>

<file path=customXml/_rels/item168.xml.rels><?xml version="1.0" encoding="UTF-8" standalone="yes"?>
<Relationships xmlns="http://schemas.openxmlformats.org/package/2006/relationships"><Relationship Id="rId1" Type="http://schemas.openxmlformats.org/officeDocument/2006/relationships/customXmlProps" Target="itemProps168.xml"/></Relationships>
</file>

<file path=customXml/_rels/item169.xml.rels><?xml version="1.0" encoding="UTF-8" standalone="yes"?>
<Relationships xmlns="http://schemas.openxmlformats.org/package/2006/relationships"><Relationship Id="rId1" Type="http://schemas.openxmlformats.org/officeDocument/2006/relationships/customXmlProps" Target="itemProps169.xml"/></Relationships>
</file>

<file path=customXml/_rels/item170.xml.rels><?xml version="1.0" encoding="UTF-8" standalone="yes"?>
<Relationships xmlns="http://schemas.openxmlformats.org/package/2006/relationships"><Relationship Id="rId1" Type="http://schemas.openxmlformats.org/officeDocument/2006/relationships/customXmlProps" Target="itemProps170.xml"/></Relationships>
</file>

<file path=customXml/_rels/item171.xml.rels><?xml version="1.0" encoding="UTF-8" standalone="yes"?>
<Relationships xmlns="http://schemas.openxmlformats.org/package/2006/relationships"><Relationship Id="rId1" Type="http://schemas.openxmlformats.org/officeDocument/2006/relationships/customXmlProps" Target="itemProps171.xml"/></Relationships>
</file>

<file path=customXml/_rels/item172.xml.rels><?xml version="1.0" encoding="UTF-8" standalone="yes"?>
<Relationships xmlns="http://schemas.openxmlformats.org/package/2006/relationships"><Relationship Id="rId1" Type="http://schemas.openxmlformats.org/officeDocument/2006/relationships/customXmlProps" Target="itemProps172.xml"/></Relationships>
</file>

<file path=customXml/_rels/item173.xml.rels><?xml version="1.0" encoding="UTF-8" standalone="yes"?>
<Relationships xmlns="http://schemas.openxmlformats.org/package/2006/relationships"><Relationship Id="rId1" Type="http://schemas.openxmlformats.org/officeDocument/2006/relationships/customXmlProps" Target="itemProps173.xml"/></Relationships>
</file>

<file path=customXml/_rels/item174.xml.rels><?xml version="1.0" encoding="UTF-8" standalone="yes"?>
<Relationships xmlns="http://schemas.openxmlformats.org/package/2006/relationships"><Relationship Id="rId1" Type="http://schemas.openxmlformats.org/officeDocument/2006/relationships/customXmlProps" Target="itemProps174.xml"/></Relationships>
</file>

<file path=customXml/_rels/item175.xml.rels><?xml version="1.0" encoding="UTF-8" standalone="yes"?>
<Relationships xmlns="http://schemas.openxmlformats.org/package/2006/relationships"><Relationship Id="rId1" Type="http://schemas.openxmlformats.org/officeDocument/2006/relationships/customXmlProps" Target="itemProps175.xml"/></Relationships>
</file>

<file path=customXml/_rels/item176.xml.rels><?xml version="1.0" encoding="UTF-8" standalone="yes"?>
<Relationships xmlns="http://schemas.openxmlformats.org/package/2006/relationships"><Relationship Id="rId1" Type="http://schemas.openxmlformats.org/officeDocument/2006/relationships/customXmlProps" Target="itemProps176.xml"/></Relationships>
</file>

<file path=customXml/_rels/item177.xml.rels><?xml version="1.0" encoding="UTF-8" standalone="yes"?>
<Relationships xmlns="http://schemas.openxmlformats.org/package/2006/relationships"><Relationship Id="rId1" Type="http://schemas.openxmlformats.org/officeDocument/2006/relationships/customXmlProps" Target="itemProps177.xml"/></Relationships>
</file>

<file path=customXml/_rels/item178.xml.rels><?xml version="1.0" encoding="UTF-8" standalone="yes"?>
<Relationships xmlns="http://schemas.openxmlformats.org/package/2006/relationships"><Relationship Id="rId1" Type="http://schemas.openxmlformats.org/officeDocument/2006/relationships/customXmlProps" Target="itemProps178.xml"/></Relationships>
</file>

<file path=customXml/_rels/item179.xml.rels><?xml version="1.0" encoding="UTF-8" standalone="yes"?>
<Relationships xmlns="http://schemas.openxmlformats.org/package/2006/relationships"><Relationship Id="rId1" Type="http://schemas.openxmlformats.org/officeDocument/2006/relationships/customXmlProps" Target="itemProps179.xml"/></Relationships>
</file>

<file path=customXml/_rels/item180.xml.rels><?xml version="1.0" encoding="UTF-8" standalone="yes"?>
<Relationships xmlns="http://schemas.openxmlformats.org/package/2006/relationships"><Relationship Id="rId1" Type="http://schemas.openxmlformats.org/officeDocument/2006/relationships/customXmlProps" Target="itemProps180.xml"/></Relationships>
</file>

<file path=customXml/_rels/item181.xml.rels><?xml version="1.0" encoding="UTF-8" standalone="yes"?>
<Relationships xmlns="http://schemas.openxmlformats.org/package/2006/relationships"><Relationship Id="rId1" Type="http://schemas.openxmlformats.org/officeDocument/2006/relationships/customXmlProps" Target="itemProps181.xml"/></Relationships>
</file>

<file path=customXml/_rels/item182.xml.rels><?xml version="1.0" encoding="UTF-8" standalone="yes"?>
<Relationships xmlns="http://schemas.openxmlformats.org/package/2006/relationships"><Relationship Id="rId1" Type="http://schemas.openxmlformats.org/officeDocument/2006/relationships/customXmlProps" Target="itemProps182.xml"/></Relationships>
</file>

<file path=customXml/_rels/item183.xml.rels><?xml version="1.0" encoding="UTF-8" standalone="yes"?>
<Relationships xmlns="http://schemas.openxmlformats.org/package/2006/relationships"><Relationship Id="rId1" Type="http://schemas.openxmlformats.org/officeDocument/2006/relationships/customXmlProps" Target="itemProps183.xml"/></Relationships>
</file>

<file path=customXml/_rels/item184.xml.rels><?xml version="1.0" encoding="UTF-8" standalone="yes"?>
<Relationships xmlns="http://schemas.openxmlformats.org/package/2006/relationships"><Relationship Id="rId1" Type="http://schemas.openxmlformats.org/officeDocument/2006/relationships/customXmlProps" Target="itemProps184.xml"/></Relationships>
</file>

<file path=customXml/_rels/item185.xml.rels><?xml version="1.0" encoding="UTF-8" standalone="yes"?>
<Relationships xmlns="http://schemas.openxmlformats.org/package/2006/relationships"><Relationship Id="rId1" Type="http://schemas.openxmlformats.org/officeDocument/2006/relationships/customXmlProps" Target="itemProps185.xml"/></Relationships>
</file>

<file path=customXml/_rels/item186.xml.rels><?xml version="1.0" encoding="UTF-8" standalone="yes"?>
<Relationships xmlns="http://schemas.openxmlformats.org/package/2006/relationships"><Relationship Id="rId1" Type="http://schemas.openxmlformats.org/officeDocument/2006/relationships/customXmlProps" Target="itemProps186.xml"/></Relationships>
</file>

<file path=customXml/_rels/item187.xml.rels><?xml version="1.0" encoding="UTF-8" standalone="yes"?>
<Relationships xmlns="http://schemas.openxmlformats.org/package/2006/relationships"><Relationship Id="rId1" Type="http://schemas.openxmlformats.org/officeDocument/2006/relationships/customXmlProps" Target="itemProps187.xml"/></Relationships>
</file>

<file path=customXml/_rels/item188.xml.rels><?xml version="1.0" encoding="UTF-8" standalone="yes"?>
<Relationships xmlns="http://schemas.openxmlformats.org/package/2006/relationships"><Relationship Id="rId1" Type="http://schemas.openxmlformats.org/officeDocument/2006/relationships/customXmlProps" Target="itemProps188.xml"/></Relationships>
</file>

<file path=customXml/_rels/item189.xml.rels><?xml version="1.0" encoding="UTF-8" standalone="yes"?>
<Relationships xmlns="http://schemas.openxmlformats.org/package/2006/relationships"><Relationship Id="rId1" Type="http://schemas.openxmlformats.org/officeDocument/2006/relationships/customXmlProps" Target="itemProps189.xml"/></Relationships>
</file>

<file path=customXml/_rels/item190.xml.rels><?xml version="1.0" encoding="UTF-8" standalone="yes"?>
<Relationships xmlns="http://schemas.openxmlformats.org/package/2006/relationships"><Relationship Id="rId1" Type="http://schemas.openxmlformats.org/officeDocument/2006/relationships/customXmlProps" Target="itemProps190.xml"/></Relationships>
</file>

<file path=customXml/item1.xml><?xml version="1.0" encoding="utf-8"?>
<CoverPageProperties xmlns="http://schemas.microsoft.com/office/2006/coverPageProps">
  <PublishDate>2016-06-20T00:00:00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Nmerical.XSL" StyleName="ISO 690 - Numerical Reference" Version="1987"/>
</file>

<file path=customXml/item3.xml><?xml version="1.0" encoding="utf-8"?>
<b:Sources xmlns:b="http://schemas.openxmlformats.org/officeDocument/2006/bibliography" xmlns="http://schemas.openxmlformats.org/officeDocument/2006/bibliography" SelectedStyle="\ISO690Nmerical.XSL" StyleName="ISO 690 - Numerical Reference" Version="1987"/>
</file>

<file path=customXml/item4.xml><?xml version="1.0" encoding="utf-8"?>
<b:Sources xmlns:b="http://schemas.openxmlformats.org/officeDocument/2006/bibliography" xmlns="http://schemas.openxmlformats.org/officeDocument/2006/bibliography" SelectedStyle="\ISO690Nmerical.XSL" StyleName="ISO 690 - Numerical Reference" Version="1987"/>
</file>

<file path=customXml/item5.xml><?xml version="1.0" encoding="utf-8"?>
<b:Sources xmlns:b="http://schemas.openxmlformats.org/officeDocument/2006/bibliography" xmlns="http://schemas.openxmlformats.org/officeDocument/2006/bibliography" SelectedStyle="\ISO690Nmerical.XSL" StyleName="ISO 690 - Numerical Reference" Version="1987"/>
</file>

<file path=customXml/item6.xml><?xml version="1.0" encoding="utf-8"?>
<b:Sources xmlns:b="http://schemas.openxmlformats.org/officeDocument/2006/bibliography" xmlns="http://schemas.openxmlformats.org/officeDocument/2006/bibliography" SelectedStyle="\ISO690Nmerical.XSL" StyleName="ISO 690 - Numerical Reference" Version="1987"/>
</file>

<file path=customXml/item7.xml><?xml version="1.0" encoding="utf-8"?>
<b:Sources xmlns:b="http://schemas.openxmlformats.org/officeDocument/2006/bibliography" xmlns="http://schemas.openxmlformats.org/officeDocument/2006/bibliography" SelectedStyle="\ISO690Nmerical.XSL" StyleName="ISO 690 - Numerical Reference" Version="1987"/>
</file>

<file path=customXml/item8.xml><?xml version="1.0" encoding="utf-8"?>
<b:Sources xmlns:b="http://schemas.openxmlformats.org/officeDocument/2006/bibliography" xmlns="http://schemas.openxmlformats.org/officeDocument/2006/bibliography" SelectedStyle="\ISO690Nmerical.XSL" StyleName="ISO 690 - Numerical Reference" Version="1987"/>
</file>

<file path=customXml/item9.xml><?xml version="1.0" encoding="utf-8"?>
<b:Sources xmlns:b="http://schemas.openxmlformats.org/officeDocument/2006/bibliography" xmlns="http://schemas.openxmlformats.org/officeDocument/2006/bibliography" SelectedStyle="\ISO690Nmerical.XSL" StyleName="ISO 690 - Numerical Reference" Version="1987"/>
</file>

<file path=customXml/item10.xml><?xml version="1.0" encoding="utf-8"?>
<b:Sources xmlns:b="http://schemas.openxmlformats.org/officeDocument/2006/bibliography" xmlns="http://schemas.openxmlformats.org/officeDocument/2006/bibliography" SelectedStyle="\ISO690Nmerical.XSL" StyleName="ISO 690 - Numerical Reference" Version="1987"/>
</file>

<file path=customXml/item11.xml><?xml version="1.0" encoding="utf-8"?>
<b:Sources xmlns:b="http://schemas.openxmlformats.org/officeDocument/2006/bibliography" xmlns="http://schemas.openxmlformats.org/officeDocument/2006/bibliography" SelectedStyle="\ISO690Nmerical.XSL" StyleName="ISO 690 - Numerical Reference" Version="1987"/>
</file>

<file path=customXml/item12.xml><?xml version="1.0" encoding="utf-8"?>
<b:Sources xmlns:b="http://schemas.openxmlformats.org/officeDocument/2006/bibliography" xmlns="http://schemas.openxmlformats.org/officeDocument/2006/bibliography" SelectedStyle="\ISO690Nmerical.XSL" StyleName="ISO 690 - Numerical Reference" Version="1987"/>
</file>

<file path=customXml/item13.xml><?xml version="1.0" encoding="utf-8"?>
<b:Sources xmlns:b="http://schemas.openxmlformats.org/officeDocument/2006/bibliography" xmlns="http://schemas.openxmlformats.org/officeDocument/2006/bibliography" SelectedStyle="\ISO690Nmerical.XSL" StyleName="ISO 690 - Numerical Reference" Version="1987"/>
</file>

<file path=customXml/item14.xml><?xml version="1.0" encoding="utf-8"?>
<b:Sources xmlns:b="http://schemas.openxmlformats.org/officeDocument/2006/bibliography" xmlns="http://schemas.openxmlformats.org/officeDocument/2006/bibliography" SelectedStyle="\ISO690Nmerical.XSL" StyleName="ISO 690 - Numerical Reference" Version="1987"/>
</file>

<file path=customXml/item15.xml><?xml version="1.0" encoding="utf-8"?>
<b:Sources xmlns:b="http://schemas.openxmlformats.org/officeDocument/2006/bibliography" xmlns="http://schemas.openxmlformats.org/officeDocument/2006/bibliography" SelectedStyle="\ISO690Nmerical.XSL" StyleName="ISO 690 - Numerical Reference" Version="1987"/>
</file>

<file path=customXml/item16.xml><?xml version="1.0" encoding="utf-8"?>
<b:Sources xmlns:b="http://schemas.openxmlformats.org/officeDocument/2006/bibliography" xmlns="http://schemas.openxmlformats.org/officeDocument/2006/bibliography" SelectedStyle="\ISO690Nmerical.XSL" StyleName="ISO 690 - Numerical Reference" Version="1987"/>
</file>

<file path=customXml/item17.xml><?xml version="1.0" encoding="utf-8"?>
<b:Sources xmlns:b="http://schemas.openxmlformats.org/officeDocument/2006/bibliography" xmlns="http://schemas.openxmlformats.org/officeDocument/2006/bibliography" SelectedStyle="\ISO690Nmerical.XSL" StyleName="ISO 690 - Numerical Reference" Version="1987"/>
</file>

<file path=customXml/item18.xml><?xml version="1.0" encoding="utf-8"?>
<b:Sources xmlns:b="http://schemas.openxmlformats.org/officeDocument/2006/bibliography" xmlns="http://schemas.openxmlformats.org/officeDocument/2006/bibliography" SelectedStyle="\ISO690Nmerical.XSL" StyleName="ISO 690 - Numerical Reference" Version="1987"/>
</file>

<file path=customXml/item19.xml><?xml version="1.0" encoding="utf-8"?>
<b:Sources xmlns:b="http://schemas.openxmlformats.org/officeDocument/2006/bibliography" xmlns="http://schemas.openxmlformats.org/officeDocument/2006/bibliography" SelectedStyle="\ISO690Nmerical.XSL" StyleName="ISO 690 - Numerical Reference" Version="1987"/>
</file>

<file path=customXml/item20.xml><?xml version="1.0" encoding="utf-8"?>
<b:Sources xmlns:b="http://schemas.openxmlformats.org/officeDocument/2006/bibliography" xmlns="http://schemas.openxmlformats.org/officeDocument/2006/bibliography" SelectedStyle="\ISO690Nmerical.XSL" StyleName="ISO 690 - Numerical Reference" Version="1987"/>
</file>

<file path=customXml/item21.xml><?xml version="1.0" encoding="utf-8"?>
<b:Sources xmlns:b="http://schemas.openxmlformats.org/officeDocument/2006/bibliography" xmlns="http://schemas.openxmlformats.org/officeDocument/2006/bibliography" SelectedStyle="\ISO690Nmerical.XSL" StyleName="ISO 690 - Numerical Reference" Version="1987"/>
</file>

<file path=customXml/item22.xml><?xml version="1.0" encoding="utf-8"?>
<b:Sources xmlns:b="http://schemas.openxmlformats.org/officeDocument/2006/bibliography" xmlns="http://schemas.openxmlformats.org/officeDocument/2006/bibliography" SelectedStyle="\ISO690Nmerical.XSL" StyleName="ISO 690 - Numerical Reference" Version="1987"/>
</file>

<file path=customXml/item23.xml><?xml version="1.0" encoding="utf-8"?>
<b:Sources xmlns:b="http://schemas.openxmlformats.org/officeDocument/2006/bibliography" xmlns="http://schemas.openxmlformats.org/officeDocument/2006/bibliography" SelectedStyle="\ISO690Nmerical.XSL" StyleName="ISO 690 - Numerical Reference" Version="1987"/>
</file>

<file path=customXml/item24.xml><?xml version="1.0" encoding="utf-8"?>
<b:Sources xmlns:b="http://schemas.openxmlformats.org/officeDocument/2006/bibliography" xmlns="http://schemas.openxmlformats.org/officeDocument/2006/bibliography" SelectedStyle="\ISO690Nmerical.XSL" StyleName="ISO 690 - Numerical Reference" Version="1987"/>
</file>

<file path=customXml/item25.xml><?xml version="1.0" encoding="utf-8"?>
<b:Sources xmlns:b="http://schemas.openxmlformats.org/officeDocument/2006/bibliography" xmlns="http://schemas.openxmlformats.org/officeDocument/2006/bibliography" SelectedStyle="\ISO690Nmerical.XSL" StyleName="ISO 690 - Numerical Reference" Version="1987"/>
</file>

<file path=customXml/item26.xml><?xml version="1.0" encoding="utf-8"?>
<b:Sources xmlns:b="http://schemas.openxmlformats.org/officeDocument/2006/bibliography" xmlns="http://schemas.openxmlformats.org/officeDocument/2006/bibliography" SelectedStyle="\ISO690Nmerical.XSL" StyleName="ISO 690 - Numerical Reference" Version="1987"/>
</file>

<file path=customXml/item27.xml><?xml version="1.0" encoding="utf-8"?>
<b:Sources xmlns:b="http://schemas.openxmlformats.org/officeDocument/2006/bibliography" xmlns="http://schemas.openxmlformats.org/officeDocument/2006/bibliography" SelectedStyle="\ISO690Nmerical.XSL" StyleName="ISO 690 - Numerical Reference" Version="1987"/>
</file>

<file path=customXml/item28.xml><?xml version="1.0" encoding="utf-8"?>
<b:Sources xmlns:b="http://schemas.openxmlformats.org/officeDocument/2006/bibliography" xmlns="http://schemas.openxmlformats.org/officeDocument/2006/bibliography" SelectedStyle="\ISO690Nmerical.XSL" StyleName="ISO 690 - Numerical Reference" Version="1987"/>
</file>

<file path=customXml/item29.xml><?xml version="1.0" encoding="utf-8"?>
<b:Sources xmlns:b="http://schemas.openxmlformats.org/officeDocument/2006/bibliography" xmlns="http://schemas.openxmlformats.org/officeDocument/2006/bibliography" SelectedStyle="\ISO690Nmerical.XSL" StyleName="ISO 690 - Numerical Reference" Version="1987"/>
</file>

<file path=customXml/item30.xml><?xml version="1.0" encoding="utf-8"?>
<b:Sources xmlns:b="http://schemas.openxmlformats.org/officeDocument/2006/bibliography" xmlns="http://schemas.openxmlformats.org/officeDocument/2006/bibliography" SelectedStyle="\ISO690Nmerical.XSL" StyleName="ISO 690 - Numerical Reference" Version="1987"/>
</file>

<file path=customXml/item31.xml><?xml version="1.0" encoding="utf-8"?>
<b:Sources xmlns:b="http://schemas.openxmlformats.org/officeDocument/2006/bibliography" xmlns="http://schemas.openxmlformats.org/officeDocument/2006/bibliography" SelectedStyle="\ISO690Nmerical.XSL" StyleName="ISO 690 - Numerical Reference" Version="1987"/>
</file>

<file path=customXml/item32.xml><?xml version="1.0" encoding="utf-8"?>
<b:Sources xmlns:b="http://schemas.openxmlformats.org/officeDocument/2006/bibliography" xmlns="http://schemas.openxmlformats.org/officeDocument/2006/bibliography" SelectedStyle="\ISO690Nmerical.XSL" StyleName="ISO 690 - Numerical Reference" Version="1987"/>
</file>

<file path=customXml/item33.xml><?xml version="1.0" encoding="utf-8"?>
<b:Sources xmlns:b="http://schemas.openxmlformats.org/officeDocument/2006/bibliography" xmlns="http://schemas.openxmlformats.org/officeDocument/2006/bibliography" SelectedStyle="\ISO690Nmerical.XSL" StyleName="ISO 690 - Numerical Reference" Version="1987"/>
</file>

<file path=customXml/item34.xml><?xml version="1.0" encoding="utf-8"?>
<b:Sources xmlns:b="http://schemas.openxmlformats.org/officeDocument/2006/bibliography" xmlns="http://schemas.openxmlformats.org/officeDocument/2006/bibliography" SelectedStyle="\ISO690Nmerical.XSL" StyleName="ISO 690 - Numerical Reference" Version="1987"/>
</file>

<file path=customXml/item35.xml><?xml version="1.0" encoding="utf-8"?>
<b:Sources xmlns:b="http://schemas.openxmlformats.org/officeDocument/2006/bibliography" xmlns="http://schemas.openxmlformats.org/officeDocument/2006/bibliography" SelectedStyle="\ISO690Nmerical.XSL" StyleName="ISO 690 - Numerical Reference" Version="1987"/>
</file>

<file path=customXml/item36.xml><?xml version="1.0" encoding="utf-8"?>
<b:Sources xmlns:b="http://schemas.openxmlformats.org/officeDocument/2006/bibliography" xmlns="http://schemas.openxmlformats.org/officeDocument/2006/bibliography" SelectedStyle="\ISO690Nmerical.XSL" StyleName="ISO 690 - Numerical Reference" Version="1987"/>
</file>

<file path=customXml/item37.xml><?xml version="1.0" encoding="utf-8"?>
<b:Sources xmlns:b="http://schemas.openxmlformats.org/officeDocument/2006/bibliography" xmlns="http://schemas.openxmlformats.org/officeDocument/2006/bibliography" SelectedStyle="\ISO690Nmerical.XSL" StyleName="ISO 690 - Numerical Reference" Version="1987"/>
</file>

<file path=customXml/item38.xml><?xml version="1.0" encoding="utf-8"?>
<b:Sources xmlns:b="http://schemas.openxmlformats.org/officeDocument/2006/bibliography" xmlns="http://schemas.openxmlformats.org/officeDocument/2006/bibliography" SelectedStyle="\ISO690Nmerical.XSL" StyleName="ISO 690 - Numerical Reference" Version="1987"/>
</file>

<file path=customXml/item39.xml><?xml version="1.0" encoding="utf-8"?>
<b:Sources xmlns:b="http://schemas.openxmlformats.org/officeDocument/2006/bibliography" xmlns="http://schemas.openxmlformats.org/officeDocument/2006/bibliography" SelectedStyle="\ISO690Nmerical.XSL" StyleName="ISO 690 - Numerical Reference" Version="1987"/>
</file>

<file path=customXml/item40.xml><?xml version="1.0" encoding="utf-8"?>
<b:Sources xmlns:b="http://schemas.openxmlformats.org/officeDocument/2006/bibliography" xmlns="http://schemas.openxmlformats.org/officeDocument/2006/bibliography" SelectedStyle="\ISO690Nmerical.XSL" StyleName="ISO 690 - Numerical Reference" Version="1987"/>
</file>

<file path=customXml/item41.xml><?xml version="1.0" encoding="utf-8"?>
<b:Sources xmlns:b="http://schemas.openxmlformats.org/officeDocument/2006/bibliography" xmlns="http://schemas.openxmlformats.org/officeDocument/2006/bibliography" SelectedStyle="\ISO690Nmerical.XSL" StyleName="ISO 690 - Numerical Reference" Version="1987"/>
</file>

<file path=customXml/item42.xml><?xml version="1.0" encoding="utf-8"?>
<b:Sources xmlns:b="http://schemas.openxmlformats.org/officeDocument/2006/bibliography" xmlns="http://schemas.openxmlformats.org/officeDocument/2006/bibliography" SelectedStyle="\ISO690Nmerical.XSL" StyleName="ISO 690 - Numerical Reference" Version="1987"/>
</file>

<file path=customXml/item43.xml><?xml version="1.0" encoding="utf-8"?>
<b:Sources xmlns:b="http://schemas.openxmlformats.org/officeDocument/2006/bibliography" xmlns="http://schemas.openxmlformats.org/officeDocument/2006/bibliography" SelectedStyle="\ISO690Nmerical.XSL" StyleName="ISO 690 - Numerical Reference" Version="1987"/>
</file>

<file path=customXml/item44.xml><?xml version="1.0" encoding="utf-8"?>
<b:Sources xmlns:b="http://schemas.openxmlformats.org/officeDocument/2006/bibliography" xmlns="http://schemas.openxmlformats.org/officeDocument/2006/bibliography" SelectedStyle="\ISO690Nmerical.XSL" StyleName="ISO 690 - Numerical Reference" Version="1987"/>
</file>

<file path=customXml/item45.xml><?xml version="1.0" encoding="utf-8"?>
<b:Sources xmlns:b="http://schemas.openxmlformats.org/officeDocument/2006/bibliography" xmlns="http://schemas.openxmlformats.org/officeDocument/2006/bibliography" SelectedStyle="\ISO690Nmerical.XSL" StyleName="ISO 690 - Numerical Reference" Version="1987"/>
</file>

<file path=customXml/item46.xml><?xml version="1.0" encoding="utf-8"?>
<b:Sources xmlns:b="http://schemas.openxmlformats.org/officeDocument/2006/bibliography" xmlns="http://schemas.openxmlformats.org/officeDocument/2006/bibliography" SelectedStyle="\ISO690Nmerical.XSL" StyleName="ISO 690 - Numerical Reference" Version="1987"/>
</file>

<file path=customXml/item47.xml><?xml version="1.0" encoding="utf-8"?>
<b:Sources xmlns:b="http://schemas.openxmlformats.org/officeDocument/2006/bibliography" xmlns="http://schemas.openxmlformats.org/officeDocument/2006/bibliography" SelectedStyle="\ISO690Nmerical.XSL" StyleName="ISO 690 - Numerical Reference" Version="1987"/>
</file>

<file path=customXml/item48.xml><?xml version="1.0" encoding="utf-8"?>
<b:Sources xmlns:b="http://schemas.openxmlformats.org/officeDocument/2006/bibliography" xmlns="http://schemas.openxmlformats.org/officeDocument/2006/bibliography" SelectedStyle="\ISO690Nmerical.XSL" StyleName="ISO 690 - Numerical Reference" Version="1987"/>
</file>

<file path=customXml/item49.xml><?xml version="1.0" encoding="utf-8"?>
<b:Sources xmlns:b="http://schemas.openxmlformats.org/officeDocument/2006/bibliography" xmlns="http://schemas.openxmlformats.org/officeDocument/2006/bibliography" SelectedStyle="\ISO690Nmerical.XSL" StyleName="ISO 690 - Numerical Reference" Version="1987"/>
</file>

<file path=customXml/item50.xml><?xml version="1.0" encoding="utf-8"?>
<b:Sources xmlns:b="http://schemas.openxmlformats.org/officeDocument/2006/bibliography" xmlns="http://schemas.openxmlformats.org/officeDocument/2006/bibliography" SelectedStyle="\ISO690Nmerical.XSL" StyleName="ISO 690 - Numerical Reference" Version="1987"/>
</file>

<file path=customXml/item51.xml><?xml version="1.0" encoding="utf-8"?>
<b:Sources xmlns:b="http://schemas.openxmlformats.org/officeDocument/2006/bibliography" xmlns="http://schemas.openxmlformats.org/officeDocument/2006/bibliography" SelectedStyle="\ISO690Nmerical.XSL" StyleName="ISO 690 - Numerical Reference" Version="1987"/>
</file>

<file path=customXml/item52.xml><?xml version="1.0" encoding="utf-8"?>
<b:Sources xmlns:b="http://schemas.openxmlformats.org/officeDocument/2006/bibliography" xmlns="http://schemas.openxmlformats.org/officeDocument/2006/bibliography" SelectedStyle="\ISO690Nmerical.XSL" StyleName="ISO 690 - Numerical Reference" Version="1987"/>
</file>

<file path=customXml/item53.xml><?xml version="1.0" encoding="utf-8"?>
<b:Sources xmlns:b="http://schemas.openxmlformats.org/officeDocument/2006/bibliography" xmlns="http://schemas.openxmlformats.org/officeDocument/2006/bibliography" SelectedStyle="\ISO690Nmerical.XSL" StyleName="ISO 690 - Numerical Reference" Version="1987"/>
</file>

<file path=customXml/item54.xml><?xml version="1.0" encoding="utf-8"?>
<b:Sources xmlns:b="http://schemas.openxmlformats.org/officeDocument/2006/bibliography" xmlns="http://schemas.openxmlformats.org/officeDocument/2006/bibliography" SelectedStyle="\ISO690Nmerical.XSL" StyleName="ISO 690 - Numerical Reference" Version="1987"/>
</file>

<file path=customXml/item55.xml><?xml version="1.0" encoding="utf-8"?>
<b:Sources xmlns:b="http://schemas.openxmlformats.org/officeDocument/2006/bibliography" xmlns="http://schemas.openxmlformats.org/officeDocument/2006/bibliography" SelectedStyle="\ISO690Nmerical.XSL" StyleName="ISO 690 - Numerical Reference" Version="1987"/>
</file>

<file path=customXml/item56.xml><?xml version="1.0" encoding="utf-8"?>
<b:Sources xmlns:b="http://schemas.openxmlformats.org/officeDocument/2006/bibliography" xmlns="http://schemas.openxmlformats.org/officeDocument/2006/bibliography" SelectedStyle="\ISO690Nmerical.XSL" StyleName="ISO 690 - Numerical Reference" Version="1987"/>
</file>

<file path=customXml/item57.xml><?xml version="1.0" encoding="utf-8"?>
<b:Sources xmlns:b="http://schemas.openxmlformats.org/officeDocument/2006/bibliography" xmlns="http://schemas.openxmlformats.org/officeDocument/2006/bibliography" SelectedStyle="\ISO690Nmerical.XSL" StyleName="ISO 690 - Numerical Reference" Version="1987"/>
</file>

<file path=customXml/item58.xml><?xml version="1.0" encoding="utf-8"?>
<b:Sources xmlns:b="http://schemas.openxmlformats.org/officeDocument/2006/bibliography" xmlns="http://schemas.openxmlformats.org/officeDocument/2006/bibliography" SelectedStyle="\ISO690Nmerical.XSL" StyleName="ISO 690 - Numerical Reference" Version="1987"/>
</file>

<file path=customXml/item59.xml><?xml version="1.0" encoding="utf-8"?>
<b:Sources xmlns:b="http://schemas.openxmlformats.org/officeDocument/2006/bibliography" xmlns="http://schemas.openxmlformats.org/officeDocument/2006/bibliography" SelectedStyle="\ISO690Nmerical.XSL" StyleName="ISO 690 - Numerical Reference" Version="1987"/>
</file>

<file path=customXml/item60.xml><?xml version="1.0" encoding="utf-8"?>
<b:Sources xmlns:b="http://schemas.openxmlformats.org/officeDocument/2006/bibliography" xmlns="http://schemas.openxmlformats.org/officeDocument/2006/bibliography" SelectedStyle="\ISO690Nmerical.XSL" StyleName="ISO 690 - Numerical Reference" Version="1987"/>
</file>

<file path=customXml/item61.xml><?xml version="1.0" encoding="utf-8"?>
<b:Sources xmlns:b="http://schemas.openxmlformats.org/officeDocument/2006/bibliography" xmlns="http://schemas.openxmlformats.org/officeDocument/2006/bibliography" SelectedStyle="\ISO690Nmerical.XSL" StyleName="ISO 690 - Numerical Reference" Version="1987"/>
</file>

<file path=customXml/item62.xml><?xml version="1.0" encoding="utf-8"?>
<b:Sources xmlns:b="http://schemas.openxmlformats.org/officeDocument/2006/bibliography" xmlns="http://schemas.openxmlformats.org/officeDocument/2006/bibliography" SelectedStyle="\ISO690Nmerical.XSL" StyleName="ISO 690 - Numerical Reference" Version="1987"/>
</file>

<file path=customXml/item63.xml><?xml version="1.0" encoding="utf-8"?>
<b:Sources xmlns:b="http://schemas.openxmlformats.org/officeDocument/2006/bibliography" xmlns="http://schemas.openxmlformats.org/officeDocument/2006/bibliography" SelectedStyle="\ISO690Nmerical.XSL" StyleName="ISO 690 - Numerical Reference" Version="1987"/>
</file>

<file path=customXml/item64.xml><?xml version="1.0" encoding="utf-8"?>
<b:Sources xmlns:b="http://schemas.openxmlformats.org/officeDocument/2006/bibliography" xmlns="http://schemas.openxmlformats.org/officeDocument/2006/bibliography" SelectedStyle="\ISO690Nmerical.XSL" StyleName="ISO 690 - Numerical Reference" Version="1987"/>
</file>

<file path=customXml/item65.xml><?xml version="1.0" encoding="utf-8"?>
<b:Sources xmlns:b="http://schemas.openxmlformats.org/officeDocument/2006/bibliography" xmlns="http://schemas.openxmlformats.org/officeDocument/2006/bibliography" SelectedStyle="\ISO690Nmerical.XSL" StyleName="ISO 690 - Numerical Reference" Version="1987"/>
</file>

<file path=customXml/item66.xml><?xml version="1.0" encoding="utf-8"?>
<b:Sources xmlns:b="http://schemas.openxmlformats.org/officeDocument/2006/bibliography" xmlns="http://schemas.openxmlformats.org/officeDocument/2006/bibliography" SelectedStyle="\ISO690Nmerical.XSL" StyleName="ISO 690 - Numerical Reference" Version="1987"/>
</file>

<file path=customXml/item67.xml><?xml version="1.0" encoding="utf-8"?>
<b:Sources xmlns:b="http://schemas.openxmlformats.org/officeDocument/2006/bibliography" xmlns="http://schemas.openxmlformats.org/officeDocument/2006/bibliography" SelectedStyle="\ISO690Nmerical.XSL" StyleName="ISO 690 - Numerical Reference" Version="1987"/>
</file>

<file path=customXml/item68.xml><?xml version="1.0" encoding="utf-8"?>
<b:Sources xmlns:b="http://schemas.openxmlformats.org/officeDocument/2006/bibliography" xmlns="http://schemas.openxmlformats.org/officeDocument/2006/bibliography" SelectedStyle="\ISO690Nmerical.XSL" StyleName="ISO 690 - Numerical Reference" Version="1987"/>
</file>

<file path=customXml/item69.xml><?xml version="1.0" encoding="utf-8"?>
<b:Sources xmlns:b="http://schemas.openxmlformats.org/officeDocument/2006/bibliography" xmlns="http://schemas.openxmlformats.org/officeDocument/2006/bibliography" SelectedStyle="\ISO690Nmerical.XSL" StyleName="ISO 690 - Numerical Reference" Version="1987"/>
</file>

<file path=customXml/item70.xml><?xml version="1.0" encoding="utf-8"?>
<b:Sources xmlns:b="http://schemas.openxmlformats.org/officeDocument/2006/bibliography" xmlns="http://schemas.openxmlformats.org/officeDocument/2006/bibliography" SelectedStyle="\ISO690Nmerical.XSL" StyleName="ISO 690 - Numerical Reference" Version="1987"/>
</file>

<file path=customXml/item71.xml><?xml version="1.0" encoding="utf-8"?>
<b:Sources xmlns:b="http://schemas.openxmlformats.org/officeDocument/2006/bibliography" xmlns="http://schemas.openxmlformats.org/officeDocument/2006/bibliography" SelectedStyle="\ISO690Nmerical.XSL" StyleName="ISO 690 - Numerical Reference" Version="1987"/>
</file>

<file path=customXml/item72.xml><?xml version="1.0" encoding="utf-8"?>
<b:Sources xmlns:b="http://schemas.openxmlformats.org/officeDocument/2006/bibliography" xmlns="http://schemas.openxmlformats.org/officeDocument/2006/bibliography" SelectedStyle="\ISO690Nmerical.XSL" StyleName="ISO 690 - Numerical Reference" Version="1987"/>
</file>

<file path=customXml/item73.xml><?xml version="1.0" encoding="utf-8"?>
<b:Sources xmlns:b="http://schemas.openxmlformats.org/officeDocument/2006/bibliography" xmlns="http://schemas.openxmlformats.org/officeDocument/2006/bibliography" SelectedStyle="\ISO690Nmerical.XSL" StyleName="ISO 690 - Numerical Reference" Version="1987"/>
</file>

<file path=customXml/item74.xml><?xml version="1.0" encoding="utf-8"?>
<b:Sources xmlns:b="http://schemas.openxmlformats.org/officeDocument/2006/bibliography" xmlns="http://schemas.openxmlformats.org/officeDocument/2006/bibliography" SelectedStyle="\ISO690Nmerical.XSL" StyleName="ISO 690 - Numerical Reference" Version="1987"/>
</file>

<file path=customXml/item75.xml><?xml version="1.0" encoding="utf-8"?>
<b:Sources xmlns:b="http://schemas.openxmlformats.org/officeDocument/2006/bibliography" xmlns="http://schemas.openxmlformats.org/officeDocument/2006/bibliography" SelectedStyle="\ISO690Nmerical.XSL" StyleName="ISO 690 - Numerical Reference" Version="1987"/>
</file>

<file path=customXml/item76.xml><?xml version="1.0" encoding="utf-8"?>
<b:Sources xmlns:b="http://schemas.openxmlformats.org/officeDocument/2006/bibliography" xmlns="http://schemas.openxmlformats.org/officeDocument/2006/bibliography" SelectedStyle="\ISO690Nmerical.XSL" StyleName="ISO 690 - Numerical Reference" Version="1987"/>
</file>

<file path=customXml/item77.xml><?xml version="1.0" encoding="utf-8"?>
<b:Sources xmlns:b="http://schemas.openxmlformats.org/officeDocument/2006/bibliography" xmlns="http://schemas.openxmlformats.org/officeDocument/2006/bibliography" SelectedStyle="\ISO690Nmerical.XSL" StyleName="ISO 690 - Numerical Reference" Version="1987"/>
</file>

<file path=customXml/item78.xml><?xml version="1.0" encoding="utf-8"?>
<b:Sources xmlns:b="http://schemas.openxmlformats.org/officeDocument/2006/bibliography" xmlns="http://schemas.openxmlformats.org/officeDocument/2006/bibliography" SelectedStyle="\ISO690Nmerical.XSL" StyleName="ISO 690 - Numerical Reference" Version="1987"/>
</file>

<file path=customXml/item79.xml><?xml version="1.0" encoding="utf-8"?>
<b:Sources xmlns:b="http://schemas.openxmlformats.org/officeDocument/2006/bibliography" xmlns="http://schemas.openxmlformats.org/officeDocument/2006/bibliography" SelectedStyle="\ISO690Nmerical.XSL" StyleName="ISO 690 - Numerical Reference" Version="1987"/>
</file>

<file path=customXml/item80.xml><?xml version="1.0" encoding="utf-8"?>
<b:Sources xmlns:b="http://schemas.openxmlformats.org/officeDocument/2006/bibliography" xmlns="http://schemas.openxmlformats.org/officeDocument/2006/bibliography" SelectedStyle="\ISO690Nmerical.XSL" StyleName="ISO 690 - Numerical Reference" Version="1987"/>
</file>

<file path=customXml/item81.xml><?xml version="1.0" encoding="utf-8"?>
<b:Sources xmlns:b="http://schemas.openxmlformats.org/officeDocument/2006/bibliography" xmlns="http://schemas.openxmlformats.org/officeDocument/2006/bibliography" SelectedStyle="\ISO690Nmerical.XSL" StyleName="ISO 690 - Numerical Reference" Version="1987"/>
</file>

<file path=customXml/item82.xml><?xml version="1.0" encoding="utf-8"?>
<p:properties xmlns:p="http://schemas.microsoft.com/office/2006/metadata/properties" xmlns:xsi="http://www.w3.org/2001/XMLSchema-instance" xmlns:pc="http://schemas.microsoft.com/office/infopath/2007/PartnerControls">
  <documentManagement/>
</p:properties>
</file>

<file path=customXml/item83.xml><?xml version="1.0" encoding="utf-8"?>
<b:Sources xmlns:b="http://schemas.openxmlformats.org/officeDocument/2006/bibliography" xmlns="http://schemas.openxmlformats.org/officeDocument/2006/bibliography" SelectedStyle="\ISO690Nmerical.XSL" StyleName="ISO 690 - Numerical Reference" Version="1987"/>
</file>

<file path=customXml/item84.xml><?xml version="1.0" encoding="utf-8"?>
<b:Sources xmlns:b="http://schemas.openxmlformats.org/officeDocument/2006/bibliography" xmlns="http://schemas.openxmlformats.org/officeDocument/2006/bibliography" SelectedStyle="\ISO690Nmerical.XSL" StyleName="ISO 690 - Numerical Reference" Version="1987"/>
</file>

<file path=customXml/item85.xml><?xml version="1.0" encoding="utf-8"?>
<b:Sources xmlns:b="http://schemas.openxmlformats.org/officeDocument/2006/bibliography" xmlns="http://schemas.openxmlformats.org/officeDocument/2006/bibliography" SelectedStyle="\ISO690Nmerical.XSL" StyleName="ISO 690 - Numerical Reference" Version="1987"/>
</file>

<file path=customXml/item86.xml><?xml version="1.0" encoding="utf-8"?>
<b:Sources xmlns:b="http://schemas.openxmlformats.org/officeDocument/2006/bibliography" xmlns="http://schemas.openxmlformats.org/officeDocument/2006/bibliography" SelectedStyle="\ISO690Nmerical.XSL" StyleName="ISO 690 - Numerical Reference" Version="1987"/>
</file>

<file path=customXml/item87.xml><?xml version="1.0" encoding="utf-8"?>
<b:Sources xmlns:b="http://schemas.openxmlformats.org/officeDocument/2006/bibliography" xmlns="http://schemas.openxmlformats.org/officeDocument/2006/bibliography" SelectedStyle="\ISO690Nmerical.XSL" StyleName="ISO 690 - Numerical Reference" Version="1987"/>
</file>

<file path=customXml/item88.xml><?xml version="1.0" encoding="utf-8"?>
<b:Sources xmlns:b="http://schemas.openxmlformats.org/officeDocument/2006/bibliography" xmlns="http://schemas.openxmlformats.org/officeDocument/2006/bibliography" SelectedStyle="\ISO690Nmerical.XSL" StyleName="ISO 690 - Numerical Reference" Version="1987"/>
</file>

<file path=customXml/item89.xml><?xml version="1.0" encoding="utf-8"?>
<b:Sources xmlns:b="http://schemas.openxmlformats.org/officeDocument/2006/bibliography" xmlns="http://schemas.openxmlformats.org/officeDocument/2006/bibliography" SelectedStyle="\ISO690Nmerical.XSL" StyleName="ISO 690 - Numerical Reference" Version="1987"/>
</file>

<file path=customXml/item90.xml><?xml version="1.0" encoding="utf-8"?>
<b:Sources xmlns:b="http://schemas.openxmlformats.org/officeDocument/2006/bibliography" xmlns="http://schemas.openxmlformats.org/officeDocument/2006/bibliography" SelectedStyle="\ISO690Nmerical.XSL" StyleName="ISO 690 - Numerical Reference" Version="1987"/>
</file>

<file path=customXml/item91.xml><?xml version="1.0" encoding="utf-8"?>
<b:Sources xmlns:b="http://schemas.openxmlformats.org/officeDocument/2006/bibliography" xmlns="http://schemas.openxmlformats.org/officeDocument/2006/bibliography" SelectedStyle="\ISO690Nmerical.XSL" StyleName="ISO 690 - Numerical Reference" Version="1987"/>
</file>

<file path=customXml/item92.xml><?xml version="1.0" encoding="utf-8"?>
<b:Sources xmlns:b="http://schemas.openxmlformats.org/officeDocument/2006/bibliography" xmlns="http://schemas.openxmlformats.org/officeDocument/2006/bibliography" SelectedStyle="\ISO690Nmerical.XSL" StyleName="ISO 690 - Numerical Reference" Version="1987"/>
</file>

<file path=customXml/item93.xml><?xml version="1.0" encoding="utf-8"?>
<ct:contentTypeSchema xmlns:ct="http://schemas.microsoft.com/office/2006/metadata/contentType" xmlns:ma="http://schemas.microsoft.com/office/2006/metadata/properties/metaAttributes" ct:_="" ma:_="" ma:contentTypeName="Document" ma:contentTypeID="0x010100E89B8B6CFFB30949803D514CDD0D9C81" ma:contentTypeVersion="10" ma:contentTypeDescription="Create a new document." ma:contentTypeScope="" ma:versionID="900d9e99f587b1290dd3edf2b63444ee">
  <xsd:schema xmlns:xsd="http://www.w3.org/2001/XMLSchema" xmlns:xs="http://www.w3.org/2001/XMLSchema" xmlns:p="http://schemas.microsoft.com/office/2006/metadata/properties" xmlns:ns2="8c21b3a5-9f13-4eeb-8888-347cbf569249" xmlns:ns3="d50e7c24-c000-4cc1-9c64-0b37ddf8ade8" targetNamespace="http://schemas.microsoft.com/office/2006/metadata/properties" ma:root="true" ma:fieldsID="98a5383936db53d3044502c3135c54ca" ns2:_="" ns3:_="">
    <xsd:import namespace="8c21b3a5-9f13-4eeb-8888-347cbf569249"/>
    <xsd:import namespace="d50e7c24-c000-4cc1-9c64-0b37ddf8ade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21b3a5-9f13-4eeb-8888-347cbf569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0e7c24-c000-4cc1-9c64-0b37ddf8ade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94.xml><?xml version="1.0" encoding="utf-8"?>
<b:Sources xmlns:b="http://schemas.openxmlformats.org/officeDocument/2006/bibliography" xmlns="http://schemas.openxmlformats.org/officeDocument/2006/bibliography" SelectedStyle="\ISO690Nmerical.XSL" StyleName="ISO 690 - Numerical Reference" Version="1987"/>
</file>

<file path=customXml/item95.xml><?xml version="1.0" encoding="utf-8"?>
<b:Sources xmlns:b="http://schemas.openxmlformats.org/officeDocument/2006/bibliography" xmlns="http://schemas.openxmlformats.org/officeDocument/2006/bibliography" SelectedStyle="\ISO690Nmerical.XSL" StyleName="ISO 690 - Numerical Reference" Version="1987"/>
</file>

<file path=customXml/item96.xml><?xml version="1.0" encoding="utf-8"?>
<b:Sources xmlns:b="http://schemas.openxmlformats.org/officeDocument/2006/bibliography" xmlns="http://schemas.openxmlformats.org/officeDocument/2006/bibliography" SelectedStyle="\ISO690Nmerical.XSL" StyleName="ISO 690 - Numerical Reference" Version="1987"/>
</file>

<file path=customXml/item97.xml><?xml version="1.0" encoding="utf-8"?>
<b:Sources xmlns:b="http://schemas.openxmlformats.org/officeDocument/2006/bibliography" xmlns="http://schemas.openxmlformats.org/officeDocument/2006/bibliography" SelectedStyle="\ISO690Nmerical.XSL" StyleName="ISO 690 - Numerical Reference" Version="1987"/>
</file>

<file path=customXml/item98.xml><?xml version="1.0" encoding="utf-8"?>
<b:Sources xmlns:b="http://schemas.openxmlformats.org/officeDocument/2006/bibliography" xmlns="http://schemas.openxmlformats.org/officeDocument/2006/bibliography" SelectedStyle="\ISO690Nmerical.XSL" StyleName="ISO 690 - Numerical Reference" Version="1987"/>
</file>

<file path=customXml/item99.xml><?xml version="1.0" encoding="utf-8"?>
<b:Sources xmlns:b="http://schemas.openxmlformats.org/officeDocument/2006/bibliography" xmlns="http://schemas.openxmlformats.org/officeDocument/2006/bibliography" SelectedStyle="\ISO690Nmerical.XSL" StyleName="ISO 690 - Numerical Reference" Version="1987"/>
</file>

<file path=customXml/item100.xml><?xml version="1.0" encoding="utf-8"?>
<b:Sources xmlns:b="http://schemas.openxmlformats.org/officeDocument/2006/bibliography" xmlns="http://schemas.openxmlformats.org/officeDocument/2006/bibliography" SelectedStyle="\ISO690Nmerical.XSL" StyleName="ISO 690 - Numerical Reference" Version="1987"/>
</file>

<file path=customXml/item101.xml><?xml version="1.0" encoding="utf-8"?>
<b:Sources xmlns:b="http://schemas.openxmlformats.org/officeDocument/2006/bibliography" xmlns="http://schemas.openxmlformats.org/officeDocument/2006/bibliography" SelectedStyle="\ISO690Nmerical.XSL" StyleName="ISO 690 - Numerical Reference" Version="1987"/>
</file>

<file path=customXml/item102.xml><?xml version="1.0" encoding="utf-8"?>
<b:Sources xmlns:b="http://schemas.openxmlformats.org/officeDocument/2006/bibliography" xmlns="http://schemas.openxmlformats.org/officeDocument/2006/bibliography" SelectedStyle="\ISO690Nmerical.XSL" StyleName="ISO 690 - Numerical Reference" Version="1987"/>
</file>

<file path=customXml/item103.xml><?xml version="1.0" encoding="utf-8"?>
<b:Sources xmlns:b="http://schemas.openxmlformats.org/officeDocument/2006/bibliography" xmlns="http://schemas.openxmlformats.org/officeDocument/2006/bibliography" SelectedStyle="\ISO690Nmerical.XSL" StyleName="ISO 690 - Numerical Reference" Version="1987"/>
</file>

<file path=customXml/item104.xml><?xml version="1.0" encoding="utf-8"?>
<b:Sources xmlns:b="http://schemas.openxmlformats.org/officeDocument/2006/bibliography" xmlns="http://schemas.openxmlformats.org/officeDocument/2006/bibliography" SelectedStyle="\ISO690Nmerical.XSL" StyleName="ISO 690 - Numerical Reference" Version="1987"/>
</file>

<file path=customXml/item105.xml><?xml version="1.0" encoding="utf-8"?>
<b:Sources xmlns:b="http://schemas.openxmlformats.org/officeDocument/2006/bibliography" xmlns="http://schemas.openxmlformats.org/officeDocument/2006/bibliography" SelectedStyle="\ISO690Nmerical.XSL" StyleName="ISO 690 - Numerical Reference" Version="1987"/>
</file>

<file path=customXml/item106.xml><?xml version="1.0" encoding="utf-8"?>
<b:Sources xmlns:b="http://schemas.openxmlformats.org/officeDocument/2006/bibliography" xmlns="http://schemas.openxmlformats.org/officeDocument/2006/bibliography" SelectedStyle="\ISO690Nmerical.XSL" StyleName="ISO 690 - Numerical Reference" Version="1987"/>
</file>

<file path=customXml/item107.xml><?xml version="1.0" encoding="utf-8"?>
<b:Sources xmlns:b="http://schemas.openxmlformats.org/officeDocument/2006/bibliography" xmlns="http://schemas.openxmlformats.org/officeDocument/2006/bibliography" SelectedStyle="\ISO690Nmerical.XSL" StyleName="ISO 690 - Numerical Reference" Version="1987"/>
</file>

<file path=customXml/item108.xml><?xml version="1.0" encoding="utf-8"?>
<b:Sources xmlns:b="http://schemas.openxmlformats.org/officeDocument/2006/bibliography" xmlns="http://schemas.openxmlformats.org/officeDocument/2006/bibliography" SelectedStyle="\ISO690Nmerical.XSL" StyleName="ISO 690 - Numerical Reference" Version="1987"/>
</file>

<file path=customXml/item109.xml><?xml version="1.0" encoding="utf-8"?>
<b:Sources xmlns:b="http://schemas.openxmlformats.org/officeDocument/2006/bibliography" xmlns="http://schemas.openxmlformats.org/officeDocument/2006/bibliography" SelectedStyle="\ISO690Nmerical.XSL" StyleName="ISO 690 - Numerical Reference" Version="1987"/>
</file>

<file path=customXml/item110.xml><?xml version="1.0" encoding="utf-8"?>
<b:Sources xmlns:b="http://schemas.openxmlformats.org/officeDocument/2006/bibliography" xmlns="http://schemas.openxmlformats.org/officeDocument/2006/bibliography" SelectedStyle="\ISO690Nmerical.XSL" StyleName="ISO 690 - Numerical Reference" Version="1987"/>
</file>

<file path=customXml/item111.xml><?xml version="1.0" encoding="utf-8"?>
<b:Sources xmlns:b="http://schemas.openxmlformats.org/officeDocument/2006/bibliography" xmlns="http://schemas.openxmlformats.org/officeDocument/2006/bibliography" SelectedStyle="\ISO690Nmerical.XSL" StyleName="ISO 690 - Numerical Reference" Version="1987"/>
</file>

<file path=customXml/item112.xml><?xml version="1.0" encoding="utf-8"?>
<b:Sources xmlns:b="http://schemas.openxmlformats.org/officeDocument/2006/bibliography" xmlns="http://schemas.openxmlformats.org/officeDocument/2006/bibliography" SelectedStyle="\ISO690Nmerical.XSL" StyleName="ISO 690 - Numerical Reference" Version="1987"/>
</file>

<file path=customXml/item113.xml><?xml version="1.0" encoding="utf-8"?>
<b:Sources xmlns:b="http://schemas.openxmlformats.org/officeDocument/2006/bibliography" xmlns="http://schemas.openxmlformats.org/officeDocument/2006/bibliography" SelectedStyle="\ISO690Nmerical.XSL" StyleName="ISO 690 - Numerical Reference" Version="1987"/>
</file>

<file path=customXml/item114.xml><?xml version="1.0" encoding="utf-8"?>
<b:Sources xmlns:b="http://schemas.openxmlformats.org/officeDocument/2006/bibliography" xmlns="http://schemas.openxmlformats.org/officeDocument/2006/bibliography" SelectedStyle="\ISO690Nmerical.XSL" StyleName="ISO 690 - Numerical Reference" Version="1987"/>
</file>

<file path=customXml/item115.xml><?xml version="1.0" encoding="utf-8"?>
<b:Sources xmlns:b="http://schemas.openxmlformats.org/officeDocument/2006/bibliography" xmlns="http://schemas.openxmlformats.org/officeDocument/2006/bibliography" SelectedStyle="\ISO690Nmerical.XSL" StyleName="ISO 690 - Numerical Reference" Version="1987"/>
</file>

<file path=customXml/item116.xml><?xml version="1.0" encoding="utf-8"?>
<b:Sources xmlns:b="http://schemas.openxmlformats.org/officeDocument/2006/bibliography" xmlns="http://schemas.openxmlformats.org/officeDocument/2006/bibliography" SelectedStyle="\ISO690Nmerical.XSL" StyleName="ISO 690 - Numerical Reference" Version="1987"/>
</file>

<file path=customXml/item117.xml><?xml version="1.0" encoding="utf-8"?>
<b:Sources xmlns:b="http://schemas.openxmlformats.org/officeDocument/2006/bibliography" xmlns="http://schemas.openxmlformats.org/officeDocument/2006/bibliography" SelectedStyle="\ISO690Nmerical.XSL" StyleName="ISO 690 - Numerical Reference" Version="1987"/>
</file>

<file path=customXml/item118.xml><?xml version="1.0" encoding="utf-8"?>
<b:Sources xmlns:b="http://schemas.openxmlformats.org/officeDocument/2006/bibliography" xmlns="http://schemas.openxmlformats.org/officeDocument/2006/bibliography" SelectedStyle="\ISO690Nmerical.XSL" StyleName="ISO 690 - Numerical Reference" Version="1987"/>
</file>

<file path=customXml/item119.xml><?xml version="1.0" encoding="utf-8"?>
<b:Sources xmlns:b="http://schemas.openxmlformats.org/officeDocument/2006/bibliography" xmlns="http://schemas.openxmlformats.org/officeDocument/2006/bibliography" SelectedStyle="\ISO690Nmerical.XSL" StyleName="ISO 690 - Numerical Reference" Version="1987"/>
</file>

<file path=customXml/item120.xml><?xml version="1.0" encoding="utf-8"?>
<b:Sources xmlns:b="http://schemas.openxmlformats.org/officeDocument/2006/bibliography" xmlns="http://schemas.openxmlformats.org/officeDocument/2006/bibliography" SelectedStyle="\ISO690Nmerical.XSL" StyleName="ISO 690 - Numerical Reference" Version="1987"/>
</file>

<file path=customXml/item121.xml><?xml version="1.0" encoding="utf-8"?>
<b:Sources xmlns:b="http://schemas.openxmlformats.org/officeDocument/2006/bibliography" xmlns="http://schemas.openxmlformats.org/officeDocument/2006/bibliography" SelectedStyle="\ISO690Nmerical.XSL" StyleName="ISO 690 - Numerical Reference" Version="1987"/>
</file>

<file path=customXml/item122.xml><?xml version="1.0" encoding="utf-8"?>
<?mso-contentType ?>
<FormTemplates xmlns="http://schemas.microsoft.com/sharepoint/v3/contenttype/forms">
  <Display>DocumentLibraryForm</Display>
  <Edit>DocumentLibraryForm</Edit>
  <New>DocumentLibraryForm</New>
</FormTemplates>
</file>

<file path=customXml/item123.xml><?xml version="1.0" encoding="utf-8"?>
<b:Sources xmlns:b="http://schemas.openxmlformats.org/officeDocument/2006/bibliography" xmlns="http://schemas.openxmlformats.org/officeDocument/2006/bibliography" SelectedStyle="\ISO690Nmerical.XSL" StyleName="ISO 690 - Numerical Reference" Version="1987"/>
</file>

<file path=customXml/item124.xml><?xml version="1.0" encoding="utf-8"?>
<b:Sources xmlns:b="http://schemas.openxmlformats.org/officeDocument/2006/bibliography" xmlns="http://schemas.openxmlformats.org/officeDocument/2006/bibliography" SelectedStyle="\ISO690Nmerical.XSL" StyleName="ISO 690 - Numerical Reference" Version="1987"/>
</file>

<file path=customXml/item125.xml><?xml version="1.0" encoding="utf-8"?>
<b:Sources xmlns:b="http://schemas.openxmlformats.org/officeDocument/2006/bibliography" xmlns="http://schemas.openxmlformats.org/officeDocument/2006/bibliography" SelectedStyle="\ISO690Nmerical.XSL" StyleName="ISO 690 - Numerical Reference" Version="1987"/>
</file>

<file path=customXml/item126.xml><?xml version="1.0" encoding="utf-8"?>
<b:Sources xmlns:b="http://schemas.openxmlformats.org/officeDocument/2006/bibliography" xmlns="http://schemas.openxmlformats.org/officeDocument/2006/bibliography" SelectedStyle="\ISO690Nmerical.XSL" StyleName="ISO 690 - Numerical Reference" Version="1987"/>
</file>

<file path=customXml/item127.xml><?xml version="1.0" encoding="utf-8"?>
<b:Sources xmlns:b="http://schemas.openxmlformats.org/officeDocument/2006/bibliography" xmlns="http://schemas.openxmlformats.org/officeDocument/2006/bibliography" SelectedStyle="\ISO690Nmerical.XSL" StyleName="ISO 690 - Numerical Reference" Version="1987"/>
</file>

<file path=customXml/item128.xml><?xml version="1.0" encoding="utf-8"?>
<b:Sources xmlns:b="http://schemas.openxmlformats.org/officeDocument/2006/bibliography" xmlns="http://schemas.openxmlformats.org/officeDocument/2006/bibliography" SelectedStyle="\ISO690Nmerical.XSL" StyleName="ISO 690 - Numerical Reference" Version="1987"/>
</file>

<file path=customXml/item129.xml><?xml version="1.0" encoding="utf-8"?>
<b:Sources xmlns:b="http://schemas.openxmlformats.org/officeDocument/2006/bibliography" xmlns="http://schemas.openxmlformats.org/officeDocument/2006/bibliography" SelectedStyle="\ISO690Nmerical.XSL" StyleName="ISO 690 - Numerical Reference" Version="1987"/>
</file>

<file path=customXml/item130.xml><?xml version="1.0" encoding="utf-8"?>
<b:Sources xmlns:b="http://schemas.openxmlformats.org/officeDocument/2006/bibliography" xmlns="http://schemas.openxmlformats.org/officeDocument/2006/bibliography" SelectedStyle="\ISO690Nmerical.XSL" StyleName="ISO 690 - Numerical Reference" Version="1987"/>
</file>

<file path=customXml/item131.xml><?xml version="1.0" encoding="utf-8"?>
<b:Sources xmlns:b="http://schemas.openxmlformats.org/officeDocument/2006/bibliography" xmlns="http://schemas.openxmlformats.org/officeDocument/2006/bibliography" SelectedStyle="\ISO690Nmerical.XSL" StyleName="ISO 690 - Numerical Reference" Version="1987"/>
</file>

<file path=customXml/item132.xml><?xml version="1.0" encoding="utf-8"?>
<b:Sources xmlns:b="http://schemas.openxmlformats.org/officeDocument/2006/bibliography" xmlns="http://schemas.openxmlformats.org/officeDocument/2006/bibliography" SelectedStyle="\ISO690Nmerical.XSL" StyleName="ISO 690 - Numerical Reference" Version="1987"/>
</file>

<file path=customXml/item133.xml><?xml version="1.0" encoding="utf-8"?>
<b:Sources xmlns:b="http://schemas.openxmlformats.org/officeDocument/2006/bibliography" xmlns="http://schemas.openxmlformats.org/officeDocument/2006/bibliography" SelectedStyle="\ISO690Nmerical.XSL" StyleName="ISO 690 - Numerical Reference" Version="1987"/>
</file>

<file path=customXml/item134.xml><?xml version="1.0" encoding="utf-8"?>
<b:Sources xmlns:b="http://schemas.openxmlformats.org/officeDocument/2006/bibliography" xmlns="http://schemas.openxmlformats.org/officeDocument/2006/bibliography" SelectedStyle="\ISO690Nmerical.XSL" StyleName="ISO 690 - Numerical Reference" Version="1987"/>
</file>

<file path=customXml/item135.xml><?xml version="1.0" encoding="utf-8"?>
<b:Sources xmlns:b="http://schemas.openxmlformats.org/officeDocument/2006/bibliography" xmlns="http://schemas.openxmlformats.org/officeDocument/2006/bibliography" SelectedStyle="\ISO690Nmerical.XSL" StyleName="ISO 690 - Numerical Reference" Version="1987"/>
</file>

<file path=customXml/item136.xml><?xml version="1.0" encoding="utf-8"?>
<b:Sources xmlns:b="http://schemas.openxmlformats.org/officeDocument/2006/bibliography" xmlns="http://schemas.openxmlformats.org/officeDocument/2006/bibliography" SelectedStyle="\ISO690Nmerical.XSL" StyleName="ISO 690 - Numerical Reference" Version="1987"/>
</file>

<file path=customXml/item137.xml><?xml version="1.0" encoding="utf-8"?>
<b:Sources xmlns:b="http://schemas.openxmlformats.org/officeDocument/2006/bibliography" xmlns="http://schemas.openxmlformats.org/officeDocument/2006/bibliography" SelectedStyle="\ISO690Nmerical.XSL" StyleName="ISO 690 - Numerical Reference" Version="1987"/>
</file>

<file path=customXml/item138.xml><?xml version="1.0" encoding="utf-8"?>
<b:Sources xmlns:b="http://schemas.openxmlformats.org/officeDocument/2006/bibliography" xmlns="http://schemas.openxmlformats.org/officeDocument/2006/bibliography" SelectedStyle="\ISO690Nmerical.XSL" StyleName="ISO 690 - Numerical Reference" Version="1987"/>
</file>

<file path=customXml/item139.xml><?xml version="1.0" encoding="utf-8"?>
<b:Sources xmlns:b="http://schemas.openxmlformats.org/officeDocument/2006/bibliography" xmlns="http://schemas.openxmlformats.org/officeDocument/2006/bibliography" SelectedStyle="\ISO690Nmerical.XSL" StyleName="ISO 690 - Numerical Reference" Version="1987"/>
</file>

<file path=customXml/item140.xml><?xml version="1.0" encoding="utf-8"?>
<b:Sources xmlns:b="http://schemas.openxmlformats.org/officeDocument/2006/bibliography" xmlns="http://schemas.openxmlformats.org/officeDocument/2006/bibliography" SelectedStyle="\ISO690Nmerical.XSL" StyleName="ISO 690 - Numerical Reference" Version="1987"/>
</file>

<file path=customXml/item141.xml><?xml version="1.0" encoding="utf-8"?>
<b:Sources xmlns:b="http://schemas.openxmlformats.org/officeDocument/2006/bibliography" xmlns="http://schemas.openxmlformats.org/officeDocument/2006/bibliography" SelectedStyle="\ISO690Nmerical.XSL" StyleName="ISO 690 - Numerical Reference" Version="1987"/>
</file>

<file path=customXml/item142.xml><?xml version="1.0" encoding="utf-8"?>
<b:Sources xmlns:b="http://schemas.openxmlformats.org/officeDocument/2006/bibliography" xmlns="http://schemas.openxmlformats.org/officeDocument/2006/bibliography" SelectedStyle="\ISO690Nmerical.XSL" StyleName="ISO 690 - Numerical Reference" Version="1987"/>
</file>

<file path=customXml/item143.xml><?xml version="1.0" encoding="utf-8"?>
<b:Sources xmlns:b="http://schemas.openxmlformats.org/officeDocument/2006/bibliography" xmlns="http://schemas.openxmlformats.org/officeDocument/2006/bibliography" SelectedStyle="\ISO690Nmerical.XSL" StyleName="ISO 690 - Numerical Reference" Version="1987"/>
</file>

<file path=customXml/item144.xml><?xml version="1.0" encoding="utf-8"?>
<b:Sources xmlns:b="http://schemas.openxmlformats.org/officeDocument/2006/bibliography" xmlns="http://schemas.openxmlformats.org/officeDocument/2006/bibliography" SelectedStyle="\ISO690Nmerical.XSL" StyleName="ISO 690 - Numerical Reference" Version="1987"/>
</file>

<file path=customXml/item145.xml><?xml version="1.0" encoding="utf-8"?>
<b:Sources xmlns:b="http://schemas.openxmlformats.org/officeDocument/2006/bibliography" xmlns="http://schemas.openxmlformats.org/officeDocument/2006/bibliography" SelectedStyle="\ISO690Nmerical.XSL" StyleName="ISO 690 - Numerical Reference" Version="1987"/>
</file>

<file path=customXml/item146.xml><?xml version="1.0" encoding="utf-8"?>
<b:Sources xmlns:b="http://schemas.openxmlformats.org/officeDocument/2006/bibliography" xmlns="http://schemas.openxmlformats.org/officeDocument/2006/bibliography" SelectedStyle="\ISO690Nmerical.XSL" StyleName="ISO 690 - Numerical Reference" Version="1987"/>
</file>

<file path=customXml/item147.xml><?xml version="1.0" encoding="utf-8"?>
<b:Sources xmlns:b="http://schemas.openxmlformats.org/officeDocument/2006/bibliography" xmlns="http://schemas.openxmlformats.org/officeDocument/2006/bibliography" SelectedStyle="\ISO690Nmerical.XSL" StyleName="ISO 690 - Numerical Reference" Version="1987"/>
</file>

<file path=customXml/item148.xml><?xml version="1.0" encoding="utf-8"?>
<b:Sources xmlns:b="http://schemas.openxmlformats.org/officeDocument/2006/bibliography" xmlns="http://schemas.openxmlformats.org/officeDocument/2006/bibliography" SelectedStyle="\ISO690Nmerical.XSL" StyleName="ISO 690 - Numerical Reference" Version="1987"/>
</file>

<file path=customXml/item149.xml><?xml version="1.0" encoding="utf-8"?>
<b:Sources xmlns:b="http://schemas.openxmlformats.org/officeDocument/2006/bibliography" xmlns="http://schemas.openxmlformats.org/officeDocument/2006/bibliography" SelectedStyle="\ISO690Nmerical.XSL" StyleName="ISO 690 - Numerical Reference" Version="1987"/>
</file>

<file path=customXml/item150.xml><?xml version="1.0" encoding="utf-8"?>
<b:Sources xmlns:b="http://schemas.openxmlformats.org/officeDocument/2006/bibliography" xmlns="http://schemas.openxmlformats.org/officeDocument/2006/bibliography" SelectedStyle="\ISO690Nmerical.XSL" StyleName="ISO 690 - Numerical Reference" Version="1987"/>
</file>

<file path=customXml/item151.xml><?xml version="1.0" encoding="utf-8"?>
<b:Sources xmlns:b="http://schemas.openxmlformats.org/officeDocument/2006/bibliography" xmlns="http://schemas.openxmlformats.org/officeDocument/2006/bibliography" SelectedStyle="\ISO690Nmerical.XSL" StyleName="ISO 690 - Numerical Reference" Version="1987"/>
</file>

<file path=customXml/item152.xml><?xml version="1.0" encoding="utf-8"?>
<b:Sources xmlns:b="http://schemas.openxmlformats.org/officeDocument/2006/bibliography" xmlns="http://schemas.openxmlformats.org/officeDocument/2006/bibliography" SelectedStyle="\ISO690Nmerical.XSL" StyleName="ISO 690 - Numerical Reference" Version="1987"/>
</file>

<file path=customXml/item153.xml><?xml version="1.0" encoding="utf-8"?>
<b:Sources xmlns:b="http://schemas.openxmlformats.org/officeDocument/2006/bibliography" xmlns="http://schemas.openxmlformats.org/officeDocument/2006/bibliography" SelectedStyle="\ISO690Nmerical.XSL" StyleName="ISO 690 - Numerical Reference" Version="1987"/>
</file>

<file path=customXml/item154.xml><?xml version="1.0" encoding="utf-8"?>
<b:Sources xmlns:b="http://schemas.openxmlformats.org/officeDocument/2006/bibliography" xmlns="http://schemas.openxmlformats.org/officeDocument/2006/bibliography" SelectedStyle="\ISO690Nmerical.XSL" StyleName="ISO 690 - Numerical Reference" Version="1987"/>
</file>

<file path=customXml/item155.xml><?xml version="1.0" encoding="utf-8"?>
<b:Sources xmlns:b="http://schemas.openxmlformats.org/officeDocument/2006/bibliography" xmlns="http://schemas.openxmlformats.org/officeDocument/2006/bibliography" SelectedStyle="\ISO690Nmerical.XSL" StyleName="ISO 690 - Numerical Reference" Version="1987"/>
</file>

<file path=customXml/item156.xml><?xml version="1.0" encoding="utf-8"?>
<b:Sources xmlns:b="http://schemas.openxmlformats.org/officeDocument/2006/bibliography" xmlns="http://schemas.openxmlformats.org/officeDocument/2006/bibliography" SelectedStyle="\ISO690Nmerical.XSL" StyleName="ISO 690 - Numerical Reference" Version="1987"/>
</file>

<file path=customXml/item157.xml><?xml version="1.0" encoding="utf-8"?>
<b:Sources xmlns:b="http://schemas.openxmlformats.org/officeDocument/2006/bibliography" xmlns="http://schemas.openxmlformats.org/officeDocument/2006/bibliography" SelectedStyle="\ISO690Nmerical.XSL" StyleName="ISO 690 - Numerical Reference" Version="1987"/>
</file>

<file path=customXml/item158.xml><?xml version="1.0" encoding="utf-8"?>
<b:Sources xmlns:b="http://schemas.openxmlformats.org/officeDocument/2006/bibliography" xmlns="http://schemas.openxmlformats.org/officeDocument/2006/bibliography" SelectedStyle="\ISO690Nmerical.XSL" StyleName="ISO 690 - Numerical Reference" Version="1987"/>
</file>

<file path=customXml/item159.xml><?xml version="1.0" encoding="utf-8"?>
<b:Sources xmlns:b="http://schemas.openxmlformats.org/officeDocument/2006/bibliography" xmlns="http://schemas.openxmlformats.org/officeDocument/2006/bibliography" SelectedStyle="\ISO690Nmerical.XSL" StyleName="ISO 690 - Numerical Reference" Version="1987"/>
</file>

<file path=customXml/item160.xml><?xml version="1.0" encoding="utf-8"?>
<b:Sources xmlns:b="http://schemas.openxmlformats.org/officeDocument/2006/bibliography" xmlns="http://schemas.openxmlformats.org/officeDocument/2006/bibliography" SelectedStyle="\ISO690Nmerical.XSL" StyleName="ISO 690 - Numerical Reference" Version="1987"/>
</file>

<file path=customXml/item161.xml><?xml version="1.0" encoding="utf-8"?>
<b:Sources xmlns:b="http://schemas.openxmlformats.org/officeDocument/2006/bibliography" xmlns="http://schemas.openxmlformats.org/officeDocument/2006/bibliography" SelectedStyle="\ISO690Nmerical.XSL" StyleName="ISO 690 - Numerical Reference" Version="1987"/>
</file>

<file path=customXml/item162.xml><?xml version="1.0" encoding="utf-8"?>
<b:Sources xmlns:b="http://schemas.openxmlformats.org/officeDocument/2006/bibliography" xmlns="http://schemas.openxmlformats.org/officeDocument/2006/bibliography" SelectedStyle="\ISO690Nmerical.XSL" StyleName="ISO 690 - Numerical Reference" Version="1987"/>
</file>

<file path=customXml/item163.xml><?xml version="1.0" encoding="utf-8"?>
<b:Sources xmlns:b="http://schemas.openxmlformats.org/officeDocument/2006/bibliography" xmlns="http://schemas.openxmlformats.org/officeDocument/2006/bibliography" SelectedStyle="\ISO690Nmerical.XSL" StyleName="ISO 690 - Numerical Reference" Version="1987"/>
</file>

<file path=customXml/item164.xml><?xml version="1.0" encoding="utf-8"?>
<b:Sources xmlns:b="http://schemas.openxmlformats.org/officeDocument/2006/bibliography" xmlns="http://schemas.openxmlformats.org/officeDocument/2006/bibliography" SelectedStyle="\ISO690Nmerical.XSL" StyleName="ISO 690 - Numerical Reference" Version="1987"/>
</file>

<file path=customXml/item165.xml><?xml version="1.0" encoding="utf-8"?>
<b:Sources xmlns:b="http://schemas.openxmlformats.org/officeDocument/2006/bibliography" xmlns="http://schemas.openxmlformats.org/officeDocument/2006/bibliography" SelectedStyle="\ISO690Nmerical.XSL" StyleName="ISO 690 - Numerical Reference" Version="1987"/>
</file>

<file path=customXml/item166.xml><?xml version="1.0" encoding="utf-8"?>
<b:Sources xmlns:b="http://schemas.openxmlformats.org/officeDocument/2006/bibliography" xmlns="http://schemas.openxmlformats.org/officeDocument/2006/bibliography" SelectedStyle="\ISO690Nmerical.XSL" StyleName="ISO 690 - Numerical Reference" Version="1987"/>
</file>

<file path=customXml/item167.xml><?xml version="1.0" encoding="utf-8"?>
<b:Sources xmlns:b="http://schemas.openxmlformats.org/officeDocument/2006/bibliography" xmlns="http://schemas.openxmlformats.org/officeDocument/2006/bibliography" SelectedStyle="\ISO690Nmerical.XSL" StyleName="ISO 690 - Numerical Reference" Version="1987"/>
</file>

<file path=customXml/item168.xml><?xml version="1.0" encoding="utf-8"?>
<b:Sources xmlns:b="http://schemas.openxmlformats.org/officeDocument/2006/bibliography" xmlns="http://schemas.openxmlformats.org/officeDocument/2006/bibliography" SelectedStyle="\ISO690Nmerical.XSL" StyleName="ISO 690 - Numerical Reference" Version="1987"/>
</file>

<file path=customXml/item169.xml><?xml version="1.0" encoding="utf-8"?>
<b:Sources xmlns:b="http://schemas.openxmlformats.org/officeDocument/2006/bibliography" xmlns="http://schemas.openxmlformats.org/officeDocument/2006/bibliography" SelectedStyle="\ISO690Nmerical.XSL" StyleName="ISO 690 - Numerical Reference" Version="1987"/>
</file>

<file path=customXml/item170.xml><?xml version="1.0" encoding="utf-8"?>
<b:Sources xmlns:b="http://schemas.openxmlformats.org/officeDocument/2006/bibliography" xmlns="http://schemas.openxmlformats.org/officeDocument/2006/bibliography" SelectedStyle="\ISO690Nmerical.XSL" StyleName="ISO 690 - Numerical Reference" Version="1987"/>
</file>

<file path=customXml/item171.xml><?xml version="1.0" encoding="utf-8"?>
<b:Sources xmlns:b="http://schemas.openxmlformats.org/officeDocument/2006/bibliography" xmlns="http://schemas.openxmlformats.org/officeDocument/2006/bibliography" SelectedStyle="\ISO690Nmerical.XSL" StyleName="ISO 690 - Numerical Reference" Version="1987"/>
</file>

<file path=customXml/item172.xml><?xml version="1.0" encoding="utf-8"?>
<b:Sources xmlns:b="http://schemas.openxmlformats.org/officeDocument/2006/bibliography" xmlns="http://schemas.openxmlformats.org/officeDocument/2006/bibliography" SelectedStyle="\ISO690Nmerical.XSL" StyleName="ISO 690 - Numerical Reference" Version="1987"/>
</file>

<file path=customXml/item173.xml><?xml version="1.0" encoding="utf-8"?>
<b:Sources xmlns:b="http://schemas.openxmlformats.org/officeDocument/2006/bibliography" xmlns="http://schemas.openxmlformats.org/officeDocument/2006/bibliography" SelectedStyle="\ISO690Nmerical.XSL" StyleName="ISO 690 - Numerical Reference" Version="1987"/>
</file>

<file path=customXml/item174.xml><?xml version="1.0" encoding="utf-8"?>
<b:Sources xmlns:b="http://schemas.openxmlformats.org/officeDocument/2006/bibliography" xmlns="http://schemas.openxmlformats.org/officeDocument/2006/bibliography" SelectedStyle="\ISO690Nmerical.XSL" StyleName="ISO 690 - Numerical Reference" Version="1987"/>
</file>

<file path=customXml/item175.xml><?xml version="1.0" encoding="utf-8"?>
<b:Sources xmlns:b="http://schemas.openxmlformats.org/officeDocument/2006/bibliography" xmlns="http://schemas.openxmlformats.org/officeDocument/2006/bibliography" SelectedStyle="\ISO690Nmerical.XSL" StyleName="ISO 690 - Numerical Reference" Version="1987"/>
</file>

<file path=customXml/item176.xml><?xml version="1.0" encoding="utf-8"?>
<b:Sources xmlns:b="http://schemas.openxmlformats.org/officeDocument/2006/bibliography" xmlns="http://schemas.openxmlformats.org/officeDocument/2006/bibliography" SelectedStyle="\ISO690Nmerical.XSL" StyleName="ISO 690 - Numerical Reference" Version="1987"/>
</file>

<file path=customXml/item177.xml><?xml version="1.0" encoding="utf-8"?>
<b:Sources xmlns:b="http://schemas.openxmlformats.org/officeDocument/2006/bibliography" xmlns="http://schemas.openxmlformats.org/officeDocument/2006/bibliography" SelectedStyle="\ISO690Nmerical.XSL" StyleName="ISO 690 - Numerical Reference" Version="1987"/>
</file>

<file path=customXml/item178.xml><?xml version="1.0" encoding="utf-8"?>
<b:Sources xmlns:b="http://schemas.openxmlformats.org/officeDocument/2006/bibliography" xmlns="http://schemas.openxmlformats.org/officeDocument/2006/bibliography" SelectedStyle="\ISO690Nmerical.XSL" StyleName="ISO 690 - Numerical Reference" Version="1987"/>
</file>

<file path=customXml/item179.xml><?xml version="1.0" encoding="utf-8"?>
<b:Sources xmlns:b="http://schemas.openxmlformats.org/officeDocument/2006/bibliography" xmlns="http://schemas.openxmlformats.org/officeDocument/2006/bibliography" SelectedStyle="\ISO690Nmerical.XSL" StyleName="ISO 690 - Numerical Reference" Version="1987"/>
</file>

<file path=customXml/item180.xml><?xml version="1.0" encoding="utf-8"?>
<b:Sources xmlns:b="http://schemas.openxmlformats.org/officeDocument/2006/bibliography" xmlns="http://schemas.openxmlformats.org/officeDocument/2006/bibliography" SelectedStyle="\ISO690Nmerical.XSL" StyleName="ISO 690 - Numerical Reference" Version="1987"/>
</file>

<file path=customXml/item181.xml><?xml version="1.0" encoding="utf-8"?>
<b:Sources xmlns:b="http://schemas.openxmlformats.org/officeDocument/2006/bibliography" xmlns="http://schemas.openxmlformats.org/officeDocument/2006/bibliography" SelectedStyle="\ISO690Nmerical.XSL" StyleName="ISO 690 - Numerical Reference" Version="1987"/>
</file>

<file path=customXml/item182.xml><?xml version="1.0" encoding="utf-8"?>
<b:Sources xmlns:b="http://schemas.openxmlformats.org/officeDocument/2006/bibliography" xmlns="http://schemas.openxmlformats.org/officeDocument/2006/bibliography" SelectedStyle="\ISO690Nmerical.XSL" StyleName="ISO 690 - Numerical Reference" Version="1987"/>
</file>

<file path=customXml/item183.xml><?xml version="1.0" encoding="utf-8"?>
<b:Sources xmlns:b="http://schemas.openxmlformats.org/officeDocument/2006/bibliography" xmlns="http://schemas.openxmlformats.org/officeDocument/2006/bibliography" SelectedStyle="\ISO690Nmerical.XSL" StyleName="ISO 690 - Numerical Reference" Version="1987"/>
</file>

<file path=customXml/item184.xml><?xml version="1.0" encoding="utf-8"?>
<b:Sources xmlns:b="http://schemas.openxmlformats.org/officeDocument/2006/bibliography" xmlns="http://schemas.openxmlformats.org/officeDocument/2006/bibliography" SelectedStyle="\ISO690Nmerical.XSL" StyleName="ISO 690 - Numerical Reference" Version="1987"/>
</file>

<file path=customXml/item185.xml><?xml version="1.0" encoding="utf-8"?>
<b:Sources xmlns:b="http://schemas.openxmlformats.org/officeDocument/2006/bibliography" xmlns="http://schemas.openxmlformats.org/officeDocument/2006/bibliography" SelectedStyle="\ISO690Nmerical.XSL" StyleName="ISO 690 - Numerical Reference" Version="1987"/>
</file>

<file path=customXml/item186.xml><?xml version="1.0" encoding="utf-8"?>
<b:Sources xmlns:b="http://schemas.openxmlformats.org/officeDocument/2006/bibliography" xmlns="http://schemas.openxmlformats.org/officeDocument/2006/bibliography" SelectedStyle="\ISO690Nmerical.XSL" StyleName="ISO 690 - Numerical Reference" Version="1987"/>
</file>

<file path=customXml/item187.xml><?xml version="1.0" encoding="utf-8"?>
<b:Sources xmlns:b="http://schemas.openxmlformats.org/officeDocument/2006/bibliography" xmlns="http://schemas.openxmlformats.org/officeDocument/2006/bibliography" SelectedStyle="\ISO690Nmerical.XSL" StyleName="ISO 690 - Numerical Reference" Version="1987"/>
</file>

<file path=customXml/item188.xml><?xml version="1.0" encoding="utf-8"?>
<b:Sources xmlns:b="http://schemas.openxmlformats.org/officeDocument/2006/bibliography" xmlns="http://schemas.openxmlformats.org/officeDocument/2006/bibliography" SelectedStyle="\ISO690Nmerical.XSL" StyleName="ISO 690 - Numerical Reference" Version="1987"/>
</file>

<file path=customXml/item189.xml><?xml version="1.0" encoding="utf-8"?>
<b:Sources xmlns:b="http://schemas.openxmlformats.org/officeDocument/2006/bibliography" xmlns="http://schemas.openxmlformats.org/officeDocument/2006/bibliography" SelectedStyle="\ISO690Nmerical.XSL" StyleName="ISO 690 - Numerical Reference" Version="1987"/>
</file>

<file path=customXml/item190.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E55440-F4B5-4CF5-8EDC-CB00A75D20C8}">
  <ds:schemaRefs>
    <ds:schemaRef ds:uri="http://schemas.openxmlformats.org/officeDocument/2006/bibliography"/>
  </ds:schemaRefs>
</ds:datastoreItem>
</file>

<file path=customXml/itemProps3.xml><?xml version="1.0" encoding="utf-8"?>
<ds:datastoreItem xmlns:ds="http://schemas.openxmlformats.org/officeDocument/2006/customXml" ds:itemID="{72E069BA-E48B-4533-A7B4-1DDACE9F69FD}">
  <ds:schemaRefs>
    <ds:schemaRef ds:uri="http://schemas.openxmlformats.org/officeDocument/2006/bibliography"/>
  </ds:schemaRefs>
</ds:datastoreItem>
</file>

<file path=customXml/itemProps4.xml><?xml version="1.0" encoding="utf-8"?>
<ds:datastoreItem xmlns:ds="http://schemas.openxmlformats.org/officeDocument/2006/customXml" ds:itemID="{059BA0E0-28DA-4260-8D8B-DB4E1D9D8E47}">
  <ds:schemaRefs>
    <ds:schemaRef ds:uri="http://schemas.openxmlformats.org/officeDocument/2006/bibliography"/>
  </ds:schemaRefs>
</ds:datastoreItem>
</file>

<file path=customXml/itemProps5.xml><?xml version="1.0" encoding="utf-8"?>
<ds:datastoreItem xmlns:ds="http://schemas.openxmlformats.org/officeDocument/2006/customXml" ds:itemID="{21016A56-BE2A-4AF9-96AF-588F6B9890D6}">
  <ds:schemaRefs>
    <ds:schemaRef ds:uri="http://schemas.openxmlformats.org/officeDocument/2006/bibliography"/>
  </ds:schemaRefs>
</ds:datastoreItem>
</file>

<file path=customXml/itemProps6.xml><?xml version="1.0" encoding="utf-8"?>
<ds:datastoreItem xmlns:ds="http://schemas.openxmlformats.org/officeDocument/2006/customXml" ds:itemID="{EEFD1908-C641-4E61-9DF1-B88AD530CE9A}">
  <ds:schemaRefs>
    <ds:schemaRef ds:uri="http://schemas.openxmlformats.org/officeDocument/2006/bibliography"/>
  </ds:schemaRefs>
</ds:datastoreItem>
</file>

<file path=customXml/itemProps7.xml><?xml version="1.0" encoding="utf-8"?>
<ds:datastoreItem xmlns:ds="http://schemas.openxmlformats.org/officeDocument/2006/customXml" ds:itemID="{63CED99A-0CA3-46D0-99EE-1C2B9A4D7D40}">
  <ds:schemaRefs>
    <ds:schemaRef ds:uri="http://schemas.openxmlformats.org/officeDocument/2006/bibliography"/>
  </ds:schemaRefs>
</ds:datastoreItem>
</file>

<file path=customXml/itemProps8.xml><?xml version="1.0" encoding="utf-8"?>
<ds:datastoreItem xmlns:ds="http://schemas.openxmlformats.org/officeDocument/2006/customXml" ds:itemID="{DE17CA0B-D767-4BC1-8B4D-420579F9AE7A}">
  <ds:schemaRefs>
    <ds:schemaRef ds:uri="http://schemas.openxmlformats.org/officeDocument/2006/bibliography"/>
  </ds:schemaRefs>
</ds:datastoreItem>
</file>

<file path=customXml/itemProps9.xml><?xml version="1.0" encoding="utf-8"?>
<ds:datastoreItem xmlns:ds="http://schemas.openxmlformats.org/officeDocument/2006/customXml" ds:itemID="{59AB17BA-C52C-4368-B3CD-B9EB31BDBB9E}">
  <ds:schemaRefs>
    <ds:schemaRef ds:uri="http://schemas.openxmlformats.org/officeDocument/2006/bibliography"/>
  </ds:schemaRefs>
</ds:datastoreItem>
</file>

<file path=customXml/itemProps10.xml><?xml version="1.0" encoding="utf-8"?>
<ds:datastoreItem xmlns:ds="http://schemas.openxmlformats.org/officeDocument/2006/customXml" ds:itemID="{7F0D90BB-A9EC-49D7-917E-FC8ACC129E85}">
  <ds:schemaRefs>
    <ds:schemaRef ds:uri="http://schemas.openxmlformats.org/officeDocument/2006/bibliography"/>
  </ds:schemaRefs>
</ds:datastoreItem>
</file>

<file path=customXml/itemProps11.xml><?xml version="1.0" encoding="utf-8"?>
<ds:datastoreItem xmlns:ds="http://schemas.openxmlformats.org/officeDocument/2006/customXml" ds:itemID="{3C20313C-832D-410F-9621-6303ED3964D1}">
  <ds:schemaRefs>
    <ds:schemaRef ds:uri="http://schemas.openxmlformats.org/officeDocument/2006/bibliography"/>
  </ds:schemaRefs>
</ds:datastoreItem>
</file>

<file path=customXml/itemProps12.xml><?xml version="1.0" encoding="utf-8"?>
<ds:datastoreItem xmlns:ds="http://schemas.openxmlformats.org/officeDocument/2006/customXml" ds:itemID="{14181FA9-766C-4D8B-A89A-71B762AE514D}">
  <ds:schemaRefs>
    <ds:schemaRef ds:uri="http://schemas.openxmlformats.org/officeDocument/2006/bibliography"/>
  </ds:schemaRefs>
</ds:datastoreItem>
</file>

<file path=customXml/itemProps13.xml><?xml version="1.0" encoding="utf-8"?>
<ds:datastoreItem xmlns:ds="http://schemas.openxmlformats.org/officeDocument/2006/customXml" ds:itemID="{5F42E377-5CBE-4B18-9372-42C64AF67EFE}">
  <ds:schemaRefs>
    <ds:schemaRef ds:uri="http://schemas.openxmlformats.org/officeDocument/2006/bibliography"/>
  </ds:schemaRefs>
</ds:datastoreItem>
</file>

<file path=customXml/itemProps14.xml><?xml version="1.0" encoding="utf-8"?>
<ds:datastoreItem xmlns:ds="http://schemas.openxmlformats.org/officeDocument/2006/customXml" ds:itemID="{F12E959A-2836-4DFB-8728-5EFF2F744FDE}">
  <ds:schemaRefs>
    <ds:schemaRef ds:uri="http://schemas.openxmlformats.org/officeDocument/2006/bibliography"/>
  </ds:schemaRefs>
</ds:datastoreItem>
</file>

<file path=customXml/itemProps15.xml><?xml version="1.0" encoding="utf-8"?>
<ds:datastoreItem xmlns:ds="http://schemas.openxmlformats.org/officeDocument/2006/customXml" ds:itemID="{56D343C2-D47E-40DB-8412-75E32C2D7D96}">
  <ds:schemaRefs>
    <ds:schemaRef ds:uri="http://schemas.openxmlformats.org/officeDocument/2006/bibliography"/>
  </ds:schemaRefs>
</ds:datastoreItem>
</file>

<file path=customXml/itemProps16.xml><?xml version="1.0" encoding="utf-8"?>
<ds:datastoreItem xmlns:ds="http://schemas.openxmlformats.org/officeDocument/2006/customXml" ds:itemID="{02DCAC8A-ECD1-4063-8FA7-1886CA07EFA7}">
  <ds:schemaRefs>
    <ds:schemaRef ds:uri="http://schemas.openxmlformats.org/officeDocument/2006/bibliography"/>
  </ds:schemaRefs>
</ds:datastoreItem>
</file>

<file path=customXml/itemProps17.xml><?xml version="1.0" encoding="utf-8"?>
<ds:datastoreItem xmlns:ds="http://schemas.openxmlformats.org/officeDocument/2006/customXml" ds:itemID="{499E70F9-26D6-4857-B022-B31DC1BED21F}">
  <ds:schemaRefs>
    <ds:schemaRef ds:uri="http://schemas.openxmlformats.org/officeDocument/2006/bibliography"/>
  </ds:schemaRefs>
</ds:datastoreItem>
</file>

<file path=customXml/itemProps18.xml><?xml version="1.0" encoding="utf-8"?>
<ds:datastoreItem xmlns:ds="http://schemas.openxmlformats.org/officeDocument/2006/customXml" ds:itemID="{3FB90458-9C0D-4D4C-A21A-806008DD04A3}">
  <ds:schemaRefs>
    <ds:schemaRef ds:uri="http://schemas.openxmlformats.org/officeDocument/2006/bibliography"/>
  </ds:schemaRefs>
</ds:datastoreItem>
</file>

<file path=customXml/itemProps19.xml><?xml version="1.0" encoding="utf-8"?>
<ds:datastoreItem xmlns:ds="http://schemas.openxmlformats.org/officeDocument/2006/customXml" ds:itemID="{F66D4936-6395-4546-8112-B93A0C5E3A75}">
  <ds:schemaRefs>
    <ds:schemaRef ds:uri="http://schemas.openxmlformats.org/officeDocument/2006/bibliography"/>
  </ds:schemaRefs>
</ds:datastoreItem>
</file>

<file path=customXml/itemProps20.xml><?xml version="1.0" encoding="utf-8"?>
<ds:datastoreItem xmlns:ds="http://schemas.openxmlformats.org/officeDocument/2006/customXml" ds:itemID="{A3C6A20D-4ED8-48F1-922E-6A61E019F7F0}">
  <ds:schemaRefs>
    <ds:schemaRef ds:uri="http://schemas.openxmlformats.org/officeDocument/2006/bibliography"/>
  </ds:schemaRefs>
</ds:datastoreItem>
</file>

<file path=customXml/itemProps21.xml><?xml version="1.0" encoding="utf-8"?>
<ds:datastoreItem xmlns:ds="http://schemas.openxmlformats.org/officeDocument/2006/customXml" ds:itemID="{B431C796-A41B-4DD8-8E01-59D8C506F348}">
  <ds:schemaRefs>
    <ds:schemaRef ds:uri="http://schemas.openxmlformats.org/officeDocument/2006/bibliography"/>
  </ds:schemaRefs>
</ds:datastoreItem>
</file>

<file path=customXml/itemProps22.xml><?xml version="1.0" encoding="utf-8"?>
<ds:datastoreItem xmlns:ds="http://schemas.openxmlformats.org/officeDocument/2006/customXml" ds:itemID="{DE3D090B-089C-483B-8D4F-761FA7893260}">
  <ds:schemaRefs>
    <ds:schemaRef ds:uri="http://schemas.openxmlformats.org/officeDocument/2006/bibliography"/>
  </ds:schemaRefs>
</ds:datastoreItem>
</file>

<file path=customXml/itemProps23.xml><?xml version="1.0" encoding="utf-8"?>
<ds:datastoreItem xmlns:ds="http://schemas.openxmlformats.org/officeDocument/2006/customXml" ds:itemID="{65AB61D5-72A0-4CF1-B7FD-0879A3F00026}">
  <ds:schemaRefs>
    <ds:schemaRef ds:uri="http://schemas.openxmlformats.org/officeDocument/2006/bibliography"/>
  </ds:schemaRefs>
</ds:datastoreItem>
</file>

<file path=customXml/itemProps24.xml><?xml version="1.0" encoding="utf-8"?>
<ds:datastoreItem xmlns:ds="http://schemas.openxmlformats.org/officeDocument/2006/customXml" ds:itemID="{8F454DE3-4D7D-46CF-ABFB-22373EB724A8}">
  <ds:schemaRefs>
    <ds:schemaRef ds:uri="http://schemas.openxmlformats.org/officeDocument/2006/bibliography"/>
  </ds:schemaRefs>
</ds:datastoreItem>
</file>

<file path=customXml/itemProps25.xml><?xml version="1.0" encoding="utf-8"?>
<ds:datastoreItem xmlns:ds="http://schemas.openxmlformats.org/officeDocument/2006/customXml" ds:itemID="{A6602FEC-37F8-410A-8EAF-DAFAC8C45B75}">
  <ds:schemaRefs>
    <ds:schemaRef ds:uri="http://schemas.openxmlformats.org/officeDocument/2006/bibliography"/>
  </ds:schemaRefs>
</ds:datastoreItem>
</file>

<file path=customXml/itemProps26.xml><?xml version="1.0" encoding="utf-8"?>
<ds:datastoreItem xmlns:ds="http://schemas.openxmlformats.org/officeDocument/2006/customXml" ds:itemID="{BBBDE22E-2F5D-444C-802A-0DC2B0594E7B}">
  <ds:schemaRefs>
    <ds:schemaRef ds:uri="http://schemas.openxmlformats.org/officeDocument/2006/bibliography"/>
  </ds:schemaRefs>
</ds:datastoreItem>
</file>

<file path=customXml/itemProps27.xml><?xml version="1.0" encoding="utf-8"?>
<ds:datastoreItem xmlns:ds="http://schemas.openxmlformats.org/officeDocument/2006/customXml" ds:itemID="{ADE1EBA7-9C76-4439-87EC-5A923DB9EFE7}">
  <ds:schemaRefs>
    <ds:schemaRef ds:uri="http://schemas.openxmlformats.org/officeDocument/2006/bibliography"/>
  </ds:schemaRefs>
</ds:datastoreItem>
</file>

<file path=customXml/itemProps28.xml><?xml version="1.0" encoding="utf-8"?>
<ds:datastoreItem xmlns:ds="http://schemas.openxmlformats.org/officeDocument/2006/customXml" ds:itemID="{02885353-2974-451E-8079-CFE1648A86C6}">
  <ds:schemaRefs>
    <ds:schemaRef ds:uri="http://schemas.openxmlformats.org/officeDocument/2006/bibliography"/>
  </ds:schemaRefs>
</ds:datastoreItem>
</file>

<file path=customXml/itemProps29.xml><?xml version="1.0" encoding="utf-8"?>
<ds:datastoreItem xmlns:ds="http://schemas.openxmlformats.org/officeDocument/2006/customXml" ds:itemID="{5AB6D627-D35D-444C-9604-F222F5AA7F82}">
  <ds:schemaRefs>
    <ds:schemaRef ds:uri="http://schemas.openxmlformats.org/officeDocument/2006/bibliography"/>
  </ds:schemaRefs>
</ds:datastoreItem>
</file>

<file path=customXml/itemProps30.xml><?xml version="1.0" encoding="utf-8"?>
<ds:datastoreItem xmlns:ds="http://schemas.openxmlformats.org/officeDocument/2006/customXml" ds:itemID="{94D51DE1-6CF1-4D25-9FDC-D645A94B43A1}">
  <ds:schemaRefs>
    <ds:schemaRef ds:uri="http://schemas.openxmlformats.org/officeDocument/2006/bibliography"/>
  </ds:schemaRefs>
</ds:datastoreItem>
</file>

<file path=customXml/itemProps31.xml><?xml version="1.0" encoding="utf-8"?>
<ds:datastoreItem xmlns:ds="http://schemas.openxmlformats.org/officeDocument/2006/customXml" ds:itemID="{DA13321A-63BA-475F-BD13-201E574FAA5E}">
  <ds:schemaRefs>
    <ds:schemaRef ds:uri="http://schemas.openxmlformats.org/officeDocument/2006/bibliography"/>
  </ds:schemaRefs>
</ds:datastoreItem>
</file>

<file path=customXml/itemProps32.xml><?xml version="1.0" encoding="utf-8"?>
<ds:datastoreItem xmlns:ds="http://schemas.openxmlformats.org/officeDocument/2006/customXml" ds:itemID="{E0546B6A-28B2-4B8B-8423-0410BC989ED1}">
  <ds:schemaRefs>
    <ds:schemaRef ds:uri="http://schemas.openxmlformats.org/officeDocument/2006/bibliography"/>
  </ds:schemaRefs>
</ds:datastoreItem>
</file>

<file path=customXml/itemProps33.xml><?xml version="1.0" encoding="utf-8"?>
<ds:datastoreItem xmlns:ds="http://schemas.openxmlformats.org/officeDocument/2006/customXml" ds:itemID="{613A071C-F853-47C8-B469-4D6D07C86FC0}">
  <ds:schemaRefs>
    <ds:schemaRef ds:uri="http://schemas.openxmlformats.org/officeDocument/2006/bibliography"/>
  </ds:schemaRefs>
</ds:datastoreItem>
</file>

<file path=customXml/itemProps34.xml><?xml version="1.0" encoding="utf-8"?>
<ds:datastoreItem xmlns:ds="http://schemas.openxmlformats.org/officeDocument/2006/customXml" ds:itemID="{84B6647B-2125-4D61-84E0-33875DE3A512}">
  <ds:schemaRefs>
    <ds:schemaRef ds:uri="http://schemas.openxmlformats.org/officeDocument/2006/bibliography"/>
  </ds:schemaRefs>
</ds:datastoreItem>
</file>

<file path=customXml/itemProps35.xml><?xml version="1.0" encoding="utf-8"?>
<ds:datastoreItem xmlns:ds="http://schemas.openxmlformats.org/officeDocument/2006/customXml" ds:itemID="{4B4822EA-A929-4EA2-8D7E-3CFE2097E491}">
  <ds:schemaRefs>
    <ds:schemaRef ds:uri="http://schemas.openxmlformats.org/officeDocument/2006/bibliography"/>
  </ds:schemaRefs>
</ds:datastoreItem>
</file>

<file path=customXml/itemProps36.xml><?xml version="1.0" encoding="utf-8"?>
<ds:datastoreItem xmlns:ds="http://schemas.openxmlformats.org/officeDocument/2006/customXml" ds:itemID="{05FD93BA-4607-4652-902E-81B761D4BB91}">
  <ds:schemaRefs>
    <ds:schemaRef ds:uri="http://schemas.openxmlformats.org/officeDocument/2006/bibliography"/>
  </ds:schemaRefs>
</ds:datastoreItem>
</file>

<file path=customXml/itemProps37.xml><?xml version="1.0" encoding="utf-8"?>
<ds:datastoreItem xmlns:ds="http://schemas.openxmlformats.org/officeDocument/2006/customXml" ds:itemID="{B75528E7-7A38-4B10-B2C7-CB4045B59A2E}">
  <ds:schemaRefs>
    <ds:schemaRef ds:uri="http://schemas.openxmlformats.org/officeDocument/2006/bibliography"/>
  </ds:schemaRefs>
</ds:datastoreItem>
</file>

<file path=customXml/itemProps38.xml><?xml version="1.0" encoding="utf-8"?>
<ds:datastoreItem xmlns:ds="http://schemas.openxmlformats.org/officeDocument/2006/customXml" ds:itemID="{107F87C8-54D2-45A7-A688-B9E0BD957FD4}">
  <ds:schemaRefs>
    <ds:schemaRef ds:uri="http://schemas.openxmlformats.org/officeDocument/2006/bibliography"/>
  </ds:schemaRefs>
</ds:datastoreItem>
</file>

<file path=customXml/itemProps39.xml><?xml version="1.0" encoding="utf-8"?>
<ds:datastoreItem xmlns:ds="http://schemas.openxmlformats.org/officeDocument/2006/customXml" ds:itemID="{CD1ECA29-1235-4067-A641-8DDE749EFCDC}">
  <ds:schemaRefs>
    <ds:schemaRef ds:uri="http://schemas.openxmlformats.org/officeDocument/2006/bibliography"/>
  </ds:schemaRefs>
</ds:datastoreItem>
</file>

<file path=customXml/itemProps40.xml><?xml version="1.0" encoding="utf-8"?>
<ds:datastoreItem xmlns:ds="http://schemas.openxmlformats.org/officeDocument/2006/customXml" ds:itemID="{3FAE12B4-BF04-46D5-BFF9-981BF22BAD12}">
  <ds:schemaRefs>
    <ds:schemaRef ds:uri="http://schemas.openxmlformats.org/officeDocument/2006/bibliography"/>
  </ds:schemaRefs>
</ds:datastoreItem>
</file>

<file path=customXml/itemProps41.xml><?xml version="1.0" encoding="utf-8"?>
<ds:datastoreItem xmlns:ds="http://schemas.openxmlformats.org/officeDocument/2006/customXml" ds:itemID="{76F7E86C-06AC-4892-B2E6-F74EB51046F0}">
  <ds:schemaRefs>
    <ds:schemaRef ds:uri="http://schemas.openxmlformats.org/officeDocument/2006/bibliography"/>
  </ds:schemaRefs>
</ds:datastoreItem>
</file>

<file path=customXml/itemProps42.xml><?xml version="1.0" encoding="utf-8"?>
<ds:datastoreItem xmlns:ds="http://schemas.openxmlformats.org/officeDocument/2006/customXml" ds:itemID="{82739CCE-EBF6-48D7-8A41-8B4976C19B52}">
  <ds:schemaRefs>
    <ds:schemaRef ds:uri="http://schemas.openxmlformats.org/officeDocument/2006/bibliography"/>
  </ds:schemaRefs>
</ds:datastoreItem>
</file>

<file path=customXml/itemProps43.xml><?xml version="1.0" encoding="utf-8"?>
<ds:datastoreItem xmlns:ds="http://schemas.openxmlformats.org/officeDocument/2006/customXml" ds:itemID="{04836240-6712-4519-AE6E-E85899CA3578}">
  <ds:schemaRefs>
    <ds:schemaRef ds:uri="http://schemas.openxmlformats.org/officeDocument/2006/bibliography"/>
  </ds:schemaRefs>
</ds:datastoreItem>
</file>

<file path=customXml/itemProps44.xml><?xml version="1.0" encoding="utf-8"?>
<ds:datastoreItem xmlns:ds="http://schemas.openxmlformats.org/officeDocument/2006/customXml" ds:itemID="{E3CEFD94-FCBA-4380-8C54-F528A11D51BF}">
  <ds:schemaRefs>
    <ds:schemaRef ds:uri="http://schemas.openxmlformats.org/officeDocument/2006/bibliography"/>
  </ds:schemaRefs>
</ds:datastoreItem>
</file>

<file path=customXml/itemProps45.xml><?xml version="1.0" encoding="utf-8"?>
<ds:datastoreItem xmlns:ds="http://schemas.openxmlformats.org/officeDocument/2006/customXml" ds:itemID="{1274532F-53E1-4677-AB5E-9870BC5F0DEB}">
  <ds:schemaRefs>
    <ds:schemaRef ds:uri="http://schemas.openxmlformats.org/officeDocument/2006/bibliography"/>
  </ds:schemaRefs>
</ds:datastoreItem>
</file>

<file path=customXml/itemProps46.xml><?xml version="1.0" encoding="utf-8"?>
<ds:datastoreItem xmlns:ds="http://schemas.openxmlformats.org/officeDocument/2006/customXml" ds:itemID="{892DF2C8-3958-4D3F-AFC0-3EA89912289B}">
  <ds:schemaRefs>
    <ds:schemaRef ds:uri="http://schemas.openxmlformats.org/officeDocument/2006/bibliography"/>
  </ds:schemaRefs>
</ds:datastoreItem>
</file>

<file path=customXml/itemProps47.xml><?xml version="1.0" encoding="utf-8"?>
<ds:datastoreItem xmlns:ds="http://schemas.openxmlformats.org/officeDocument/2006/customXml" ds:itemID="{5E8E50BD-7FB0-49DE-A720-DFC9137A231F}">
  <ds:schemaRefs>
    <ds:schemaRef ds:uri="http://schemas.openxmlformats.org/officeDocument/2006/bibliography"/>
  </ds:schemaRefs>
</ds:datastoreItem>
</file>

<file path=customXml/itemProps48.xml><?xml version="1.0" encoding="utf-8"?>
<ds:datastoreItem xmlns:ds="http://schemas.openxmlformats.org/officeDocument/2006/customXml" ds:itemID="{7F2A8977-7CC7-441B-BC51-B87EFA0520C4}">
  <ds:schemaRefs>
    <ds:schemaRef ds:uri="http://schemas.openxmlformats.org/officeDocument/2006/bibliography"/>
  </ds:schemaRefs>
</ds:datastoreItem>
</file>

<file path=customXml/itemProps49.xml><?xml version="1.0" encoding="utf-8"?>
<ds:datastoreItem xmlns:ds="http://schemas.openxmlformats.org/officeDocument/2006/customXml" ds:itemID="{83114562-E2FE-411A-AF8B-7279A6A45384}">
  <ds:schemaRefs>
    <ds:schemaRef ds:uri="http://schemas.openxmlformats.org/officeDocument/2006/bibliography"/>
  </ds:schemaRefs>
</ds:datastoreItem>
</file>

<file path=customXml/itemProps50.xml><?xml version="1.0" encoding="utf-8"?>
<ds:datastoreItem xmlns:ds="http://schemas.openxmlformats.org/officeDocument/2006/customXml" ds:itemID="{2A31BC3A-3EDE-4B3D-BC73-F0C72A31B866}">
  <ds:schemaRefs>
    <ds:schemaRef ds:uri="http://schemas.openxmlformats.org/officeDocument/2006/bibliography"/>
  </ds:schemaRefs>
</ds:datastoreItem>
</file>

<file path=customXml/itemProps51.xml><?xml version="1.0" encoding="utf-8"?>
<ds:datastoreItem xmlns:ds="http://schemas.openxmlformats.org/officeDocument/2006/customXml" ds:itemID="{4D9AB42E-B242-4743-958E-97BC8E955235}">
  <ds:schemaRefs>
    <ds:schemaRef ds:uri="http://schemas.openxmlformats.org/officeDocument/2006/bibliography"/>
  </ds:schemaRefs>
</ds:datastoreItem>
</file>

<file path=customXml/itemProps52.xml><?xml version="1.0" encoding="utf-8"?>
<ds:datastoreItem xmlns:ds="http://schemas.openxmlformats.org/officeDocument/2006/customXml" ds:itemID="{C07459F4-A449-4D5D-99D2-CFE9A28E49BA}">
  <ds:schemaRefs>
    <ds:schemaRef ds:uri="http://schemas.openxmlformats.org/officeDocument/2006/bibliography"/>
  </ds:schemaRefs>
</ds:datastoreItem>
</file>

<file path=customXml/itemProps53.xml><?xml version="1.0" encoding="utf-8"?>
<ds:datastoreItem xmlns:ds="http://schemas.openxmlformats.org/officeDocument/2006/customXml" ds:itemID="{11FA7251-D0D8-4627-9A9F-F845F8CC2752}">
  <ds:schemaRefs>
    <ds:schemaRef ds:uri="http://schemas.openxmlformats.org/officeDocument/2006/bibliography"/>
  </ds:schemaRefs>
</ds:datastoreItem>
</file>

<file path=customXml/itemProps54.xml><?xml version="1.0" encoding="utf-8"?>
<ds:datastoreItem xmlns:ds="http://schemas.openxmlformats.org/officeDocument/2006/customXml" ds:itemID="{8F230BF9-75DF-442C-AED0-2BED806CB025}">
  <ds:schemaRefs>
    <ds:schemaRef ds:uri="http://schemas.openxmlformats.org/officeDocument/2006/bibliography"/>
  </ds:schemaRefs>
</ds:datastoreItem>
</file>

<file path=customXml/itemProps55.xml><?xml version="1.0" encoding="utf-8"?>
<ds:datastoreItem xmlns:ds="http://schemas.openxmlformats.org/officeDocument/2006/customXml" ds:itemID="{CDA1ACB0-F45D-488B-A3BA-7572B8EFDE17}">
  <ds:schemaRefs>
    <ds:schemaRef ds:uri="http://schemas.openxmlformats.org/officeDocument/2006/bibliography"/>
  </ds:schemaRefs>
</ds:datastoreItem>
</file>

<file path=customXml/itemProps56.xml><?xml version="1.0" encoding="utf-8"?>
<ds:datastoreItem xmlns:ds="http://schemas.openxmlformats.org/officeDocument/2006/customXml" ds:itemID="{FFE4490D-B607-4046-BF54-E2CAC2E7DF80}">
  <ds:schemaRefs>
    <ds:schemaRef ds:uri="http://schemas.openxmlformats.org/officeDocument/2006/bibliography"/>
  </ds:schemaRefs>
</ds:datastoreItem>
</file>

<file path=customXml/itemProps57.xml><?xml version="1.0" encoding="utf-8"?>
<ds:datastoreItem xmlns:ds="http://schemas.openxmlformats.org/officeDocument/2006/customXml" ds:itemID="{362C548E-3E32-4356-809F-AB0836569CF0}">
  <ds:schemaRefs>
    <ds:schemaRef ds:uri="http://schemas.openxmlformats.org/officeDocument/2006/bibliography"/>
  </ds:schemaRefs>
</ds:datastoreItem>
</file>

<file path=customXml/itemProps58.xml><?xml version="1.0" encoding="utf-8"?>
<ds:datastoreItem xmlns:ds="http://schemas.openxmlformats.org/officeDocument/2006/customXml" ds:itemID="{646C789B-8AD7-4CA2-BEDA-78D72A978DCD}">
  <ds:schemaRefs>
    <ds:schemaRef ds:uri="http://schemas.openxmlformats.org/officeDocument/2006/bibliography"/>
  </ds:schemaRefs>
</ds:datastoreItem>
</file>

<file path=customXml/itemProps59.xml><?xml version="1.0" encoding="utf-8"?>
<ds:datastoreItem xmlns:ds="http://schemas.openxmlformats.org/officeDocument/2006/customXml" ds:itemID="{508BF7B9-8E2F-4CAA-9039-CF7BE750DCC8}">
  <ds:schemaRefs>
    <ds:schemaRef ds:uri="http://schemas.openxmlformats.org/officeDocument/2006/bibliography"/>
  </ds:schemaRefs>
</ds:datastoreItem>
</file>

<file path=customXml/itemProps60.xml><?xml version="1.0" encoding="utf-8"?>
<ds:datastoreItem xmlns:ds="http://schemas.openxmlformats.org/officeDocument/2006/customXml" ds:itemID="{A5B79A0D-7512-4134-B3AF-78B437F1C67E}">
  <ds:schemaRefs>
    <ds:schemaRef ds:uri="http://schemas.openxmlformats.org/officeDocument/2006/bibliography"/>
  </ds:schemaRefs>
</ds:datastoreItem>
</file>

<file path=customXml/itemProps61.xml><?xml version="1.0" encoding="utf-8"?>
<ds:datastoreItem xmlns:ds="http://schemas.openxmlformats.org/officeDocument/2006/customXml" ds:itemID="{BE0697BF-7120-4B08-BEE9-A13B212B65B0}">
  <ds:schemaRefs>
    <ds:schemaRef ds:uri="http://schemas.openxmlformats.org/officeDocument/2006/bibliography"/>
  </ds:schemaRefs>
</ds:datastoreItem>
</file>

<file path=customXml/itemProps62.xml><?xml version="1.0" encoding="utf-8"?>
<ds:datastoreItem xmlns:ds="http://schemas.openxmlformats.org/officeDocument/2006/customXml" ds:itemID="{61AC3C98-AFA4-4543-829F-23391D5CD2F1}">
  <ds:schemaRefs>
    <ds:schemaRef ds:uri="http://schemas.openxmlformats.org/officeDocument/2006/bibliography"/>
  </ds:schemaRefs>
</ds:datastoreItem>
</file>

<file path=customXml/itemProps63.xml><?xml version="1.0" encoding="utf-8"?>
<ds:datastoreItem xmlns:ds="http://schemas.openxmlformats.org/officeDocument/2006/customXml" ds:itemID="{1EFA34E1-49A8-4E54-B509-8FCA643C5D8E}">
  <ds:schemaRefs>
    <ds:schemaRef ds:uri="http://schemas.openxmlformats.org/officeDocument/2006/bibliography"/>
  </ds:schemaRefs>
</ds:datastoreItem>
</file>

<file path=customXml/itemProps64.xml><?xml version="1.0" encoding="utf-8"?>
<ds:datastoreItem xmlns:ds="http://schemas.openxmlformats.org/officeDocument/2006/customXml" ds:itemID="{5DE7954D-3447-411F-BB55-B2177F0BA081}">
  <ds:schemaRefs>
    <ds:schemaRef ds:uri="http://schemas.openxmlformats.org/officeDocument/2006/bibliography"/>
  </ds:schemaRefs>
</ds:datastoreItem>
</file>

<file path=customXml/itemProps65.xml><?xml version="1.0" encoding="utf-8"?>
<ds:datastoreItem xmlns:ds="http://schemas.openxmlformats.org/officeDocument/2006/customXml" ds:itemID="{8832AC71-6D13-4DCF-9322-3181FAB0CA15}">
  <ds:schemaRefs>
    <ds:schemaRef ds:uri="http://schemas.openxmlformats.org/officeDocument/2006/bibliography"/>
  </ds:schemaRefs>
</ds:datastoreItem>
</file>

<file path=customXml/itemProps66.xml><?xml version="1.0" encoding="utf-8"?>
<ds:datastoreItem xmlns:ds="http://schemas.openxmlformats.org/officeDocument/2006/customXml" ds:itemID="{3475E82F-5EFE-4DB0-A1E6-CEB9E8D21AE5}">
  <ds:schemaRefs>
    <ds:schemaRef ds:uri="http://schemas.openxmlformats.org/officeDocument/2006/bibliography"/>
  </ds:schemaRefs>
</ds:datastoreItem>
</file>

<file path=customXml/itemProps67.xml><?xml version="1.0" encoding="utf-8"?>
<ds:datastoreItem xmlns:ds="http://schemas.openxmlformats.org/officeDocument/2006/customXml" ds:itemID="{28355658-D90E-4294-9575-B113CDDDEE03}">
  <ds:schemaRefs>
    <ds:schemaRef ds:uri="http://schemas.openxmlformats.org/officeDocument/2006/bibliography"/>
  </ds:schemaRefs>
</ds:datastoreItem>
</file>

<file path=customXml/itemProps68.xml><?xml version="1.0" encoding="utf-8"?>
<ds:datastoreItem xmlns:ds="http://schemas.openxmlformats.org/officeDocument/2006/customXml" ds:itemID="{B8893311-FDDD-47E0-BDB2-E724292077A6}">
  <ds:schemaRefs>
    <ds:schemaRef ds:uri="http://schemas.openxmlformats.org/officeDocument/2006/bibliography"/>
  </ds:schemaRefs>
</ds:datastoreItem>
</file>

<file path=customXml/itemProps69.xml><?xml version="1.0" encoding="utf-8"?>
<ds:datastoreItem xmlns:ds="http://schemas.openxmlformats.org/officeDocument/2006/customXml" ds:itemID="{16840587-B455-46E6-B7CF-732777BC5F4E}">
  <ds:schemaRefs>
    <ds:schemaRef ds:uri="http://schemas.openxmlformats.org/officeDocument/2006/bibliography"/>
  </ds:schemaRefs>
</ds:datastoreItem>
</file>

<file path=customXml/itemProps70.xml><?xml version="1.0" encoding="utf-8"?>
<ds:datastoreItem xmlns:ds="http://schemas.openxmlformats.org/officeDocument/2006/customXml" ds:itemID="{8B3D4DA1-443A-4F56-A95A-C15BCB24B832}">
  <ds:schemaRefs>
    <ds:schemaRef ds:uri="http://schemas.openxmlformats.org/officeDocument/2006/bibliography"/>
  </ds:schemaRefs>
</ds:datastoreItem>
</file>

<file path=customXml/itemProps71.xml><?xml version="1.0" encoding="utf-8"?>
<ds:datastoreItem xmlns:ds="http://schemas.openxmlformats.org/officeDocument/2006/customXml" ds:itemID="{799E612D-D720-4992-B165-EDDAD904CC57}">
  <ds:schemaRefs>
    <ds:schemaRef ds:uri="http://schemas.openxmlformats.org/officeDocument/2006/bibliography"/>
  </ds:schemaRefs>
</ds:datastoreItem>
</file>

<file path=customXml/itemProps72.xml><?xml version="1.0" encoding="utf-8"?>
<ds:datastoreItem xmlns:ds="http://schemas.openxmlformats.org/officeDocument/2006/customXml" ds:itemID="{D59F1844-E34A-4594-B046-F7FE6CD2E819}">
  <ds:schemaRefs>
    <ds:schemaRef ds:uri="http://schemas.openxmlformats.org/officeDocument/2006/bibliography"/>
  </ds:schemaRefs>
</ds:datastoreItem>
</file>

<file path=customXml/itemProps73.xml><?xml version="1.0" encoding="utf-8"?>
<ds:datastoreItem xmlns:ds="http://schemas.openxmlformats.org/officeDocument/2006/customXml" ds:itemID="{CA46C192-3F73-4459-8B05-23979DEE7C29}">
  <ds:schemaRefs>
    <ds:schemaRef ds:uri="http://schemas.openxmlformats.org/officeDocument/2006/bibliography"/>
  </ds:schemaRefs>
</ds:datastoreItem>
</file>

<file path=customXml/itemProps74.xml><?xml version="1.0" encoding="utf-8"?>
<ds:datastoreItem xmlns:ds="http://schemas.openxmlformats.org/officeDocument/2006/customXml" ds:itemID="{851EE4A1-3666-48C6-AEF2-FDDB0E753F35}">
  <ds:schemaRefs>
    <ds:schemaRef ds:uri="http://schemas.openxmlformats.org/officeDocument/2006/bibliography"/>
  </ds:schemaRefs>
</ds:datastoreItem>
</file>

<file path=customXml/itemProps75.xml><?xml version="1.0" encoding="utf-8"?>
<ds:datastoreItem xmlns:ds="http://schemas.openxmlformats.org/officeDocument/2006/customXml" ds:itemID="{5CD9E553-F2E2-42D1-8D9D-2DCA8BF06058}">
  <ds:schemaRefs>
    <ds:schemaRef ds:uri="http://schemas.openxmlformats.org/officeDocument/2006/bibliography"/>
  </ds:schemaRefs>
</ds:datastoreItem>
</file>

<file path=customXml/itemProps76.xml><?xml version="1.0" encoding="utf-8"?>
<ds:datastoreItem xmlns:ds="http://schemas.openxmlformats.org/officeDocument/2006/customXml" ds:itemID="{13CACFB5-3C70-4F08-B17D-7F71867C0A4B}">
  <ds:schemaRefs>
    <ds:schemaRef ds:uri="http://schemas.openxmlformats.org/officeDocument/2006/bibliography"/>
  </ds:schemaRefs>
</ds:datastoreItem>
</file>

<file path=customXml/itemProps77.xml><?xml version="1.0" encoding="utf-8"?>
<ds:datastoreItem xmlns:ds="http://schemas.openxmlformats.org/officeDocument/2006/customXml" ds:itemID="{45010949-5B92-45AB-B0A6-75C3711BE75A}">
  <ds:schemaRefs>
    <ds:schemaRef ds:uri="http://schemas.openxmlformats.org/officeDocument/2006/bibliography"/>
  </ds:schemaRefs>
</ds:datastoreItem>
</file>

<file path=customXml/itemProps78.xml><?xml version="1.0" encoding="utf-8"?>
<ds:datastoreItem xmlns:ds="http://schemas.openxmlformats.org/officeDocument/2006/customXml" ds:itemID="{EA2827AB-F708-4D32-B54E-AF075344EC56}">
  <ds:schemaRefs>
    <ds:schemaRef ds:uri="http://schemas.openxmlformats.org/officeDocument/2006/bibliography"/>
  </ds:schemaRefs>
</ds:datastoreItem>
</file>

<file path=customXml/itemProps79.xml><?xml version="1.0" encoding="utf-8"?>
<ds:datastoreItem xmlns:ds="http://schemas.openxmlformats.org/officeDocument/2006/customXml" ds:itemID="{6FE9CA2C-5492-410A-AF24-139A635D6BB0}">
  <ds:schemaRefs>
    <ds:schemaRef ds:uri="http://schemas.openxmlformats.org/officeDocument/2006/bibliography"/>
  </ds:schemaRefs>
</ds:datastoreItem>
</file>

<file path=customXml/itemProps80.xml><?xml version="1.0" encoding="utf-8"?>
<ds:datastoreItem xmlns:ds="http://schemas.openxmlformats.org/officeDocument/2006/customXml" ds:itemID="{253D493E-A46A-4060-B9FC-0D9CAFABBB78}">
  <ds:schemaRefs>
    <ds:schemaRef ds:uri="http://schemas.openxmlformats.org/officeDocument/2006/bibliography"/>
  </ds:schemaRefs>
</ds:datastoreItem>
</file>

<file path=customXml/itemProps81.xml><?xml version="1.0" encoding="utf-8"?>
<ds:datastoreItem xmlns:ds="http://schemas.openxmlformats.org/officeDocument/2006/customXml" ds:itemID="{4C91956B-EC07-4B9E-9B40-536602784521}">
  <ds:schemaRefs>
    <ds:schemaRef ds:uri="http://schemas.openxmlformats.org/officeDocument/2006/bibliography"/>
  </ds:schemaRefs>
</ds:datastoreItem>
</file>

<file path=customXml/itemProps82.xml><?xml version="1.0" encoding="utf-8"?>
<ds:datastoreItem xmlns:ds="http://schemas.openxmlformats.org/officeDocument/2006/customXml" ds:itemID="{DCC47B8F-2C12-4444-B367-DE4375D882B2}">
  <ds:schemaRefs>
    <ds:schemaRef ds:uri="http://schemas.microsoft.com/office/2006/metadata/properties"/>
    <ds:schemaRef ds:uri="http://schemas.microsoft.com/office/infopath/2007/PartnerControls"/>
  </ds:schemaRefs>
</ds:datastoreItem>
</file>

<file path=customXml/itemProps83.xml><?xml version="1.0" encoding="utf-8"?>
<ds:datastoreItem xmlns:ds="http://schemas.openxmlformats.org/officeDocument/2006/customXml" ds:itemID="{CD93AFE1-665E-4B82-A32B-E265F1FB6489}">
  <ds:schemaRefs>
    <ds:schemaRef ds:uri="http://schemas.openxmlformats.org/officeDocument/2006/bibliography"/>
  </ds:schemaRefs>
</ds:datastoreItem>
</file>

<file path=customXml/itemProps84.xml><?xml version="1.0" encoding="utf-8"?>
<ds:datastoreItem xmlns:ds="http://schemas.openxmlformats.org/officeDocument/2006/customXml" ds:itemID="{A2DF777C-F9C4-461D-A89B-604A4365344D}">
  <ds:schemaRefs>
    <ds:schemaRef ds:uri="http://schemas.openxmlformats.org/officeDocument/2006/bibliography"/>
  </ds:schemaRefs>
</ds:datastoreItem>
</file>

<file path=customXml/itemProps85.xml><?xml version="1.0" encoding="utf-8"?>
<ds:datastoreItem xmlns:ds="http://schemas.openxmlformats.org/officeDocument/2006/customXml" ds:itemID="{F3193A95-279A-4D63-8F84-0197F58C2FE4}">
  <ds:schemaRefs>
    <ds:schemaRef ds:uri="http://schemas.openxmlformats.org/officeDocument/2006/bibliography"/>
  </ds:schemaRefs>
</ds:datastoreItem>
</file>

<file path=customXml/itemProps86.xml><?xml version="1.0" encoding="utf-8"?>
<ds:datastoreItem xmlns:ds="http://schemas.openxmlformats.org/officeDocument/2006/customXml" ds:itemID="{7C9A09F4-FCCC-473A-8833-FF0B3D230D4A}">
  <ds:schemaRefs>
    <ds:schemaRef ds:uri="http://schemas.openxmlformats.org/officeDocument/2006/bibliography"/>
  </ds:schemaRefs>
</ds:datastoreItem>
</file>

<file path=customXml/itemProps87.xml><?xml version="1.0" encoding="utf-8"?>
<ds:datastoreItem xmlns:ds="http://schemas.openxmlformats.org/officeDocument/2006/customXml" ds:itemID="{AF74D00F-E89E-4A70-AB4D-6115AA7E94F9}">
  <ds:schemaRefs>
    <ds:schemaRef ds:uri="http://schemas.openxmlformats.org/officeDocument/2006/bibliography"/>
  </ds:schemaRefs>
</ds:datastoreItem>
</file>

<file path=customXml/itemProps88.xml><?xml version="1.0" encoding="utf-8"?>
<ds:datastoreItem xmlns:ds="http://schemas.openxmlformats.org/officeDocument/2006/customXml" ds:itemID="{BB0704AD-74B4-42B8-823D-821FD2204048}">
  <ds:schemaRefs>
    <ds:schemaRef ds:uri="http://schemas.openxmlformats.org/officeDocument/2006/bibliography"/>
  </ds:schemaRefs>
</ds:datastoreItem>
</file>

<file path=customXml/itemProps89.xml><?xml version="1.0" encoding="utf-8"?>
<ds:datastoreItem xmlns:ds="http://schemas.openxmlformats.org/officeDocument/2006/customXml" ds:itemID="{3844B0FA-C185-4E9F-8113-DBE746991991}">
  <ds:schemaRefs>
    <ds:schemaRef ds:uri="http://schemas.openxmlformats.org/officeDocument/2006/bibliography"/>
  </ds:schemaRefs>
</ds:datastoreItem>
</file>

<file path=customXml/itemProps90.xml><?xml version="1.0" encoding="utf-8"?>
<ds:datastoreItem xmlns:ds="http://schemas.openxmlformats.org/officeDocument/2006/customXml" ds:itemID="{D4998394-F0B3-4BC4-B6A7-245A1CEFD41F}">
  <ds:schemaRefs>
    <ds:schemaRef ds:uri="http://schemas.openxmlformats.org/officeDocument/2006/bibliography"/>
  </ds:schemaRefs>
</ds:datastoreItem>
</file>

<file path=customXml/itemProps91.xml><?xml version="1.0" encoding="utf-8"?>
<ds:datastoreItem xmlns:ds="http://schemas.openxmlformats.org/officeDocument/2006/customXml" ds:itemID="{A3D36C6F-1603-4D4C-9ABE-BACB19ED29E5}">
  <ds:schemaRefs>
    <ds:schemaRef ds:uri="http://schemas.openxmlformats.org/officeDocument/2006/bibliography"/>
  </ds:schemaRefs>
</ds:datastoreItem>
</file>

<file path=customXml/itemProps92.xml><?xml version="1.0" encoding="utf-8"?>
<ds:datastoreItem xmlns:ds="http://schemas.openxmlformats.org/officeDocument/2006/customXml" ds:itemID="{0BC864FF-71F9-4E7C-A415-04045F3FF1AD}">
  <ds:schemaRefs>
    <ds:schemaRef ds:uri="http://schemas.openxmlformats.org/officeDocument/2006/bibliography"/>
  </ds:schemaRefs>
</ds:datastoreItem>
</file>

<file path=customXml/itemProps93.xml><?xml version="1.0" encoding="utf-8"?>
<ds:datastoreItem xmlns:ds="http://schemas.openxmlformats.org/officeDocument/2006/customXml" ds:itemID="{BDCED4EA-ECF3-40B7-850D-D58CCDB26D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21b3a5-9f13-4eeb-8888-347cbf569249"/>
    <ds:schemaRef ds:uri="d50e7c24-c000-4cc1-9c64-0b37ddf8ad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94.xml><?xml version="1.0" encoding="utf-8"?>
<ds:datastoreItem xmlns:ds="http://schemas.openxmlformats.org/officeDocument/2006/customXml" ds:itemID="{76733629-4F1B-46CA-B7E6-39C20E3B0517}">
  <ds:schemaRefs>
    <ds:schemaRef ds:uri="http://schemas.openxmlformats.org/officeDocument/2006/bibliography"/>
  </ds:schemaRefs>
</ds:datastoreItem>
</file>

<file path=customXml/itemProps95.xml><?xml version="1.0" encoding="utf-8"?>
<ds:datastoreItem xmlns:ds="http://schemas.openxmlformats.org/officeDocument/2006/customXml" ds:itemID="{C1629DD6-F672-4F5E-9332-766A24583946}">
  <ds:schemaRefs>
    <ds:schemaRef ds:uri="http://schemas.openxmlformats.org/officeDocument/2006/bibliography"/>
  </ds:schemaRefs>
</ds:datastoreItem>
</file>

<file path=customXml/itemProps96.xml><?xml version="1.0" encoding="utf-8"?>
<ds:datastoreItem xmlns:ds="http://schemas.openxmlformats.org/officeDocument/2006/customXml" ds:itemID="{15442491-4EDB-46AD-A988-7BBB85D7103B}">
  <ds:schemaRefs>
    <ds:schemaRef ds:uri="http://schemas.openxmlformats.org/officeDocument/2006/bibliography"/>
  </ds:schemaRefs>
</ds:datastoreItem>
</file>

<file path=customXml/itemProps97.xml><?xml version="1.0" encoding="utf-8"?>
<ds:datastoreItem xmlns:ds="http://schemas.openxmlformats.org/officeDocument/2006/customXml" ds:itemID="{6CA1FB2B-E7A2-48E5-8C94-DE4AD7F5227E}">
  <ds:schemaRefs>
    <ds:schemaRef ds:uri="http://schemas.openxmlformats.org/officeDocument/2006/bibliography"/>
  </ds:schemaRefs>
</ds:datastoreItem>
</file>

<file path=customXml/itemProps98.xml><?xml version="1.0" encoding="utf-8"?>
<ds:datastoreItem xmlns:ds="http://schemas.openxmlformats.org/officeDocument/2006/customXml" ds:itemID="{F96AB2E4-2B1F-4D63-86EE-21EDA69460EA}">
  <ds:schemaRefs>
    <ds:schemaRef ds:uri="http://schemas.openxmlformats.org/officeDocument/2006/bibliography"/>
  </ds:schemaRefs>
</ds:datastoreItem>
</file>

<file path=customXml/itemProps99.xml><?xml version="1.0" encoding="utf-8"?>
<ds:datastoreItem xmlns:ds="http://schemas.openxmlformats.org/officeDocument/2006/customXml" ds:itemID="{B7D3AC8E-E99B-47DD-84C7-F5A2981A4E4D}">
  <ds:schemaRefs>
    <ds:schemaRef ds:uri="http://schemas.openxmlformats.org/officeDocument/2006/bibliography"/>
  </ds:schemaRefs>
</ds:datastoreItem>
</file>

<file path=customXml/itemProps100.xml><?xml version="1.0" encoding="utf-8"?>
<ds:datastoreItem xmlns:ds="http://schemas.openxmlformats.org/officeDocument/2006/customXml" ds:itemID="{E6FC7755-210C-4643-AE95-0BCC899E8254}">
  <ds:schemaRefs>
    <ds:schemaRef ds:uri="http://schemas.openxmlformats.org/officeDocument/2006/bibliography"/>
  </ds:schemaRefs>
</ds:datastoreItem>
</file>

<file path=customXml/itemProps101.xml><?xml version="1.0" encoding="utf-8"?>
<ds:datastoreItem xmlns:ds="http://schemas.openxmlformats.org/officeDocument/2006/customXml" ds:itemID="{5BED029C-4A4F-46B0-80A1-F74EE6558FD9}">
  <ds:schemaRefs>
    <ds:schemaRef ds:uri="http://schemas.openxmlformats.org/officeDocument/2006/bibliography"/>
  </ds:schemaRefs>
</ds:datastoreItem>
</file>

<file path=customXml/itemProps102.xml><?xml version="1.0" encoding="utf-8"?>
<ds:datastoreItem xmlns:ds="http://schemas.openxmlformats.org/officeDocument/2006/customXml" ds:itemID="{4ECABFAD-CF87-4CE1-B59E-BFC66267FA57}">
  <ds:schemaRefs>
    <ds:schemaRef ds:uri="http://schemas.openxmlformats.org/officeDocument/2006/bibliography"/>
  </ds:schemaRefs>
</ds:datastoreItem>
</file>

<file path=customXml/itemProps103.xml><?xml version="1.0" encoding="utf-8"?>
<ds:datastoreItem xmlns:ds="http://schemas.openxmlformats.org/officeDocument/2006/customXml" ds:itemID="{267947DC-8654-472F-B1B8-CAC1748468A2}">
  <ds:schemaRefs>
    <ds:schemaRef ds:uri="http://schemas.openxmlformats.org/officeDocument/2006/bibliography"/>
  </ds:schemaRefs>
</ds:datastoreItem>
</file>

<file path=customXml/itemProps104.xml><?xml version="1.0" encoding="utf-8"?>
<ds:datastoreItem xmlns:ds="http://schemas.openxmlformats.org/officeDocument/2006/customXml" ds:itemID="{D58E9CDC-E88C-434E-B118-E7A1D84AFC28}">
  <ds:schemaRefs>
    <ds:schemaRef ds:uri="http://schemas.openxmlformats.org/officeDocument/2006/bibliography"/>
  </ds:schemaRefs>
</ds:datastoreItem>
</file>

<file path=customXml/itemProps105.xml><?xml version="1.0" encoding="utf-8"?>
<ds:datastoreItem xmlns:ds="http://schemas.openxmlformats.org/officeDocument/2006/customXml" ds:itemID="{4C348093-01F2-4C4C-9808-E91A10058F70}">
  <ds:schemaRefs>
    <ds:schemaRef ds:uri="http://schemas.openxmlformats.org/officeDocument/2006/bibliography"/>
  </ds:schemaRefs>
</ds:datastoreItem>
</file>

<file path=customXml/itemProps106.xml><?xml version="1.0" encoding="utf-8"?>
<ds:datastoreItem xmlns:ds="http://schemas.openxmlformats.org/officeDocument/2006/customXml" ds:itemID="{0B916101-34CE-4041-AB1D-C52CC9001C34}">
  <ds:schemaRefs>
    <ds:schemaRef ds:uri="http://schemas.openxmlformats.org/officeDocument/2006/bibliography"/>
  </ds:schemaRefs>
</ds:datastoreItem>
</file>

<file path=customXml/itemProps107.xml><?xml version="1.0" encoding="utf-8"?>
<ds:datastoreItem xmlns:ds="http://schemas.openxmlformats.org/officeDocument/2006/customXml" ds:itemID="{6AE8361D-91B6-4AB0-98E2-344D99D4BADC}">
  <ds:schemaRefs>
    <ds:schemaRef ds:uri="http://schemas.openxmlformats.org/officeDocument/2006/bibliography"/>
  </ds:schemaRefs>
</ds:datastoreItem>
</file>

<file path=customXml/itemProps108.xml><?xml version="1.0" encoding="utf-8"?>
<ds:datastoreItem xmlns:ds="http://schemas.openxmlformats.org/officeDocument/2006/customXml" ds:itemID="{17688F1B-5EEA-47D9-884C-26ED0870904B}">
  <ds:schemaRefs>
    <ds:schemaRef ds:uri="http://schemas.openxmlformats.org/officeDocument/2006/bibliography"/>
  </ds:schemaRefs>
</ds:datastoreItem>
</file>

<file path=customXml/itemProps109.xml><?xml version="1.0" encoding="utf-8"?>
<ds:datastoreItem xmlns:ds="http://schemas.openxmlformats.org/officeDocument/2006/customXml" ds:itemID="{923ABF37-6551-4821-8FA1-A438D576C8AC}">
  <ds:schemaRefs>
    <ds:schemaRef ds:uri="http://schemas.openxmlformats.org/officeDocument/2006/bibliography"/>
  </ds:schemaRefs>
</ds:datastoreItem>
</file>

<file path=customXml/itemProps110.xml><?xml version="1.0" encoding="utf-8"?>
<ds:datastoreItem xmlns:ds="http://schemas.openxmlformats.org/officeDocument/2006/customXml" ds:itemID="{696E9025-02EF-44E8-8489-A530DF739D94}">
  <ds:schemaRefs>
    <ds:schemaRef ds:uri="http://schemas.openxmlformats.org/officeDocument/2006/bibliography"/>
  </ds:schemaRefs>
</ds:datastoreItem>
</file>

<file path=customXml/itemProps111.xml><?xml version="1.0" encoding="utf-8"?>
<ds:datastoreItem xmlns:ds="http://schemas.openxmlformats.org/officeDocument/2006/customXml" ds:itemID="{37DA1AD2-FBD0-4DA5-975C-E951E9A6EBDD}">
  <ds:schemaRefs>
    <ds:schemaRef ds:uri="http://schemas.openxmlformats.org/officeDocument/2006/bibliography"/>
  </ds:schemaRefs>
</ds:datastoreItem>
</file>

<file path=customXml/itemProps112.xml><?xml version="1.0" encoding="utf-8"?>
<ds:datastoreItem xmlns:ds="http://schemas.openxmlformats.org/officeDocument/2006/customXml" ds:itemID="{D1EA4F17-B8F8-4D1D-A714-C1DAAF9C29F3}">
  <ds:schemaRefs>
    <ds:schemaRef ds:uri="http://schemas.openxmlformats.org/officeDocument/2006/bibliography"/>
  </ds:schemaRefs>
</ds:datastoreItem>
</file>

<file path=customXml/itemProps113.xml><?xml version="1.0" encoding="utf-8"?>
<ds:datastoreItem xmlns:ds="http://schemas.openxmlformats.org/officeDocument/2006/customXml" ds:itemID="{0613922D-700B-49BD-A771-F16DA4CF3DDD}">
  <ds:schemaRefs>
    <ds:schemaRef ds:uri="http://schemas.openxmlformats.org/officeDocument/2006/bibliography"/>
  </ds:schemaRefs>
</ds:datastoreItem>
</file>

<file path=customXml/itemProps114.xml><?xml version="1.0" encoding="utf-8"?>
<ds:datastoreItem xmlns:ds="http://schemas.openxmlformats.org/officeDocument/2006/customXml" ds:itemID="{4AD767C6-32D1-4610-AFC9-EF32BFB8AA9D}">
  <ds:schemaRefs>
    <ds:schemaRef ds:uri="http://schemas.openxmlformats.org/officeDocument/2006/bibliography"/>
  </ds:schemaRefs>
</ds:datastoreItem>
</file>

<file path=customXml/itemProps115.xml><?xml version="1.0" encoding="utf-8"?>
<ds:datastoreItem xmlns:ds="http://schemas.openxmlformats.org/officeDocument/2006/customXml" ds:itemID="{FE0F5B4B-29C8-4D1A-9D22-7E0C60AAA944}">
  <ds:schemaRefs>
    <ds:schemaRef ds:uri="http://schemas.openxmlformats.org/officeDocument/2006/bibliography"/>
  </ds:schemaRefs>
</ds:datastoreItem>
</file>

<file path=customXml/itemProps116.xml><?xml version="1.0" encoding="utf-8"?>
<ds:datastoreItem xmlns:ds="http://schemas.openxmlformats.org/officeDocument/2006/customXml" ds:itemID="{8448D460-5EA5-4A76-8791-0359AD3DF442}">
  <ds:schemaRefs>
    <ds:schemaRef ds:uri="http://schemas.openxmlformats.org/officeDocument/2006/bibliography"/>
  </ds:schemaRefs>
</ds:datastoreItem>
</file>

<file path=customXml/itemProps117.xml><?xml version="1.0" encoding="utf-8"?>
<ds:datastoreItem xmlns:ds="http://schemas.openxmlformats.org/officeDocument/2006/customXml" ds:itemID="{FDEA5D73-9C5B-45D6-AF7C-0F5304A1200D}">
  <ds:schemaRefs>
    <ds:schemaRef ds:uri="http://schemas.openxmlformats.org/officeDocument/2006/bibliography"/>
  </ds:schemaRefs>
</ds:datastoreItem>
</file>

<file path=customXml/itemProps118.xml><?xml version="1.0" encoding="utf-8"?>
<ds:datastoreItem xmlns:ds="http://schemas.openxmlformats.org/officeDocument/2006/customXml" ds:itemID="{5A1A9CBE-0A3C-4457-B2E3-6BD8A48E7DF1}">
  <ds:schemaRefs>
    <ds:schemaRef ds:uri="http://schemas.openxmlformats.org/officeDocument/2006/bibliography"/>
  </ds:schemaRefs>
</ds:datastoreItem>
</file>

<file path=customXml/itemProps119.xml><?xml version="1.0" encoding="utf-8"?>
<ds:datastoreItem xmlns:ds="http://schemas.openxmlformats.org/officeDocument/2006/customXml" ds:itemID="{33E8400F-FBF1-4161-AB0A-6395F2F7444F}">
  <ds:schemaRefs>
    <ds:schemaRef ds:uri="http://schemas.openxmlformats.org/officeDocument/2006/bibliography"/>
  </ds:schemaRefs>
</ds:datastoreItem>
</file>

<file path=customXml/itemProps120.xml><?xml version="1.0" encoding="utf-8"?>
<ds:datastoreItem xmlns:ds="http://schemas.openxmlformats.org/officeDocument/2006/customXml" ds:itemID="{F8DC3635-27F9-4B80-814A-1AB28F0A8458}">
  <ds:schemaRefs>
    <ds:schemaRef ds:uri="http://schemas.openxmlformats.org/officeDocument/2006/bibliography"/>
  </ds:schemaRefs>
</ds:datastoreItem>
</file>

<file path=customXml/itemProps121.xml><?xml version="1.0" encoding="utf-8"?>
<ds:datastoreItem xmlns:ds="http://schemas.openxmlformats.org/officeDocument/2006/customXml" ds:itemID="{A60011FB-3885-4A89-9C4A-85A9B512E75C}">
  <ds:schemaRefs>
    <ds:schemaRef ds:uri="http://schemas.openxmlformats.org/officeDocument/2006/bibliography"/>
  </ds:schemaRefs>
</ds:datastoreItem>
</file>

<file path=customXml/itemProps122.xml><?xml version="1.0" encoding="utf-8"?>
<ds:datastoreItem xmlns:ds="http://schemas.openxmlformats.org/officeDocument/2006/customXml" ds:itemID="{BEC7F340-CCCC-463B-ACFE-D3210F9CA474}">
  <ds:schemaRefs>
    <ds:schemaRef ds:uri="http://schemas.microsoft.com/sharepoint/v3/contenttype/forms"/>
  </ds:schemaRefs>
</ds:datastoreItem>
</file>

<file path=customXml/itemProps123.xml><?xml version="1.0" encoding="utf-8"?>
<ds:datastoreItem xmlns:ds="http://schemas.openxmlformats.org/officeDocument/2006/customXml" ds:itemID="{9F4E3A04-AD60-4A8E-AE2F-9C925A7DE3F5}">
  <ds:schemaRefs>
    <ds:schemaRef ds:uri="http://schemas.openxmlformats.org/officeDocument/2006/bibliography"/>
  </ds:schemaRefs>
</ds:datastoreItem>
</file>

<file path=customXml/itemProps124.xml><?xml version="1.0" encoding="utf-8"?>
<ds:datastoreItem xmlns:ds="http://schemas.openxmlformats.org/officeDocument/2006/customXml" ds:itemID="{4B4EBE40-7C8A-4FE1-B1C1-22700DA90D28}">
  <ds:schemaRefs>
    <ds:schemaRef ds:uri="http://schemas.openxmlformats.org/officeDocument/2006/bibliography"/>
  </ds:schemaRefs>
</ds:datastoreItem>
</file>

<file path=customXml/itemProps125.xml><?xml version="1.0" encoding="utf-8"?>
<ds:datastoreItem xmlns:ds="http://schemas.openxmlformats.org/officeDocument/2006/customXml" ds:itemID="{3F259D3A-18CE-4DDD-B7EF-10C74C8408E8}">
  <ds:schemaRefs>
    <ds:schemaRef ds:uri="http://schemas.openxmlformats.org/officeDocument/2006/bibliography"/>
  </ds:schemaRefs>
</ds:datastoreItem>
</file>

<file path=customXml/itemProps126.xml><?xml version="1.0" encoding="utf-8"?>
<ds:datastoreItem xmlns:ds="http://schemas.openxmlformats.org/officeDocument/2006/customXml" ds:itemID="{2CD1038A-C6EA-4335-90C0-A15D7B6EF654}">
  <ds:schemaRefs>
    <ds:schemaRef ds:uri="http://schemas.openxmlformats.org/officeDocument/2006/bibliography"/>
  </ds:schemaRefs>
</ds:datastoreItem>
</file>

<file path=customXml/itemProps127.xml><?xml version="1.0" encoding="utf-8"?>
<ds:datastoreItem xmlns:ds="http://schemas.openxmlformats.org/officeDocument/2006/customXml" ds:itemID="{1BF20428-A2F6-40E7-8CBF-854F6AACA27B}">
  <ds:schemaRefs>
    <ds:schemaRef ds:uri="http://schemas.openxmlformats.org/officeDocument/2006/bibliography"/>
  </ds:schemaRefs>
</ds:datastoreItem>
</file>

<file path=customXml/itemProps128.xml><?xml version="1.0" encoding="utf-8"?>
<ds:datastoreItem xmlns:ds="http://schemas.openxmlformats.org/officeDocument/2006/customXml" ds:itemID="{31D1A1E2-EDA6-48FB-A847-94C4661620AA}">
  <ds:schemaRefs>
    <ds:schemaRef ds:uri="http://schemas.openxmlformats.org/officeDocument/2006/bibliography"/>
  </ds:schemaRefs>
</ds:datastoreItem>
</file>

<file path=customXml/itemProps129.xml><?xml version="1.0" encoding="utf-8"?>
<ds:datastoreItem xmlns:ds="http://schemas.openxmlformats.org/officeDocument/2006/customXml" ds:itemID="{7B25A8BB-76D7-4C60-ACED-73E4B43974E8}">
  <ds:schemaRefs>
    <ds:schemaRef ds:uri="http://schemas.openxmlformats.org/officeDocument/2006/bibliography"/>
  </ds:schemaRefs>
</ds:datastoreItem>
</file>

<file path=customXml/itemProps130.xml><?xml version="1.0" encoding="utf-8"?>
<ds:datastoreItem xmlns:ds="http://schemas.openxmlformats.org/officeDocument/2006/customXml" ds:itemID="{12B20FE1-6375-46D7-B5E9-1C18E2726B34}">
  <ds:schemaRefs>
    <ds:schemaRef ds:uri="http://schemas.openxmlformats.org/officeDocument/2006/bibliography"/>
  </ds:schemaRefs>
</ds:datastoreItem>
</file>

<file path=customXml/itemProps131.xml><?xml version="1.0" encoding="utf-8"?>
<ds:datastoreItem xmlns:ds="http://schemas.openxmlformats.org/officeDocument/2006/customXml" ds:itemID="{3389BC7E-21CE-4802-A03E-E7D5878EE5E8}">
  <ds:schemaRefs>
    <ds:schemaRef ds:uri="http://schemas.openxmlformats.org/officeDocument/2006/bibliography"/>
  </ds:schemaRefs>
</ds:datastoreItem>
</file>

<file path=customXml/itemProps132.xml><?xml version="1.0" encoding="utf-8"?>
<ds:datastoreItem xmlns:ds="http://schemas.openxmlformats.org/officeDocument/2006/customXml" ds:itemID="{5499DBBE-5AC3-43D2-8385-710A4889C57F}">
  <ds:schemaRefs>
    <ds:schemaRef ds:uri="http://schemas.openxmlformats.org/officeDocument/2006/bibliography"/>
  </ds:schemaRefs>
</ds:datastoreItem>
</file>

<file path=customXml/itemProps133.xml><?xml version="1.0" encoding="utf-8"?>
<ds:datastoreItem xmlns:ds="http://schemas.openxmlformats.org/officeDocument/2006/customXml" ds:itemID="{B611FE5A-3346-42CD-A755-A0D6B5E767B5}">
  <ds:schemaRefs>
    <ds:schemaRef ds:uri="http://schemas.openxmlformats.org/officeDocument/2006/bibliography"/>
  </ds:schemaRefs>
</ds:datastoreItem>
</file>

<file path=customXml/itemProps134.xml><?xml version="1.0" encoding="utf-8"?>
<ds:datastoreItem xmlns:ds="http://schemas.openxmlformats.org/officeDocument/2006/customXml" ds:itemID="{A4E0254F-66BC-4086-ACDD-5625C295DB18}">
  <ds:schemaRefs>
    <ds:schemaRef ds:uri="http://schemas.openxmlformats.org/officeDocument/2006/bibliography"/>
  </ds:schemaRefs>
</ds:datastoreItem>
</file>

<file path=customXml/itemProps135.xml><?xml version="1.0" encoding="utf-8"?>
<ds:datastoreItem xmlns:ds="http://schemas.openxmlformats.org/officeDocument/2006/customXml" ds:itemID="{9BF0B843-7D37-4DB1-B15C-C086C38B1BE3}">
  <ds:schemaRefs>
    <ds:schemaRef ds:uri="http://schemas.openxmlformats.org/officeDocument/2006/bibliography"/>
  </ds:schemaRefs>
</ds:datastoreItem>
</file>

<file path=customXml/itemProps136.xml><?xml version="1.0" encoding="utf-8"?>
<ds:datastoreItem xmlns:ds="http://schemas.openxmlformats.org/officeDocument/2006/customXml" ds:itemID="{9FED8018-A8C5-4409-9F02-7A1E65F9C087}">
  <ds:schemaRefs>
    <ds:schemaRef ds:uri="http://schemas.openxmlformats.org/officeDocument/2006/bibliography"/>
  </ds:schemaRefs>
</ds:datastoreItem>
</file>

<file path=customXml/itemProps137.xml><?xml version="1.0" encoding="utf-8"?>
<ds:datastoreItem xmlns:ds="http://schemas.openxmlformats.org/officeDocument/2006/customXml" ds:itemID="{56598235-B769-407C-A329-AD8EFB750729}">
  <ds:schemaRefs>
    <ds:schemaRef ds:uri="http://schemas.openxmlformats.org/officeDocument/2006/bibliography"/>
  </ds:schemaRefs>
</ds:datastoreItem>
</file>

<file path=customXml/itemProps138.xml><?xml version="1.0" encoding="utf-8"?>
<ds:datastoreItem xmlns:ds="http://schemas.openxmlformats.org/officeDocument/2006/customXml" ds:itemID="{EA5A5EBD-0DD0-43AB-A71F-09E6D7A38201}">
  <ds:schemaRefs>
    <ds:schemaRef ds:uri="http://schemas.openxmlformats.org/officeDocument/2006/bibliography"/>
  </ds:schemaRefs>
</ds:datastoreItem>
</file>

<file path=customXml/itemProps139.xml><?xml version="1.0" encoding="utf-8"?>
<ds:datastoreItem xmlns:ds="http://schemas.openxmlformats.org/officeDocument/2006/customXml" ds:itemID="{36724671-D7C8-4229-B479-690333100CAB}">
  <ds:schemaRefs>
    <ds:schemaRef ds:uri="http://schemas.openxmlformats.org/officeDocument/2006/bibliography"/>
  </ds:schemaRefs>
</ds:datastoreItem>
</file>

<file path=customXml/itemProps140.xml><?xml version="1.0" encoding="utf-8"?>
<ds:datastoreItem xmlns:ds="http://schemas.openxmlformats.org/officeDocument/2006/customXml" ds:itemID="{10F9FE2A-DDF1-4327-B772-DF448E0071E0}">
  <ds:schemaRefs>
    <ds:schemaRef ds:uri="http://schemas.openxmlformats.org/officeDocument/2006/bibliography"/>
  </ds:schemaRefs>
</ds:datastoreItem>
</file>

<file path=customXml/itemProps141.xml><?xml version="1.0" encoding="utf-8"?>
<ds:datastoreItem xmlns:ds="http://schemas.openxmlformats.org/officeDocument/2006/customXml" ds:itemID="{180D23F8-68C5-4A5D-A662-99F822ADF227}">
  <ds:schemaRefs>
    <ds:schemaRef ds:uri="http://schemas.openxmlformats.org/officeDocument/2006/bibliography"/>
  </ds:schemaRefs>
</ds:datastoreItem>
</file>

<file path=customXml/itemProps142.xml><?xml version="1.0" encoding="utf-8"?>
<ds:datastoreItem xmlns:ds="http://schemas.openxmlformats.org/officeDocument/2006/customXml" ds:itemID="{D3399BEE-E290-47E6-80FD-844C82A471B5}">
  <ds:schemaRefs>
    <ds:schemaRef ds:uri="http://schemas.openxmlformats.org/officeDocument/2006/bibliography"/>
  </ds:schemaRefs>
</ds:datastoreItem>
</file>

<file path=customXml/itemProps143.xml><?xml version="1.0" encoding="utf-8"?>
<ds:datastoreItem xmlns:ds="http://schemas.openxmlformats.org/officeDocument/2006/customXml" ds:itemID="{EE442BD6-DA8E-4728-BB6E-41CAE96E728E}">
  <ds:schemaRefs>
    <ds:schemaRef ds:uri="http://schemas.openxmlformats.org/officeDocument/2006/bibliography"/>
  </ds:schemaRefs>
</ds:datastoreItem>
</file>

<file path=customXml/itemProps144.xml><?xml version="1.0" encoding="utf-8"?>
<ds:datastoreItem xmlns:ds="http://schemas.openxmlformats.org/officeDocument/2006/customXml" ds:itemID="{3AF9B371-2CB4-44D3-B7CA-0E238FD9C0C7}">
  <ds:schemaRefs>
    <ds:schemaRef ds:uri="http://schemas.openxmlformats.org/officeDocument/2006/bibliography"/>
  </ds:schemaRefs>
</ds:datastoreItem>
</file>

<file path=customXml/itemProps145.xml><?xml version="1.0" encoding="utf-8"?>
<ds:datastoreItem xmlns:ds="http://schemas.openxmlformats.org/officeDocument/2006/customXml" ds:itemID="{0E2B2341-6A74-4D06-B59E-88507DC4B62B}">
  <ds:schemaRefs>
    <ds:schemaRef ds:uri="http://schemas.openxmlformats.org/officeDocument/2006/bibliography"/>
  </ds:schemaRefs>
</ds:datastoreItem>
</file>

<file path=customXml/itemProps146.xml><?xml version="1.0" encoding="utf-8"?>
<ds:datastoreItem xmlns:ds="http://schemas.openxmlformats.org/officeDocument/2006/customXml" ds:itemID="{F2AC1F0C-93D0-486D-846C-168EE427AC53}">
  <ds:schemaRefs>
    <ds:schemaRef ds:uri="http://schemas.openxmlformats.org/officeDocument/2006/bibliography"/>
  </ds:schemaRefs>
</ds:datastoreItem>
</file>

<file path=customXml/itemProps147.xml><?xml version="1.0" encoding="utf-8"?>
<ds:datastoreItem xmlns:ds="http://schemas.openxmlformats.org/officeDocument/2006/customXml" ds:itemID="{F31705CF-35BF-460F-9025-BCBDB08D31A5}">
  <ds:schemaRefs>
    <ds:schemaRef ds:uri="http://schemas.openxmlformats.org/officeDocument/2006/bibliography"/>
  </ds:schemaRefs>
</ds:datastoreItem>
</file>

<file path=customXml/itemProps148.xml><?xml version="1.0" encoding="utf-8"?>
<ds:datastoreItem xmlns:ds="http://schemas.openxmlformats.org/officeDocument/2006/customXml" ds:itemID="{3E24ADB3-7BFE-46A5-9C5D-0C2047DC2AB6}">
  <ds:schemaRefs>
    <ds:schemaRef ds:uri="http://schemas.openxmlformats.org/officeDocument/2006/bibliography"/>
  </ds:schemaRefs>
</ds:datastoreItem>
</file>

<file path=customXml/itemProps149.xml><?xml version="1.0" encoding="utf-8"?>
<ds:datastoreItem xmlns:ds="http://schemas.openxmlformats.org/officeDocument/2006/customXml" ds:itemID="{C56CEFF4-3DEE-496C-A990-C12DD9F11847}">
  <ds:schemaRefs>
    <ds:schemaRef ds:uri="http://schemas.openxmlformats.org/officeDocument/2006/bibliography"/>
  </ds:schemaRefs>
</ds:datastoreItem>
</file>

<file path=customXml/itemProps150.xml><?xml version="1.0" encoding="utf-8"?>
<ds:datastoreItem xmlns:ds="http://schemas.openxmlformats.org/officeDocument/2006/customXml" ds:itemID="{AC9F4E7E-4929-4213-BDF4-84FC54620E64}">
  <ds:schemaRefs>
    <ds:schemaRef ds:uri="http://schemas.openxmlformats.org/officeDocument/2006/bibliography"/>
  </ds:schemaRefs>
</ds:datastoreItem>
</file>

<file path=customXml/itemProps151.xml><?xml version="1.0" encoding="utf-8"?>
<ds:datastoreItem xmlns:ds="http://schemas.openxmlformats.org/officeDocument/2006/customXml" ds:itemID="{E0C23393-8D12-4061-874A-9D1725FA4EF0}">
  <ds:schemaRefs>
    <ds:schemaRef ds:uri="http://schemas.openxmlformats.org/officeDocument/2006/bibliography"/>
  </ds:schemaRefs>
</ds:datastoreItem>
</file>

<file path=customXml/itemProps152.xml><?xml version="1.0" encoding="utf-8"?>
<ds:datastoreItem xmlns:ds="http://schemas.openxmlformats.org/officeDocument/2006/customXml" ds:itemID="{4BC61922-1996-46E9-BA42-9F3B1EED433C}">
  <ds:schemaRefs>
    <ds:schemaRef ds:uri="http://schemas.openxmlformats.org/officeDocument/2006/bibliography"/>
  </ds:schemaRefs>
</ds:datastoreItem>
</file>

<file path=customXml/itemProps153.xml><?xml version="1.0" encoding="utf-8"?>
<ds:datastoreItem xmlns:ds="http://schemas.openxmlformats.org/officeDocument/2006/customXml" ds:itemID="{FE2A1887-F40E-4452-BA0C-5EDFFD02FE60}">
  <ds:schemaRefs>
    <ds:schemaRef ds:uri="http://schemas.openxmlformats.org/officeDocument/2006/bibliography"/>
  </ds:schemaRefs>
</ds:datastoreItem>
</file>

<file path=customXml/itemProps154.xml><?xml version="1.0" encoding="utf-8"?>
<ds:datastoreItem xmlns:ds="http://schemas.openxmlformats.org/officeDocument/2006/customXml" ds:itemID="{DB90FD00-EF0D-474E-838E-940B2C47AAFF}">
  <ds:schemaRefs>
    <ds:schemaRef ds:uri="http://schemas.openxmlformats.org/officeDocument/2006/bibliography"/>
  </ds:schemaRefs>
</ds:datastoreItem>
</file>

<file path=customXml/itemProps155.xml><?xml version="1.0" encoding="utf-8"?>
<ds:datastoreItem xmlns:ds="http://schemas.openxmlformats.org/officeDocument/2006/customXml" ds:itemID="{45E584D5-9B0B-4C46-BA57-B9C221190241}">
  <ds:schemaRefs>
    <ds:schemaRef ds:uri="http://schemas.openxmlformats.org/officeDocument/2006/bibliography"/>
  </ds:schemaRefs>
</ds:datastoreItem>
</file>

<file path=customXml/itemProps156.xml><?xml version="1.0" encoding="utf-8"?>
<ds:datastoreItem xmlns:ds="http://schemas.openxmlformats.org/officeDocument/2006/customXml" ds:itemID="{F51E4652-F73D-403C-8658-B4A3ACF98D7C}">
  <ds:schemaRefs>
    <ds:schemaRef ds:uri="http://schemas.openxmlformats.org/officeDocument/2006/bibliography"/>
  </ds:schemaRefs>
</ds:datastoreItem>
</file>

<file path=customXml/itemProps157.xml><?xml version="1.0" encoding="utf-8"?>
<ds:datastoreItem xmlns:ds="http://schemas.openxmlformats.org/officeDocument/2006/customXml" ds:itemID="{3E874EF3-BD7C-4C41-AD6E-AE37871ACE12}">
  <ds:schemaRefs>
    <ds:schemaRef ds:uri="http://schemas.openxmlformats.org/officeDocument/2006/bibliography"/>
  </ds:schemaRefs>
</ds:datastoreItem>
</file>

<file path=customXml/itemProps158.xml><?xml version="1.0" encoding="utf-8"?>
<ds:datastoreItem xmlns:ds="http://schemas.openxmlformats.org/officeDocument/2006/customXml" ds:itemID="{224B21EF-F505-4577-B51D-5489F6D7AB21}">
  <ds:schemaRefs>
    <ds:schemaRef ds:uri="http://schemas.openxmlformats.org/officeDocument/2006/bibliography"/>
  </ds:schemaRefs>
</ds:datastoreItem>
</file>

<file path=customXml/itemProps159.xml><?xml version="1.0" encoding="utf-8"?>
<ds:datastoreItem xmlns:ds="http://schemas.openxmlformats.org/officeDocument/2006/customXml" ds:itemID="{17EC4772-6C7D-4A9B-A905-B065013337B4}">
  <ds:schemaRefs>
    <ds:schemaRef ds:uri="http://schemas.openxmlformats.org/officeDocument/2006/bibliography"/>
  </ds:schemaRefs>
</ds:datastoreItem>
</file>

<file path=customXml/itemProps160.xml><?xml version="1.0" encoding="utf-8"?>
<ds:datastoreItem xmlns:ds="http://schemas.openxmlformats.org/officeDocument/2006/customXml" ds:itemID="{06674890-CB58-4D01-81E4-3CD04243AED9}">
  <ds:schemaRefs>
    <ds:schemaRef ds:uri="http://schemas.openxmlformats.org/officeDocument/2006/bibliography"/>
  </ds:schemaRefs>
</ds:datastoreItem>
</file>

<file path=customXml/itemProps161.xml><?xml version="1.0" encoding="utf-8"?>
<ds:datastoreItem xmlns:ds="http://schemas.openxmlformats.org/officeDocument/2006/customXml" ds:itemID="{DAD06BEF-E077-47A3-8DE2-D3D0F481CBE3}">
  <ds:schemaRefs>
    <ds:schemaRef ds:uri="http://schemas.openxmlformats.org/officeDocument/2006/bibliography"/>
  </ds:schemaRefs>
</ds:datastoreItem>
</file>

<file path=customXml/itemProps162.xml><?xml version="1.0" encoding="utf-8"?>
<ds:datastoreItem xmlns:ds="http://schemas.openxmlformats.org/officeDocument/2006/customXml" ds:itemID="{F1BB69A1-47E2-4202-B0CD-1F7B1DFAFB72}">
  <ds:schemaRefs>
    <ds:schemaRef ds:uri="http://schemas.openxmlformats.org/officeDocument/2006/bibliography"/>
  </ds:schemaRefs>
</ds:datastoreItem>
</file>

<file path=customXml/itemProps163.xml><?xml version="1.0" encoding="utf-8"?>
<ds:datastoreItem xmlns:ds="http://schemas.openxmlformats.org/officeDocument/2006/customXml" ds:itemID="{47FD1544-D84A-48A1-BA42-1C01F3DCBEBA}">
  <ds:schemaRefs>
    <ds:schemaRef ds:uri="http://schemas.openxmlformats.org/officeDocument/2006/bibliography"/>
  </ds:schemaRefs>
</ds:datastoreItem>
</file>

<file path=customXml/itemProps164.xml><?xml version="1.0" encoding="utf-8"?>
<ds:datastoreItem xmlns:ds="http://schemas.openxmlformats.org/officeDocument/2006/customXml" ds:itemID="{72D6B78B-C9FF-4441-BB0F-902434E084DC}">
  <ds:schemaRefs>
    <ds:schemaRef ds:uri="http://schemas.openxmlformats.org/officeDocument/2006/bibliography"/>
  </ds:schemaRefs>
</ds:datastoreItem>
</file>

<file path=customXml/itemProps165.xml><?xml version="1.0" encoding="utf-8"?>
<ds:datastoreItem xmlns:ds="http://schemas.openxmlformats.org/officeDocument/2006/customXml" ds:itemID="{5B777C11-BD9F-4EC0-AAB4-AAA8104E98D7}">
  <ds:schemaRefs>
    <ds:schemaRef ds:uri="http://schemas.openxmlformats.org/officeDocument/2006/bibliography"/>
  </ds:schemaRefs>
</ds:datastoreItem>
</file>

<file path=customXml/itemProps166.xml><?xml version="1.0" encoding="utf-8"?>
<ds:datastoreItem xmlns:ds="http://schemas.openxmlformats.org/officeDocument/2006/customXml" ds:itemID="{B39DE6C0-DBEC-4CAB-8C39-E8B10033438C}">
  <ds:schemaRefs>
    <ds:schemaRef ds:uri="http://schemas.openxmlformats.org/officeDocument/2006/bibliography"/>
  </ds:schemaRefs>
</ds:datastoreItem>
</file>

<file path=customXml/itemProps167.xml><?xml version="1.0" encoding="utf-8"?>
<ds:datastoreItem xmlns:ds="http://schemas.openxmlformats.org/officeDocument/2006/customXml" ds:itemID="{3FFA1022-F440-49CD-9940-2B18AA8B425B}">
  <ds:schemaRefs>
    <ds:schemaRef ds:uri="http://schemas.openxmlformats.org/officeDocument/2006/bibliography"/>
  </ds:schemaRefs>
</ds:datastoreItem>
</file>

<file path=customXml/itemProps168.xml><?xml version="1.0" encoding="utf-8"?>
<ds:datastoreItem xmlns:ds="http://schemas.openxmlformats.org/officeDocument/2006/customXml" ds:itemID="{EB2FF33F-3E37-4B46-A034-BDE5E24ECE27}">
  <ds:schemaRefs>
    <ds:schemaRef ds:uri="http://schemas.openxmlformats.org/officeDocument/2006/bibliography"/>
  </ds:schemaRefs>
</ds:datastoreItem>
</file>

<file path=customXml/itemProps169.xml><?xml version="1.0" encoding="utf-8"?>
<ds:datastoreItem xmlns:ds="http://schemas.openxmlformats.org/officeDocument/2006/customXml" ds:itemID="{31B5BF11-17CF-4E09-9D0B-E51E4F4C00F3}">
  <ds:schemaRefs>
    <ds:schemaRef ds:uri="http://schemas.openxmlformats.org/officeDocument/2006/bibliography"/>
  </ds:schemaRefs>
</ds:datastoreItem>
</file>

<file path=customXml/itemProps170.xml><?xml version="1.0" encoding="utf-8"?>
<ds:datastoreItem xmlns:ds="http://schemas.openxmlformats.org/officeDocument/2006/customXml" ds:itemID="{67E8FF96-5BC2-4838-B932-28A60DA2B787}">
  <ds:schemaRefs>
    <ds:schemaRef ds:uri="http://schemas.openxmlformats.org/officeDocument/2006/bibliography"/>
  </ds:schemaRefs>
</ds:datastoreItem>
</file>

<file path=customXml/itemProps171.xml><?xml version="1.0" encoding="utf-8"?>
<ds:datastoreItem xmlns:ds="http://schemas.openxmlformats.org/officeDocument/2006/customXml" ds:itemID="{C66E8CBF-38FC-4E18-A73A-72BD474A8BFF}">
  <ds:schemaRefs>
    <ds:schemaRef ds:uri="http://schemas.openxmlformats.org/officeDocument/2006/bibliography"/>
  </ds:schemaRefs>
</ds:datastoreItem>
</file>

<file path=customXml/itemProps172.xml><?xml version="1.0" encoding="utf-8"?>
<ds:datastoreItem xmlns:ds="http://schemas.openxmlformats.org/officeDocument/2006/customXml" ds:itemID="{D971EADB-D18A-49C7-9204-279646506255}">
  <ds:schemaRefs>
    <ds:schemaRef ds:uri="http://schemas.openxmlformats.org/officeDocument/2006/bibliography"/>
  </ds:schemaRefs>
</ds:datastoreItem>
</file>

<file path=customXml/itemProps173.xml><?xml version="1.0" encoding="utf-8"?>
<ds:datastoreItem xmlns:ds="http://schemas.openxmlformats.org/officeDocument/2006/customXml" ds:itemID="{A6C78BEE-0F2D-4008-B6C7-9B501C4DF8CA}">
  <ds:schemaRefs>
    <ds:schemaRef ds:uri="http://schemas.openxmlformats.org/officeDocument/2006/bibliography"/>
  </ds:schemaRefs>
</ds:datastoreItem>
</file>

<file path=customXml/itemProps174.xml><?xml version="1.0" encoding="utf-8"?>
<ds:datastoreItem xmlns:ds="http://schemas.openxmlformats.org/officeDocument/2006/customXml" ds:itemID="{F1E62FC7-A911-4FB2-A829-D720E013CB13}">
  <ds:schemaRefs>
    <ds:schemaRef ds:uri="http://schemas.openxmlformats.org/officeDocument/2006/bibliography"/>
  </ds:schemaRefs>
</ds:datastoreItem>
</file>

<file path=customXml/itemProps175.xml><?xml version="1.0" encoding="utf-8"?>
<ds:datastoreItem xmlns:ds="http://schemas.openxmlformats.org/officeDocument/2006/customXml" ds:itemID="{42E84F86-64A2-4543-B90E-4155733711BF}">
  <ds:schemaRefs>
    <ds:schemaRef ds:uri="http://schemas.openxmlformats.org/officeDocument/2006/bibliography"/>
  </ds:schemaRefs>
</ds:datastoreItem>
</file>

<file path=customXml/itemProps176.xml><?xml version="1.0" encoding="utf-8"?>
<ds:datastoreItem xmlns:ds="http://schemas.openxmlformats.org/officeDocument/2006/customXml" ds:itemID="{6DE37721-66EE-443B-894F-9B0DF81B8AA1}">
  <ds:schemaRefs>
    <ds:schemaRef ds:uri="http://schemas.openxmlformats.org/officeDocument/2006/bibliography"/>
  </ds:schemaRefs>
</ds:datastoreItem>
</file>

<file path=customXml/itemProps177.xml><?xml version="1.0" encoding="utf-8"?>
<ds:datastoreItem xmlns:ds="http://schemas.openxmlformats.org/officeDocument/2006/customXml" ds:itemID="{55F6CA69-55B7-401C-8210-833168D478D7}">
  <ds:schemaRefs>
    <ds:schemaRef ds:uri="http://schemas.openxmlformats.org/officeDocument/2006/bibliography"/>
  </ds:schemaRefs>
</ds:datastoreItem>
</file>

<file path=customXml/itemProps178.xml><?xml version="1.0" encoding="utf-8"?>
<ds:datastoreItem xmlns:ds="http://schemas.openxmlformats.org/officeDocument/2006/customXml" ds:itemID="{A328CA6A-2E52-438F-AC12-A636E31AF818}">
  <ds:schemaRefs>
    <ds:schemaRef ds:uri="http://schemas.openxmlformats.org/officeDocument/2006/bibliography"/>
  </ds:schemaRefs>
</ds:datastoreItem>
</file>

<file path=customXml/itemProps179.xml><?xml version="1.0" encoding="utf-8"?>
<ds:datastoreItem xmlns:ds="http://schemas.openxmlformats.org/officeDocument/2006/customXml" ds:itemID="{88C28571-7E85-4991-BBA9-63201500FF71}">
  <ds:schemaRefs>
    <ds:schemaRef ds:uri="http://schemas.openxmlformats.org/officeDocument/2006/bibliography"/>
  </ds:schemaRefs>
</ds:datastoreItem>
</file>

<file path=customXml/itemProps180.xml><?xml version="1.0" encoding="utf-8"?>
<ds:datastoreItem xmlns:ds="http://schemas.openxmlformats.org/officeDocument/2006/customXml" ds:itemID="{174E0C7D-C0D1-414E-9E02-8B793CDB5B73}">
  <ds:schemaRefs>
    <ds:schemaRef ds:uri="http://schemas.openxmlformats.org/officeDocument/2006/bibliography"/>
  </ds:schemaRefs>
</ds:datastoreItem>
</file>

<file path=customXml/itemProps181.xml><?xml version="1.0" encoding="utf-8"?>
<ds:datastoreItem xmlns:ds="http://schemas.openxmlformats.org/officeDocument/2006/customXml" ds:itemID="{EF812153-4F7D-4C00-AAEF-4FF3A8999006}">
  <ds:schemaRefs>
    <ds:schemaRef ds:uri="http://schemas.openxmlformats.org/officeDocument/2006/bibliography"/>
  </ds:schemaRefs>
</ds:datastoreItem>
</file>

<file path=customXml/itemProps182.xml><?xml version="1.0" encoding="utf-8"?>
<ds:datastoreItem xmlns:ds="http://schemas.openxmlformats.org/officeDocument/2006/customXml" ds:itemID="{4C279927-6511-45AC-89A2-BF7A49C8D945}">
  <ds:schemaRefs>
    <ds:schemaRef ds:uri="http://schemas.openxmlformats.org/officeDocument/2006/bibliography"/>
  </ds:schemaRefs>
</ds:datastoreItem>
</file>

<file path=customXml/itemProps183.xml><?xml version="1.0" encoding="utf-8"?>
<ds:datastoreItem xmlns:ds="http://schemas.openxmlformats.org/officeDocument/2006/customXml" ds:itemID="{A1BCED0B-1242-476A-BFC1-D6BA7E9F6D0B}">
  <ds:schemaRefs>
    <ds:schemaRef ds:uri="http://schemas.openxmlformats.org/officeDocument/2006/bibliography"/>
  </ds:schemaRefs>
</ds:datastoreItem>
</file>

<file path=customXml/itemProps184.xml><?xml version="1.0" encoding="utf-8"?>
<ds:datastoreItem xmlns:ds="http://schemas.openxmlformats.org/officeDocument/2006/customXml" ds:itemID="{384CD80E-525B-48FA-825E-3B94F6F350BF}">
  <ds:schemaRefs>
    <ds:schemaRef ds:uri="http://schemas.openxmlformats.org/officeDocument/2006/bibliography"/>
  </ds:schemaRefs>
</ds:datastoreItem>
</file>

<file path=customXml/itemProps185.xml><?xml version="1.0" encoding="utf-8"?>
<ds:datastoreItem xmlns:ds="http://schemas.openxmlformats.org/officeDocument/2006/customXml" ds:itemID="{9C566063-22A2-451C-B7AF-93F1527BB806}">
  <ds:schemaRefs>
    <ds:schemaRef ds:uri="http://schemas.openxmlformats.org/officeDocument/2006/bibliography"/>
  </ds:schemaRefs>
</ds:datastoreItem>
</file>

<file path=customXml/itemProps186.xml><?xml version="1.0" encoding="utf-8"?>
<ds:datastoreItem xmlns:ds="http://schemas.openxmlformats.org/officeDocument/2006/customXml" ds:itemID="{37930DBD-23D5-4F5C-AFDB-838C9A15C067}">
  <ds:schemaRefs>
    <ds:schemaRef ds:uri="http://schemas.openxmlformats.org/officeDocument/2006/bibliography"/>
  </ds:schemaRefs>
</ds:datastoreItem>
</file>

<file path=customXml/itemProps187.xml><?xml version="1.0" encoding="utf-8"?>
<ds:datastoreItem xmlns:ds="http://schemas.openxmlformats.org/officeDocument/2006/customXml" ds:itemID="{04DC608E-5ED1-4588-89D5-6EA77FA565F0}">
  <ds:schemaRefs>
    <ds:schemaRef ds:uri="http://schemas.openxmlformats.org/officeDocument/2006/bibliography"/>
  </ds:schemaRefs>
</ds:datastoreItem>
</file>

<file path=customXml/itemProps188.xml><?xml version="1.0" encoding="utf-8"?>
<ds:datastoreItem xmlns:ds="http://schemas.openxmlformats.org/officeDocument/2006/customXml" ds:itemID="{531E934A-3F22-425F-A67C-A86D47ECDB0B}">
  <ds:schemaRefs>
    <ds:schemaRef ds:uri="http://schemas.openxmlformats.org/officeDocument/2006/bibliography"/>
  </ds:schemaRefs>
</ds:datastoreItem>
</file>

<file path=customXml/itemProps189.xml><?xml version="1.0" encoding="utf-8"?>
<ds:datastoreItem xmlns:ds="http://schemas.openxmlformats.org/officeDocument/2006/customXml" ds:itemID="{6E53AE52-FCD9-4882-AEBB-0A1F4CA5068B}">
  <ds:schemaRefs>
    <ds:schemaRef ds:uri="http://schemas.openxmlformats.org/officeDocument/2006/bibliography"/>
  </ds:schemaRefs>
</ds:datastoreItem>
</file>

<file path=customXml/itemProps190.xml><?xml version="1.0" encoding="utf-8"?>
<ds:datastoreItem xmlns:ds="http://schemas.openxmlformats.org/officeDocument/2006/customXml" ds:itemID="{25152797-ACC5-40FA-B6AE-39F06DB48F8C}">
  <ds:schemaRefs>
    <ds:schemaRef ds:uri="http://schemas.openxmlformats.org/officeDocument/2006/bibliography"/>
  </ds:schemaRefs>
</ds:datastoreItem>
</file>

<file path=docMetadata/LabelInfo.xml><?xml version="1.0" encoding="utf-8"?>
<clbl:labelList xmlns:clbl="http://schemas.microsoft.com/office/2020/mipLabelMetadata">
  <clbl:label id="{1b537a48-0e7e-4dce-9025-0f3e5b8b4496}" enabled="0" method="" siteId="{1b537a48-0e7e-4dce-9025-0f3e5b8b4496}" removed="1"/>
</clbl:labelList>
</file>

<file path=docProps/app.xml><?xml version="1.0" encoding="utf-8"?>
<Properties xmlns="http://schemas.openxmlformats.org/officeDocument/2006/extended-properties" xmlns:vt="http://schemas.openxmlformats.org/officeDocument/2006/docPropsVTypes">
  <Template>C:\Users\milligan\Downloads\Technical Report Template.dotx</Template>
  <TotalTime>8</TotalTime>
  <Pages>21</Pages>
  <Words>4987</Words>
  <Characters>28429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Virtual Power Plant Framework for Distributed Energy Sources</vt:lpstr>
    </vt:vector>
  </TitlesOfParts>
  <Manager>Mark Crawford;Michael Linehan</Manager>
  <Company>Industrial Internet Consortium</Company>
  <LinksUpToDate>false</LinksUpToDate>
  <CharactersWithSpaces>33350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Power Plant Framework for Distributed Energy Sources</dc:title>
  <dc:subject>Xn</dc:subject>
  <dc:creator>Terrance Milligan</dc:creator>
  <cp:lastModifiedBy>Will Thompson</cp:lastModifiedBy>
  <cp:revision>2</cp:revision>
  <cp:lastPrinted>2016-06-22T19:14:00Z</cp:lastPrinted>
  <dcterms:created xsi:type="dcterms:W3CDTF">2026-01-12T16:45:00Z</dcterms:created>
  <dcterms:modified xsi:type="dcterms:W3CDTF">2026-01-12T16:45:00Z</dcterms:modified>
  <cp:category>IIC:PUB</cp:category>
  <cp:contentStatus>V0.10:ID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IC_ReleaseDate">
    <vt:lpwstr>no</vt:lpwstr>
  </property>
  <property fmtid="{D5CDD505-2E9C-101B-9397-08002B2CF9AE}" pid="3" name="MSIP_Label_7183695d-bb12-4ebf-8539-e422da05c75a_Enabled">
    <vt:lpwstr>true</vt:lpwstr>
  </property>
  <property fmtid="{D5CDD505-2E9C-101B-9397-08002B2CF9AE}" pid="4" name="MSIP_Label_7183695d-bb12-4ebf-8539-e422da05c75a_SetDate">
    <vt:lpwstr>2021-12-01T00:13:00Z</vt:lpwstr>
  </property>
  <property fmtid="{D5CDD505-2E9C-101B-9397-08002B2CF9AE}" pid="5" name="MSIP_Label_7183695d-bb12-4ebf-8539-e422da05c75a_Method">
    <vt:lpwstr>Standard</vt:lpwstr>
  </property>
  <property fmtid="{D5CDD505-2E9C-101B-9397-08002B2CF9AE}" pid="6" name="MSIP_Label_7183695d-bb12-4ebf-8539-e422da05c75a_Name">
    <vt:lpwstr>[Protected]</vt:lpwstr>
  </property>
  <property fmtid="{D5CDD505-2E9C-101B-9397-08002B2CF9AE}" pid="7" name="MSIP_Label_7183695d-bb12-4ebf-8539-e422da05c75a_SiteId">
    <vt:lpwstr>67d61595-6249-4ce8-b75a-a4389468f5c6</vt:lpwstr>
  </property>
  <property fmtid="{D5CDD505-2E9C-101B-9397-08002B2CF9AE}" pid="8" name="MSIP_Label_7183695d-bb12-4ebf-8539-e422da05c75a_ActionId">
    <vt:lpwstr>83695869-9068-4331-a27d-8744ffc102ab</vt:lpwstr>
  </property>
  <property fmtid="{D5CDD505-2E9C-101B-9397-08002B2CF9AE}" pid="9" name="MSIP_Label_7183695d-bb12-4ebf-8539-e422da05c75a_ContentBits">
    <vt:lpwstr>0</vt:lpwstr>
  </property>
  <property fmtid="{D5CDD505-2E9C-101B-9397-08002B2CF9AE}" pid="10" name="ContentTypeId">
    <vt:lpwstr>0x010100E89B8B6CFFB30949803D514CDD0D9C81</vt:lpwstr>
  </property>
</Properties>
</file>