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b w:val="0"/>
          <w:sz w:val="20"/>
        </w:rPr>
      </w:pPr>
    </w:p>
    <w:p>
      <w:pPr>
        <w:pStyle w:val="2"/>
        <w:spacing w:before="164"/>
        <w:ind w:left="1205" w:firstLine="0"/>
        <w:rPr>
          <w:sz w:val="24"/>
          <w:szCs w:val="24"/>
        </w:rPr>
      </w:pPr>
      <w:bookmarkStart w:id="0" w:name="充值缴费接口日志"/>
      <w:bookmarkEnd w:id="0"/>
      <w:bookmarkStart w:id="1" w:name="中国移动运营分析实时监控平台"/>
      <w:bookmarkEnd w:id="1"/>
      <w:bookmarkStart w:id="2" w:name="订单创建"/>
      <w:bookmarkEnd w:id="2"/>
      <w:bookmarkStart w:id="3" w:name="接口调用方向"/>
      <w:bookmarkEnd w:id="3"/>
      <w:bookmarkStart w:id="4" w:name="传输方式"/>
      <w:bookmarkEnd w:id="4"/>
      <w:bookmarkStart w:id="5" w:name="属性描述"/>
      <w:bookmarkEnd w:id="5"/>
      <w:r>
        <w:rPr>
          <w:rFonts w:hint="eastAsia"/>
          <w:sz w:val="24"/>
          <w:szCs w:val="24"/>
          <w:lang w:val="en-US" w:eastAsia="zh-CN"/>
        </w:rPr>
        <w:t>XX充值</w:t>
      </w:r>
      <w:r>
        <w:rPr>
          <w:sz w:val="24"/>
          <w:szCs w:val="24"/>
        </w:rPr>
        <w:t>运营分析实时监控平台</w:t>
      </w:r>
    </w:p>
    <w:p>
      <w:pPr>
        <w:pStyle w:val="3"/>
        <w:rPr>
          <w:sz w:val="41"/>
        </w:rPr>
      </w:pPr>
    </w:p>
    <w:p>
      <w:pPr>
        <w:pStyle w:val="7"/>
        <w:numPr>
          <w:ilvl w:val="0"/>
          <w:numId w:val="1"/>
        </w:numPr>
        <w:tabs>
          <w:tab w:val="left" w:pos="672"/>
        </w:tabs>
        <w:spacing w:before="0" w:after="0" w:line="240" w:lineRule="auto"/>
        <w:ind w:left="672" w:right="0" w:hanging="432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充值缴费接口日志</w:t>
      </w:r>
    </w:p>
    <w:p>
      <w:pPr>
        <w:pStyle w:val="3"/>
        <w:spacing w:before="3"/>
        <w:rPr>
          <w:sz w:val="41"/>
        </w:rPr>
      </w:pPr>
    </w:p>
    <w:p>
      <w:pPr>
        <w:pStyle w:val="7"/>
        <w:numPr>
          <w:ilvl w:val="1"/>
          <w:numId w:val="1"/>
        </w:numPr>
        <w:tabs>
          <w:tab w:val="left" w:pos="816"/>
        </w:tabs>
        <w:spacing w:before="0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订单创建</w:t>
      </w:r>
    </w:p>
    <w:p>
      <w:pPr>
        <w:pStyle w:val="3"/>
        <w:spacing w:before="2"/>
        <w:rPr>
          <w:rFonts w:ascii="黑体"/>
          <w:sz w:val="37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2"/>
        <w:rPr>
          <w:sz w:val="30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服务子系统自己处理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133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19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125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86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800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516" w:type="dxa"/>
            <w:shd w:val="clear" w:color="auto" w:fill="ACB8C9"/>
          </w:tcPr>
          <w:p>
            <w:pPr>
              <w:pStyle w:val="8"/>
              <w:spacing w:before="59" w:line="348" w:lineRule="auto"/>
              <w:ind w:left="108" w:right="18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8"/>
              <w:spacing w:line="267" w:lineRule="exact"/>
              <w:ind w:left="10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3087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5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makeNewOrder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5"/>
              <w:rPr>
                <w:sz w:val="21"/>
              </w:rPr>
            </w:pPr>
            <w:r>
              <w:rPr>
                <w:color w:val="FF0000"/>
                <w:sz w:val="21"/>
              </w:rPr>
              <w:t>channelCode</w:t>
            </w:r>
          </w:p>
        </w:tc>
        <w:tc>
          <w:tcPr>
            <w:tcW w:w="1800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516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服务子系</w:t>
            </w:r>
          </w:p>
          <w:p>
            <w:pPr>
              <w:pStyle w:val="8"/>
              <w:spacing w:before="12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统开始调用支付网关的时间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800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516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支付网关</w:t>
            </w:r>
          </w:p>
          <w:p>
            <w:pPr>
              <w:pStyle w:val="8"/>
              <w:spacing w:before="12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返回给服务子系统的时间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5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800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516" w:type="dxa"/>
          </w:tcPr>
          <w:p>
            <w:pPr>
              <w:pStyle w:val="8"/>
              <w:spacing w:before="58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外网用户访问外网用户访问请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headerReference r:id="rId3" w:type="default"/>
          <w:footerReference r:id="rId4" w:type="default"/>
          <w:type w:val="continuous"/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87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bookmarkStart w:id="6" w:name="源报文"/>
            <w:bookmarkEnd w:id="6"/>
            <w:r>
              <w:rPr>
                <w:rFonts w:hint="eastAsia" w:ascii="宋体" w:eastAsia="宋体"/>
                <w:sz w:val="21"/>
              </w:rPr>
              <w:t xml:space="preserve">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800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payTime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 单 生 成 时 间 ， 格 式</w:t>
            </w:r>
          </w:p>
          <w:p>
            <w:pPr>
              <w:pStyle w:val="8"/>
              <w:spacing w:before="48"/>
              <w:ind w:left="108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shouldfee</w:t>
            </w:r>
          </w:p>
        </w:tc>
        <w:tc>
          <w:tcPr>
            <w:tcW w:w="18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  <w:tc>
          <w:tcPr>
            <w:tcW w:w="516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8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516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登录号码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支付手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机号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9"/>
              <w:ind w:left="108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登录号码</w:t>
            </w:r>
            <w:r>
              <w:rPr>
                <w:rFonts w:ascii="Consolas" w:eastAsia="Consolas"/>
                <w:sz w:val="20"/>
              </w:rPr>
              <w:t>,</w:t>
            </w:r>
            <w:r>
              <w:rPr>
                <w:rFonts w:hint="eastAsia" w:ascii="宋体" w:eastAsia="宋体"/>
                <w:sz w:val="20"/>
              </w:rPr>
              <w:t>客户端渠道必传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9"/>
        </w:rPr>
      </w:pPr>
    </w:p>
    <w:p>
      <w:pPr>
        <w:pStyle w:val="7"/>
        <w:numPr>
          <w:ilvl w:val="2"/>
          <w:numId w:val="1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pStyle w:val="3"/>
        <w:spacing w:before="5"/>
        <w:rPr>
          <w:sz w:val="30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w w:val="95"/>
          <w:sz w:val="21"/>
        </w:rPr>
        <w:t>请求参数</w:t>
      </w:r>
    </w:p>
    <w:p>
      <w:pPr>
        <w:pStyle w:val="3"/>
        <w:rPr>
          <w:sz w:val="26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4"/>
        <w:gridCol w:w="849"/>
        <w:gridCol w:w="992"/>
        <w:gridCol w:w="5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字段</w:t>
            </w:r>
          </w:p>
        </w:tc>
        <w:tc>
          <w:tcPr>
            <w:tcW w:w="849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必选</w:t>
            </w:r>
          </w:p>
        </w:tc>
        <w:tc>
          <w:tcPr>
            <w:tcW w:w="992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</w:t>
            </w:r>
          </w:p>
        </w:tc>
        <w:tc>
          <w:tcPr>
            <w:tcW w:w="5147" w:type="dxa"/>
            <w:shd w:val="clear" w:color="auto" w:fill="BEBEBE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3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channel</w:t>
            </w:r>
          </w:p>
        </w:tc>
        <w:tc>
          <w:tcPr>
            <w:tcW w:w="849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渠道编码，详见附件渠道编码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operateId</w:t>
            </w:r>
          </w:p>
        </w:tc>
        <w:tc>
          <w:tcPr>
            <w:tcW w:w="84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92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营销活动的唯一标识，用户选择营销活动时传入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3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849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chargeMoney</w:t>
            </w:r>
          </w:p>
        </w:tc>
        <w:tc>
          <w:tcPr>
            <w:tcW w:w="84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choseMoney</w:t>
            </w:r>
          </w:p>
        </w:tc>
        <w:tc>
          <w:tcPr>
            <w:tcW w:w="849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2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7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用户选择金额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3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849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992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47" w:type="dxa"/>
          </w:tcPr>
          <w:p>
            <w:pPr>
              <w:pStyle w:val="8"/>
              <w:spacing w:before="29"/>
              <w:rPr>
                <w:rFonts w:hint="eastAsia" w:ascii="宋体" w:eastAsia="宋体"/>
                <w:sz w:val="20"/>
              </w:rPr>
            </w:pPr>
            <w:r>
              <w:rPr>
                <w:rFonts w:hint="eastAsia" w:ascii="宋体" w:eastAsia="宋体"/>
                <w:sz w:val="20"/>
              </w:rPr>
              <w:t>登录号码</w:t>
            </w:r>
            <w:r>
              <w:rPr>
                <w:rFonts w:ascii="Consolas" w:eastAsia="Consolas"/>
                <w:sz w:val="20"/>
              </w:rPr>
              <w:t>,</w:t>
            </w:r>
            <w:r>
              <w:rPr>
                <w:rFonts w:hint="eastAsia" w:ascii="宋体" w:eastAsia="宋体"/>
                <w:sz w:val="20"/>
              </w:rPr>
              <w:t>客户端渠道必传</w:t>
            </w:r>
          </w:p>
        </w:tc>
      </w:tr>
    </w:tbl>
    <w:p>
      <w:pPr>
        <w:pStyle w:val="3"/>
        <w:rPr>
          <w:sz w:val="26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w w:val="95"/>
          <w:sz w:val="21"/>
        </w:rPr>
        <w:t>响应参数</w:t>
      </w:r>
    </w:p>
    <w:p>
      <w:pPr>
        <w:pStyle w:val="3"/>
        <w:spacing w:before="1"/>
        <w:rPr>
          <w:sz w:val="26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850"/>
        <w:gridCol w:w="993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  <w:shd w:val="clear" w:color="auto" w:fill="BEBEBE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字段</w:t>
            </w:r>
          </w:p>
        </w:tc>
        <w:tc>
          <w:tcPr>
            <w:tcW w:w="850" w:type="dxa"/>
            <w:shd w:val="clear" w:color="auto" w:fill="BEBEBE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必选</w:t>
            </w:r>
          </w:p>
        </w:tc>
        <w:tc>
          <w:tcPr>
            <w:tcW w:w="993" w:type="dxa"/>
            <w:shd w:val="clear" w:color="auto" w:fill="BEBEBE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</w:t>
            </w:r>
          </w:p>
        </w:tc>
        <w:tc>
          <w:tcPr>
            <w:tcW w:w="5153" w:type="dxa"/>
            <w:shd w:val="clear" w:color="auto" w:fill="BEBEBE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retCode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失败时返回码，根据具体业务自定义。</w:t>
            </w:r>
            <w:r>
              <w:rPr>
                <w:sz w:val="21"/>
              </w:rPr>
              <w:t xml:space="preserve">000000 </w:t>
            </w:r>
            <w:r>
              <w:rPr>
                <w:rFonts w:hint="eastAsia" w:ascii="宋体" w:eastAsia="宋体"/>
                <w:sz w:val="21"/>
              </w:rPr>
              <w:t>表示成</w:t>
            </w:r>
          </w:p>
          <w:p>
            <w:pPr>
              <w:pStyle w:val="8"/>
              <w:spacing w:before="4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850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850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850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payTime</w:t>
            </w:r>
          </w:p>
        </w:tc>
        <w:tc>
          <w:tcPr>
            <w:tcW w:w="850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订单生成时间，格式 </w:t>
            </w: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支付金额（单位：元）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850"/>
        <w:gridCol w:w="993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charge</w:t>
            </w:r>
            <w:bookmarkStart w:id="7" w:name="支付请求"/>
            <w:bookmarkEnd w:id="7"/>
            <w:r>
              <w:rPr>
                <w:sz w:val="21"/>
              </w:rPr>
              <w:t>M</w:t>
            </w:r>
            <w:bookmarkStart w:id="8" w:name="属性描述"/>
            <w:bookmarkEnd w:id="8"/>
            <w:bookmarkStart w:id="9" w:name="传输方式"/>
            <w:bookmarkEnd w:id="9"/>
            <w:bookmarkStart w:id="10" w:name="接口调用方向"/>
            <w:bookmarkEnd w:id="10"/>
            <w:r>
              <w:rPr>
                <w:sz w:val="21"/>
              </w:rPr>
              <w:t>oney</w:t>
            </w:r>
          </w:p>
        </w:tc>
        <w:tc>
          <w:tcPr>
            <w:tcW w:w="850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充值金额（单位：元）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payUrl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3" w:line="269" w:lineRule="exact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 </w:t>
            </w:r>
            <w:r>
              <w:rPr>
                <w:sz w:val="21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remark</w:t>
            </w:r>
          </w:p>
        </w:tc>
        <w:tc>
          <w:tcPr>
            <w:tcW w:w="850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993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5153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预留字段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4"/>
        <w:rPr>
          <w:sz w:val="28"/>
        </w:rPr>
      </w:pPr>
    </w:p>
    <w:p>
      <w:pPr>
        <w:pStyle w:val="7"/>
        <w:numPr>
          <w:ilvl w:val="1"/>
          <w:numId w:val="2"/>
        </w:numPr>
        <w:tabs>
          <w:tab w:val="left" w:pos="816"/>
        </w:tabs>
        <w:spacing w:before="71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支付请求</w:t>
      </w:r>
    </w:p>
    <w:p>
      <w:pPr>
        <w:pStyle w:val="3"/>
        <w:spacing w:before="12"/>
        <w:rPr>
          <w:rFonts w:ascii="黑体"/>
          <w:sz w:val="36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4"/>
        <w:rPr>
          <w:sz w:val="33"/>
        </w:rPr>
      </w:pPr>
    </w:p>
    <w:p>
      <w:pPr>
        <w:spacing w:before="1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服务子系统</w:t>
      </w:r>
      <w:r>
        <w:rPr>
          <w:rFonts w:ascii="Wingdings" w:hAnsi="Wingdings" w:eastAsia="Wingdings"/>
          <w:sz w:val="21"/>
        </w:rPr>
        <w:t></w:t>
      </w:r>
      <w:r>
        <w:rPr>
          <w:rFonts w:hint="eastAsia" w:ascii="宋体" w:hAnsi="宋体" w:eastAsia="宋体"/>
          <w:sz w:val="21"/>
        </w:rPr>
        <w:t>支付网关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14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spacing w:before="6"/>
        <w:rPr>
          <w:sz w:val="2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25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86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800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516" w:type="dxa"/>
            <w:shd w:val="clear" w:color="auto" w:fill="ACB8C9"/>
          </w:tcPr>
          <w:p>
            <w:pPr>
              <w:pStyle w:val="8"/>
              <w:spacing w:before="59" w:line="348" w:lineRule="auto"/>
              <w:ind w:left="108" w:right="18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8"/>
              <w:spacing w:before="1"/>
              <w:ind w:left="10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3087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sendPayReq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服务子系</w:t>
            </w:r>
          </w:p>
          <w:p>
            <w:pPr>
              <w:pStyle w:val="8"/>
              <w:spacing w:before="12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统开始调用支付网关的时间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yyyyMMddHHmissSSS( </w:t>
            </w:r>
            <w:r>
              <w:rPr>
                <w:rFonts w:hint="eastAsia" w:ascii="宋体" w:eastAsia="宋体"/>
                <w:sz w:val="21"/>
              </w:rPr>
              <w:t>支付网关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返回给服务子系统的时间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800" w:type="dxa"/>
          </w:tcPr>
          <w:p>
            <w:pPr>
              <w:pStyle w:val="8"/>
              <w:spacing w:before="6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serverPort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861"/>
        <w:gridCol w:w="1800"/>
        <w:gridCol w:w="516"/>
        <w:gridCol w:w="3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bookmarkStart w:id="11" w:name="源报文"/>
            <w:bookmarkEnd w:id="11"/>
            <w:r>
              <w:rPr>
                <w:sz w:val="21"/>
              </w:rPr>
              <w:t>interFacRst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800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8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用户标类型</w:t>
            </w:r>
          </w:p>
        </w:tc>
        <w:tc>
          <w:tcPr>
            <w:tcW w:w="516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1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8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对于每一内部支付梳理来源渠</w:t>
            </w:r>
          </w:p>
          <w:p>
            <w:pPr>
              <w:pStyle w:val="8"/>
              <w:spacing w:before="1" w:line="390" w:lineRule="atLeast"/>
              <w:ind w:left="108" w:right="6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w w:val="99"/>
                <w:sz w:val="21"/>
              </w:rPr>
              <w:t>，必须唯一，</w:t>
            </w:r>
            <w:r>
              <w:rPr>
                <w:rFonts w:hint="eastAsia" w:ascii="宋体" w:eastAsia="宋体"/>
                <w:sz w:val="21"/>
              </w:rPr>
              <w:t>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3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rateoperateid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shouldfee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chargefee</w:t>
            </w:r>
          </w:p>
        </w:tc>
        <w:tc>
          <w:tcPr>
            <w:tcW w:w="18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51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8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51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3087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5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color w:val="FF0000"/>
                <w:sz w:val="21"/>
              </w:rPr>
              <w:t>payPhoneNo</w:t>
            </w:r>
          </w:p>
        </w:tc>
        <w:tc>
          <w:tcPr>
            <w:tcW w:w="18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  <w:tc>
          <w:tcPr>
            <w:tcW w:w="51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3087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9"/>
        </w:rPr>
      </w:pPr>
    </w:p>
    <w:p>
      <w:pPr>
        <w:pStyle w:val="7"/>
        <w:numPr>
          <w:ilvl w:val="2"/>
          <w:numId w:val="2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pStyle w:val="3"/>
        <w:spacing w:before="4"/>
        <w:rPr>
          <w:sz w:val="30"/>
        </w:rPr>
      </w:pPr>
    </w:p>
    <w:p>
      <w:pPr>
        <w:spacing w:before="1" w:after="21"/>
        <w:ind w:left="24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请求参数</w:t>
      </w: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5" w:type="dxa"/>
          </w:tcPr>
          <w:p>
            <w:pPr>
              <w:pStyle w:val="8"/>
              <w:spacing w:before="21"/>
              <w:ind w:left="655" w:right="646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137" w:type="dxa"/>
          </w:tcPr>
          <w:p>
            <w:pPr>
              <w:pStyle w:val="8"/>
              <w:spacing w:before="21"/>
              <w:ind w:left="148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5" w:right="126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00" w:type="dxa"/>
          </w:tcPr>
          <w:p>
            <w:pPr>
              <w:pStyle w:val="8"/>
              <w:spacing w:before="21"/>
              <w:ind w:left="239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135" w:type="dxa"/>
          </w:tcPr>
          <w:p>
            <w:pPr>
              <w:pStyle w:val="8"/>
              <w:spacing w:before="21"/>
              <w:ind w:left="145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ind w:left="1084" w:right="1075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BeginPayReq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8"/>
              <w:spacing w:before="20" w:line="278" w:lineRule="auto"/>
              <w:ind w:right="9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该接口消息的版本号，本次</w:t>
            </w:r>
            <w:r>
              <w:rPr>
                <w:rFonts w:hint="eastAsia" w:ascii="宋体" w:eastAsia="宋体"/>
                <w:spacing w:val="8"/>
                <w:sz w:val="21"/>
              </w:rPr>
              <w:t>所有的接口消息的版本都</w:t>
            </w:r>
          </w:p>
          <w:p>
            <w:pPr>
              <w:pStyle w:val="8"/>
              <w:spacing w:before="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内部支付来源渠道，取值：</w:t>
            </w:r>
          </w:p>
          <w:p>
            <w:pPr>
              <w:pStyle w:val="8"/>
              <w:spacing w:before="4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rFonts w:hint="eastAsia" w:ascii="宋体" w:eastAsia="宋体"/>
                <w:sz w:val="21"/>
              </w:rPr>
              <w:t>：</w:t>
            </w:r>
            <w:r>
              <w:rPr>
                <w:sz w:val="21"/>
              </w:rPr>
              <w:t xml:space="preserve">iPhone </w:t>
            </w:r>
            <w:r>
              <w:rPr>
                <w:rFonts w:hint="eastAsia" w:ascii="宋体" w:eastAsia="宋体"/>
                <w:sz w:val="21"/>
              </w:rPr>
              <w:t>营销</w:t>
            </w:r>
          </w:p>
          <w:p>
            <w:pPr>
              <w:pStyle w:val="8"/>
              <w:spacing w:before="43" w:line="276" w:lineRule="auto"/>
              <w:ind w:right="16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rFonts w:hint="eastAsia" w:ascii="宋体" w:eastAsia="宋体"/>
                <w:sz w:val="21"/>
              </w:rPr>
              <w:t>：移动商城销售子系统三四三</w:t>
            </w:r>
          </w:p>
          <w:p>
            <w:pPr>
              <w:pStyle w:val="8"/>
              <w:spacing w:before="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hint="eastAsia" w:ascii="宋体" w:eastAsia="宋体"/>
                <w:sz w:val="21"/>
              </w:rPr>
              <w:t>：表示移动商城服务子</w:t>
            </w:r>
          </w:p>
          <w:p>
            <w:pPr>
              <w:pStyle w:val="8"/>
              <w:spacing w:before="4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payWay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支付通道，取值：</w:t>
            </w:r>
          </w:p>
          <w:p>
            <w:pPr>
              <w:pStyle w:val="8"/>
              <w:spacing w:before="43" w:line="278" w:lineRule="auto"/>
              <w:ind w:right="2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WWW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：表示 </w:t>
            </w:r>
            <w:r>
              <w:rPr>
                <w:sz w:val="21"/>
              </w:rPr>
              <w:t>WWW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5"/>
                <w:sz w:val="21"/>
              </w:rPr>
              <w:t xml:space="preserve">门户， </w:t>
            </w:r>
            <w:r>
              <w:rPr>
                <w:rFonts w:hint="eastAsia" w:ascii="宋体" w:eastAsia="宋体"/>
                <w:spacing w:val="-11"/>
                <w:sz w:val="21"/>
              </w:rPr>
              <w:t xml:space="preserve">目前都填 </w:t>
            </w:r>
            <w:r>
              <w:rPr>
                <w:sz w:val="21"/>
              </w:rPr>
              <w:t>WWW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  <w:p>
            <w:pPr>
              <w:pStyle w:val="8"/>
              <w:spacing w:line="268" w:lineRule="exac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以下取值暂不使用：</w:t>
            </w:r>
          </w:p>
        </w:tc>
      </w:tr>
    </w:tbl>
    <w:p>
      <w:pPr>
        <w:spacing w:after="0" w:line="268" w:lineRule="exact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WAP</w:t>
            </w:r>
            <w:r>
              <w:rPr>
                <w:rFonts w:hint="eastAsia" w:ascii="宋体" w:eastAsia="宋体"/>
                <w:sz w:val="21"/>
              </w:rPr>
              <w:t xml:space="preserve">：表示 </w:t>
            </w: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SMS</w:t>
            </w:r>
            <w:r>
              <w:rPr>
                <w:rFonts w:hint="eastAsia" w:ascii="宋体" w:eastAsia="宋体"/>
                <w:sz w:val="21"/>
              </w:rPr>
              <w:t>：表示短信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APP</w:t>
            </w:r>
            <w:r>
              <w:rPr>
                <w:rFonts w:hint="eastAsia" w:ascii="宋体" w:eastAsia="宋体"/>
                <w:sz w:val="21"/>
              </w:rPr>
              <w:t>：表示客户端应用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callbackUrl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3" w:line="276" w:lineRule="auto"/>
              <w:ind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2"/>
                <w:sz w:val="21"/>
              </w:rPr>
              <w:t xml:space="preserve">页面返回 </w:t>
            </w:r>
            <w:r>
              <w:rPr>
                <w:spacing w:val="-18"/>
                <w:sz w:val="21"/>
              </w:rPr>
              <w:t>URL</w:t>
            </w:r>
            <w:r>
              <w:rPr>
                <w:rFonts w:hint="eastAsia" w:ascii="宋体" w:eastAsia="宋体"/>
                <w:spacing w:val="-6"/>
                <w:sz w:val="21"/>
              </w:rPr>
              <w:t>，这里指请求</w:t>
            </w:r>
            <w:r>
              <w:rPr>
                <w:rFonts w:hint="eastAsia" w:ascii="宋体" w:eastAsia="宋体"/>
                <w:spacing w:val="9"/>
                <w:w w:val="95"/>
                <w:sz w:val="21"/>
              </w:rPr>
              <w:t>子系统在完成支付后跳转</w:t>
            </w:r>
          </w:p>
          <w:p>
            <w:pPr>
              <w:pStyle w:val="8"/>
              <w:spacing w:before="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到的页面地址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notifyUrl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 xml:space="preserve">后台通知 </w:t>
            </w:r>
            <w:r>
              <w:rPr>
                <w:spacing w:val="-18"/>
                <w:sz w:val="21"/>
              </w:rPr>
              <w:t>URL</w:t>
            </w:r>
            <w:r>
              <w:rPr>
                <w:rFonts w:hint="eastAsia" w:ascii="宋体" w:eastAsia="宋体"/>
                <w:spacing w:val="-5"/>
                <w:sz w:val="21"/>
              </w:rPr>
              <w:t>，这里指请求</w:t>
            </w:r>
          </w:p>
          <w:p>
            <w:pPr>
              <w:pStyle w:val="8"/>
              <w:spacing w:before="4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子系统的后台通知地址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对于每一内部支付来源渠</w:t>
            </w:r>
          </w:p>
          <w:p>
            <w:pPr>
              <w:pStyle w:val="8"/>
              <w:spacing w:before="4" w:line="310" w:lineRule="atLeast"/>
              <w:ind w:right="9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7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1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10"/>
                <w:w w:val="99"/>
                <w:sz w:val="21"/>
              </w:rPr>
              <w:t>，必须唯</w:t>
            </w:r>
            <w:r>
              <w:rPr>
                <w:rFonts w:hint="eastAsia" w:ascii="宋体" w:eastAsia="宋体"/>
                <w:sz w:val="21"/>
              </w:rPr>
              <w:t>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userId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1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shRule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1500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商户分账规则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商城商户编号 </w:t>
            </w:r>
            <w:r>
              <w:rPr>
                <w:sz w:val="21"/>
              </w:rPr>
              <w:t>1^</w:t>
            </w:r>
            <w:r>
              <w:rPr>
                <w:rFonts w:hint="eastAsia" w:ascii="宋体" w:eastAsia="宋体"/>
                <w:sz w:val="21"/>
              </w:rPr>
              <w:t>订单金额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1^ </w:t>
            </w:r>
            <w:r>
              <w:rPr>
                <w:rFonts w:hint="eastAsia" w:ascii="宋体" w:eastAsia="宋体"/>
                <w:sz w:val="21"/>
              </w:rPr>
              <w:t xml:space="preserve">备注 </w:t>
            </w:r>
            <w:r>
              <w:rPr>
                <w:sz w:val="21"/>
              </w:rPr>
              <w:t xml:space="preserve">1| </w:t>
            </w:r>
            <w:r>
              <w:rPr>
                <w:rFonts w:hint="eastAsia" w:ascii="宋体" w:eastAsia="宋体"/>
                <w:sz w:val="21"/>
              </w:rPr>
              <w:t>商城商户编号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sz w:val="21"/>
              </w:rPr>
              <w:t>_2^</w:t>
            </w:r>
            <w:r>
              <w:rPr>
                <w:rFonts w:hint="eastAsia" w:ascii="宋体" w:eastAsia="宋体"/>
                <w:sz w:val="21"/>
              </w:rPr>
              <w:t xml:space="preserve">订单金额 </w:t>
            </w:r>
            <w:r>
              <w:rPr>
                <w:sz w:val="21"/>
              </w:rPr>
              <w:t>2^</w:t>
            </w:r>
            <w:r>
              <w:rPr>
                <w:rFonts w:hint="eastAsia" w:ascii="宋体" w:eastAsia="宋体"/>
                <w:sz w:val="21"/>
              </w:rPr>
              <w:t xml:space="preserve">备注 </w:t>
            </w:r>
            <w:r>
              <w:rPr>
                <w:sz w:val="21"/>
              </w:rPr>
              <w:t>2|</w:t>
            </w:r>
          </w:p>
          <w:p>
            <w:pPr>
              <w:pStyle w:val="8"/>
              <w:spacing w:before="2" w:line="310" w:lineRule="atLeast"/>
              <w:ind w:right="-15"/>
              <w:rPr>
                <w:sz w:val="21"/>
              </w:rPr>
            </w:pPr>
            <w:r>
              <w:rPr>
                <w:rFonts w:hint="eastAsia" w:ascii="宋体" w:eastAsia="宋体"/>
                <w:spacing w:val="-12"/>
                <w:sz w:val="21"/>
              </w:rPr>
              <w:t>如果有多条数据，用</w:t>
            </w:r>
            <w:r>
              <w:rPr>
                <w:sz w:val="21"/>
              </w:rPr>
              <w:t>|</w:t>
            </w:r>
            <w:r>
              <w:rPr>
                <w:rFonts w:hint="eastAsia" w:ascii="宋体" w:eastAsia="宋体"/>
                <w:sz w:val="21"/>
              </w:rPr>
              <w:t xml:space="preserve">隔开， </w:t>
            </w:r>
            <w:r>
              <w:rPr>
                <w:rFonts w:hint="eastAsia" w:ascii="宋体" w:eastAsia="宋体"/>
                <w:spacing w:val="-8"/>
                <w:sz w:val="21"/>
              </w:rPr>
              <w:t xml:space="preserve">最多不能超过 </w:t>
            </w:r>
            <w:r>
              <w:rPr>
                <w:sz w:val="21"/>
              </w:rPr>
              <w:t>10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2"/>
                <w:sz w:val="21"/>
              </w:rPr>
              <w:t>条，最后一条数据以</w:t>
            </w:r>
            <w:r>
              <w:rPr>
                <w:spacing w:val="-2"/>
                <w:sz w:val="21"/>
              </w:rPr>
              <w:t>|</w:t>
            </w:r>
            <w:r>
              <w:rPr>
                <w:rFonts w:hint="eastAsia" w:ascii="宋体" w:eastAsia="宋体"/>
                <w:spacing w:val="-2"/>
                <w:sz w:val="21"/>
              </w:rPr>
              <w:t>结束；订单金</w:t>
            </w:r>
            <w:r>
              <w:rPr>
                <w:rFonts w:hint="eastAsia" w:ascii="宋体" w:eastAsia="宋体"/>
                <w:spacing w:val="9"/>
                <w:sz w:val="21"/>
              </w:rPr>
              <w:t>额为分润方商户的订单金</w:t>
            </w:r>
            <w:r>
              <w:rPr>
                <w:rFonts w:hint="eastAsia" w:ascii="宋体" w:eastAsia="宋体"/>
                <w:spacing w:val="-11"/>
                <w:sz w:val="21"/>
              </w:rPr>
              <w:t>额，以分为单位的整数；备</w:t>
            </w:r>
            <w:r>
              <w:rPr>
                <w:rFonts w:hint="eastAsia" w:ascii="宋体" w:eastAsia="宋体"/>
                <w:spacing w:val="-17"/>
                <w:sz w:val="21"/>
              </w:rPr>
              <w:t xml:space="preserve">注允许为空，最大支持 </w:t>
            </w:r>
            <w:r>
              <w:rPr>
                <w:sz w:val="21"/>
              </w:rPr>
              <w:t xml:space="preserve">100 </w:t>
            </w:r>
            <w:r>
              <w:rPr>
                <w:rFonts w:hint="eastAsia" w:ascii="宋体" w:eastAsia="宋体"/>
                <w:sz w:val="21"/>
              </w:rPr>
              <w:t>个字节</w:t>
            </w:r>
            <w:r>
              <w:rPr>
                <w:sz w:val="21"/>
              </w:rPr>
              <w:t>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2632" w:type="dxa"/>
          </w:tcPr>
          <w:p>
            <w:pPr>
              <w:pStyle w:val="8"/>
              <w:spacing w:before="21" w:line="278" w:lineRule="auto"/>
              <w:ind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商户订单号，在同一个来源</w:t>
            </w:r>
            <w:r>
              <w:rPr>
                <w:rFonts w:hint="eastAsia" w:ascii="宋体" w:eastAsia="宋体"/>
                <w:spacing w:val="9"/>
                <w:sz w:val="21"/>
              </w:rPr>
              <w:t>渠道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channelCode</w:t>
            </w:r>
            <w:r>
              <w:rPr>
                <w:rFonts w:hint="eastAsia" w:ascii="宋体" w:eastAsia="宋体"/>
                <w:sz w:val="21"/>
              </w:rPr>
              <w:t>）</w:t>
            </w:r>
            <w:r>
              <w:rPr>
                <w:rFonts w:hint="eastAsia" w:ascii="宋体" w:eastAsia="宋体"/>
                <w:spacing w:val="-2"/>
                <w:sz w:val="21"/>
              </w:rPr>
              <w:t>下必</w:t>
            </w:r>
          </w:p>
          <w:p>
            <w:pPr>
              <w:pStyle w:val="8"/>
              <w:spacing w:line="269" w:lineRule="exac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须唯一标识一个订单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订单金额，以分为单位，</w:t>
            </w:r>
          </w:p>
          <w:p>
            <w:pPr>
              <w:pStyle w:val="8"/>
              <w:spacing w:before="46" w:line="269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如 </w:t>
            </w: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 xml:space="preserve">元表示为 </w:t>
            </w:r>
            <w:r>
              <w:rPr>
                <w:sz w:val="21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orderDate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订单生成时间，格式为：</w:t>
            </w:r>
          </w:p>
          <w:p>
            <w:pPr>
              <w:pStyle w:val="8"/>
              <w:spacing w:before="51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merAcDate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商户会计日期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年年年年月月日日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period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>数字，订单有效期单位同时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构成订单有效期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2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periodUnit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只能取以下枚举值：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分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小时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日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489"/>
              </w:tabs>
              <w:spacing w:before="43" w:after="0" w:line="240" w:lineRule="auto"/>
              <w:ind w:left="488" w:right="0" w:hanging="38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merchantAbbr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商户展示名称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productDesc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对商品的描述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productId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productName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所购买商品的名称</w:t>
            </w: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1137"/>
        <w:gridCol w:w="733"/>
        <w:gridCol w:w="900"/>
        <w:gridCol w:w="1135"/>
        <w:gridCol w:w="26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productNum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所购买商品的数量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reserved1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家网站，给商户备用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reserved2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家网站，给商户备用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showUrl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商品展示的 </w:t>
            </w:r>
            <w:r>
              <w:rPr>
                <w:sz w:val="21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198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Hmac</w:t>
            </w:r>
          </w:p>
        </w:tc>
        <w:tc>
          <w:tcPr>
            <w:tcW w:w="1137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2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00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2632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数字签名</w:t>
            </w:r>
          </w:p>
          <w:p>
            <w:pPr>
              <w:pStyle w:val="8"/>
              <w:tabs>
                <w:tab w:val="left" w:pos="788"/>
                <w:tab w:val="left" w:pos="2320"/>
              </w:tabs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sz w:val="21"/>
              </w:rPr>
              <w:t>channelCode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、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callbackUrl  </w:t>
            </w:r>
            <w:r>
              <w:rPr>
                <w:rFonts w:hint="eastAsia" w:ascii="宋体" w:eastAsia="宋体"/>
                <w:sz w:val="21"/>
              </w:rPr>
              <w:t xml:space="preserve">、 </w:t>
            </w:r>
            <w:r>
              <w:rPr>
                <w:sz w:val="21"/>
              </w:rPr>
              <w:t>notifyUrl</w:t>
            </w:r>
            <w:r>
              <w:rPr>
                <w:spacing w:val="3"/>
                <w:sz w:val="21"/>
              </w:rPr>
              <w:t xml:space="preserve">  </w:t>
            </w:r>
            <w:r>
              <w:rPr>
                <w:rFonts w:hint="eastAsia" w:ascii="宋体" w:eastAsia="宋体"/>
                <w:sz w:val="21"/>
              </w:rPr>
              <w:t>、</w:t>
            </w:r>
          </w:p>
          <w:p>
            <w:pPr>
              <w:pStyle w:val="8"/>
              <w:spacing w:before="43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requestId</w:t>
            </w:r>
            <w:r>
              <w:rPr>
                <w:rFonts w:hint="eastAsia" w:ascii="宋体" w:eastAsia="宋体"/>
                <w:spacing w:val="-10"/>
                <w:w w:val="95"/>
                <w:sz w:val="21"/>
              </w:rPr>
              <w:t>、</w:t>
            </w:r>
            <w:r>
              <w:rPr>
                <w:w w:val="95"/>
                <w:sz w:val="21"/>
              </w:rPr>
              <w:t>userId</w:t>
            </w:r>
            <w:r>
              <w:rPr>
                <w:rFonts w:hint="eastAsia" w:ascii="宋体" w:eastAsia="宋体"/>
                <w:spacing w:val="-13"/>
                <w:w w:val="95"/>
                <w:sz w:val="21"/>
              </w:rPr>
              <w:t>、</w:t>
            </w:r>
            <w:r>
              <w:rPr>
                <w:w w:val="95"/>
                <w:sz w:val="21"/>
              </w:rPr>
              <w:t>shRule</w:t>
            </w:r>
            <w:r>
              <w:rPr>
                <w:rFonts w:hint="eastAsia" w:ascii="宋体" w:eastAsia="宋体"/>
                <w:w w:val="95"/>
                <w:sz w:val="21"/>
              </w:rPr>
              <w:t>、</w:t>
            </w:r>
          </w:p>
          <w:p>
            <w:pPr>
              <w:pStyle w:val="8"/>
              <w:spacing w:before="42" w:line="278" w:lineRule="auto"/>
              <w:ind w:right="9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orderId </w:t>
            </w:r>
            <w:r>
              <w:rPr>
                <w:rFonts w:hint="eastAsia" w:ascii="宋体" w:eastAsia="宋体"/>
                <w:sz w:val="21"/>
              </w:rPr>
              <w:t>、</w:t>
            </w:r>
            <w:r>
              <w:rPr>
                <w:sz w:val="21"/>
              </w:rPr>
              <w:t>amount</w:t>
            </w:r>
            <w:r>
              <w:rPr>
                <w:rFonts w:hint="eastAsia" w:ascii="宋体" w:eastAsia="宋体"/>
                <w:sz w:val="21"/>
              </w:rPr>
              <w:t>、商户密钥按顺序相加，然后进行</w:t>
            </w:r>
          </w:p>
          <w:p>
            <w:pPr>
              <w:pStyle w:val="8"/>
              <w:spacing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MD5 </w:t>
            </w:r>
            <w:r>
              <w:rPr>
                <w:rFonts w:hint="eastAsia" w:ascii="宋体" w:eastAsia="宋体"/>
                <w:sz w:val="21"/>
              </w:rPr>
              <w:t>摘要算法所得值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feeFlag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手续费承担方</w:t>
            </w:r>
          </w:p>
          <w:p>
            <w:pPr>
              <w:pStyle w:val="8"/>
              <w:spacing w:before="2" w:line="310" w:lineRule="atLeast"/>
              <w:ind w:right="9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hint="eastAsia" w:ascii="宋体" w:eastAsia="宋体"/>
                <w:sz w:val="21"/>
              </w:rPr>
              <w:t>：平台商（默认）</w:t>
            </w: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>：子商户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8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couponsInvFlag</w:t>
            </w:r>
          </w:p>
        </w:tc>
        <w:tc>
          <w:tcPr>
            <w:tcW w:w="1137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1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632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电子券结算承担方</w:t>
            </w:r>
          </w:p>
          <w:p>
            <w:pPr>
              <w:pStyle w:val="8"/>
              <w:spacing w:before="2" w:line="310" w:lineRule="atLeast"/>
              <w:ind w:right="9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hint="eastAsia" w:ascii="宋体" w:eastAsia="宋体"/>
                <w:sz w:val="21"/>
              </w:rPr>
              <w:t>：平台商（默认）</w:t>
            </w: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>：子商户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198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couponsFlag</w:t>
            </w:r>
          </w:p>
        </w:tc>
        <w:tc>
          <w:tcPr>
            <w:tcW w:w="1137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733" w:type="dxa"/>
          </w:tcPr>
          <w:p>
            <w:pPr>
              <w:pStyle w:val="8"/>
              <w:spacing w:before="20"/>
              <w:ind w:left="133" w:right="126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900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13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632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营销工具使用控制</w:t>
            </w:r>
          </w:p>
          <w:p>
            <w:pPr>
              <w:pStyle w:val="8"/>
              <w:spacing w:before="4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  </w:t>
            </w:r>
            <w:r>
              <w:rPr>
                <w:rFonts w:hint="eastAsia" w:ascii="宋体" w:eastAsia="宋体"/>
                <w:sz w:val="21"/>
              </w:rPr>
              <w:t>使用全部营销工具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10  </w:t>
            </w:r>
            <w:r>
              <w:rPr>
                <w:rFonts w:hint="eastAsia" w:ascii="宋体" w:eastAsia="宋体"/>
                <w:sz w:val="21"/>
              </w:rPr>
              <w:t>不支持使用电子券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20 </w:t>
            </w:r>
            <w:r>
              <w:rPr>
                <w:rFonts w:hint="eastAsia" w:ascii="宋体" w:eastAsia="宋体"/>
                <w:sz w:val="21"/>
              </w:rPr>
              <w:t>不支持代金券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30 </w:t>
            </w:r>
            <w:r>
              <w:rPr>
                <w:rFonts w:hint="eastAsia" w:ascii="宋体" w:eastAsia="宋体"/>
                <w:sz w:val="21"/>
              </w:rPr>
              <w:t>不支持积分</w:t>
            </w:r>
          </w:p>
          <w:p>
            <w:pPr>
              <w:pStyle w:val="8"/>
              <w:spacing w:before="4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40 </w:t>
            </w:r>
            <w:r>
              <w:rPr>
                <w:rFonts w:hint="eastAsia" w:ascii="宋体" w:eastAsia="宋体"/>
                <w:sz w:val="21"/>
              </w:rPr>
              <w:t>不支持所有营销工具</w:t>
            </w:r>
          </w:p>
          <w:p>
            <w:pPr>
              <w:pStyle w:val="8"/>
              <w:spacing w:before="4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（默认）</w:t>
            </w:r>
          </w:p>
        </w:tc>
      </w:tr>
    </w:tbl>
    <w:p>
      <w:pPr>
        <w:pStyle w:val="3"/>
        <w:spacing w:before="3"/>
        <w:rPr>
          <w:sz w:val="21"/>
        </w:rPr>
      </w:pPr>
    </w:p>
    <w:p>
      <w:pPr>
        <w:spacing w:before="70" w:after="23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sz w:val="21"/>
        </w:rPr>
        <w:t>响应消息</w:t>
      </w:r>
      <w:r>
        <w:rPr>
          <w:rFonts w:hint="eastAsia" w:ascii="宋体" w:eastAsia="宋体"/>
          <w:sz w:val="21"/>
        </w:rPr>
        <w:t>：</w:t>
      </w:r>
    </w:p>
    <w:tbl>
      <w:tblPr>
        <w:tblStyle w:val="4"/>
        <w:tblW w:w="8701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264"/>
        <w:gridCol w:w="832"/>
        <w:gridCol w:w="924"/>
        <w:gridCol w:w="1240"/>
        <w:gridCol w:w="3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65" w:type="dxa"/>
          </w:tcPr>
          <w:p>
            <w:pPr>
              <w:pStyle w:val="8"/>
              <w:spacing w:before="20"/>
              <w:ind w:left="316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4" w:type="dxa"/>
          </w:tcPr>
          <w:p>
            <w:pPr>
              <w:pStyle w:val="8"/>
              <w:spacing w:before="20"/>
              <w:ind w:left="21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5" w:right="174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24" w:type="dxa"/>
          </w:tcPr>
          <w:p>
            <w:pPr>
              <w:pStyle w:val="8"/>
              <w:spacing w:before="20"/>
              <w:ind w:left="25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40" w:type="dxa"/>
          </w:tcPr>
          <w:p>
            <w:pPr>
              <w:pStyle w:val="8"/>
              <w:spacing w:before="20"/>
              <w:ind w:left="20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176" w:type="dxa"/>
          </w:tcPr>
          <w:p>
            <w:pPr>
              <w:pStyle w:val="8"/>
              <w:spacing w:before="20"/>
              <w:ind w:left="1356" w:right="1348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6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2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17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BeginPayResp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该接口消息的版本号，本次所有</w:t>
            </w:r>
          </w:p>
          <w:p>
            <w:pPr>
              <w:pStyle w:val="8"/>
              <w:spacing w:before="43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265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returnCode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返回码</w:t>
            </w:r>
          </w:p>
          <w:p>
            <w:pPr>
              <w:pStyle w:val="8"/>
              <w:spacing w:before="2" w:line="310" w:lineRule="atLeast"/>
              <w:ind w:right="92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 </w:t>
            </w:r>
            <w:r>
              <w:rPr>
                <w:rFonts w:hint="eastAsia" w:ascii="宋体" w:eastAsia="宋体"/>
                <w:spacing w:val="-5"/>
                <w:sz w:val="21"/>
              </w:rPr>
              <w:t>表示成功，</w:t>
            </w:r>
            <w:r>
              <w:rPr>
                <w:spacing w:val="-22"/>
                <w:sz w:val="21"/>
              </w:rPr>
              <w:t xml:space="preserve">1 </w:t>
            </w:r>
            <w:r>
              <w:rPr>
                <w:rFonts w:hint="eastAsia" w:ascii="宋体" w:eastAsia="宋体"/>
                <w:spacing w:val="-7"/>
                <w:sz w:val="21"/>
              </w:rPr>
              <w:t>表示失败，成功时</w:t>
            </w:r>
            <w:r>
              <w:rPr>
                <w:rFonts w:hint="eastAsia" w:ascii="宋体" w:eastAsia="宋体"/>
                <w:spacing w:val="-6"/>
                <w:sz w:val="21"/>
              </w:rPr>
              <w:t xml:space="preserve">必须返回 </w:t>
            </w:r>
            <w:r>
              <w:rPr>
                <w:sz w:val="21"/>
              </w:rPr>
              <w:t>payUrl</w:t>
            </w:r>
            <w:r>
              <w:rPr>
                <w:rFonts w:hint="eastAsia" w:ascii="宋体" w:eastAsia="宋体"/>
                <w:spacing w:val="-7"/>
                <w:sz w:val="21"/>
              </w:rPr>
              <w:t xml:space="preserve">，失败时 </w:t>
            </w:r>
            <w:r>
              <w:rPr>
                <w:spacing w:val="-3"/>
                <w:sz w:val="21"/>
              </w:rPr>
              <w:t xml:space="preserve">payUrl </w:t>
            </w:r>
            <w:r>
              <w:rPr>
                <w:rFonts w:hint="eastAsia" w:ascii="宋体" w:eastAsia="宋体"/>
                <w:sz w:val="21"/>
              </w:rPr>
              <w:t>参数无效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returnMsg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返回错误信息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payUrl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40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8"/>
              <w:spacing w:before="20" w:line="278" w:lineRule="auto"/>
              <w:ind w:right="9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支付地址，引导用户浏览器跳转到此地址启动支付流程。</w:t>
            </w:r>
          </w:p>
          <w:p>
            <w:pPr>
              <w:pStyle w:val="8"/>
              <w:spacing w:before="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支付网关对此 </w:t>
            </w:r>
            <w:r>
              <w:rPr>
                <w:sz w:val="21"/>
              </w:rPr>
              <w:t xml:space="preserve">URL </w:t>
            </w:r>
            <w:r>
              <w:rPr>
                <w:rFonts w:hint="eastAsia" w:ascii="宋体" w:eastAsia="宋体"/>
                <w:sz w:val="21"/>
              </w:rPr>
              <w:t>地址需要进行</w:t>
            </w:r>
          </w:p>
          <w:p>
            <w:pPr>
              <w:pStyle w:val="8"/>
              <w:spacing w:before="4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安全控制。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p>
      <w:pPr>
        <w:pStyle w:val="7"/>
        <w:numPr>
          <w:ilvl w:val="1"/>
          <w:numId w:val="4"/>
        </w:numPr>
        <w:tabs>
          <w:tab w:val="left" w:pos="816"/>
        </w:tabs>
        <w:spacing w:before="118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bookmarkStart w:id="12" w:name="属性描述"/>
      <w:bookmarkEnd w:id="12"/>
      <w:bookmarkStart w:id="13" w:name="传输方式"/>
      <w:bookmarkEnd w:id="13"/>
      <w:bookmarkStart w:id="14" w:name="接口调用方向"/>
      <w:bookmarkEnd w:id="14"/>
      <w:bookmarkStart w:id="15" w:name="支付通知"/>
      <w:bookmarkEnd w:id="15"/>
      <w:bookmarkStart w:id="16" w:name="属性描述"/>
      <w:bookmarkEnd w:id="16"/>
      <w:r>
        <w:rPr>
          <w:rFonts w:hint="eastAsia" w:ascii="黑体" w:eastAsia="黑体"/>
          <w:b/>
          <w:sz w:val="32"/>
        </w:rPr>
        <w:t>支付通知</w:t>
      </w:r>
    </w:p>
    <w:p>
      <w:pPr>
        <w:pStyle w:val="3"/>
        <w:spacing w:before="12"/>
        <w:rPr>
          <w:rFonts w:ascii="黑体"/>
          <w:sz w:val="36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支付网关</w:t>
      </w:r>
      <w:r>
        <w:rPr>
          <w:rFonts w:ascii="Wingdings" w:hAnsi="Wingdings" w:eastAsia="Wingdings"/>
          <w:sz w:val="21"/>
        </w:rPr>
        <w:t></w:t>
      </w:r>
      <w:r>
        <w:rPr>
          <w:rFonts w:hint="eastAsia" w:ascii="宋体" w:hAnsi="宋体" w:eastAsia="宋体"/>
          <w:sz w:val="21"/>
        </w:rPr>
        <w:t>服务子系统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146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spacing w:before="6"/>
        <w:rPr>
          <w:sz w:val="2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1778"/>
        <w:gridCol w:w="1698"/>
        <w:gridCol w:w="849"/>
        <w:gridCol w:w="2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21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778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698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849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是否必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979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 xml:space="preserve">( 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payNotifyReq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payphoneno</w:t>
            </w:r>
          </w:p>
        </w:tc>
        <w:tc>
          <w:tcPr>
            <w:tcW w:w="1698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</w:tc>
        <w:tc>
          <w:tcPr>
            <w:tcW w:w="84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否</w:t>
            </w:r>
          </w:p>
        </w:tc>
        <w:tc>
          <w:tcPr>
            <w:tcW w:w="297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被充值手机号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receiveNotifyTime</w:t>
            </w:r>
          </w:p>
        </w:tc>
        <w:tc>
          <w:tcPr>
            <w:tcW w:w="1698" w:type="dxa"/>
          </w:tcPr>
          <w:p>
            <w:pPr>
              <w:pStyle w:val="8"/>
              <w:spacing w:before="60" w:line="348" w:lineRule="auto"/>
              <w:ind w:left="106" w:right="9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接到支付通知时间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tabs>
                <w:tab w:val="left" w:pos="533"/>
                <w:tab w:val="left" w:pos="960"/>
                <w:tab w:val="left" w:pos="1385"/>
                <w:tab w:val="left" w:pos="1810"/>
                <w:tab w:val="left" w:pos="2235"/>
                <w:tab w:val="left" w:pos="2659"/>
              </w:tabs>
              <w:spacing w:before="60" w:line="348" w:lineRule="auto"/>
              <w:ind w:left="108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4"/>
                <w:sz w:val="21"/>
              </w:rPr>
              <w:t>服</w:t>
            </w:r>
            <w:r>
              <w:rPr>
                <w:rFonts w:hint="eastAsia" w:ascii="宋体" w:eastAsia="宋体"/>
                <w:sz w:val="21"/>
              </w:rPr>
              <w:t>务</w:t>
            </w:r>
            <w:r>
              <w:rPr>
                <w:rFonts w:hint="eastAsia" w:ascii="宋体" w:eastAsia="宋体"/>
                <w:spacing w:val="4"/>
                <w:sz w:val="21"/>
              </w:rPr>
              <w:t>子系</w:t>
            </w:r>
            <w:r>
              <w:rPr>
                <w:rFonts w:hint="eastAsia" w:ascii="宋体" w:eastAsia="宋体"/>
                <w:sz w:val="21"/>
              </w:rPr>
              <w:t>统</w:t>
            </w:r>
            <w:r>
              <w:rPr>
                <w:rFonts w:hint="eastAsia" w:ascii="宋体" w:eastAsia="宋体"/>
                <w:spacing w:val="4"/>
                <w:sz w:val="21"/>
              </w:rPr>
              <w:t>接到</w:t>
            </w:r>
            <w:r>
              <w:rPr>
                <w:rFonts w:hint="eastAsia" w:ascii="宋体" w:eastAsia="宋体"/>
                <w:sz w:val="21"/>
              </w:rPr>
              <w:t>支</w:t>
            </w:r>
            <w:r>
              <w:rPr>
                <w:rFonts w:hint="eastAsia" w:ascii="宋体" w:eastAsia="宋体"/>
                <w:spacing w:val="4"/>
                <w:sz w:val="21"/>
              </w:rPr>
              <w:t>付</w:t>
            </w:r>
            <w:r>
              <w:rPr>
                <w:rFonts w:hint="eastAsia" w:ascii="宋体" w:eastAsia="宋体"/>
                <w:sz w:val="21"/>
              </w:rPr>
              <w:t>通</w:t>
            </w:r>
            <w:r>
              <w:rPr>
                <w:rFonts w:hint="eastAsia" w:ascii="宋体" w:eastAsia="宋体"/>
                <w:spacing w:val="4"/>
                <w:sz w:val="21"/>
              </w:rPr>
              <w:t>知的</w:t>
            </w:r>
            <w:r>
              <w:rPr>
                <w:rFonts w:hint="eastAsia" w:ascii="宋体" w:eastAsia="宋体"/>
                <w:spacing w:val="-11"/>
                <w:sz w:val="21"/>
              </w:rPr>
              <w:t>时</w:t>
            </w:r>
            <w:r>
              <w:rPr>
                <w:rFonts w:hint="eastAsia" w:ascii="宋体" w:eastAsia="宋体"/>
                <w:sz w:val="21"/>
              </w:rPr>
              <w:t>间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，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时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间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格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式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pacing w:val="-14"/>
                <w:sz w:val="21"/>
              </w:rPr>
              <w:t>为</w:t>
            </w:r>
          </w:p>
          <w:p>
            <w:pPr>
              <w:pStyle w:val="8"/>
              <w:spacing w:line="269" w:lineRule="exact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yyyyMMddHHmissSSS</w:t>
            </w:r>
            <w:r>
              <w:rPr>
                <w:spacing w:val="-7"/>
                <w:sz w:val="21"/>
              </w:rPr>
              <w:t xml:space="preserve">(( </w:t>
            </w:r>
            <w:r>
              <w:rPr>
                <w:rFonts w:hint="eastAsia" w:ascii="宋体" w:eastAsia="宋体"/>
                <w:spacing w:val="26"/>
                <w:sz w:val="21"/>
              </w:rPr>
              <w:t>年月日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时分秒毫秒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地址，</w:t>
            </w:r>
          </w:p>
          <w:p>
            <w:pPr>
              <w:pStyle w:val="8"/>
              <w:spacing w:before="123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color w:val="FF0000"/>
                <w:sz w:val="21"/>
              </w:rPr>
              <w:t>serverPort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接口服务器端口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分布式系统中具体处理业务的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成功，其它返回错误编码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1778"/>
        <w:gridCol w:w="1698"/>
        <w:gridCol w:w="849"/>
        <w:gridCol w:w="29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bookmarkStart w:id="17" w:name="源报文"/>
            <w:bookmarkEnd w:id="17"/>
            <w:r>
              <w:rPr>
                <w:sz w:val="21"/>
              </w:rPr>
              <w:t>orderId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rateoperateid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优惠活动编码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shouldfee</w:t>
            </w:r>
          </w:p>
        </w:tc>
        <w:tc>
          <w:tcPr>
            <w:tcW w:w="1698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  <w:tc>
          <w:tcPr>
            <w:tcW w:w="84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应支付金额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chargefee</w:t>
            </w:r>
          </w:p>
        </w:tc>
        <w:tc>
          <w:tcPr>
            <w:tcW w:w="1698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84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81"/>
              <w:ind w:left="108"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对于每一内部支付梳理来源渠</w:t>
            </w:r>
          </w:p>
          <w:p>
            <w:pPr>
              <w:pStyle w:val="8"/>
              <w:spacing w:before="1" w:line="390" w:lineRule="atLeast"/>
              <w:ind w:left="108"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3"/>
                <w:w w:val="99"/>
                <w:sz w:val="21"/>
              </w:rPr>
              <w:t>道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3"/>
                <w:w w:val="99"/>
                <w:sz w:val="21"/>
              </w:rPr>
              <w:t>，必须唯一，</w:t>
            </w:r>
            <w:r>
              <w:rPr>
                <w:rFonts w:hint="eastAsia" w:ascii="宋体" w:eastAsia="宋体"/>
                <w:spacing w:val="-3"/>
                <w:sz w:val="21"/>
              </w:rPr>
              <w:t>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srcChannel</w:t>
            </w:r>
          </w:p>
        </w:tc>
        <w:tc>
          <w:tcPr>
            <w:tcW w:w="1698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订单来源渠道编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84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接口调用失败或业务失败是，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218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8" w:type="dxa"/>
          </w:tcPr>
          <w:p>
            <w:pPr>
              <w:pStyle w:val="8"/>
              <w:spacing w:before="68"/>
              <w:ind w:left="106"/>
              <w:rPr>
                <w:sz w:val="21"/>
              </w:rPr>
            </w:pPr>
            <w:r>
              <w:rPr>
                <w:sz w:val="21"/>
              </w:rPr>
              <w:t>Gateway_id</w:t>
            </w:r>
          </w:p>
        </w:tc>
        <w:tc>
          <w:tcPr>
            <w:tcW w:w="1698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支付机构编码</w:t>
            </w:r>
          </w:p>
        </w:tc>
        <w:tc>
          <w:tcPr>
            <w:tcW w:w="849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97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26"/>
        </w:rPr>
      </w:pPr>
    </w:p>
    <w:p>
      <w:pPr>
        <w:pStyle w:val="7"/>
        <w:numPr>
          <w:ilvl w:val="2"/>
          <w:numId w:val="4"/>
        </w:numPr>
        <w:tabs>
          <w:tab w:val="left" w:pos="1080"/>
        </w:tabs>
        <w:spacing w:before="5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pStyle w:val="3"/>
        <w:spacing w:before="2"/>
        <w:rPr>
          <w:sz w:val="30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请求参数</w:t>
      </w:r>
    </w:p>
    <w:p>
      <w:pPr>
        <w:pStyle w:val="3"/>
        <w:spacing w:after="1"/>
        <w:rPr>
          <w:b w:val="0"/>
          <w:sz w:val="26"/>
        </w:rPr>
      </w:pPr>
    </w:p>
    <w:tbl>
      <w:tblPr>
        <w:tblStyle w:val="4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1266"/>
        <w:gridCol w:w="830"/>
        <w:gridCol w:w="1036"/>
        <w:gridCol w:w="1264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8"/>
              <w:spacing w:before="21"/>
              <w:ind w:left="33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6" w:type="dxa"/>
          </w:tcPr>
          <w:p>
            <w:pPr>
              <w:pStyle w:val="8"/>
              <w:spacing w:before="21"/>
              <w:ind w:left="213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4" w:right="174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1036" w:type="dxa"/>
          </w:tcPr>
          <w:p>
            <w:pPr>
              <w:pStyle w:val="8"/>
              <w:spacing w:before="21"/>
              <w:ind w:left="306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64" w:type="dxa"/>
          </w:tcPr>
          <w:p>
            <w:pPr>
              <w:pStyle w:val="8"/>
              <w:spacing w:before="21"/>
              <w:ind w:left="211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280" w:right="1273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5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PayResultNotifyReq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</w:t>
            </w:r>
          </w:p>
          <w:p>
            <w:pPr>
              <w:pStyle w:val="8"/>
              <w:spacing w:before="45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有的接口消息的版本都为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2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商户请求交易流水号，与请求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支付接口中传入的值对应。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商户订单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amount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实际支付的金额，以分为单位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fee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Integer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支付平台收取的手续费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gatewayId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支付平台 </w:t>
            </w:r>
            <w:r>
              <w:rPr>
                <w:sz w:val="21"/>
              </w:rPr>
              <w:t>ID,</w:t>
            </w:r>
            <w:r>
              <w:rPr>
                <w:rFonts w:hint="eastAsia" w:ascii="宋体" w:eastAsia="宋体"/>
                <w:sz w:val="21"/>
              </w:rPr>
              <w:t>目前是手机支付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bankAbbr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8"/>
              <w:spacing w:before="20" w:line="278" w:lineRule="auto"/>
              <w:ind w:left="106" w:right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用户实际支付的银行英文代号，详细信息请见后面的银行</w:t>
            </w:r>
          </w:p>
          <w:p>
            <w:pPr>
              <w:pStyle w:val="8"/>
              <w:spacing w:line="269" w:lineRule="exact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代码对照表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mobile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2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支付手机号</w:t>
            </w:r>
          </w:p>
          <w:p>
            <w:pPr>
              <w:pStyle w:val="8"/>
              <w:spacing w:before="2" w:line="310" w:lineRule="atLeast"/>
              <w:ind w:left="106" w:right="4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手机前三位</w:t>
            </w:r>
            <w:r>
              <w:rPr>
                <w:sz w:val="21"/>
              </w:rPr>
              <w:t>+</w:t>
            </w:r>
            <w:r>
              <w:rPr>
                <w:rFonts w:hint="eastAsia" w:ascii="宋体" w:eastAsia="宋体"/>
                <w:sz w:val="21"/>
              </w:rPr>
              <w:t>后四位，网关支付时为空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payDate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用户完成支付的时间</w:t>
            </w:r>
          </w:p>
          <w:p>
            <w:pPr>
              <w:pStyle w:val="8"/>
              <w:spacing w:before="51"/>
              <w:ind w:left="106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8"/>
        <w:gridCol w:w="1266"/>
        <w:gridCol w:w="830"/>
        <w:gridCol w:w="1036"/>
        <w:gridCol w:w="1264"/>
        <w:gridCol w:w="3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298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accou</w:t>
            </w:r>
            <w:bookmarkStart w:id="18" w:name="充值请求"/>
            <w:bookmarkEnd w:id="18"/>
            <w:r>
              <w:rPr>
                <w:sz w:val="21"/>
              </w:rPr>
              <w:t>ntD</w:t>
            </w:r>
            <w:bookmarkStart w:id="19" w:name="传输方式"/>
            <w:bookmarkEnd w:id="19"/>
            <w:bookmarkStart w:id="20" w:name="接口调用方向"/>
            <w:bookmarkEnd w:id="20"/>
            <w:bookmarkStart w:id="21" w:name="属性描述"/>
            <w:bookmarkEnd w:id="21"/>
            <w:r>
              <w:rPr>
                <w:sz w:val="21"/>
              </w:rPr>
              <w:t>ate</w:t>
            </w:r>
          </w:p>
        </w:tc>
        <w:tc>
          <w:tcPr>
            <w:tcW w:w="1266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1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9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会计日期</w:t>
            </w:r>
          </w:p>
          <w:p>
            <w:pPr>
              <w:pStyle w:val="8"/>
              <w:spacing w:before="2" w:line="310" w:lineRule="atLeast"/>
              <w:ind w:left="106" w:right="80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手机支付系统会计日期年年年年月月日日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reserved1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交易返回时原样返回给商家网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98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reserved2</w:t>
            </w:r>
          </w:p>
        </w:tc>
        <w:tc>
          <w:tcPr>
            <w:tcW w:w="1266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可选</w:t>
            </w:r>
          </w:p>
        </w:tc>
        <w:tc>
          <w:tcPr>
            <w:tcW w:w="1036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ind w:left="108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交易返回时原样返回给商家网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站，给商户备用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0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26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支付结果状态，取值：</w:t>
            </w:r>
          </w:p>
          <w:p>
            <w:pPr>
              <w:pStyle w:val="8"/>
              <w:spacing w:before="45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0</w:t>
            </w:r>
            <w:r>
              <w:rPr>
                <w:rFonts w:hint="eastAsia" w:ascii="宋体" w:eastAsia="宋体"/>
                <w:w w:val="95"/>
                <w:sz w:val="21"/>
              </w:rPr>
              <w:t>：表示成功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w w:val="95"/>
                <w:sz w:val="21"/>
              </w:rPr>
              <w:t>1</w:t>
            </w:r>
            <w:r>
              <w:rPr>
                <w:rFonts w:hint="eastAsia" w:ascii="宋体" w:eastAsia="宋体"/>
                <w:w w:val="95"/>
                <w:sz w:val="21"/>
              </w:rPr>
              <w:t>：表示失败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98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orderDate</w:t>
            </w:r>
          </w:p>
        </w:tc>
        <w:tc>
          <w:tcPr>
            <w:tcW w:w="1266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msgReq</w:t>
            </w:r>
          </w:p>
        </w:tc>
        <w:tc>
          <w:tcPr>
            <w:tcW w:w="830" w:type="dxa"/>
          </w:tcPr>
          <w:p>
            <w:pPr>
              <w:pStyle w:val="8"/>
              <w:spacing w:before="22"/>
              <w:ind w:left="182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1036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ind w:left="108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026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订单生成时间，格式为：</w:t>
            </w:r>
          </w:p>
          <w:p>
            <w:pPr>
              <w:pStyle w:val="8"/>
              <w:spacing w:before="48"/>
              <w:ind w:left="106"/>
              <w:rPr>
                <w:sz w:val="21"/>
              </w:rPr>
            </w:pPr>
            <w:r>
              <w:rPr>
                <w:sz w:val="21"/>
              </w:rPr>
              <w:t>YYYYMMDDHHmmSS</w:t>
            </w:r>
          </w:p>
        </w:tc>
      </w:tr>
    </w:tbl>
    <w:p>
      <w:pPr>
        <w:pStyle w:val="3"/>
        <w:rPr>
          <w:b w:val="0"/>
          <w:sz w:val="20"/>
        </w:rPr>
      </w:pPr>
    </w:p>
    <w:p>
      <w:pPr>
        <w:pStyle w:val="3"/>
        <w:spacing w:before="9"/>
        <w:rPr>
          <w:b w:val="0"/>
          <w:sz w:val="25"/>
        </w:rPr>
      </w:pPr>
    </w:p>
    <w:p>
      <w:pPr>
        <w:spacing w:before="70" w:after="22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响应参数</w:t>
      </w:r>
    </w:p>
    <w:tbl>
      <w:tblPr>
        <w:tblStyle w:val="4"/>
        <w:tblW w:w="8720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5"/>
        <w:gridCol w:w="1264"/>
        <w:gridCol w:w="832"/>
        <w:gridCol w:w="924"/>
        <w:gridCol w:w="1259"/>
        <w:gridCol w:w="3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65" w:type="dxa"/>
          </w:tcPr>
          <w:p>
            <w:pPr>
              <w:pStyle w:val="8"/>
              <w:spacing w:before="21"/>
              <w:ind w:left="316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节点名</w:t>
            </w:r>
          </w:p>
        </w:tc>
        <w:tc>
          <w:tcPr>
            <w:tcW w:w="1264" w:type="dxa"/>
          </w:tcPr>
          <w:p>
            <w:pPr>
              <w:pStyle w:val="8"/>
              <w:spacing w:before="21"/>
              <w:ind w:left="21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父节点名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5" w:right="174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约束</w:t>
            </w:r>
          </w:p>
        </w:tc>
        <w:tc>
          <w:tcPr>
            <w:tcW w:w="924" w:type="dxa"/>
          </w:tcPr>
          <w:p>
            <w:pPr>
              <w:pStyle w:val="8"/>
              <w:spacing w:before="21"/>
              <w:ind w:left="250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类型</w:t>
            </w:r>
          </w:p>
        </w:tc>
        <w:tc>
          <w:tcPr>
            <w:tcW w:w="1259" w:type="dxa"/>
          </w:tcPr>
          <w:p>
            <w:pPr>
              <w:pStyle w:val="8"/>
              <w:spacing w:before="21"/>
              <w:ind w:left="207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最大长度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ind w:left="1356" w:right="1348"/>
              <w:jc w:val="center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msgType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1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176" w:type="dxa"/>
          </w:tcPr>
          <w:p>
            <w:pPr>
              <w:pStyle w:val="8"/>
              <w:spacing w:before="2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消息类型</w:t>
            </w:r>
          </w:p>
          <w:p>
            <w:pPr>
              <w:pStyle w:val="8"/>
              <w:spacing w:before="45" w:line="269" w:lineRule="exact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填写 </w:t>
            </w:r>
            <w:r>
              <w:rPr>
                <w:sz w:val="21"/>
              </w:rPr>
              <w:t>PayResultNotifyResp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msgVer</w:t>
            </w:r>
          </w:p>
        </w:tc>
        <w:tc>
          <w:tcPr>
            <w:tcW w:w="1264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该接口消息的版本号，本次所有</w:t>
            </w:r>
          </w:p>
          <w:p>
            <w:pPr>
              <w:pStyle w:val="8"/>
              <w:spacing w:before="45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的接口消息的版本都为 </w:t>
            </w:r>
            <w:r>
              <w:rPr>
                <w:sz w:val="21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26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returnCode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0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必须</w:t>
            </w:r>
          </w:p>
        </w:tc>
        <w:tc>
          <w:tcPr>
            <w:tcW w:w="924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176" w:type="dxa"/>
          </w:tcPr>
          <w:p>
            <w:pPr>
              <w:pStyle w:val="8"/>
              <w:spacing w:before="2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返回码</w:t>
            </w:r>
          </w:p>
          <w:p>
            <w:pPr>
              <w:pStyle w:val="8"/>
              <w:spacing w:before="45"/>
              <w:rPr>
                <w:rFonts w:hint="eastAsia" w:ascii="宋体" w:eastAsia="宋体"/>
                <w:sz w:val="21"/>
              </w:rPr>
            </w:pPr>
            <w:r>
              <w:rPr>
                <w:w w:val="99"/>
                <w:sz w:val="21"/>
              </w:rPr>
              <w:t>0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4"/>
                <w:w w:val="99"/>
                <w:sz w:val="21"/>
              </w:rPr>
              <w:t>表示处理成功，</w:t>
            </w:r>
            <w:r>
              <w:rPr>
                <w:w w:val="99"/>
                <w:sz w:val="21"/>
              </w:rPr>
              <w:t>1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"/>
                <w:w w:val="99"/>
                <w:sz w:val="21"/>
              </w:rPr>
              <w:t>表示处理失败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65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returnMsg</w:t>
            </w:r>
          </w:p>
        </w:tc>
        <w:tc>
          <w:tcPr>
            <w:tcW w:w="1264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msgResp</w:t>
            </w:r>
          </w:p>
        </w:tc>
        <w:tc>
          <w:tcPr>
            <w:tcW w:w="832" w:type="dxa"/>
          </w:tcPr>
          <w:p>
            <w:pPr>
              <w:pStyle w:val="8"/>
              <w:spacing w:before="22"/>
              <w:ind w:left="183" w:right="174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条件</w:t>
            </w:r>
          </w:p>
        </w:tc>
        <w:tc>
          <w:tcPr>
            <w:tcW w:w="924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1259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256</w:t>
            </w:r>
          </w:p>
        </w:tc>
        <w:tc>
          <w:tcPr>
            <w:tcW w:w="3176" w:type="dxa"/>
          </w:tcPr>
          <w:p>
            <w:pPr>
              <w:pStyle w:val="8"/>
              <w:spacing w:before="2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返回错误信息</w:t>
            </w:r>
          </w:p>
        </w:tc>
      </w:tr>
    </w:tbl>
    <w:p>
      <w:pPr>
        <w:pStyle w:val="3"/>
        <w:spacing w:before="9"/>
        <w:rPr>
          <w:b w:val="0"/>
          <w:sz w:val="28"/>
        </w:rPr>
      </w:pPr>
    </w:p>
    <w:p>
      <w:pPr>
        <w:pStyle w:val="7"/>
        <w:numPr>
          <w:ilvl w:val="1"/>
          <w:numId w:val="5"/>
        </w:numPr>
        <w:tabs>
          <w:tab w:val="left" w:pos="816"/>
        </w:tabs>
        <w:spacing w:before="0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充值请求</w:t>
      </w:r>
    </w:p>
    <w:p>
      <w:pPr>
        <w:pStyle w:val="3"/>
        <w:spacing w:before="1"/>
        <w:rPr>
          <w:rFonts w:ascii="黑体"/>
          <w:sz w:val="37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2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服务子系统</w:t>
      </w:r>
      <w:r>
        <w:rPr>
          <w:sz w:val="21"/>
        </w:rPr>
        <w:t>→</w:t>
      </w:r>
      <w:r>
        <w:rPr>
          <w:rFonts w:hint="eastAsia" w:ascii="宋体" w:hAnsi="宋体" w:eastAsia="宋体"/>
          <w:sz w:val="21"/>
        </w:rPr>
        <w:t>统一支付平台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48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2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7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"/>
        <w:rPr>
          <w:sz w:val="1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1633"/>
        <w:gridCol w:w="1548"/>
        <w:gridCol w:w="982"/>
        <w:gridCol w:w="2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1939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633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548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982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 否 必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420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9"/>
        <w:gridCol w:w="1269"/>
        <w:gridCol w:w="1912"/>
        <w:gridCol w:w="982"/>
        <w:gridCol w:w="2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英</w:t>
            </w:r>
          </w:p>
          <w:p>
            <w:pPr>
              <w:pStyle w:val="8"/>
              <w:spacing w:before="1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文</w:t>
            </w:r>
            <w:r>
              <w:rPr>
                <w:sz w:val="21"/>
              </w:rPr>
              <w:t>)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sendRechargeReq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91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98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tabs>
                <w:tab w:val="left" w:pos="771"/>
                <w:tab w:val="left" w:pos="1436"/>
                <w:tab w:val="left" w:pos="2100"/>
              </w:tabs>
              <w:spacing w:before="81" w:line="348" w:lineRule="auto"/>
              <w:ind w:left="106" w:right="9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11"/>
                <w:sz w:val="21"/>
              </w:rPr>
              <w:t>对</w:t>
            </w:r>
            <w:r>
              <w:rPr>
                <w:rFonts w:hint="eastAsia" w:ascii="宋体" w:eastAsia="宋体"/>
                <w:spacing w:val="14"/>
                <w:sz w:val="21"/>
              </w:rPr>
              <w:t>于</w:t>
            </w:r>
            <w:r>
              <w:rPr>
                <w:rFonts w:hint="eastAsia" w:ascii="宋体" w:eastAsia="宋体"/>
                <w:spacing w:val="11"/>
                <w:sz w:val="21"/>
              </w:rPr>
              <w:t>每一</w:t>
            </w:r>
            <w:r>
              <w:rPr>
                <w:rFonts w:hint="eastAsia" w:ascii="宋体" w:eastAsia="宋体"/>
                <w:spacing w:val="14"/>
                <w:sz w:val="21"/>
              </w:rPr>
              <w:t>内</w:t>
            </w:r>
            <w:r>
              <w:rPr>
                <w:rFonts w:hint="eastAsia" w:ascii="宋体" w:eastAsia="宋体"/>
                <w:spacing w:val="11"/>
                <w:sz w:val="21"/>
              </w:rPr>
              <w:t>部支</w:t>
            </w:r>
            <w:r>
              <w:rPr>
                <w:rFonts w:hint="eastAsia" w:ascii="宋体" w:eastAsia="宋体"/>
                <w:spacing w:val="14"/>
                <w:sz w:val="21"/>
              </w:rPr>
              <w:t>付</w:t>
            </w:r>
            <w:r>
              <w:rPr>
                <w:rFonts w:hint="eastAsia" w:ascii="宋体" w:eastAsia="宋体"/>
                <w:spacing w:val="11"/>
                <w:sz w:val="21"/>
              </w:rPr>
              <w:t>梳</w:t>
            </w:r>
            <w:r>
              <w:rPr>
                <w:rFonts w:hint="eastAsia" w:ascii="宋体" w:eastAsia="宋体"/>
                <w:spacing w:val="-12"/>
                <w:sz w:val="21"/>
              </w:rPr>
              <w:t>理</w:t>
            </w:r>
            <w:r>
              <w:rPr>
                <w:rFonts w:hint="eastAsia" w:ascii="宋体" w:eastAsia="宋体"/>
                <w:sz w:val="21"/>
              </w:rPr>
              <w:t>来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源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渠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pacing w:val="-17"/>
                <w:sz w:val="21"/>
              </w:rPr>
              <w:t>道</w:t>
            </w:r>
          </w:p>
          <w:p>
            <w:pPr>
              <w:pStyle w:val="8"/>
              <w:spacing w:before="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4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14"/>
                <w:w w:val="99"/>
                <w:sz w:val="21"/>
              </w:rPr>
              <w:t>，必须唯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startReqTime</w:t>
            </w:r>
          </w:p>
        </w:tc>
        <w:tc>
          <w:tcPr>
            <w:tcW w:w="191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请求开始时间</w:t>
            </w:r>
          </w:p>
        </w:tc>
        <w:tc>
          <w:tcPr>
            <w:tcW w:w="98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服务子系统开始调用支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付网关时间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endReqTime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请求结束时间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服务子系统调用完成支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付网关时间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>IP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日志输出时间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912" w:type="dxa"/>
          </w:tcPr>
          <w:p>
            <w:pPr>
              <w:pStyle w:val="8"/>
              <w:spacing w:before="61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982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</w:t>
            </w:r>
          </w:p>
          <w:p>
            <w:pPr>
              <w:pStyle w:val="8"/>
              <w:spacing w:before="122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业务的服务器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ind w:left="112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接口服务器端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口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</w:t>
            </w:r>
          </w:p>
          <w:p>
            <w:pPr>
              <w:pStyle w:val="8"/>
              <w:spacing w:before="1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业务的服务器端口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</w:t>
            </w:r>
          </w:p>
          <w:p>
            <w:pPr>
              <w:pStyle w:val="8"/>
              <w:spacing w:before="11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误编码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shouldfee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订单总金额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912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176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ProdCnt</w:t>
            </w:r>
          </w:p>
        </w:tc>
        <w:tc>
          <w:tcPr>
            <w:tcW w:w="1912" w:type="dxa"/>
          </w:tcPr>
          <w:p>
            <w:pPr>
              <w:pStyle w:val="8"/>
              <w:spacing w:before="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</w:t>
            </w:r>
          </w:p>
          <w:p>
            <w:pPr>
              <w:pStyle w:val="8"/>
              <w:spacing w:before="43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数量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17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91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标识类型</w:t>
            </w:r>
          </w:p>
        </w:tc>
        <w:tc>
          <w:tcPr>
            <w:tcW w:w="982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93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91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982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42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</w:t>
            </w:r>
          </w:p>
          <w:p>
            <w:pPr>
              <w:pStyle w:val="8"/>
              <w:spacing w:before="122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败是，描述失败原因</w:t>
            </w:r>
          </w:p>
        </w:tc>
      </w:tr>
    </w:tbl>
    <w:p>
      <w:pPr>
        <w:rPr>
          <w:sz w:val="2"/>
          <w:szCs w:val="2"/>
        </w:rPr>
      </w:pP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p>
      <w:pPr>
        <w:pStyle w:val="3"/>
        <w:rPr>
          <w:sz w:val="20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5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55" w:after="0" w:line="240" w:lineRule="auto"/>
        <w:ind w:left="1080" w:right="0" w:hanging="840"/>
        <w:jc w:val="left"/>
        <w:rPr>
          <w:b/>
          <w:sz w:val="32"/>
        </w:rPr>
      </w:pPr>
      <w:bookmarkStart w:id="22" w:name="源报文"/>
      <w:bookmarkEnd w:id="22"/>
      <w:bookmarkStart w:id="23" w:name="源报文"/>
      <w:bookmarkEnd w:id="23"/>
      <w:r>
        <w:rPr>
          <w:b/>
          <w:sz w:val="32"/>
        </w:rPr>
        <w:t>源报文</w:t>
      </w:r>
    </w:p>
    <w:p>
      <w:pPr>
        <w:pStyle w:val="3"/>
        <w:spacing w:before="6"/>
        <w:rPr>
          <w:sz w:val="28"/>
        </w:rPr>
      </w:pPr>
    </w:p>
    <w:tbl>
      <w:tblPr>
        <w:tblStyle w:val="4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父元素名称</w:t>
            </w: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元素名称</w:t>
            </w: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约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束</w:t>
            </w: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类型</w:t>
            </w: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3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长</w:t>
            </w:r>
          </w:p>
          <w:p>
            <w:pPr>
              <w:pStyle w:val="8"/>
              <w:spacing w:before="43"/>
              <w:ind w:left="113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度</w:t>
            </w: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描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述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取值说明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8"/>
              <w:ind w:left="114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0" w:right="40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消息报文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体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充值订单编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4" w:right="49"/>
              <w:rPr>
                <w:sz w:val="21"/>
              </w:rPr>
            </w:pPr>
            <w:r>
              <w:rPr>
                <w:sz w:val="21"/>
              </w:rPr>
              <w:t>PayTransI 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？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支付订单编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用于关联支付与充值交易； 对于第三方支付必</w:t>
            </w:r>
          </w:p>
          <w:p>
            <w:pPr>
              <w:pStyle w:val="8"/>
              <w:spacing w:line="269" w:lineRule="exact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114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0"/>
              <w:ind w:left="94" w:right="141"/>
              <w:jc w:val="center"/>
              <w:rPr>
                <w:sz w:val="21"/>
              </w:rPr>
            </w:pPr>
            <w:r>
              <w:rPr>
                <w:sz w:val="21"/>
              </w:rPr>
              <w:t>F2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中国移动用户标识类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型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2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具体取值参见附录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IDValue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中国移动用户</w:t>
            </w:r>
            <w:r>
              <w:rPr>
                <w:rFonts w:hint="eastAsia" w:ascii="宋体" w:eastAsia="宋体"/>
                <w:w w:val="99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</w:p>
          <w:p>
            <w:pPr>
              <w:pStyle w:val="8"/>
              <w:spacing w:before="19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D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8"/>
              </w:rPr>
            </w:pPr>
          </w:p>
          <w:p>
            <w:pPr>
              <w:pStyle w:val="8"/>
              <w:spacing w:line="278" w:lineRule="auto"/>
              <w:ind w:left="115" w:right="76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根据用户标识类型输入相应的用户 </w:t>
            </w:r>
            <w:r>
              <w:rPr>
                <w:sz w:val="21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9"/>
              <w:ind w:left="114"/>
              <w:rPr>
                <w:sz w:val="21"/>
              </w:rPr>
            </w:pPr>
            <w:r>
              <w:rPr>
                <w:sz w:val="21"/>
              </w:rPr>
              <w:t>HomePro</w:t>
            </w:r>
          </w:p>
          <w:p>
            <w:pPr>
              <w:pStyle w:val="8"/>
              <w:spacing w:before="55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v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94" w:right="141"/>
              <w:jc w:val="center"/>
              <w:rPr>
                <w:sz w:val="21"/>
              </w:rPr>
            </w:pPr>
            <w:r>
              <w:rPr>
                <w:sz w:val="21"/>
              </w:rPr>
              <w:t>F3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归</w:t>
            </w:r>
          </w:p>
          <w:p>
            <w:pPr>
              <w:pStyle w:val="8"/>
              <w:spacing w:before="43" w:line="268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属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手机号的</w:t>
            </w:r>
          </w:p>
          <w:p>
            <w:pPr>
              <w:pStyle w:val="8"/>
              <w:spacing w:before="43" w:line="268" w:lineRule="exact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归属省份</w:t>
            </w:r>
          </w:p>
        </w:tc>
      </w:tr>
    </w:tbl>
    <w:p>
      <w:pPr>
        <w:spacing w:after="0" w:line="268" w:lineRule="exact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省</w:t>
            </w:r>
          </w:p>
          <w:p>
            <w:pPr>
              <w:pStyle w:val="8"/>
              <w:spacing w:before="43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份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Payment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订单总金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3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spacing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ChargeM oney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订单的充值金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0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ProdCnt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6"/>
              <w:ind w:left="0"/>
              <w:rPr>
                <w:rFonts w:ascii="宋体"/>
                <w:b/>
                <w:sz w:val="27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4"/>
              <w:ind w:left="0"/>
              <w:rPr>
                <w:rFonts w:ascii="宋体"/>
                <w:b/>
                <w:sz w:val="15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量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spacing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订单中的产品数量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ProdID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充值产品编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7" w:line="278" w:lineRule="auto"/>
              <w:ind w:left="115" w:right="7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充值产品编号</w:t>
            </w:r>
          </w:p>
          <w:p>
            <w:pPr>
              <w:pStyle w:val="8"/>
              <w:spacing w:line="278" w:lineRule="auto"/>
              <w:ind w:left="115" w:right="76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pacing w:val="24"/>
                <w:sz w:val="21"/>
              </w:rPr>
              <w:t>如果是移</w:t>
            </w:r>
            <w:r>
              <w:rPr>
                <w:rFonts w:hint="eastAsia" w:ascii="宋体" w:eastAsia="宋体"/>
                <w:spacing w:val="-23"/>
                <w:sz w:val="21"/>
              </w:rPr>
              <w:t>动商城，固</w:t>
            </w:r>
            <w:r>
              <w:rPr>
                <w:rFonts w:hint="eastAsia" w:ascii="宋体" w:eastAsia="宋体"/>
                <w:spacing w:val="-19"/>
                <w:sz w:val="21"/>
              </w:rPr>
              <w:t xml:space="preserve">定填 </w:t>
            </w:r>
            <w:r>
              <w:rPr>
                <w:sz w:val="21"/>
              </w:rPr>
              <w:t>0001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4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4"/>
              <w:rPr>
                <w:sz w:val="21"/>
              </w:rPr>
            </w:pPr>
            <w:r>
              <w:rPr>
                <w:sz w:val="21"/>
              </w:rPr>
              <w:t>Commisio</w:t>
            </w:r>
          </w:p>
          <w:p>
            <w:pPr>
              <w:pStyle w:val="8"/>
              <w:spacing w:before="56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4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5"/>
              <w:rPr>
                <w:sz w:val="21"/>
              </w:rPr>
            </w:pPr>
            <w:r>
              <w:rPr>
                <w:sz w:val="21"/>
              </w:rPr>
              <w:t>Num</w:t>
            </w:r>
          </w:p>
          <w:p>
            <w:pPr>
              <w:pStyle w:val="8"/>
              <w:spacing w:before="56"/>
              <w:ind w:left="115"/>
              <w:rPr>
                <w:sz w:val="21"/>
              </w:rPr>
            </w:pP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3"/>
              <w:rPr>
                <w:sz w:val="21"/>
              </w:rPr>
            </w:pPr>
            <w:r>
              <w:rPr>
                <w:sz w:val="21"/>
              </w:rPr>
              <w:t>V9,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佣</w:t>
            </w:r>
          </w:p>
          <w:p>
            <w:pPr>
              <w:pStyle w:val="8"/>
              <w:spacing w:before="43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金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6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4" w:right="129"/>
              <w:rPr>
                <w:sz w:val="21"/>
              </w:rPr>
            </w:pPr>
            <w:r>
              <w:rPr>
                <w:w w:val="95"/>
                <w:sz w:val="21"/>
              </w:rPr>
              <w:t xml:space="preserve">RebateFe </w:t>
            </w:r>
            <w:r>
              <w:rPr>
                <w:sz w:val="21"/>
              </w:rPr>
              <w:t>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3" w:right="81"/>
              <w:rPr>
                <w:sz w:val="21"/>
              </w:rPr>
            </w:pPr>
            <w:r>
              <w:rPr>
                <w:w w:val="95"/>
                <w:sz w:val="21"/>
              </w:rPr>
              <w:t xml:space="preserve">V9,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积分返点费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spacing w:before="1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4"/>
              <w:rPr>
                <w:sz w:val="21"/>
              </w:rPr>
            </w:pPr>
            <w:r>
              <w:rPr>
                <w:w w:val="95"/>
                <w:sz w:val="21"/>
              </w:rPr>
              <w:t xml:space="preserve">ProdDisco </w:t>
            </w:r>
            <w:r>
              <w:rPr>
                <w:sz w:val="21"/>
              </w:rPr>
              <w:t>unt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？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3" w:right="81"/>
              <w:rPr>
                <w:sz w:val="21"/>
              </w:rPr>
            </w:pPr>
            <w:r>
              <w:rPr>
                <w:w w:val="95"/>
                <w:sz w:val="21"/>
              </w:rPr>
              <w:t xml:space="preserve">V9,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产品折减金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额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单位为分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4"/>
              <w:rPr>
                <w:sz w:val="21"/>
              </w:rPr>
            </w:pPr>
            <w:r>
              <w:rPr>
                <w:sz w:val="21"/>
              </w:rPr>
              <w:t>CreditCar</w:t>
            </w:r>
          </w:p>
          <w:p>
            <w:pPr>
              <w:pStyle w:val="8"/>
              <w:spacing w:before="56"/>
              <w:ind w:left="114"/>
              <w:rPr>
                <w:sz w:val="21"/>
              </w:rPr>
            </w:pPr>
            <w:r>
              <w:rPr>
                <w:sz w:val="21"/>
              </w:rPr>
              <w:t>dFee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5"/>
              <w:rPr>
                <w:sz w:val="21"/>
              </w:rPr>
            </w:pPr>
            <w:r>
              <w:rPr>
                <w:sz w:val="21"/>
              </w:rPr>
              <w:t>Num</w:t>
            </w:r>
          </w:p>
          <w:p>
            <w:pPr>
              <w:pStyle w:val="8"/>
              <w:spacing w:before="56"/>
              <w:ind w:left="115"/>
              <w:rPr>
                <w:sz w:val="21"/>
              </w:rPr>
            </w:pP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信</w:t>
            </w:r>
          </w:p>
          <w:p>
            <w:pPr>
              <w:pStyle w:val="8"/>
              <w:spacing w:before="43" w:line="269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单位为分；</w:t>
            </w:r>
          </w:p>
          <w:p>
            <w:pPr>
              <w:pStyle w:val="8"/>
              <w:spacing w:before="43" w:line="269" w:lineRule="exact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备用扩展，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 w:line="278" w:lineRule="auto"/>
              <w:ind w:left="114" w:right="2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卡费</w:t>
            </w:r>
          </w:p>
          <w:p>
            <w:pPr>
              <w:pStyle w:val="8"/>
              <w:spacing w:line="269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默认为空。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4" w:right="129"/>
              <w:rPr>
                <w:sz w:val="21"/>
              </w:rPr>
            </w:pPr>
            <w:r>
              <w:rPr>
                <w:sz w:val="21"/>
              </w:rPr>
              <w:t>ServiceFe 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w w:val="95"/>
                <w:sz w:val="21"/>
              </w:rPr>
              <w:t xml:space="preserve">Num </w:t>
            </w:r>
            <w:r>
              <w:rPr>
                <w:sz w:val="21"/>
              </w:rPr>
              <w:t>ber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V9</w:t>
            </w:r>
          </w:p>
          <w:p>
            <w:pPr>
              <w:pStyle w:val="8"/>
              <w:spacing w:before="55"/>
              <w:ind w:left="113"/>
              <w:rPr>
                <w:sz w:val="21"/>
              </w:rPr>
            </w:pPr>
            <w:r>
              <w:rPr>
                <w:sz w:val="21"/>
              </w:rPr>
              <w:t>.0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服务费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用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6" w:line="278" w:lineRule="auto"/>
              <w:ind w:left="115" w:right="-2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单位为分； </w:t>
            </w:r>
            <w:r>
              <w:rPr>
                <w:rFonts w:hint="eastAsia" w:ascii="宋体" w:eastAsia="宋体"/>
                <w:spacing w:val="28"/>
                <w:sz w:val="21"/>
              </w:rPr>
              <w:t>运营服务费。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4" w:right="49"/>
              <w:rPr>
                <w:sz w:val="21"/>
              </w:rPr>
            </w:pPr>
            <w:r>
              <w:rPr>
                <w:sz w:val="21"/>
              </w:rPr>
              <w:t>PayedTyp e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3"/>
              <w:rPr>
                <w:sz w:val="21"/>
              </w:rPr>
            </w:pPr>
            <w:r>
              <w:rPr>
                <w:sz w:val="21"/>
              </w:rPr>
              <w:t>F2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缴费类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型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78" w:line="280" w:lineRule="auto"/>
              <w:ind w:left="115" w:right="78"/>
              <w:jc w:val="both"/>
              <w:rPr>
                <w:sz w:val="21"/>
              </w:rPr>
            </w:pPr>
            <w:r>
              <w:rPr>
                <w:sz w:val="21"/>
              </w:rPr>
              <w:t xml:space="preserve">01 </w:t>
            </w:r>
            <w:r>
              <w:rPr>
                <w:rFonts w:hint="eastAsia" w:ascii="宋体" w:eastAsia="宋体"/>
                <w:spacing w:val="-13"/>
                <w:sz w:val="21"/>
              </w:rPr>
              <w:t>： 缴预</w:t>
            </w:r>
            <w:r>
              <w:rPr>
                <w:rFonts w:hint="eastAsia" w:ascii="宋体" w:eastAsia="宋体"/>
                <w:spacing w:val="11"/>
                <w:sz w:val="21"/>
              </w:rPr>
              <w:t>存</w:t>
            </w:r>
            <w:r>
              <w:rPr>
                <w:spacing w:val="16"/>
                <w:sz w:val="21"/>
              </w:rPr>
              <w:t>;</w:t>
            </w:r>
            <w:r>
              <w:rPr>
                <w:rFonts w:hint="eastAsia" w:ascii="宋体" w:eastAsia="宋体"/>
                <w:spacing w:val="3"/>
                <w:sz w:val="21"/>
              </w:rPr>
              <w:t>固定填</w:t>
            </w:r>
            <w:r>
              <w:rPr>
                <w:sz w:val="21"/>
              </w:rPr>
              <w:t>01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8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1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3"/>
              <w:ind w:left="0"/>
              <w:rPr>
                <w:rFonts w:ascii="宋体"/>
                <w:b/>
                <w:sz w:val="29"/>
              </w:rPr>
            </w:pPr>
          </w:p>
          <w:p>
            <w:pPr>
              <w:pStyle w:val="8"/>
              <w:spacing w:line="292" w:lineRule="auto"/>
              <w:ind w:left="114" w:right="129"/>
              <w:rPr>
                <w:sz w:val="21"/>
              </w:rPr>
            </w:pPr>
            <w:r>
              <w:rPr>
                <w:w w:val="95"/>
                <w:sz w:val="21"/>
              </w:rPr>
              <w:t xml:space="preserve">ActivityN </w:t>
            </w:r>
            <w:r>
              <w:rPr>
                <w:sz w:val="21"/>
              </w:rPr>
              <w:t>O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1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5"/>
              <w:ind w:left="0"/>
              <w:rPr>
                <w:rFonts w:ascii="宋体"/>
                <w:b/>
                <w:sz w:val="21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3"/>
              <w:ind w:left="0"/>
              <w:rPr>
                <w:rFonts w:ascii="宋体"/>
                <w:b/>
                <w:sz w:val="29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2"/>
              <w:ind w:left="0"/>
              <w:rPr>
                <w:rFonts w:ascii="宋体"/>
                <w:b/>
                <w:sz w:val="19"/>
              </w:rPr>
            </w:pPr>
          </w:p>
          <w:p>
            <w:pPr>
              <w:pStyle w:val="8"/>
              <w:spacing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营销活动编号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5" w:right="76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4"/>
                <w:sz w:val="21"/>
              </w:rPr>
              <w:t>移动商城</w:t>
            </w:r>
            <w:r>
              <w:rPr>
                <w:rFonts w:hint="eastAsia" w:ascii="宋体" w:eastAsia="宋体"/>
                <w:spacing w:val="-24"/>
                <w:sz w:val="21"/>
              </w:rPr>
              <w:t>方案，字段</w:t>
            </w:r>
            <w:r>
              <w:rPr>
                <w:rFonts w:hint="eastAsia" w:ascii="宋体" w:eastAsia="宋体"/>
                <w:spacing w:val="24"/>
                <w:sz w:val="21"/>
              </w:rPr>
              <w:t>对应的规则为移动</w:t>
            </w:r>
            <w:r>
              <w:rPr>
                <w:rFonts w:hint="eastAsia" w:ascii="宋体" w:eastAsia="宋体"/>
                <w:spacing w:val="-3"/>
                <w:sz w:val="21"/>
              </w:rPr>
              <w:t>商  城 省</w:t>
            </w:r>
          </w:p>
          <w:p>
            <w:pPr>
              <w:pStyle w:val="8"/>
              <w:spacing w:line="280" w:lineRule="auto"/>
              <w:ind w:left="115" w:right="76"/>
              <w:jc w:val="both"/>
              <w:rPr>
                <w:sz w:val="21"/>
              </w:rPr>
            </w:pPr>
            <w:r>
              <w:rPr>
                <w:sz w:val="21"/>
              </w:rPr>
              <w:t>CRM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10"/>
                <w:sz w:val="21"/>
              </w:rPr>
              <w:t>改造</w:t>
            </w:r>
            <w:r>
              <w:rPr>
                <w:rFonts w:hint="eastAsia" w:ascii="宋体" w:eastAsia="宋体"/>
                <w:spacing w:val="24"/>
                <w:sz w:val="21"/>
              </w:rPr>
              <w:t xml:space="preserve">接口单行本中商品信息同步接口中， </w:t>
            </w:r>
            <w:r>
              <w:rPr>
                <w:sz w:val="21"/>
              </w:rPr>
              <w:t>ElementTy</w:t>
            </w:r>
          </w:p>
          <w:p>
            <w:pPr>
              <w:pStyle w:val="8"/>
              <w:spacing w:line="278" w:lineRule="auto"/>
              <w:ind w:left="115" w:right="7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w w:val="99"/>
                <w:sz w:val="21"/>
              </w:rPr>
              <w:t>p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30"/>
                <w:w w:val="99"/>
                <w:sz w:val="21"/>
              </w:rPr>
              <w:t>：商品类</w:t>
            </w:r>
            <w:r>
              <w:rPr>
                <w:rFonts w:hint="eastAsia" w:ascii="宋体" w:eastAsia="宋体"/>
                <w:spacing w:val="-3"/>
                <w:sz w:val="21"/>
              </w:rPr>
              <w:t>型  等 于</w:t>
            </w:r>
          </w:p>
          <w:p>
            <w:pPr>
              <w:pStyle w:val="8"/>
              <w:spacing w:line="280" w:lineRule="auto"/>
              <w:ind w:left="115" w:right="76"/>
              <w:jc w:val="both"/>
              <w:rPr>
                <w:sz w:val="21"/>
              </w:rPr>
            </w:pPr>
            <w:r>
              <w:rPr>
                <w:spacing w:val="-1"/>
                <w:w w:val="99"/>
                <w:sz w:val="21"/>
              </w:rPr>
              <w:t>02</w:t>
            </w:r>
            <w:r>
              <w:rPr>
                <w:rFonts w:hint="eastAsia" w:ascii="宋体" w:eastAsia="宋体"/>
                <w:spacing w:val="-29"/>
                <w:w w:val="99"/>
                <w:sz w:val="21"/>
              </w:rPr>
              <w:t>：营销活</w:t>
            </w:r>
            <w:r>
              <w:rPr>
                <w:rFonts w:hint="eastAsia" w:ascii="宋体" w:eastAsia="宋体"/>
                <w:spacing w:val="-4"/>
                <w:sz w:val="21"/>
              </w:rPr>
              <w:t xml:space="preserve">动 时 ， </w:t>
            </w:r>
            <w:r>
              <w:rPr>
                <w:sz w:val="21"/>
              </w:rPr>
              <w:t>ElementId</w:t>
            </w:r>
          </w:p>
          <w:p>
            <w:pPr>
              <w:pStyle w:val="8"/>
              <w:spacing w:before="4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1"/>
                <w:sz w:val="21"/>
              </w:rPr>
              <w:t>：商品编码</w:t>
            </w:r>
          </w:p>
          <w:p>
            <w:pPr>
              <w:pStyle w:val="8"/>
              <w:spacing w:before="2" w:line="310" w:lineRule="atLeast"/>
              <w:ind w:left="115" w:right="-29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即为营销活动编码。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4"/>
              <w:rPr>
                <w:sz w:val="21"/>
              </w:rPr>
            </w:pPr>
            <w:r>
              <w:rPr>
                <w:w w:val="95"/>
                <w:sz w:val="21"/>
              </w:rPr>
              <w:t xml:space="preserve">ProdShelf </w:t>
            </w:r>
            <w:r>
              <w:rPr>
                <w:sz w:val="21"/>
              </w:rPr>
              <w:t>NO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V3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商品上架编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商品上架编码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Reserve1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8"/>
              <w:spacing w:before="7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Reserve2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4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</w:t>
            </w:r>
          </w:p>
          <w:p>
            <w:pPr>
              <w:pStyle w:val="8"/>
              <w:spacing w:line="267" w:lineRule="exact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字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1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13"/>
        <w:gridCol w:w="1090"/>
        <w:gridCol w:w="368"/>
        <w:gridCol w:w="722"/>
        <w:gridCol w:w="494"/>
        <w:gridCol w:w="368"/>
        <w:gridCol w:w="116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4313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/>
              <w:ind w:left="114"/>
              <w:rPr>
                <w:rFonts w:hint="eastAsia" w:ascii="宋体" w:eastAsia="宋体"/>
                <w:sz w:val="21"/>
              </w:rPr>
            </w:pPr>
            <w:bookmarkStart w:id="24" w:name="接口调用方向"/>
            <w:bookmarkEnd w:id="24"/>
            <w:bookmarkStart w:id="25" w:name="传输方式"/>
            <w:bookmarkEnd w:id="25"/>
            <w:bookmarkStart w:id="26" w:name="属性描述"/>
            <w:bookmarkEnd w:id="26"/>
            <w:bookmarkStart w:id="27" w:name="充值通知"/>
            <w:bookmarkEnd w:id="27"/>
            <w:r>
              <w:rPr>
                <w:rFonts w:hint="eastAsia" w:ascii="宋体" w:eastAsia="宋体"/>
                <w:w w:val="99"/>
                <w:sz w:val="21"/>
              </w:rPr>
              <w:t>段</w:t>
            </w:r>
          </w:p>
          <w:p>
            <w:pPr>
              <w:pStyle w:val="8"/>
              <w:spacing w:before="51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167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31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Reserve3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8"/>
              <w:spacing w:before="7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4313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rPr>
                <w:sz w:val="21"/>
              </w:rPr>
            </w:pPr>
            <w:r>
              <w:rPr>
                <w:sz w:val="21"/>
              </w:rPr>
              <w:t>Body</w:t>
            </w:r>
            <w:bookmarkStart w:id="43" w:name="_GoBack"/>
            <w:bookmarkEnd w:id="43"/>
          </w:p>
        </w:tc>
        <w:tc>
          <w:tcPr>
            <w:tcW w:w="109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Reserve4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72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0" w:right="94"/>
              <w:jc w:val="right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49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8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line="292" w:lineRule="auto"/>
              <w:ind w:left="113" w:right="120"/>
              <w:rPr>
                <w:sz w:val="21"/>
              </w:rPr>
            </w:pPr>
            <w:r>
              <w:rPr>
                <w:sz w:val="21"/>
              </w:rPr>
              <w:t>V5</w:t>
            </w:r>
            <w:r>
              <w:rPr>
                <w:w w:val="99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3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2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保留字段</w:t>
            </w:r>
          </w:p>
          <w:p>
            <w:pPr>
              <w:pStyle w:val="8"/>
              <w:spacing w:before="5"/>
              <w:ind w:left="114"/>
              <w:jc w:val="bot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167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备用</w:t>
            </w:r>
          </w:p>
        </w:tc>
      </w:tr>
    </w:tbl>
    <w:p>
      <w:pPr>
        <w:pStyle w:val="3"/>
        <w:spacing w:before="1"/>
        <w:rPr>
          <w:sz w:val="24"/>
        </w:rPr>
      </w:pPr>
    </w:p>
    <w:p>
      <w:pPr>
        <w:pStyle w:val="7"/>
        <w:numPr>
          <w:ilvl w:val="1"/>
          <w:numId w:val="5"/>
        </w:numPr>
        <w:tabs>
          <w:tab w:val="left" w:pos="816"/>
        </w:tabs>
        <w:spacing w:before="69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充值通知</w:t>
      </w:r>
    </w:p>
    <w:p>
      <w:pPr>
        <w:pStyle w:val="3"/>
        <w:spacing w:before="2"/>
        <w:rPr>
          <w:rFonts w:ascii="黑体"/>
          <w:sz w:val="37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接口调用方向</w:t>
      </w:r>
    </w:p>
    <w:p>
      <w:pPr>
        <w:pStyle w:val="3"/>
        <w:spacing w:before="4"/>
        <w:rPr>
          <w:sz w:val="33"/>
        </w:rPr>
      </w:pPr>
    </w:p>
    <w:p>
      <w:pPr>
        <w:spacing w:before="0"/>
        <w:ind w:left="660" w:right="0" w:firstLine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统一支付平台</w:t>
      </w:r>
      <w:r>
        <w:rPr>
          <w:sz w:val="21"/>
        </w:rPr>
        <w:t>→</w:t>
      </w:r>
      <w:r>
        <w:rPr>
          <w:rFonts w:hint="eastAsia" w:ascii="宋体" w:hAnsi="宋体" w:eastAsia="宋体"/>
          <w:sz w:val="21"/>
        </w:rPr>
        <w:t>服务子系统</w:t>
      </w:r>
    </w:p>
    <w:p>
      <w:pPr>
        <w:pStyle w:val="3"/>
        <w:rPr>
          <w:b w:val="0"/>
          <w:sz w:val="22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46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传输方式</w:t>
      </w:r>
    </w:p>
    <w:p>
      <w:pPr>
        <w:pStyle w:val="3"/>
        <w:spacing w:before="1"/>
        <w:rPr>
          <w:sz w:val="33"/>
        </w:rPr>
      </w:pPr>
    </w:p>
    <w:p>
      <w:pPr>
        <w:spacing w:before="1"/>
        <w:ind w:left="66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实时推送消息</w:t>
      </w:r>
    </w:p>
    <w:p>
      <w:pPr>
        <w:pStyle w:val="3"/>
        <w:rPr>
          <w:b w:val="0"/>
          <w:sz w:val="20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173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属性描述</w:t>
      </w:r>
    </w:p>
    <w:p>
      <w:pPr>
        <w:pStyle w:val="3"/>
        <w:spacing w:before="8"/>
        <w:rPr>
          <w:sz w:val="2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989"/>
        <w:gridCol w:w="1435"/>
        <w:gridCol w:w="1006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父节点</w:t>
            </w:r>
          </w:p>
        </w:tc>
        <w:tc>
          <w:tcPr>
            <w:tcW w:w="1989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元素名称</w:t>
            </w:r>
          </w:p>
        </w:tc>
        <w:tc>
          <w:tcPr>
            <w:tcW w:w="1435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属性描述</w:t>
            </w:r>
          </w:p>
        </w:tc>
        <w:tc>
          <w:tcPr>
            <w:tcW w:w="1006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 否 必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填</w:t>
            </w:r>
          </w:p>
        </w:tc>
        <w:tc>
          <w:tcPr>
            <w:tcW w:w="2700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取值描述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sysId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平台编码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参考附录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serviceName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接口服务名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英文</w:t>
            </w:r>
            <w:r>
              <w:rPr>
                <w:sz w:val="21"/>
              </w:rPr>
              <w:t>)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取值 </w:t>
            </w:r>
            <w:r>
              <w:rPr>
                <w:sz w:val="21"/>
              </w:rPr>
              <w:t>reChargeNotifyReq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provinceCode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channelCode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RequestId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业务流水号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2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商户请求交易流水号</w:t>
            </w:r>
          </w:p>
          <w:p>
            <w:pPr>
              <w:pStyle w:val="8"/>
              <w:spacing w:before="8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对于每一内部支付梳理来</w:t>
            </w:r>
          </w:p>
          <w:p>
            <w:pPr>
              <w:pStyle w:val="8"/>
              <w:spacing w:before="2" w:line="390" w:lineRule="atLeast"/>
              <w:ind w:left="108"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"/>
                <w:w w:val="99"/>
                <w:sz w:val="21"/>
              </w:rPr>
              <w:t>源渠道（</w:t>
            </w:r>
            <w:r>
              <w:rPr>
                <w:w w:val="99"/>
                <w:sz w:val="21"/>
              </w:rPr>
              <w:t>chann</w:t>
            </w:r>
            <w:r>
              <w:rPr>
                <w:spacing w:val="-1"/>
                <w:w w:val="99"/>
                <w:sz w:val="21"/>
              </w:rPr>
              <w:t>e</w:t>
            </w:r>
            <w:r>
              <w:rPr>
                <w:w w:val="99"/>
                <w:sz w:val="21"/>
              </w:rPr>
              <w:t>l</w:t>
            </w:r>
            <w:r>
              <w:rPr>
                <w:spacing w:val="1"/>
                <w:w w:val="99"/>
                <w:sz w:val="21"/>
              </w:rPr>
              <w:t>C</w:t>
            </w:r>
            <w:r>
              <w:rPr>
                <w:w w:val="99"/>
                <w:sz w:val="21"/>
              </w:rPr>
              <w:t>od</w:t>
            </w:r>
            <w:r>
              <w:rPr>
                <w:spacing w:val="1"/>
                <w:w w:val="99"/>
                <w:sz w:val="21"/>
              </w:rPr>
              <w:t>e</w:t>
            </w:r>
            <w:r>
              <w:rPr>
                <w:rFonts w:hint="eastAsia" w:ascii="宋体" w:eastAsia="宋体"/>
                <w:spacing w:val="-101"/>
                <w:w w:val="99"/>
                <w:sz w:val="21"/>
              </w:rPr>
              <w:t>）</w:t>
            </w:r>
            <w:r>
              <w:rPr>
                <w:rFonts w:hint="eastAsia" w:ascii="宋体" w:eastAsia="宋体"/>
                <w:spacing w:val="-5"/>
                <w:w w:val="99"/>
                <w:sz w:val="21"/>
              </w:rPr>
              <w:t>，必</w:t>
            </w:r>
            <w:r>
              <w:rPr>
                <w:rFonts w:hint="eastAsia" w:ascii="宋体" w:eastAsia="宋体"/>
                <w:sz w:val="21"/>
              </w:rPr>
              <w:t>须唯一，每次不同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receiveNotifyTime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接到充值通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服务子系统接到充值通知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1989"/>
        <w:gridCol w:w="1435"/>
        <w:gridCol w:w="1006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1392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9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bookmarkStart w:id="28" w:name="源报文"/>
            <w:bookmarkEnd w:id="28"/>
            <w:r>
              <w:rPr>
                <w:rFonts w:hint="eastAsia" w:ascii="宋体" w:eastAsia="宋体"/>
                <w:sz w:val="21"/>
              </w:rPr>
              <w:t>知</w:t>
            </w:r>
            <w:r>
              <w:rPr>
                <w:rFonts w:hint="eastAsia" w:ascii="宋体" w:eastAsia="宋体"/>
                <w:sz w:val="21"/>
                <w:lang w:val="en-US" w:eastAsia="zh-CN"/>
              </w:rPr>
              <w:t>结束</w:t>
            </w:r>
            <w:r>
              <w:rPr>
                <w:rFonts w:hint="eastAsia" w:ascii="宋体" w:eastAsia="宋体"/>
                <w:sz w:val="21"/>
              </w:rPr>
              <w:t>时间</w:t>
            </w:r>
          </w:p>
        </w:tc>
        <w:tc>
          <w:tcPr>
            <w:tcW w:w="1006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8"/>
                <w:sz w:val="21"/>
              </w:rPr>
              <w:t>的 时 间 ， 时 间 格 式 为</w:t>
            </w:r>
          </w:p>
          <w:p>
            <w:pPr>
              <w:pStyle w:val="8"/>
              <w:spacing w:before="2" w:line="390" w:lineRule="atLeast"/>
              <w:ind w:left="108" w:right="90"/>
              <w:rPr>
                <w:sz w:val="21"/>
              </w:rPr>
            </w:pPr>
            <w:r>
              <w:rPr>
                <w:sz w:val="21"/>
              </w:rPr>
              <w:t xml:space="preserve">yyyyMMddHHmissSSS(( </w:t>
            </w:r>
            <w:r>
              <w:rPr>
                <w:rFonts w:hint="eastAsia" w:ascii="宋体" w:eastAsia="宋体"/>
                <w:sz w:val="21"/>
              </w:rPr>
              <w:t>年月日时分秒毫秒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w w:val="99"/>
                <w:sz w:val="21"/>
              </w:rPr>
              <w:t>7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logOutTime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日志输出时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间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格式</w:t>
            </w:r>
            <w:r>
              <w:rPr>
                <w:color w:val="FF0000"/>
                <w:sz w:val="21"/>
              </w:rPr>
              <w:t>,</w:t>
            </w:r>
            <w:r>
              <w:rPr>
                <w:rFonts w:hint="eastAsia" w:ascii="宋体" w:eastAsia="宋体"/>
                <w:color w:val="FF0000"/>
                <w:sz w:val="21"/>
              </w:rPr>
              <w:t>年月日时分秒毫秒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clientIp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客户端 </w:t>
            </w:r>
            <w:r>
              <w:rPr>
                <w:sz w:val="21"/>
              </w:rPr>
              <w:t>IP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外网用户访问请求方 </w:t>
            </w:r>
            <w:r>
              <w:rPr>
                <w:sz w:val="21"/>
              </w:rPr>
              <w:t xml:space="preserve">IP </w:t>
            </w:r>
            <w:r>
              <w:rPr>
                <w:rFonts w:hint="eastAsia" w:ascii="宋体" w:eastAsia="宋体"/>
                <w:sz w:val="21"/>
              </w:rPr>
              <w:t>地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serverIp</w:t>
            </w:r>
          </w:p>
        </w:tc>
        <w:tc>
          <w:tcPr>
            <w:tcW w:w="1435" w:type="dxa"/>
          </w:tcPr>
          <w:p>
            <w:pPr>
              <w:pStyle w:val="8"/>
              <w:spacing w:before="6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服务端 </w:t>
            </w:r>
            <w:r>
              <w:rPr>
                <w:sz w:val="21"/>
              </w:rPr>
              <w:t>IP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</w:t>
            </w:r>
          </w:p>
          <w:p>
            <w:pPr>
              <w:pStyle w:val="8"/>
              <w:spacing w:before="122"/>
              <w:ind w:left="108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务的服务器 </w:t>
            </w:r>
            <w:r>
              <w:rPr>
                <w:sz w:val="21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ServerPort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接口服务器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端口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分布式系统中具体处理业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务的服务器端口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interFacRst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接口结果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bussinessRst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业务结果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0000 </w:t>
            </w:r>
            <w:r>
              <w:rPr>
                <w:rFonts w:hint="eastAsia" w:ascii="宋体" w:eastAsia="宋体"/>
                <w:sz w:val="21"/>
              </w:rPr>
              <w:t>成功，其它返回错误编</w:t>
            </w:r>
          </w:p>
          <w:p>
            <w:pPr>
              <w:pStyle w:val="8"/>
              <w:spacing w:before="11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color w:val="FF0000"/>
                <w:sz w:val="21"/>
              </w:rPr>
              <w:t>chargefee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充值金额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订单号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移动商城订单号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retMsg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返回描述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接口调用失败或业务失败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是，描述失败原因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98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IDType</w:t>
            </w:r>
          </w:p>
        </w:tc>
        <w:tc>
          <w:tcPr>
            <w:tcW w:w="1435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中国移动用</w:t>
            </w:r>
          </w:p>
          <w:p>
            <w:pPr>
              <w:pStyle w:val="8"/>
              <w:spacing w:before="122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户标识类型</w:t>
            </w:r>
          </w:p>
        </w:tc>
        <w:tc>
          <w:tcPr>
            <w:tcW w:w="1006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参照附录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resultTime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省 </w:t>
            </w: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充值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处理时间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tabs>
                <w:tab w:val="left" w:pos="2388"/>
              </w:tabs>
              <w:spacing w:before="9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YYYYMMDDHHmmSS;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省</w:t>
            </w:r>
          </w:p>
          <w:p>
            <w:pPr>
              <w:pStyle w:val="8"/>
              <w:spacing w:before="43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处理完成时间。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198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Gateway_id</w:t>
            </w:r>
          </w:p>
        </w:tc>
        <w:tc>
          <w:tcPr>
            <w:tcW w:w="1435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支付机构编</w:t>
            </w:r>
          </w:p>
          <w:p>
            <w:pPr>
              <w:pStyle w:val="8"/>
              <w:spacing w:before="11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006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392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198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Phoneno</w:t>
            </w:r>
          </w:p>
        </w:tc>
        <w:tc>
          <w:tcPr>
            <w:tcW w:w="1435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被充值手机</w:t>
            </w:r>
          </w:p>
          <w:p>
            <w:pPr>
              <w:pStyle w:val="8"/>
              <w:spacing w:before="12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006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是</w:t>
            </w:r>
          </w:p>
        </w:tc>
        <w:tc>
          <w:tcPr>
            <w:tcW w:w="2700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需要充值的手机号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6"/>
        </w:rPr>
      </w:pPr>
    </w:p>
    <w:p>
      <w:pPr>
        <w:pStyle w:val="7"/>
        <w:numPr>
          <w:ilvl w:val="2"/>
          <w:numId w:val="5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源报文</w:t>
      </w:r>
    </w:p>
    <w:p>
      <w:pPr>
        <w:spacing w:after="0" w:line="240" w:lineRule="auto"/>
        <w:jc w:val="left"/>
        <w:rPr>
          <w:sz w:val="3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6"/>
        <w:gridCol w:w="1040"/>
        <w:gridCol w:w="359"/>
        <w:gridCol w:w="553"/>
        <w:gridCol w:w="513"/>
        <w:gridCol w:w="518"/>
        <w:gridCol w:w="148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4056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父元素名称</w:t>
            </w:r>
          </w:p>
        </w:tc>
        <w:tc>
          <w:tcPr>
            <w:tcW w:w="104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元 素 名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称</w:t>
            </w:r>
          </w:p>
        </w:tc>
        <w:tc>
          <w:tcPr>
            <w:tcW w:w="35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约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束</w:t>
            </w:r>
          </w:p>
        </w:tc>
        <w:tc>
          <w:tcPr>
            <w:tcW w:w="55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类</w:t>
            </w:r>
          </w:p>
          <w:p>
            <w:pPr>
              <w:pStyle w:val="8"/>
              <w:spacing w:before="43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型</w:t>
            </w:r>
          </w:p>
        </w:tc>
        <w:tc>
          <w:tcPr>
            <w:tcW w:w="51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长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度</w:t>
            </w:r>
          </w:p>
        </w:tc>
        <w:tc>
          <w:tcPr>
            <w:tcW w:w="5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</w:tcPr>
          <w:p>
            <w:pPr>
              <w:pStyle w:val="8"/>
              <w:spacing w:before="20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描</w:t>
            </w:r>
          </w:p>
          <w:p>
            <w:pPr>
              <w:pStyle w:val="8"/>
              <w:spacing w:before="43"/>
              <w:ind w:left="114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w w:val="99"/>
                <w:sz w:val="21"/>
              </w:rPr>
              <w:t>述</w:t>
            </w:r>
          </w:p>
        </w:tc>
        <w:tc>
          <w:tcPr>
            <w:tcW w:w="1483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A6A6A6"/>
          </w:tcPr>
          <w:p>
            <w:pPr>
              <w:pStyle w:val="8"/>
              <w:spacing w:before="176"/>
              <w:ind w:left="115"/>
              <w:rPr>
                <w:rFonts w:hint="eastAsia" w:ascii="黑体" w:eastAsia="黑体"/>
                <w:b/>
                <w:sz w:val="21"/>
              </w:rPr>
            </w:pPr>
            <w:r>
              <w:rPr>
                <w:rFonts w:hint="eastAsia" w:ascii="黑体" w:eastAsia="黑体"/>
                <w:b/>
                <w:sz w:val="21"/>
              </w:rPr>
              <w:t>取值说明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3"/>
              <w:ind w:left="11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－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22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消息报文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体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1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4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2"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OriReqTr ansID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4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2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52" w:line="292" w:lineRule="auto"/>
              <w:ind w:left="114" w:right="149"/>
              <w:rPr>
                <w:sz w:val="21"/>
              </w:rPr>
            </w:pPr>
            <w:r>
              <w:rPr>
                <w:w w:val="95"/>
                <w:sz w:val="21"/>
              </w:rPr>
              <w:t xml:space="preserve">V3 </w:t>
            </w:r>
            <w:r>
              <w:rPr>
                <w:sz w:val="21"/>
              </w:rPr>
              <w:t>2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原交易发起方交易流水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"/>
              <w:ind w:left="0"/>
              <w:rPr>
                <w:rFonts w:ascii="宋体"/>
                <w:b/>
                <w:sz w:val="19"/>
              </w:rPr>
            </w:pPr>
          </w:p>
          <w:p>
            <w:pPr>
              <w:pStyle w:val="8"/>
              <w:spacing w:line="278" w:lineRule="auto"/>
              <w:ind w:left="115" w:right="78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充值请求的发起方交易流水号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1560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4"/>
              <w:rPr>
                <w:sz w:val="21"/>
              </w:rPr>
            </w:pPr>
            <w:r>
              <w:rPr>
                <w:w w:val="95"/>
                <w:sz w:val="21"/>
              </w:rPr>
              <w:t xml:space="preserve">OriReqDa </w:t>
            </w:r>
            <w:r>
              <w:rPr>
                <w:sz w:val="21"/>
              </w:rPr>
              <w:t>te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ind w:left="114"/>
              <w:rPr>
                <w:sz w:val="21"/>
              </w:rPr>
            </w:pPr>
            <w:r>
              <w:rPr>
                <w:sz w:val="21"/>
              </w:rPr>
              <w:t>F8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原交易日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期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2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原交易日期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OrderID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7"/>
              <w:ind w:left="0"/>
              <w:rPr>
                <w:rFonts w:ascii="宋体"/>
                <w:b/>
                <w:sz w:val="26"/>
              </w:rPr>
            </w:pPr>
          </w:p>
          <w:p>
            <w:pPr>
              <w:pStyle w:val="8"/>
              <w:spacing w:line="292" w:lineRule="auto"/>
              <w:ind w:left="114" w:right="149"/>
              <w:rPr>
                <w:sz w:val="21"/>
              </w:rPr>
            </w:pPr>
            <w:r>
              <w:rPr>
                <w:w w:val="95"/>
                <w:sz w:val="21"/>
              </w:rPr>
              <w:t xml:space="preserve">V3 </w:t>
            </w:r>
            <w:r>
              <w:rPr>
                <w:sz w:val="21"/>
              </w:rPr>
              <w:t>2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0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订单编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号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spacing w:before="12"/>
              <w:ind w:left="0"/>
              <w:rPr>
                <w:rFonts w:ascii="宋体"/>
                <w:b/>
                <w:sz w:val="25"/>
              </w:rPr>
            </w:pPr>
          </w:p>
          <w:p>
            <w:pPr>
              <w:pStyle w:val="8"/>
              <w:spacing w:line="278" w:lineRule="auto"/>
              <w:ind w:left="115" w:right="7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电商的订单编号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ResultCo de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9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sz w:val="21"/>
              </w:rPr>
              <w:t>F6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2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充值结果代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码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34" w:line="278" w:lineRule="auto"/>
              <w:ind w:left="115" w:right="7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见附录交易应答码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4056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4" w:right="35"/>
              <w:rPr>
                <w:sz w:val="21"/>
              </w:rPr>
            </w:pPr>
            <w:r>
              <w:rPr>
                <w:w w:val="95"/>
                <w:sz w:val="21"/>
              </w:rPr>
              <w:t xml:space="preserve">ResultDe </w:t>
            </w:r>
            <w:r>
              <w:rPr>
                <w:sz w:val="21"/>
              </w:rPr>
              <w:t>sc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2"/>
              <w:ind w:left="0"/>
              <w:rPr>
                <w:rFonts w:ascii="宋体"/>
                <w:b/>
                <w:sz w:val="23"/>
              </w:rPr>
            </w:pPr>
          </w:p>
          <w:p>
            <w:pPr>
              <w:pStyle w:val="8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1" w:line="292" w:lineRule="auto"/>
              <w:ind w:left="114" w:right="149"/>
              <w:rPr>
                <w:sz w:val="21"/>
              </w:rPr>
            </w:pPr>
            <w:r>
              <w:rPr>
                <w:w w:val="95"/>
                <w:sz w:val="21"/>
              </w:rPr>
              <w:t xml:space="preserve">V2 </w:t>
            </w:r>
            <w:r>
              <w:rPr>
                <w:sz w:val="21"/>
              </w:rPr>
              <w:t>56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充值结果描</w:t>
            </w:r>
          </w:p>
          <w:p>
            <w:pPr>
              <w:pStyle w:val="8"/>
              <w:spacing w:line="268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述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7"/>
              <w:ind w:left="0"/>
              <w:rPr>
                <w:rFonts w:ascii="宋体"/>
                <w:b/>
                <w:sz w:val="22"/>
              </w:rPr>
            </w:pPr>
          </w:p>
          <w:p>
            <w:pPr>
              <w:pStyle w:val="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充值结果描述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7" w:hRule="atLeast"/>
        </w:trPr>
        <w:tc>
          <w:tcPr>
            <w:tcW w:w="405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rPr>
                <w:sz w:val="21"/>
              </w:rPr>
            </w:pPr>
            <w:r>
              <w:rPr>
                <w:sz w:val="21"/>
              </w:rPr>
              <w:t>Body</w:t>
            </w:r>
          </w:p>
        </w:tc>
        <w:tc>
          <w:tcPr>
            <w:tcW w:w="104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4"/>
              <w:rPr>
                <w:sz w:val="21"/>
              </w:rPr>
            </w:pPr>
            <w:r>
              <w:rPr>
                <w:sz w:val="21"/>
              </w:rPr>
              <w:t>ResultTi me</w:t>
            </w:r>
          </w:p>
        </w:tc>
        <w:tc>
          <w:tcPr>
            <w:tcW w:w="359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140"/>
              <w:ind w:left="114"/>
              <w:rPr>
                <w:sz w:val="21"/>
              </w:rPr>
            </w:pPr>
            <w:r>
              <w:rPr>
                <w:w w:val="99"/>
                <w:sz w:val="21"/>
              </w:rPr>
              <w:t>?</w:t>
            </w:r>
          </w:p>
        </w:tc>
        <w:tc>
          <w:tcPr>
            <w:tcW w:w="55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5"/>
              <w:rPr>
                <w:sz w:val="21"/>
              </w:rPr>
            </w:pPr>
            <w:r>
              <w:rPr>
                <w:sz w:val="21"/>
              </w:rPr>
              <w:t>Stri ng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宋体"/>
                <w:b/>
                <w:sz w:val="20"/>
              </w:rPr>
            </w:pPr>
          </w:p>
          <w:p>
            <w:pPr>
              <w:pStyle w:val="8"/>
              <w:spacing w:before="9"/>
              <w:ind w:left="0"/>
              <w:rPr>
                <w:rFonts w:ascii="宋体"/>
                <w:b/>
                <w:sz w:val="18"/>
              </w:rPr>
            </w:pPr>
          </w:p>
          <w:p>
            <w:pPr>
              <w:pStyle w:val="8"/>
              <w:spacing w:before="1" w:line="292" w:lineRule="auto"/>
              <w:ind w:left="114" w:right="171"/>
              <w:rPr>
                <w:sz w:val="21"/>
              </w:rPr>
            </w:pPr>
            <w:r>
              <w:rPr>
                <w:w w:val="95"/>
                <w:sz w:val="21"/>
              </w:rPr>
              <w:t xml:space="preserve">F1 </w:t>
            </w:r>
            <w:r>
              <w:rPr>
                <w:sz w:val="21"/>
              </w:rPr>
              <w:t>4</w:t>
            </w:r>
          </w:p>
        </w:tc>
        <w:tc>
          <w:tcPr>
            <w:tcW w:w="5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21" w:line="288" w:lineRule="auto"/>
              <w:ind w:left="114" w:right="135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</w:t>
            </w:r>
            <w:r>
              <w:rPr>
                <w:w w:val="95"/>
                <w:sz w:val="21"/>
              </w:rPr>
              <w:t xml:space="preserve">BO </w:t>
            </w:r>
            <w:r>
              <w:rPr>
                <w:sz w:val="21"/>
              </w:rPr>
              <w:t>SS</w:t>
            </w:r>
          </w:p>
          <w:p>
            <w:pPr>
              <w:pStyle w:val="8"/>
              <w:spacing w:line="267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充</w:t>
            </w:r>
          </w:p>
          <w:p>
            <w:pPr>
              <w:pStyle w:val="8"/>
              <w:spacing w:before="43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值</w:t>
            </w:r>
          </w:p>
        </w:tc>
        <w:tc>
          <w:tcPr>
            <w:tcW w:w="1483" w:type="dxa"/>
            <w:tcBorders>
              <w:top w:val="single" w:color="000000" w:sz="6" w:space="0"/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spacing w:before="5"/>
              <w:ind w:left="0"/>
              <w:rPr>
                <w:rFonts w:ascii="宋体"/>
                <w:b/>
                <w:sz w:val="14"/>
              </w:rPr>
            </w:pPr>
          </w:p>
          <w:p>
            <w:pPr>
              <w:pStyle w:val="8"/>
              <w:ind w:left="115"/>
              <w:rPr>
                <w:sz w:val="21"/>
              </w:rPr>
            </w:pPr>
            <w:r>
              <w:rPr>
                <w:sz w:val="21"/>
              </w:rPr>
              <w:t>YYYYMMDDH</w:t>
            </w:r>
          </w:p>
          <w:p>
            <w:pPr>
              <w:pStyle w:val="8"/>
              <w:tabs>
                <w:tab w:val="left" w:pos="1175"/>
              </w:tabs>
              <w:spacing w:before="48"/>
              <w:ind w:left="11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HmmSS;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省</w:t>
            </w:r>
          </w:p>
          <w:p>
            <w:pPr>
              <w:pStyle w:val="8"/>
              <w:spacing w:before="43" w:line="278" w:lineRule="auto"/>
              <w:ind w:left="115" w:right="7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BOSS </w:t>
            </w:r>
            <w:r>
              <w:rPr>
                <w:rFonts w:hint="eastAsia" w:ascii="宋体" w:eastAsia="宋体"/>
                <w:sz w:val="21"/>
              </w:rPr>
              <w:t>处理完成时间。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68295168" behindDoc="1" locked="0" layoutInCell="1" allowOverlap="1">
            <wp:simplePos x="0" y="0"/>
            <wp:positionH relativeFrom="page">
              <wp:posOffset>2256790</wp:posOffset>
            </wp:positionH>
            <wp:positionV relativeFrom="page">
              <wp:posOffset>3835400</wp:posOffset>
            </wp:positionV>
            <wp:extent cx="3083560" cy="302387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694" cy="302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420" w:right="1380" w:bottom="1180" w:left="1560" w:header="897" w:footer="997" w:gutter="0"/>
        </w:sectPr>
      </w:pPr>
    </w:p>
    <w:tbl>
      <w:tblPr>
        <w:tblStyle w:val="4"/>
        <w:tblW w:w="8522" w:type="dxa"/>
        <w:tblInd w:w="14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6"/>
        <w:gridCol w:w="1040"/>
        <w:gridCol w:w="359"/>
        <w:gridCol w:w="553"/>
        <w:gridCol w:w="513"/>
        <w:gridCol w:w="518"/>
        <w:gridCol w:w="148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2" w:hRule="atLeast"/>
        </w:trPr>
        <w:tc>
          <w:tcPr>
            <w:tcW w:w="4056" w:type="dxa"/>
            <w:tcBorders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9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left w:val="single" w:color="000000" w:sz="6" w:space="0"/>
              <w:right w:val="single" w:color="000000" w:sz="6" w:space="0"/>
            </w:tcBorders>
            <w:shd w:val="clear" w:color="auto" w:fill="CCFFFF"/>
          </w:tcPr>
          <w:p>
            <w:pPr>
              <w:pStyle w:val="8"/>
              <w:spacing w:before="6" w:line="278" w:lineRule="auto"/>
              <w:ind w:left="114" w:right="177"/>
              <w:jc w:val="both"/>
              <w:rPr>
                <w:rFonts w:hint="eastAsia" w:ascii="宋体" w:eastAsia="宋体"/>
                <w:sz w:val="21"/>
              </w:rPr>
            </w:pPr>
            <w:bookmarkStart w:id="29" w:name="接口标识对照 "/>
            <w:bookmarkEnd w:id="29"/>
            <w:bookmarkStart w:id="30" w:name="平台编码对照"/>
            <w:bookmarkEnd w:id="30"/>
            <w:bookmarkStart w:id="31" w:name="附录"/>
            <w:bookmarkEnd w:id="31"/>
            <w:r>
              <w:rPr>
                <w:rFonts w:hint="eastAsia" w:ascii="宋体" w:eastAsia="宋体"/>
                <w:sz w:val="21"/>
              </w:rPr>
              <w:t>处理时</w:t>
            </w:r>
          </w:p>
          <w:p>
            <w:pPr>
              <w:pStyle w:val="8"/>
              <w:spacing w:line="269" w:lineRule="exact"/>
              <w:ind w:left="11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间</w:t>
            </w:r>
          </w:p>
        </w:tc>
        <w:tc>
          <w:tcPr>
            <w:tcW w:w="1483" w:type="dxa"/>
            <w:tcBorders>
              <w:left w:val="single" w:color="000000" w:sz="6" w:space="0"/>
            </w:tcBorders>
            <w:shd w:val="clear" w:color="auto" w:fill="CCFFFF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8"/>
        </w:rPr>
      </w:pPr>
    </w:p>
    <w:p>
      <w:pPr>
        <w:pStyle w:val="7"/>
        <w:numPr>
          <w:ilvl w:val="1"/>
          <w:numId w:val="6"/>
        </w:numPr>
        <w:tabs>
          <w:tab w:val="left" w:pos="816"/>
        </w:tabs>
        <w:spacing w:before="69" w:after="0" w:line="240" w:lineRule="auto"/>
        <w:ind w:left="816" w:right="0" w:hanging="576"/>
        <w:jc w:val="left"/>
        <w:rPr>
          <w:rFonts w:hint="eastAsia"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附录</w:t>
      </w:r>
    </w:p>
    <w:p>
      <w:pPr>
        <w:pStyle w:val="3"/>
        <w:spacing w:before="12"/>
        <w:rPr>
          <w:rFonts w:ascii="黑体"/>
          <w:sz w:val="36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w w:val="95"/>
          <w:sz w:val="32"/>
        </w:rPr>
        <w:t>平台编码对照</w:t>
      </w:r>
    </w:p>
    <w:tbl>
      <w:tblPr>
        <w:tblStyle w:val="4"/>
        <w:tblW w:w="6808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4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01+</w:t>
            </w:r>
            <w:r>
              <w:rPr>
                <w:rFonts w:hint="eastAsia" w:ascii="宋体" w:eastAsia="宋体"/>
                <w:sz w:val="21"/>
              </w:rPr>
              <w:t>渠道编码</w:t>
            </w:r>
          </w:p>
        </w:tc>
        <w:tc>
          <w:tcPr>
            <w:tcW w:w="4350" w:type="dxa"/>
          </w:tcPr>
          <w:p>
            <w:pPr>
              <w:pStyle w:val="8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spacing w:before="8"/>
        <w:rPr>
          <w:sz w:val="28"/>
        </w:rPr>
      </w:pPr>
    </w:p>
    <w:tbl>
      <w:tblPr>
        <w:tblStyle w:val="4"/>
        <w:tblW w:w="8933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8"/>
        <w:gridCol w:w="64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6475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平台名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统一接口平台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支付网关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统一支付平台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05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支付基地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06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订单平台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07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PC </w:t>
            </w:r>
            <w:r>
              <w:rPr>
                <w:rFonts w:hint="eastAsia" w:ascii="宋体" w:eastAsia="宋体"/>
                <w:sz w:val="21"/>
              </w:rPr>
              <w:t>商城前端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08</w:t>
            </w:r>
          </w:p>
        </w:tc>
        <w:tc>
          <w:tcPr>
            <w:tcW w:w="6475" w:type="dxa"/>
          </w:tcPr>
          <w:p>
            <w:pPr>
              <w:pStyle w:val="8"/>
              <w:spacing w:before="67"/>
              <w:ind w:left="106"/>
              <w:rPr>
                <w:sz w:val="21"/>
              </w:rPr>
            </w:pPr>
            <w:r>
              <w:rPr>
                <w:sz w:val="21"/>
              </w:rPr>
              <w:t>shopAPI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09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手机营业厅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6475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6475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触屏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45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6475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流量直充平台</w:t>
            </w:r>
          </w:p>
        </w:tc>
      </w:tr>
    </w:tbl>
    <w:p>
      <w:pPr>
        <w:pStyle w:val="3"/>
        <w:rPr>
          <w:sz w:val="34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276" w:after="0" w:line="240" w:lineRule="auto"/>
        <w:ind w:left="1080" w:right="0" w:hanging="840"/>
        <w:jc w:val="left"/>
        <w:rPr>
          <w:sz w:val="20"/>
        </w:rPr>
      </w:pPr>
      <w:r>
        <w:rPr>
          <w:b/>
          <w:w w:val="95"/>
          <w:sz w:val="32"/>
        </w:rPr>
        <w:t>接口标识对照</w:t>
      </w:r>
    </w:p>
    <w:p>
      <w:pPr>
        <w:pStyle w:val="3"/>
        <w:rPr>
          <w:sz w:val="13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接口标识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5" w:right="1161"/>
              <w:jc w:val="center"/>
              <w:rPr>
                <w:sz w:val="21"/>
              </w:rPr>
            </w:pPr>
            <w:r>
              <w:rPr>
                <w:sz w:val="21"/>
              </w:rPr>
              <w:t>makeNewOrder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生成订单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1" w:right="1161"/>
              <w:jc w:val="center"/>
              <w:rPr>
                <w:sz w:val="21"/>
              </w:rPr>
            </w:pPr>
            <w:bookmarkStart w:id="32" w:name="省份编码对照"/>
            <w:bookmarkEnd w:id="32"/>
            <w:r>
              <w:rPr>
                <w:sz w:val="21"/>
              </w:rPr>
              <w:t>sendPayReq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sendPayReqForward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支付请求转发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1" w:right="1161"/>
              <w:jc w:val="center"/>
              <w:rPr>
                <w:sz w:val="21"/>
              </w:rPr>
            </w:pPr>
            <w:r>
              <w:rPr>
                <w:sz w:val="21"/>
              </w:rPr>
              <w:t>payNotifyReq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payNotifyReqForward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支付通知转发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3" w:right="1161"/>
              <w:jc w:val="center"/>
              <w:rPr>
                <w:sz w:val="21"/>
              </w:rPr>
            </w:pPr>
            <w:r>
              <w:rPr>
                <w:sz w:val="21"/>
              </w:rPr>
              <w:t>sendRechargeReq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6" w:right="1159"/>
              <w:jc w:val="center"/>
              <w:rPr>
                <w:sz w:val="21"/>
              </w:rPr>
            </w:pPr>
            <w:r>
              <w:rPr>
                <w:sz w:val="21"/>
              </w:rPr>
              <w:t>reChargeNotifyReq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1" w:right="1161"/>
              <w:jc w:val="center"/>
              <w:rPr>
                <w:sz w:val="21"/>
              </w:rPr>
            </w:pPr>
            <w:r>
              <w:rPr>
                <w:sz w:val="21"/>
              </w:rPr>
              <w:t>refundReq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退费请求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3" w:right="1161"/>
              <w:jc w:val="center"/>
              <w:rPr>
                <w:sz w:val="21"/>
              </w:rPr>
            </w:pPr>
            <w:r>
              <w:rPr>
                <w:sz w:val="21"/>
              </w:rPr>
              <w:t>refundNotifyRzeq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退费通知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3" w:right="1161"/>
              <w:jc w:val="center"/>
              <w:rPr>
                <w:sz w:val="21"/>
              </w:rPr>
            </w:pPr>
            <w:r>
              <w:rPr>
                <w:sz w:val="21"/>
              </w:rPr>
              <w:t>sendPointReq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7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pointRollBackReq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积分支付回退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6" w:right="1161"/>
              <w:jc w:val="center"/>
              <w:rPr>
                <w:sz w:val="21"/>
              </w:rPr>
            </w:pPr>
            <w:r>
              <w:rPr>
                <w:sz w:val="21"/>
              </w:rPr>
              <w:t>bankPayTypeReq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70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银行卡支付请求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3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sendAllPayReq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70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支付宝支付请求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ind w:left="1176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sendWxPayReq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微信支付请求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ind w:left="1173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sendTenPayReq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170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财付通支付请求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ind w:left="1173" w:right="1161"/>
              <w:jc w:val="center"/>
              <w:rPr>
                <w:sz w:val="21"/>
              </w:rPr>
            </w:pPr>
            <w:r>
              <w:rPr>
                <w:color w:val="FF0000"/>
                <w:sz w:val="21"/>
              </w:rPr>
              <w:t>sendUniPayReq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165" w:right="1161"/>
              <w:jc w:val="center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银联支付请求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7"/>
        <w:rPr>
          <w:sz w:val="29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省份编码对照</w:t>
      </w:r>
    </w:p>
    <w:p>
      <w:pPr>
        <w:pStyle w:val="3"/>
        <w:spacing w:before="8" w:after="1"/>
        <w:rPr>
          <w:sz w:val="2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87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省份编码</w:t>
            </w:r>
          </w:p>
        </w:tc>
        <w:tc>
          <w:tcPr>
            <w:tcW w:w="4135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区域名称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210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220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天津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230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重庆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240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辽宁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250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270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四川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290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陕西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311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河北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351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山西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371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河南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431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吉林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451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黑龙江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bookmarkStart w:id="33" w:name="订单来源渠道编码对照"/>
            <w:bookmarkEnd w:id="33"/>
            <w:bookmarkStart w:id="34" w:name="渠道编码对照"/>
            <w:bookmarkEnd w:id="34"/>
            <w:r>
              <w:rPr>
                <w:rFonts w:hint="eastAsia" w:ascii="宋体" w:eastAsia="宋体"/>
                <w:sz w:val="21"/>
              </w:rPr>
              <w:t>内蒙古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531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山东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551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安徽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571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591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福建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731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771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791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851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贵州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871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云南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891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西藏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898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海南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931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甘肃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951</w:t>
            </w:r>
          </w:p>
        </w:tc>
        <w:tc>
          <w:tcPr>
            <w:tcW w:w="4135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971</w:t>
            </w:r>
          </w:p>
        </w:tc>
        <w:tc>
          <w:tcPr>
            <w:tcW w:w="4135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青海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387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991</w:t>
            </w:r>
          </w:p>
        </w:tc>
        <w:tc>
          <w:tcPr>
            <w:tcW w:w="4135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新疆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渠道编码对照</w:t>
      </w:r>
    </w:p>
    <w:p>
      <w:pPr>
        <w:pStyle w:val="3"/>
        <w:spacing w:before="6" w:after="1"/>
        <w:rPr>
          <w:sz w:val="2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0702</w:t>
            </w:r>
          </w:p>
        </w:tc>
        <w:tc>
          <w:tcPr>
            <w:tcW w:w="4261" w:type="dxa"/>
          </w:tcPr>
          <w:p>
            <w:pPr>
              <w:pStyle w:val="8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6900</w:t>
            </w:r>
          </w:p>
        </w:tc>
        <w:tc>
          <w:tcPr>
            <w:tcW w:w="4261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手机营业厅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0703</w:t>
            </w:r>
          </w:p>
        </w:tc>
        <w:tc>
          <w:tcPr>
            <w:tcW w:w="4261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能力开放平台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0704</w:t>
            </w:r>
          </w:p>
        </w:tc>
        <w:tc>
          <w:tcPr>
            <w:tcW w:w="4261" w:type="dxa"/>
          </w:tcPr>
          <w:p>
            <w:pPr>
              <w:pStyle w:val="8"/>
              <w:spacing w:before="2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销售子系统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261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0705</w:t>
            </w:r>
          </w:p>
        </w:tc>
        <w:tc>
          <w:tcPr>
            <w:tcW w:w="4261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触屏版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61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0706</w:t>
            </w:r>
          </w:p>
        </w:tc>
        <w:tc>
          <w:tcPr>
            <w:tcW w:w="4261" w:type="dxa"/>
          </w:tcPr>
          <w:p>
            <w:pPr>
              <w:pStyle w:val="8"/>
              <w:spacing w:before="2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商城互动中心</w:t>
            </w:r>
          </w:p>
        </w:tc>
      </w:tr>
    </w:tbl>
    <w:p>
      <w:pPr>
        <w:pStyle w:val="3"/>
        <w:rPr>
          <w:sz w:val="34"/>
        </w:rPr>
      </w:pP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0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订单来源渠道编码对照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2"/>
        <w:rPr>
          <w:sz w:val="1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  <w:shd w:val="clear" w:color="auto" w:fill="ACB8C9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状态值</w:t>
            </w:r>
          </w:p>
        </w:tc>
        <w:tc>
          <w:tcPr>
            <w:tcW w:w="4261" w:type="dxa"/>
            <w:shd w:val="clear" w:color="auto" w:fill="ACB8C9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状态名称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服务子系统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壹站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42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客户端</w:t>
            </w:r>
            <w:r>
              <w:rPr>
                <w:sz w:val="21"/>
              </w:rPr>
              <w:t>/APP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bookmarkStart w:id="35" w:name="支付银行编码对照"/>
            <w:bookmarkEnd w:id="35"/>
            <w:r>
              <w:rPr>
                <w:rFonts w:hint="eastAsia" w:ascii="宋体" w:eastAsia="宋体"/>
                <w:sz w:val="21"/>
              </w:rPr>
              <w:t>销售子系统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能力开放平台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4261" w:type="dxa"/>
          </w:tcPr>
          <w:p>
            <w:pPr>
              <w:pStyle w:val="8"/>
              <w:spacing w:before="61"/>
              <w:ind w:left="106"/>
              <w:rPr>
                <w:sz w:val="21"/>
              </w:rPr>
            </w:pP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厅</w:t>
            </w:r>
            <w:r>
              <w:rPr>
                <w:sz w:val="21"/>
              </w:rPr>
              <w:t>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4261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交流平台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4261" w:type="dxa"/>
          </w:tcPr>
          <w:p>
            <w:pPr>
              <w:pStyle w:val="8"/>
              <w:spacing w:before="66"/>
              <w:ind w:left="106"/>
              <w:rPr>
                <w:sz w:val="21"/>
              </w:rPr>
            </w:pPr>
            <w:r>
              <w:rPr>
                <w:sz w:val="21"/>
              </w:rPr>
              <w:t>Webtrends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4261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统一认证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4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支付银行编码对照</w:t>
      </w:r>
    </w:p>
    <w:p>
      <w:pPr>
        <w:pStyle w:val="3"/>
        <w:spacing w:before="6" w:after="1"/>
        <w:rPr>
          <w:sz w:val="2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1"/>
        <w:gridCol w:w="2306"/>
        <w:gridCol w:w="1318"/>
        <w:gridCol w:w="3430"/>
        <w:gridCol w:w="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银行编号</w:t>
            </w:r>
          </w:p>
        </w:tc>
        <w:tc>
          <w:tcPr>
            <w:tcW w:w="2306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银行名称</w:t>
            </w:r>
          </w:p>
        </w:tc>
        <w:tc>
          <w:tcPr>
            <w:tcW w:w="131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银行编号</w:t>
            </w:r>
          </w:p>
        </w:tc>
        <w:tc>
          <w:tcPr>
            <w:tcW w:w="3430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27"/>
              <w:rPr>
                <w:sz w:val="21"/>
              </w:rPr>
            </w:pPr>
            <w:r>
              <w:rPr>
                <w:sz w:val="21"/>
              </w:rPr>
              <w:t>ICBC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工商银行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HSB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徽商银行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28"/>
              <w:rPr>
                <w:sz w:val="21"/>
              </w:rPr>
            </w:pPr>
            <w:r>
              <w:rPr>
                <w:sz w:val="21"/>
              </w:rPr>
              <w:t>CMB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招商银行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HUNRCU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湖南农村信用社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55" w:hRule="atLeast"/>
        </w:trPr>
        <w:tc>
          <w:tcPr>
            <w:tcW w:w="1441" w:type="dxa"/>
          </w:tcPr>
          <w:p>
            <w:pPr>
              <w:pStyle w:val="8"/>
              <w:spacing w:before="29"/>
              <w:rPr>
                <w:sz w:val="21"/>
              </w:rPr>
            </w:pPr>
            <w:r>
              <w:rPr>
                <w:sz w:val="21"/>
              </w:rPr>
              <w:t>CCB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建设银行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JJB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九江银行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ABC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农业银行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JSB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江苏银行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BOC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中国银行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NBB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宁波银行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SPDB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上海浦东发展银行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NXB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宁夏银行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BCOM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交通银行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QLB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齐鲁银行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CMBC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民生银行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QSB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齐商银行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CEBB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光大银行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RZB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日照银行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GDB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广东发展银行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SCB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渣打银行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ECITIC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中信银行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SDRCB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顺德农村商业银行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HXB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华夏银行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BOS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CIB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兴业银行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SJB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上饶银行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BBGB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广西北部湾银行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SZB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苏州银行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BEA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SZRCB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深圳农村商业银行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CBHB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渤海银行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TACCB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泰安市商业银行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CDRCB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成都农村商业银行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WHCCB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威海市商业银行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CQRCB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重庆农村商业银行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WLMQCB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乌鲁木齐市商业银行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DGB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东莞银行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WZB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温州银行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DLB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大连银行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XMB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厦门银行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DYCCB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东营市商业银行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YCCCB</w:t>
            </w:r>
          </w:p>
        </w:tc>
        <w:tc>
          <w:tcPr>
            <w:tcW w:w="3430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宜昌市商业银行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FDB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富滇银行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ZHRCU</w:t>
            </w:r>
          </w:p>
        </w:tc>
        <w:tc>
          <w:tcPr>
            <w:tcW w:w="3430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珠海市农村信用合作社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87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GZB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广州银行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ZJCCB</w:t>
            </w:r>
          </w:p>
        </w:tc>
        <w:tc>
          <w:tcPr>
            <w:tcW w:w="3430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HBB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bookmarkStart w:id="36" w:name="支付机构编码"/>
            <w:bookmarkEnd w:id="36"/>
            <w:bookmarkStart w:id="37" w:name="支付渠道编码对照"/>
            <w:bookmarkEnd w:id="37"/>
            <w:bookmarkStart w:id="38" w:name="支付方式类型编码对照"/>
            <w:bookmarkEnd w:id="38"/>
            <w:r>
              <w:rPr>
                <w:rFonts w:hint="eastAsia" w:ascii="宋体" w:eastAsia="宋体"/>
                <w:sz w:val="21"/>
              </w:rPr>
              <w:t>河北银行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ZJGRCB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张家港农商银行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HKB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汉口银行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NCB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南洋商业银行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HZB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杭州银行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SHRCB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上海农村商业银行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LTCCB</w:t>
            </w:r>
          </w:p>
        </w:tc>
        <w:tc>
          <w:tcPr>
            <w:tcW w:w="2306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浙江泰隆商业银行</w:t>
            </w:r>
          </w:p>
        </w:tc>
        <w:tc>
          <w:tcPr>
            <w:tcW w:w="131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CBHB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渤海银行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HSB</w:t>
            </w:r>
          </w:p>
        </w:tc>
        <w:tc>
          <w:tcPr>
            <w:tcW w:w="2306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徽商银行</w:t>
            </w:r>
          </w:p>
        </w:tc>
        <w:tc>
          <w:tcPr>
            <w:tcW w:w="1318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NJCB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南京银行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41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BJRCB</w:t>
            </w:r>
          </w:p>
        </w:tc>
        <w:tc>
          <w:tcPr>
            <w:tcW w:w="2306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北京农商银行</w:t>
            </w:r>
          </w:p>
        </w:tc>
        <w:tc>
          <w:tcPr>
            <w:tcW w:w="131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BOB</w:t>
            </w:r>
          </w:p>
        </w:tc>
        <w:tc>
          <w:tcPr>
            <w:tcW w:w="3457" w:type="dxa"/>
            <w:gridSpan w:val="2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北京银行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5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支付渠道编码对照</w:t>
      </w:r>
    </w:p>
    <w:p>
      <w:pPr>
        <w:pStyle w:val="3"/>
        <w:spacing w:before="6" w:after="1"/>
        <w:rPr>
          <w:sz w:val="2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渠道编号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支付渠道名称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713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</w:tbl>
    <w:p>
      <w:pPr>
        <w:pStyle w:val="3"/>
        <w:rPr>
          <w:sz w:val="34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245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支付机构编码</w:t>
      </w:r>
    </w:p>
    <w:p>
      <w:pPr>
        <w:pStyle w:val="3"/>
        <w:spacing w:before="7"/>
        <w:rPr>
          <w:sz w:val="2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713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WXPAY</w:t>
            </w:r>
          </w:p>
        </w:tc>
        <w:tc>
          <w:tcPr>
            <w:tcW w:w="6713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UNIPAY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TENPAY</w:t>
            </w:r>
          </w:p>
        </w:tc>
        <w:tc>
          <w:tcPr>
            <w:tcW w:w="6713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</w:tbl>
    <w:p>
      <w:pPr>
        <w:pStyle w:val="3"/>
        <w:rPr>
          <w:sz w:val="34"/>
        </w:rPr>
      </w:pPr>
    </w:p>
    <w:p>
      <w:pPr>
        <w:pStyle w:val="3"/>
        <w:spacing w:before="6"/>
        <w:rPr>
          <w:sz w:val="43"/>
        </w:rPr>
      </w:pPr>
    </w:p>
    <w:p>
      <w:pPr>
        <w:pStyle w:val="7"/>
        <w:numPr>
          <w:ilvl w:val="2"/>
          <w:numId w:val="6"/>
        </w:numPr>
        <w:tabs>
          <w:tab w:val="left" w:pos="1080"/>
        </w:tabs>
        <w:spacing w:before="1" w:after="0" w:line="240" w:lineRule="auto"/>
        <w:ind w:left="1080" w:right="0" w:hanging="840"/>
        <w:jc w:val="left"/>
        <w:rPr>
          <w:b/>
          <w:sz w:val="32"/>
        </w:rPr>
      </w:pPr>
      <w:r>
        <w:rPr>
          <w:b/>
          <w:sz w:val="32"/>
        </w:rPr>
        <w:t>支付方式类型编码对照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21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6"/>
        <w:gridCol w:w="61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146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SHCCIDirectPay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信用卡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SHDirectPayConfirm</w:t>
            </w:r>
          </w:p>
        </w:tc>
        <w:tc>
          <w:tcPr>
            <w:tcW w:w="6146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APP </w:t>
            </w:r>
            <w:r>
              <w:rPr>
                <w:rFonts w:hint="eastAsia" w:ascii="宋体" w:eastAsia="宋体"/>
                <w:sz w:val="21"/>
              </w:rPr>
              <w:t>支付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）手机账号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SHWAPDirectPayConfirm</w:t>
            </w:r>
          </w:p>
        </w:tc>
        <w:tc>
          <w:tcPr>
            <w:tcW w:w="614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SHGWDirectPay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网银快捷支付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银行支付方式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SHCASDirectP</w:t>
            </w:r>
            <w:bookmarkStart w:id="39" w:name="详单类型编码对照"/>
            <w:bookmarkEnd w:id="39"/>
            <w:bookmarkStart w:id="40" w:name="支付通道编码对照"/>
            <w:bookmarkEnd w:id="40"/>
            <w:bookmarkStart w:id="41" w:name="用户类型编码对照"/>
            <w:bookmarkEnd w:id="41"/>
            <w:r>
              <w:rPr>
                <w:sz w:val="21"/>
              </w:rPr>
              <w:t>ayConfirm</w:t>
            </w:r>
          </w:p>
        </w:tc>
        <w:tc>
          <w:tcPr>
            <w:tcW w:w="6146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客户端充值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CMPAY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和包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手机支付</w:t>
            </w:r>
            <w:r>
              <w:rPr>
                <w:sz w:val="21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WXPAY</w:t>
            </w:r>
          </w:p>
        </w:tc>
        <w:tc>
          <w:tcPr>
            <w:tcW w:w="6146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微信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UNIPAY</w:t>
            </w:r>
          </w:p>
        </w:tc>
        <w:tc>
          <w:tcPr>
            <w:tcW w:w="6146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银联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8"/>
              <w:rPr>
                <w:sz w:val="21"/>
              </w:rPr>
            </w:pPr>
            <w:r>
              <w:rPr>
                <w:sz w:val="21"/>
              </w:rPr>
              <w:t>TENPAY</w:t>
            </w:r>
          </w:p>
        </w:tc>
        <w:tc>
          <w:tcPr>
            <w:tcW w:w="6146" w:type="dxa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财付通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JFPAY</w:t>
            </w:r>
          </w:p>
        </w:tc>
        <w:tc>
          <w:tcPr>
            <w:tcW w:w="6146" w:type="dxa"/>
          </w:tcPr>
          <w:p>
            <w:pPr>
              <w:pStyle w:val="8"/>
              <w:spacing w:before="6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积分支付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376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ALIPAY</w:t>
            </w:r>
          </w:p>
        </w:tc>
        <w:tc>
          <w:tcPr>
            <w:tcW w:w="6146" w:type="dxa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支付宝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spacing w:before="8"/>
        <w:rPr>
          <w:sz w:val="29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54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w w:val="95"/>
          <w:sz w:val="32"/>
        </w:rPr>
        <w:t>支付通道编码对照</w:t>
      </w:r>
    </w:p>
    <w:p>
      <w:pPr>
        <w:pStyle w:val="3"/>
        <w:spacing w:before="7" w:after="1"/>
        <w:rPr>
          <w:sz w:val="2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7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编号</w:t>
            </w:r>
          </w:p>
        </w:tc>
        <w:tc>
          <w:tcPr>
            <w:tcW w:w="6713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WWW</w:t>
            </w:r>
          </w:p>
        </w:tc>
        <w:tc>
          <w:tcPr>
            <w:tcW w:w="6713" w:type="dxa"/>
          </w:tcPr>
          <w:p>
            <w:pPr>
              <w:pStyle w:val="8"/>
              <w:spacing w:before="61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表示 </w:t>
            </w:r>
            <w:r>
              <w:rPr>
                <w:sz w:val="21"/>
              </w:rPr>
              <w:t xml:space="preserve">WWW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WAP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表示 </w:t>
            </w:r>
            <w:r>
              <w:rPr>
                <w:sz w:val="21"/>
              </w:rPr>
              <w:t xml:space="preserve">WAP </w:t>
            </w:r>
            <w:r>
              <w:rPr>
                <w:rFonts w:hint="eastAsia" w:ascii="宋体" w:eastAsia="宋体"/>
                <w:sz w:val="21"/>
              </w:rPr>
              <w:t>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APP</w:t>
            </w:r>
          </w:p>
        </w:tc>
        <w:tc>
          <w:tcPr>
            <w:tcW w:w="6713" w:type="dxa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表示客户端应用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9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color w:val="FF0000"/>
                <w:sz w:val="21"/>
              </w:rPr>
              <w:t>TOUCH</w:t>
            </w:r>
          </w:p>
        </w:tc>
        <w:tc>
          <w:tcPr>
            <w:tcW w:w="6713" w:type="dxa"/>
          </w:tcPr>
          <w:p>
            <w:pPr>
              <w:pStyle w:val="8"/>
              <w:spacing w:before="59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触屏平台</w:t>
            </w:r>
          </w:p>
        </w:tc>
      </w:tr>
    </w:tbl>
    <w:p>
      <w:pPr>
        <w:pStyle w:val="3"/>
        <w:rPr>
          <w:sz w:val="34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244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w w:val="95"/>
          <w:sz w:val="32"/>
        </w:rPr>
        <w:t>用户类型编码对照</w:t>
      </w:r>
    </w:p>
    <w:p>
      <w:pPr>
        <w:pStyle w:val="3"/>
        <w:spacing w:before="8"/>
        <w:rPr>
          <w:sz w:val="2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6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类型编号</w:t>
            </w:r>
          </w:p>
        </w:tc>
        <w:tc>
          <w:tcPr>
            <w:tcW w:w="6714" w:type="dxa"/>
            <w:shd w:val="clear" w:color="auto" w:fill="ACB8C9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用户类型名称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808" w:type="dxa"/>
          </w:tcPr>
          <w:p>
            <w:pPr>
              <w:pStyle w:val="8"/>
              <w:spacing w:before="107"/>
              <w:rPr>
                <w:sz w:val="21"/>
              </w:rPr>
            </w:pPr>
            <w:r>
              <w:rPr>
                <w:sz w:val="21"/>
              </w:rPr>
              <w:t>01</w:t>
            </w:r>
          </w:p>
        </w:tc>
        <w:tc>
          <w:tcPr>
            <w:tcW w:w="6714" w:type="dxa"/>
          </w:tcPr>
          <w:p>
            <w:pPr>
              <w:pStyle w:val="8"/>
              <w:spacing w:before="9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手机号码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808" w:type="dxa"/>
          </w:tcPr>
          <w:p>
            <w:pPr>
              <w:pStyle w:val="8"/>
              <w:spacing w:before="107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6714" w:type="dxa"/>
          </w:tcPr>
          <w:p>
            <w:pPr>
              <w:pStyle w:val="8"/>
              <w:spacing w:before="9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808" w:type="dxa"/>
          </w:tcPr>
          <w:p>
            <w:pPr>
              <w:pStyle w:val="8"/>
              <w:spacing w:before="106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6714" w:type="dxa"/>
          </w:tcPr>
          <w:p>
            <w:pPr>
              <w:pStyle w:val="8"/>
              <w:spacing w:before="9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固话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808" w:type="dxa"/>
          </w:tcPr>
          <w:p>
            <w:pPr>
              <w:pStyle w:val="8"/>
              <w:spacing w:before="106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6714" w:type="dxa"/>
          </w:tcPr>
          <w:p>
            <w:pPr>
              <w:pStyle w:val="8"/>
              <w:spacing w:before="98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宽带</w:t>
            </w:r>
          </w:p>
        </w:tc>
      </w:tr>
    </w:tbl>
    <w:p>
      <w:pPr>
        <w:pStyle w:val="3"/>
        <w:rPr>
          <w:sz w:val="34"/>
        </w:rPr>
      </w:pPr>
    </w:p>
    <w:p>
      <w:pPr>
        <w:pStyle w:val="3"/>
        <w:spacing w:before="4"/>
        <w:rPr>
          <w:sz w:val="43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1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w w:val="95"/>
          <w:sz w:val="32"/>
        </w:rPr>
        <w:t>详单类型编码对照</w:t>
      </w:r>
    </w:p>
    <w:p>
      <w:pPr>
        <w:pStyle w:val="3"/>
        <w:spacing w:before="8"/>
        <w:rPr>
          <w:sz w:val="28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7"/>
        <w:gridCol w:w="4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717" w:type="dxa"/>
            <w:shd w:val="clear" w:color="auto" w:fill="ACB8C9"/>
          </w:tcPr>
          <w:p>
            <w:pPr>
              <w:pStyle w:val="8"/>
              <w:spacing w:before="6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编码</w:t>
            </w:r>
          </w:p>
        </w:tc>
        <w:tc>
          <w:tcPr>
            <w:tcW w:w="4805" w:type="dxa"/>
            <w:shd w:val="clear" w:color="auto" w:fill="ACB8C9"/>
          </w:tcPr>
          <w:p>
            <w:pPr>
              <w:pStyle w:val="8"/>
              <w:spacing w:before="60"/>
              <w:ind w:left="108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详单类型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01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套餐及固定费用详单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02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通话详单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717" w:type="dxa"/>
          </w:tcPr>
          <w:p>
            <w:pPr>
              <w:pStyle w:val="8"/>
              <w:spacing w:before="119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03</w:t>
            </w:r>
          </w:p>
        </w:tc>
        <w:tc>
          <w:tcPr>
            <w:tcW w:w="4805" w:type="dxa"/>
          </w:tcPr>
          <w:p>
            <w:pPr>
              <w:pStyle w:val="8"/>
              <w:spacing w:before="119"/>
              <w:ind w:left="108"/>
              <w:rPr>
                <w:rFonts w:hint="eastAsia" w:ascii="微软雅黑" w:eastAsia="微软雅黑"/>
                <w:sz w:val="21"/>
              </w:rPr>
            </w:pPr>
            <w:bookmarkStart w:id="42" w:name="业务编码对照"/>
            <w:bookmarkEnd w:id="42"/>
            <w:r>
              <w:rPr>
                <w:rFonts w:hint="eastAsia" w:ascii="微软雅黑" w:eastAsia="微软雅黑"/>
                <w:sz w:val="21"/>
              </w:rPr>
              <w:t>短/彩信详单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717" w:type="dxa"/>
          </w:tcPr>
          <w:p>
            <w:pPr>
              <w:pStyle w:val="8"/>
              <w:spacing w:before="119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04</w:t>
            </w:r>
          </w:p>
        </w:tc>
        <w:tc>
          <w:tcPr>
            <w:tcW w:w="4805" w:type="dxa"/>
          </w:tcPr>
          <w:p>
            <w:pPr>
              <w:pStyle w:val="8"/>
              <w:spacing w:before="119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上网详单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717" w:type="dxa"/>
          </w:tcPr>
          <w:p>
            <w:pPr>
              <w:pStyle w:val="8"/>
              <w:spacing w:before="119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05</w:t>
            </w:r>
          </w:p>
        </w:tc>
        <w:tc>
          <w:tcPr>
            <w:tcW w:w="4805" w:type="dxa"/>
          </w:tcPr>
          <w:p>
            <w:pPr>
              <w:pStyle w:val="8"/>
              <w:spacing w:before="119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增值业务扣费记录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06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代收费业务扣费记录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3717" w:type="dxa"/>
          </w:tcPr>
          <w:p>
            <w:pPr>
              <w:pStyle w:val="8"/>
              <w:spacing w:before="118"/>
              <w:rPr>
                <w:rFonts w:ascii="微软雅黑"/>
                <w:sz w:val="21"/>
              </w:rPr>
            </w:pPr>
            <w:r>
              <w:rPr>
                <w:rFonts w:ascii="微软雅黑"/>
                <w:sz w:val="21"/>
              </w:rPr>
              <w:t>07</w:t>
            </w:r>
          </w:p>
        </w:tc>
        <w:tc>
          <w:tcPr>
            <w:tcW w:w="4805" w:type="dxa"/>
          </w:tcPr>
          <w:p>
            <w:pPr>
              <w:pStyle w:val="8"/>
              <w:spacing w:before="118"/>
              <w:ind w:left="108"/>
              <w:rPr>
                <w:rFonts w:hint="eastAsia" w:ascii="微软雅黑" w:eastAsia="微软雅黑"/>
                <w:sz w:val="21"/>
              </w:rPr>
            </w:pPr>
            <w:r>
              <w:rPr>
                <w:rFonts w:hint="eastAsia" w:ascii="微软雅黑" w:eastAsia="微软雅黑"/>
                <w:sz w:val="21"/>
              </w:rPr>
              <w:t>其它费用扣费记录</w:t>
            </w:r>
          </w:p>
        </w:tc>
      </w:tr>
    </w:tbl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5"/>
        </w:rPr>
      </w:pPr>
    </w:p>
    <w:p>
      <w:pPr>
        <w:pStyle w:val="7"/>
        <w:numPr>
          <w:ilvl w:val="2"/>
          <w:numId w:val="6"/>
        </w:numPr>
        <w:tabs>
          <w:tab w:val="left" w:pos="1499"/>
          <w:tab w:val="left" w:pos="1500"/>
        </w:tabs>
        <w:spacing w:before="54" w:after="0" w:line="240" w:lineRule="auto"/>
        <w:ind w:left="1500" w:right="0" w:hanging="1260"/>
        <w:jc w:val="left"/>
        <w:rPr>
          <w:b/>
          <w:sz w:val="32"/>
        </w:rPr>
      </w:pPr>
      <w:r>
        <w:rPr>
          <w:b/>
          <w:sz w:val="32"/>
        </w:rPr>
        <w:t>业务编码对照</w:t>
      </w:r>
    </w:p>
    <w:p>
      <w:pPr>
        <w:pStyle w:val="3"/>
        <w:spacing w:before="2"/>
        <w:rPr>
          <w:sz w:val="33"/>
        </w:rPr>
      </w:pPr>
    </w:p>
    <w:p>
      <w:pPr>
        <w:spacing w:before="0"/>
        <w:ind w:left="24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此处业务列举不全，统一接口平台其他业务编码在后面继续扩充。</w:t>
      </w:r>
    </w:p>
    <w:p>
      <w:pPr>
        <w:pStyle w:val="3"/>
        <w:rPr>
          <w:b w:val="0"/>
          <w:sz w:val="20"/>
        </w:rPr>
      </w:pPr>
    </w:p>
    <w:p>
      <w:pPr>
        <w:pStyle w:val="3"/>
        <w:spacing w:before="3"/>
        <w:rPr>
          <w:b w:val="0"/>
          <w:sz w:val="15"/>
        </w:rPr>
      </w:pPr>
    </w:p>
    <w:tbl>
      <w:tblPr>
        <w:tblStyle w:val="4"/>
        <w:tblW w:w="8522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6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  <w:shd w:val="clear" w:color="auto" w:fill="ACB8C9"/>
          </w:tcPr>
          <w:p>
            <w:pPr>
              <w:pStyle w:val="8"/>
              <w:spacing w:before="5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业务编码</w:t>
            </w:r>
          </w:p>
        </w:tc>
        <w:tc>
          <w:tcPr>
            <w:tcW w:w="6714" w:type="dxa"/>
            <w:shd w:val="clear" w:color="auto" w:fill="ACB8C9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000001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充值缴费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000002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实时话费查询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000003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000004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积分记录查询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000005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套餐余量查询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000006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已订购业务查询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000007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客户资料查询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000008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交费记录查询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000009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账单查询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000010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详单查询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000011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统一查询退订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000012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业务办理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000013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主套餐变更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000014</w:t>
            </w:r>
          </w:p>
        </w:tc>
        <w:tc>
          <w:tcPr>
            <w:tcW w:w="6714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充值卡充值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000015</w:t>
            </w:r>
          </w:p>
        </w:tc>
        <w:tc>
          <w:tcPr>
            <w:tcW w:w="6714" w:type="dxa"/>
          </w:tcPr>
          <w:p>
            <w:pPr>
              <w:pStyle w:val="8"/>
              <w:spacing w:before="59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客户信息修改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000016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应交费用查询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6"/>
              <w:rPr>
                <w:sz w:val="21"/>
              </w:rPr>
            </w:pPr>
            <w:r>
              <w:rPr>
                <w:sz w:val="21"/>
              </w:rPr>
              <w:t>000017</w:t>
            </w:r>
          </w:p>
        </w:tc>
        <w:tc>
          <w:tcPr>
            <w:tcW w:w="6714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业务开通状态查询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000018</w:t>
            </w:r>
          </w:p>
        </w:tc>
        <w:tc>
          <w:tcPr>
            <w:tcW w:w="6714" w:type="dxa"/>
          </w:tcPr>
          <w:p>
            <w:pPr>
              <w:pStyle w:val="8"/>
              <w:spacing w:before="61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4G </w:t>
            </w:r>
            <w:r>
              <w:rPr>
                <w:rFonts w:hint="eastAsia" w:ascii="宋体" w:eastAsia="宋体"/>
                <w:sz w:val="21"/>
              </w:rPr>
              <w:t>套餐多终端共享使用明细查询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08" w:type="dxa"/>
          </w:tcPr>
          <w:p>
            <w:pPr>
              <w:pStyle w:val="8"/>
              <w:spacing w:before="67"/>
              <w:rPr>
                <w:sz w:val="21"/>
              </w:rPr>
            </w:pPr>
            <w:r>
              <w:rPr>
                <w:sz w:val="21"/>
              </w:rPr>
              <w:t>000019</w:t>
            </w:r>
          </w:p>
        </w:tc>
        <w:tc>
          <w:tcPr>
            <w:tcW w:w="6714" w:type="dxa"/>
          </w:tcPr>
          <w:p>
            <w:pPr>
              <w:pStyle w:val="8"/>
              <w:spacing w:before="60"/>
              <w:ind w:left="1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4G </w:t>
            </w:r>
            <w:r>
              <w:rPr>
                <w:rFonts w:hint="eastAsia" w:ascii="宋体" w:eastAsia="宋体"/>
                <w:sz w:val="21"/>
              </w:rPr>
              <w:t>套餐多终端共享成员管理</w:t>
            </w:r>
          </w:p>
        </w:tc>
      </w:tr>
    </w:tbl>
    <w:p/>
    <w:sectPr>
      <w:pgSz w:w="11910" w:h="16840"/>
      <w:pgMar w:top="1420" w:right="1380" w:bottom="1180" w:left="1560" w:header="897" w:footer="9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pict>
        <v:shape id="_x0000_s2052" o:spid="_x0000_s2052" o:spt="202" type="#_x0000_t202" style="position:absolute;left:0pt;margin-left:264.05pt;margin-top:781pt;height:12pt;width:67.2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pict>
        <v:line id="_x0000_s2049" o:spid="_x0000_s2049" o:spt="20" style="position:absolute;left:0pt;margin-left:90pt;margin-top:56.4pt;height:0pt;width:415.3pt;mso-position-horizontal-relative:page;mso-position-vertical-relative:page;z-index:-140288;mso-width-relative:page;mso-height-relative:page;" stroked="t" coordsize="21600,21600">
          <v:path arrowok="t"/>
          <v:fill focussize="0,0"/>
          <v:stroke weight="0.48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85pt;height:11pt;width:92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rFonts w:hint="eastAsia" w:ascii="宋体" w:hAnsi="宋体" w:eastAsia="宋体"/>
                    <w:sz w:val="18"/>
                  </w:rPr>
                </w:pPr>
                <w:r>
                  <w:rPr>
                    <w:rFonts w:hint="eastAsia" w:ascii="宋体" w:hAnsi="宋体" w:eastAsia="宋体"/>
                    <w:sz w:val="18"/>
                  </w:rPr>
                  <w:t>学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43.6pt;margin-top:43.85pt;height:12pt;width:162.7pt;mso-position-horizontal-relative:page;mso-position-vertical-relative:page;z-index:-14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leader="hyphen" w:pos="1140"/>
                  </w:tabs>
                  <w:spacing w:before="0" w:line="225" w:lineRule="exact"/>
                  <w:ind w:left="20" w:right="0" w:firstLine="0"/>
                  <w:jc w:val="left"/>
                  <w:rPr>
                    <w:rFonts w:hint="eastAsia" w:ascii="宋体" w:eastAsia="宋体"/>
                    <w:sz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4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3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2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72" w:hanging="432"/>
        <w:jc w:val="lef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en-US"/>
      </w:rPr>
    </w:lvl>
    <w:lvl w:ilvl="1" w:tentative="0">
      <w:start w:val="1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65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51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37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3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08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94" w:hanging="840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"/>
      <w:lvlJc w:val="left"/>
      <w:pPr>
        <w:ind w:left="816" w:hanging="576"/>
        <w:jc w:val="left"/>
      </w:pPr>
      <w:rPr>
        <w:rFonts w:hint="default"/>
        <w:lang w:val="en-US" w:eastAsia="en-US" w:bidi="en-US"/>
      </w:rPr>
    </w:lvl>
    <w:lvl w:ilvl="1" w:tentative="0">
      <w:start w:val="6"/>
      <w:numFmt w:val="decimal"/>
      <w:lvlText w:val="%1.%2."/>
      <w:lvlJc w:val="left"/>
      <w:pPr>
        <w:ind w:left="816" w:hanging="576"/>
        <w:jc w:val="left"/>
      </w:pPr>
      <w:rPr>
        <w:rFonts w:hint="default" w:ascii="Arial" w:hAnsi="Arial" w:eastAsia="Arial" w:cs="Arial"/>
        <w:b/>
        <w:bCs/>
        <w:w w:val="99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108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2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8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4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1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37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13" w:hanging="840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decimalZero"/>
      <w:lvlText w:val="%1-"/>
      <w:lvlJc w:val="left"/>
      <w:pPr>
        <w:ind w:left="488" w:hanging="382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94" w:hanging="38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08" w:hanging="38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122" w:hanging="38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36" w:hanging="38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51" w:hanging="38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65" w:hanging="38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979" w:hanging="38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93" w:hanging="38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2E13465"/>
    <w:rsid w:val="07DF22DC"/>
    <w:rsid w:val="0DC0055D"/>
    <w:rsid w:val="1B8D364A"/>
    <w:rsid w:val="215A35D0"/>
    <w:rsid w:val="261600E8"/>
    <w:rsid w:val="2A8101C5"/>
    <w:rsid w:val="2AFA17F8"/>
    <w:rsid w:val="2E905446"/>
    <w:rsid w:val="31031759"/>
    <w:rsid w:val="31213022"/>
    <w:rsid w:val="33A37ED0"/>
    <w:rsid w:val="448B0D15"/>
    <w:rsid w:val="480708CB"/>
    <w:rsid w:val="4AA73986"/>
    <w:rsid w:val="530D4A9A"/>
    <w:rsid w:val="7F331E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72" w:hanging="432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b/>
      <w:bCs/>
      <w:sz w:val="32"/>
      <w:szCs w:val="32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80" w:hanging="840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ScaleCrop>false</ScaleCrop>
  <LinksUpToDate>false</LinksUpToDate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2018-07-02T07:30:00Z</dcterms:created>
  <dc:creator>ThinkPad</dc:creator>
  <cp:lastModifiedBy>mx</cp:lastModifiedBy>
  <dcterms:modified xsi:type="dcterms:W3CDTF">2019-07-16T02:45:30Z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2052-11.1.0.8808</vt:lpwstr>
  </property>
</Properties>
</file>