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4EB" w:rsidRPr="008F7AA7" w:rsidRDefault="00F473AF" w:rsidP="00F473AF">
      <w:pPr>
        <w:pStyle w:val="Title"/>
        <w:rPr>
          <w:lang w:val="en-US"/>
        </w:rPr>
      </w:pPr>
      <w:r w:rsidRPr="008F7AA7">
        <w:rPr>
          <w:lang w:val="en-US"/>
        </w:rPr>
        <w:t>Uncertainties in OpenModelica</w:t>
      </w:r>
    </w:p>
    <w:p w:rsidR="00754403" w:rsidRPr="008F7AA7" w:rsidRDefault="00754403" w:rsidP="00754403">
      <w:pPr>
        <w:pStyle w:val="Quote"/>
        <w:rPr>
          <w:lang w:val="en-US"/>
        </w:rPr>
      </w:pPr>
      <w:r w:rsidRPr="008F7AA7">
        <w:rPr>
          <w:lang w:val="en-US"/>
        </w:rPr>
        <w:t>Peter Aronsson (</w:t>
      </w:r>
      <w:hyperlink r:id="rId6" w:history="1">
        <w:r w:rsidRPr="008F7AA7">
          <w:rPr>
            <w:rStyle w:val="Hyperlink"/>
            <w:lang w:val="en-US"/>
          </w:rPr>
          <w:t>paronsson@wolfram.com</w:t>
        </w:r>
      </w:hyperlink>
      <w:r w:rsidRPr="008F7AA7">
        <w:rPr>
          <w:lang w:val="en-US"/>
        </w:rPr>
        <w:t>)</w:t>
      </w:r>
      <w:r w:rsidRPr="008F7AA7">
        <w:rPr>
          <w:lang w:val="en-US"/>
        </w:rPr>
        <w:br/>
        <w:t>Leonardo Laguna Ruiz (leonardo@wolfram.com)</w:t>
      </w:r>
      <w:r w:rsidRPr="008F7AA7">
        <w:rPr>
          <w:lang w:val="en-US"/>
        </w:rPr>
        <w:br/>
        <w:t>Adrian Pop (Adrian.Pop@liu.se)</w:t>
      </w:r>
    </w:p>
    <w:p w:rsidR="00F473AF" w:rsidRDefault="00F473AF" w:rsidP="00F473AF">
      <w:pPr>
        <w:rPr>
          <w:lang w:val="en-US"/>
        </w:rPr>
      </w:pPr>
      <w:r w:rsidRPr="00F473AF">
        <w:rPr>
          <w:lang w:val="en-US"/>
        </w:rPr>
        <w:t xml:space="preserve">This document describes the </w:t>
      </w:r>
      <w:r>
        <w:rPr>
          <w:lang w:val="en-US"/>
        </w:rPr>
        <w:t xml:space="preserve">language </w:t>
      </w:r>
      <w:r w:rsidRPr="00F473AF">
        <w:rPr>
          <w:lang w:val="en-US"/>
        </w:rPr>
        <w:t>extension</w:t>
      </w:r>
      <w:r>
        <w:rPr>
          <w:lang w:val="en-US"/>
        </w:rPr>
        <w:t>s</w:t>
      </w:r>
      <w:r w:rsidRPr="00F473AF">
        <w:rPr>
          <w:lang w:val="en-US"/>
        </w:rPr>
        <w:t xml:space="preserve"> for</w:t>
      </w:r>
      <w:r>
        <w:rPr>
          <w:lang w:val="en-US"/>
        </w:rPr>
        <w:t xml:space="preserve"> uncertainties in OpenModelica and the interface for data reconciliation and connection to OpenTURNS (</w:t>
      </w:r>
      <w:hyperlink r:id="rId7" w:history="1">
        <w:r w:rsidRPr="00F7730A">
          <w:rPr>
            <w:rStyle w:val="Hyperlink"/>
            <w:lang w:val="en-US"/>
          </w:rPr>
          <w:t>www.openturns.org</w:t>
        </w:r>
      </w:hyperlink>
      <w:r>
        <w:rPr>
          <w:lang w:val="en-US"/>
        </w:rPr>
        <w:t>). The document is divided into three sections. The first section describes the Modelica language extensions required for representing uncertainties in Modelica and the annotations required for the two interfaces. The second section describes the interface provided to be able to perform data reconcilitation by extracting equations into a Mathematica syntax. The third section describes the connectivity to OpenTURNS.</w:t>
      </w:r>
    </w:p>
    <w:p w:rsidR="00F473AF" w:rsidRDefault="00F473AF" w:rsidP="00F473AF">
      <w:pPr>
        <w:rPr>
          <w:lang w:val="en-US"/>
        </w:rPr>
      </w:pPr>
    </w:p>
    <w:p w:rsidR="00F473AF" w:rsidRDefault="00F473AF" w:rsidP="00F473AF">
      <w:pPr>
        <w:pStyle w:val="Heading1"/>
        <w:rPr>
          <w:lang w:val="en-US"/>
        </w:rPr>
      </w:pPr>
      <w:r>
        <w:rPr>
          <w:lang w:val="en-US"/>
        </w:rPr>
        <w:t>Modelica Language extensions</w:t>
      </w:r>
    </w:p>
    <w:p w:rsidR="00E72E68" w:rsidRDefault="00E72E68" w:rsidP="00F473AF">
      <w:pPr>
        <w:rPr>
          <w:lang w:val="en-US"/>
        </w:rPr>
      </w:pPr>
      <w:r>
        <w:rPr>
          <w:lang w:val="en-US"/>
        </w:rPr>
        <w:t>This section describes the language extensions for uncertainties.</w:t>
      </w:r>
    </w:p>
    <w:p w:rsidR="00E72E68" w:rsidRDefault="00E72E68" w:rsidP="00E72E68">
      <w:pPr>
        <w:pStyle w:val="Heading2"/>
        <w:rPr>
          <w:lang w:val="en-US"/>
        </w:rPr>
      </w:pPr>
      <w:r>
        <w:rPr>
          <w:lang w:val="en-US"/>
        </w:rPr>
        <w:t>Uncertain variables</w:t>
      </w:r>
    </w:p>
    <w:p w:rsidR="00F473AF" w:rsidRDefault="00F473AF" w:rsidP="00F473AF">
      <w:pPr>
        <w:rPr>
          <w:lang w:val="en-US"/>
        </w:rPr>
      </w:pPr>
      <w:r>
        <w:rPr>
          <w:lang w:val="en-US"/>
        </w:rPr>
        <w:t xml:space="preserve">Uncertainties of variables are described by a new attribute </w:t>
      </w:r>
      <w:r w:rsidR="00E72E68">
        <w:rPr>
          <w:lang w:val="en-US"/>
        </w:rPr>
        <w:t>‘</w:t>
      </w:r>
      <w:r>
        <w:rPr>
          <w:lang w:val="en-US"/>
        </w:rPr>
        <w:t>uncertain</w:t>
      </w:r>
      <w:r w:rsidR="00E72E68">
        <w:rPr>
          <w:lang w:val="en-US"/>
        </w:rPr>
        <w:t>’</w:t>
      </w:r>
      <w:r>
        <w:rPr>
          <w:lang w:val="en-US"/>
        </w:rPr>
        <w:t xml:space="preserve"> for the built in classes Real and Integer. This attribute is defined as an enumeration:</w:t>
      </w:r>
    </w:p>
    <w:p w:rsidR="00F473AF" w:rsidRPr="00E72E68" w:rsidRDefault="00E72E68" w:rsidP="00F473AF">
      <w:pPr>
        <w:rPr>
          <w:rFonts w:ascii="Courier New" w:hAnsi="Courier New" w:cs="Courier New"/>
          <w:lang w:val="en-US"/>
        </w:rPr>
      </w:pPr>
      <w:r w:rsidRPr="00E72E68">
        <w:rPr>
          <w:rFonts w:ascii="Courier New" w:hAnsi="Courier New" w:cs="Courier New"/>
          <w:b/>
          <w:lang w:val="en-US"/>
        </w:rPr>
        <w:t>t</w:t>
      </w:r>
      <w:r w:rsidR="00F473AF" w:rsidRPr="00E72E68">
        <w:rPr>
          <w:rFonts w:ascii="Courier New" w:hAnsi="Courier New" w:cs="Courier New"/>
          <w:b/>
          <w:lang w:val="en-US"/>
        </w:rPr>
        <w:t>ype</w:t>
      </w:r>
      <w:r w:rsidR="00F473AF" w:rsidRPr="00E72E68">
        <w:rPr>
          <w:rFonts w:ascii="Courier New" w:hAnsi="Courier New" w:cs="Courier New"/>
          <w:lang w:val="en-US"/>
        </w:rPr>
        <w:t xml:space="preserve"> Uncertain</w:t>
      </w:r>
      <w:r w:rsidRPr="00E72E68">
        <w:rPr>
          <w:rFonts w:ascii="Courier New" w:hAnsi="Courier New" w:cs="Courier New"/>
          <w:lang w:val="en-US"/>
        </w:rPr>
        <w:t>ty</w:t>
      </w:r>
      <w:r w:rsidR="00F473AF" w:rsidRPr="00E72E68">
        <w:rPr>
          <w:rFonts w:ascii="Courier New" w:hAnsi="Courier New" w:cs="Courier New"/>
          <w:lang w:val="en-US"/>
        </w:rPr>
        <w:t xml:space="preserve"> = </w:t>
      </w:r>
      <w:r w:rsidR="00F473AF" w:rsidRPr="00E72E68">
        <w:rPr>
          <w:rFonts w:ascii="Courier New" w:hAnsi="Courier New" w:cs="Courier New"/>
          <w:b/>
          <w:lang w:val="en-US"/>
        </w:rPr>
        <w:t>enumeration</w:t>
      </w:r>
      <w:r w:rsidR="00F473AF" w:rsidRPr="00E72E68">
        <w:rPr>
          <w:rFonts w:ascii="Courier New" w:hAnsi="Courier New" w:cs="Courier New"/>
          <w:lang w:val="en-US"/>
        </w:rPr>
        <w:t>(</w:t>
      </w:r>
      <w:r w:rsidRPr="00E72E68">
        <w:rPr>
          <w:rFonts w:ascii="Courier New" w:hAnsi="Courier New" w:cs="Courier New"/>
          <w:lang w:val="en-US"/>
        </w:rPr>
        <w:t>given,sought,refine);</w:t>
      </w:r>
    </w:p>
    <w:p w:rsidR="00E72E68" w:rsidRDefault="00E72E68" w:rsidP="00F473AF">
      <w:pPr>
        <w:rPr>
          <w:lang w:val="en-US"/>
        </w:rPr>
      </w:pPr>
      <w:r>
        <w:rPr>
          <w:lang w:val="en-US"/>
        </w:rPr>
        <w:t>To declare a variable in Modelica as uncertain you modify the uncertain attribute, like for instance:</w:t>
      </w:r>
    </w:p>
    <w:p w:rsidR="00E72E68" w:rsidRPr="00E72E68" w:rsidRDefault="00E72E68" w:rsidP="00F473AF">
      <w:pPr>
        <w:rPr>
          <w:rFonts w:ascii="Courier New" w:hAnsi="Courier New" w:cs="Courier New"/>
          <w:lang w:val="en-US"/>
        </w:rPr>
      </w:pPr>
      <w:r w:rsidRPr="00E72E68">
        <w:rPr>
          <w:rFonts w:ascii="Courier New" w:hAnsi="Courier New" w:cs="Courier New"/>
          <w:lang w:val="en-US"/>
        </w:rPr>
        <w:t>Real u(uncertain = Uncertainty.given);</w:t>
      </w:r>
    </w:p>
    <w:p w:rsidR="00E72E68" w:rsidRDefault="00E72E68" w:rsidP="00E72E68">
      <w:pPr>
        <w:pStyle w:val="Heading2"/>
        <w:rPr>
          <w:lang w:val="en-US"/>
        </w:rPr>
      </w:pPr>
      <w:r>
        <w:rPr>
          <w:lang w:val="en-US"/>
        </w:rPr>
        <w:t>Distributions</w:t>
      </w:r>
    </w:p>
    <w:p w:rsidR="00E72E68" w:rsidRDefault="00E72E68" w:rsidP="00E72E68">
      <w:pPr>
        <w:rPr>
          <w:lang w:val="en-US"/>
        </w:rPr>
      </w:pPr>
      <w:r>
        <w:rPr>
          <w:lang w:val="en-US"/>
        </w:rPr>
        <w:t>To association a stochastic distribution for a variable, the attribute ‘distribution’ is used. It is also available for the built in classes Real and Integer. The distribution attribute is of type Distrbution, a record defined as:</w:t>
      </w:r>
    </w:p>
    <w:p w:rsidR="00E72E68" w:rsidRPr="00E72E68" w:rsidRDefault="00E72E68" w:rsidP="00E72E68">
      <w:pPr>
        <w:rPr>
          <w:rFonts w:ascii="Courier New" w:hAnsi="Courier New" w:cs="Courier New"/>
          <w:lang w:val="en-US"/>
        </w:rPr>
      </w:pPr>
      <w:r w:rsidRPr="00E72E68">
        <w:rPr>
          <w:rFonts w:ascii="Courier New" w:hAnsi="Courier New" w:cs="Courier New"/>
          <w:b/>
          <w:lang w:val="en-US"/>
        </w:rPr>
        <w:t>record</w:t>
      </w:r>
      <w:r w:rsidRPr="00E72E68">
        <w:rPr>
          <w:rFonts w:ascii="Courier New" w:hAnsi="Courier New" w:cs="Courier New"/>
          <w:lang w:val="en-US"/>
        </w:rPr>
        <w:t xml:space="preserve"> Distribution </w:t>
      </w:r>
      <w:r w:rsidRPr="00E72E68">
        <w:rPr>
          <w:rFonts w:ascii="Courier New" w:hAnsi="Courier New" w:cs="Courier New"/>
          <w:lang w:val="en-US"/>
        </w:rPr>
        <w:br/>
        <w:t xml:space="preserve">  String name;</w:t>
      </w:r>
      <w:r w:rsidRPr="00E72E68">
        <w:rPr>
          <w:rFonts w:ascii="Courier New" w:hAnsi="Courier New" w:cs="Courier New"/>
          <w:lang w:val="en-US"/>
        </w:rPr>
        <w:br/>
        <w:t xml:space="preserve">  Real params[:];</w:t>
      </w:r>
      <w:r w:rsidRPr="00E72E68">
        <w:rPr>
          <w:rFonts w:ascii="Courier New" w:hAnsi="Courier New" w:cs="Courier New"/>
          <w:lang w:val="en-US"/>
        </w:rPr>
        <w:br/>
        <w:t xml:space="preserve">  String paramNames[:];</w:t>
      </w:r>
      <w:r w:rsidRPr="00E72E68">
        <w:rPr>
          <w:rFonts w:ascii="Courier New" w:hAnsi="Courier New" w:cs="Courier New"/>
          <w:lang w:val="en-US"/>
        </w:rPr>
        <w:br/>
      </w:r>
      <w:r w:rsidRPr="00E72E68">
        <w:rPr>
          <w:rFonts w:ascii="Courier New" w:hAnsi="Courier New" w:cs="Courier New"/>
          <w:b/>
          <w:lang w:val="en-US"/>
        </w:rPr>
        <w:t>end</w:t>
      </w:r>
      <w:r w:rsidRPr="00E72E68">
        <w:rPr>
          <w:rFonts w:ascii="Courier New" w:hAnsi="Courier New" w:cs="Courier New"/>
          <w:lang w:val="en-US"/>
        </w:rPr>
        <w:t xml:space="preserve"> Distribution;</w:t>
      </w:r>
    </w:p>
    <w:p w:rsidR="00E72E68" w:rsidRDefault="00E72E68" w:rsidP="00E72E68">
      <w:pPr>
        <w:rPr>
          <w:lang w:val="en-US"/>
        </w:rPr>
      </w:pPr>
      <w:r>
        <w:rPr>
          <w:lang w:val="en-US"/>
        </w:rPr>
        <w:t>To assign a distribution to a Modelica variable you modify the distribution attribute, like for instance:</w:t>
      </w:r>
    </w:p>
    <w:p w:rsidR="00E72E68" w:rsidRPr="00E72E68" w:rsidRDefault="00E72E68" w:rsidP="00E72E68">
      <w:pPr>
        <w:rPr>
          <w:rFonts w:ascii="Courier New" w:hAnsi="Courier New" w:cs="Courier New"/>
          <w:lang w:val="en-US"/>
        </w:rPr>
      </w:pPr>
      <w:r w:rsidRPr="00E72E68">
        <w:rPr>
          <w:rFonts w:ascii="Courier New" w:hAnsi="Courier New" w:cs="Courier New"/>
          <w:lang w:val="en-US"/>
        </w:rPr>
        <w:t>Real u(uncertain</w:t>
      </w:r>
      <w:r>
        <w:rPr>
          <w:rFonts w:ascii="Courier New" w:hAnsi="Courier New" w:cs="Courier New"/>
          <w:lang w:val="en-US"/>
        </w:rPr>
        <w:t xml:space="preserve"> </w:t>
      </w:r>
      <w:r w:rsidRPr="00E72E68">
        <w:rPr>
          <w:rFonts w:ascii="Courier New" w:hAnsi="Courier New" w:cs="Courier New"/>
          <w:lang w:val="en-US"/>
        </w:rPr>
        <w:t>=</w:t>
      </w:r>
      <w:r>
        <w:rPr>
          <w:rFonts w:ascii="Courier New" w:hAnsi="Courier New" w:cs="Courier New"/>
          <w:lang w:val="en-US"/>
        </w:rPr>
        <w:t xml:space="preserve"> </w:t>
      </w:r>
      <w:r w:rsidRPr="00E72E68">
        <w:rPr>
          <w:rFonts w:ascii="Courier New" w:hAnsi="Courier New" w:cs="Courier New"/>
          <w:lang w:val="en-US"/>
        </w:rPr>
        <w:t>Uncertainty.given,</w:t>
      </w:r>
      <w:r>
        <w:rPr>
          <w:rFonts w:ascii="Courier New" w:hAnsi="Courier New" w:cs="Courier New"/>
          <w:lang w:val="en-US"/>
        </w:rPr>
        <w:br/>
        <w:t xml:space="preserve">  </w:t>
      </w:r>
      <w:r w:rsidRPr="00E72E68">
        <w:rPr>
          <w:rFonts w:ascii="Courier New" w:hAnsi="Courier New" w:cs="Courier New"/>
          <w:lang w:val="en-US"/>
        </w:rPr>
        <w:t xml:space="preserve"> </w:t>
      </w:r>
      <w:r>
        <w:rPr>
          <w:rFonts w:ascii="Courier New" w:hAnsi="Courier New" w:cs="Courier New"/>
          <w:lang w:val="en-US"/>
        </w:rPr>
        <w:t xml:space="preserve">distribution </w:t>
      </w:r>
      <w:r w:rsidRPr="00E72E68">
        <w:rPr>
          <w:rFonts w:ascii="Courier New" w:hAnsi="Courier New" w:cs="Courier New"/>
          <w:lang w:val="en-US"/>
        </w:rPr>
        <w:t>=</w:t>
      </w:r>
      <w:r>
        <w:rPr>
          <w:rFonts w:ascii="Courier New" w:hAnsi="Courier New" w:cs="Courier New"/>
          <w:lang w:val="en-US"/>
        </w:rPr>
        <w:t xml:space="preserve"> </w:t>
      </w:r>
      <w:r w:rsidRPr="00E72E68">
        <w:rPr>
          <w:rFonts w:ascii="Courier New" w:hAnsi="Courier New" w:cs="Courier New"/>
          <w:lang w:val="en-US"/>
        </w:rPr>
        <w:t>Distribution(“</w:t>
      </w:r>
      <w:r w:rsidR="00C8535A">
        <w:rPr>
          <w:rFonts w:ascii="Courier New" w:hAnsi="Courier New" w:cs="Courier New"/>
          <w:lang w:val="en-US"/>
        </w:rPr>
        <w:t>N</w:t>
      </w:r>
      <w:r w:rsidRPr="00E72E68">
        <w:rPr>
          <w:rFonts w:ascii="Courier New" w:hAnsi="Courier New" w:cs="Courier New"/>
          <w:lang w:val="en-US"/>
        </w:rPr>
        <w:t>ormal”,{0,0.1},{“my”,”sigma”});</w:t>
      </w:r>
    </w:p>
    <w:p w:rsidR="00F473AF" w:rsidRDefault="00F473AF" w:rsidP="00F473AF">
      <w:pPr>
        <w:pStyle w:val="Heading1"/>
        <w:rPr>
          <w:lang w:val="en-US"/>
        </w:rPr>
      </w:pPr>
      <w:r>
        <w:rPr>
          <w:lang w:val="en-US"/>
        </w:rPr>
        <w:lastRenderedPageBreak/>
        <w:t>Data reconciliation</w:t>
      </w:r>
    </w:p>
    <w:p w:rsidR="00E72E68" w:rsidRPr="00E72E68" w:rsidRDefault="00E72E68" w:rsidP="00E72E68">
      <w:pPr>
        <w:rPr>
          <w:lang w:val="en-US"/>
        </w:rPr>
      </w:pPr>
      <w:r>
        <w:rPr>
          <w:lang w:val="en-US"/>
        </w:rPr>
        <w:t>TBD</w:t>
      </w:r>
    </w:p>
    <w:p w:rsidR="00F473AF" w:rsidRDefault="00F473AF" w:rsidP="00F473AF">
      <w:pPr>
        <w:pStyle w:val="Heading1"/>
        <w:rPr>
          <w:lang w:val="en-US"/>
        </w:rPr>
      </w:pPr>
      <w:r>
        <w:rPr>
          <w:lang w:val="en-US"/>
        </w:rPr>
        <w:t>OpenTURNS</w:t>
      </w:r>
    </w:p>
    <w:p w:rsidR="00E72E68" w:rsidRDefault="00E72E68" w:rsidP="00E72E68">
      <w:pPr>
        <w:rPr>
          <w:lang w:val="en-US"/>
        </w:rPr>
      </w:pPr>
      <w:r>
        <w:rPr>
          <w:lang w:val="en-US"/>
        </w:rPr>
        <w:t xml:space="preserve">The openTURNS connection in OpenModelica </w:t>
      </w:r>
      <w:r w:rsidR="00C8535A">
        <w:rPr>
          <w:lang w:val="en-US"/>
        </w:rPr>
        <w:t xml:space="preserve">makes it possible to run e.g. uncertainty propagation algorithms in OpenTURNS based on a Modelica model. OpenModelica will automatically build a simulator for the model that can be plugged into OpenTURNS for further analysis. It will also build a pythonscript, based on a template pyton script file provided by the user (as described below), and an XML file to indicate the inputs and outputs of the simulator wr.t. the OpenTURNS interface. The inputs are the uncertain variables declared as Uncertain.given, and the outputs are the variables declared as </w:t>
      </w:r>
      <w:r w:rsidR="00E90EAC">
        <w:rPr>
          <w:lang w:val="en-US"/>
        </w:rPr>
        <w:t>U</w:t>
      </w:r>
      <w:r w:rsidR="00C8535A">
        <w:rPr>
          <w:lang w:val="en-US"/>
        </w:rPr>
        <w:t>ncertain.sought.</w:t>
      </w:r>
      <w:r w:rsidR="00E90EAC">
        <w:rPr>
          <w:lang w:val="en-US"/>
        </w:rPr>
        <w:t xml:space="preserve"> Uncertain.refine has no meaning for OpenTURNS connection, and should be considered as an error (it is only used for data reconciliation where a variable is both considered as an input and an output).</w:t>
      </w:r>
    </w:p>
    <w:p w:rsidR="009E2BE6" w:rsidRDefault="009E2BE6" w:rsidP="00C8535A">
      <w:pPr>
        <w:pStyle w:val="Heading2"/>
        <w:rPr>
          <w:lang w:val="en-US"/>
        </w:rPr>
      </w:pPr>
      <w:r>
        <w:rPr>
          <w:lang w:val="en-US"/>
        </w:rPr>
        <w:t>Correlation matrix</w:t>
      </w:r>
    </w:p>
    <w:p w:rsidR="009E2BE6" w:rsidRDefault="009E2BE6" w:rsidP="009E2BE6">
      <w:pPr>
        <w:rPr>
          <w:lang w:val="en-US"/>
        </w:rPr>
      </w:pPr>
      <w:r>
        <w:rPr>
          <w:lang w:val="en-US"/>
        </w:rPr>
        <w:t xml:space="preserve">The correlation matrix of correlations between uncertain variables should be declared at the system level (top model scope) as a vector of Correlation records. </w:t>
      </w:r>
      <w:r w:rsidR="000D759D">
        <w:rPr>
          <w:lang w:val="en-US"/>
        </w:rPr>
        <w:t>Currently</w:t>
      </w:r>
      <w:r>
        <w:rPr>
          <w:lang w:val="en-US"/>
        </w:rPr>
        <w:t>, due to limitations in OpenModelica, the vector MUST be declared as this:</w:t>
      </w:r>
    </w:p>
    <w:p w:rsidR="009E2BE6" w:rsidRDefault="009E2BE6" w:rsidP="009E2BE6">
      <w:pPr>
        <w:rPr>
          <w:lang w:val="en-US"/>
        </w:rPr>
      </w:pPr>
      <w:r>
        <w:rPr>
          <w:lang w:val="en-US"/>
        </w:rPr>
        <w:t>Correlation correlation[1];</w:t>
      </w:r>
      <w:r>
        <w:rPr>
          <w:lang w:val="en-US"/>
        </w:rPr>
        <w:br/>
        <w:t>algorithm</w:t>
      </w:r>
      <w:r>
        <w:rPr>
          <w:lang w:val="en-US"/>
        </w:rPr>
        <w:br/>
        <w:t>correlation:={Correlation(L,I,-0.2)};</w:t>
      </w:r>
    </w:p>
    <w:p w:rsidR="009E2BE6" w:rsidRPr="009E2BE6" w:rsidRDefault="009E2BE6" w:rsidP="009E2BE6">
      <w:pPr>
        <w:rPr>
          <w:lang w:val="en-US"/>
        </w:rPr>
      </w:pPr>
      <w:r>
        <w:rPr>
          <w:lang w:val="en-US"/>
        </w:rPr>
        <w:t>Note that the size of the vector must be given a constant value in the declaration, and that the correlation must be given its value in a single algorithm section.</w:t>
      </w:r>
    </w:p>
    <w:p w:rsidR="00C8535A" w:rsidRDefault="00C8535A" w:rsidP="00C8535A">
      <w:pPr>
        <w:pStyle w:val="Heading2"/>
        <w:rPr>
          <w:lang w:val="en-US"/>
        </w:rPr>
      </w:pPr>
      <w:r>
        <w:rPr>
          <w:lang w:val="en-US"/>
        </w:rPr>
        <w:t>Template script file</w:t>
      </w:r>
    </w:p>
    <w:p w:rsidR="00C8535A" w:rsidRDefault="00C8535A" w:rsidP="00E72E68">
      <w:pPr>
        <w:rPr>
          <w:lang w:val="en-US"/>
        </w:rPr>
      </w:pPr>
      <w:r>
        <w:rPr>
          <w:lang w:val="en-US"/>
        </w:rPr>
        <w:t>The template script file provided by the user must have the following strings that will be replaced by OpenModelica</w:t>
      </w:r>
      <w:r w:rsidR="0023316D">
        <w:rPr>
          <w:lang w:val="en-US"/>
        </w:rPr>
        <w:t xml:space="preserve"> </w:t>
      </w:r>
      <w:r>
        <w:rPr>
          <w:lang w:val="en-US"/>
        </w:rPr>
        <w:t>with information</w:t>
      </w:r>
      <w:r w:rsidR="0023316D">
        <w:rPr>
          <w:lang w:val="en-US"/>
        </w:rPr>
        <w:t xml:space="preserve"> from the Modelica model</w:t>
      </w:r>
      <w:r>
        <w:rPr>
          <w:lang w:val="en-US"/>
        </w:rPr>
        <w:t>.</w:t>
      </w:r>
    </w:p>
    <w:tbl>
      <w:tblPr>
        <w:tblStyle w:val="TableGrid"/>
        <w:tblW w:w="9747" w:type="dxa"/>
        <w:tblLayout w:type="fixed"/>
        <w:tblLook w:val="04A0" w:firstRow="1" w:lastRow="0" w:firstColumn="1" w:lastColumn="0" w:noHBand="0" w:noVBand="1"/>
      </w:tblPr>
      <w:tblGrid>
        <w:gridCol w:w="2802"/>
        <w:gridCol w:w="2551"/>
        <w:gridCol w:w="4394"/>
      </w:tblGrid>
      <w:tr w:rsidR="00C8535A" w:rsidTr="001E3106">
        <w:tc>
          <w:tcPr>
            <w:tcW w:w="2802" w:type="dxa"/>
          </w:tcPr>
          <w:p w:rsidR="00C8535A" w:rsidRDefault="00C8535A" w:rsidP="00E72E68">
            <w:pPr>
              <w:rPr>
                <w:lang w:val="en-US"/>
              </w:rPr>
            </w:pPr>
            <w:r>
              <w:rPr>
                <w:lang w:val="en-US"/>
              </w:rPr>
              <w:t>Template string</w:t>
            </w:r>
          </w:p>
        </w:tc>
        <w:tc>
          <w:tcPr>
            <w:tcW w:w="2551" w:type="dxa"/>
          </w:tcPr>
          <w:p w:rsidR="00C8535A" w:rsidRDefault="00C8535A" w:rsidP="00E72E68">
            <w:pPr>
              <w:rPr>
                <w:lang w:val="en-US"/>
              </w:rPr>
            </w:pPr>
            <w:r>
              <w:rPr>
                <w:lang w:val="en-US"/>
              </w:rPr>
              <w:t>Description</w:t>
            </w:r>
          </w:p>
        </w:tc>
        <w:tc>
          <w:tcPr>
            <w:tcW w:w="4394" w:type="dxa"/>
          </w:tcPr>
          <w:p w:rsidR="00C8535A" w:rsidRDefault="00C8535A" w:rsidP="00E72E68">
            <w:pPr>
              <w:rPr>
                <w:lang w:val="en-US"/>
              </w:rPr>
            </w:pPr>
            <w:r>
              <w:rPr>
                <w:lang w:val="en-US"/>
              </w:rPr>
              <w:t>Example</w:t>
            </w:r>
            <w:r w:rsidR="002607C0">
              <w:rPr>
                <w:lang w:val="en-US"/>
              </w:rPr>
              <w:t xml:space="preserve"> (CantileverBeam)</w:t>
            </w:r>
          </w:p>
        </w:tc>
      </w:tr>
      <w:tr w:rsidR="00C8535A" w:rsidRPr="008F7AA7" w:rsidTr="001E3106">
        <w:tc>
          <w:tcPr>
            <w:tcW w:w="2802" w:type="dxa"/>
          </w:tcPr>
          <w:p w:rsidR="00C8535A" w:rsidRDefault="00C8535A" w:rsidP="00E72E68">
            <w:pPr>
              <w:rPr>
                <w:lang w:val="en-US"/>
              </w:rPr>
            </w:pPr>
            <w:r w:rsidRPr="00C8535A">
              <w:rPr>
                <w:lang w:val="en-US"/>
              </w:rPr>
              <w:t>&lt;%distributions%&gt;</w:t>
            </w:r>
          </w:p>
        </w:tc>
        <w:tc>
          <w:tcPr>
            <w:tcW w:w="2551" w:type="dxa"/>
          </w:tcPr>
          <w:p w:rsidR="00C8535A" w:rsidRDefault="00C8535A" w:rsidP="00E72E68">
            <w:pPr>
              <w:rPr>
                <w:lang w:val="en-US"/>
              </w:rPr>
            </w:pPr>
            <w:r>
              <w:rPr>
                <w:lang w:val="en-US"/>
              </w:rPr>
              <w:t>Declares all distributions defined in the Modelica Model</w:t>
            </w:r>
          </w:p>
        </w:tc>
        <w:tc>
          <w:tcPr>
            <w:tcW w:w="4394" w:type="dxa"/>
          </w:tcPr>
          <w:p w:rsidR="00C8535A" w:rsidRDefault="00C8535A" w:rsidP="00C8535A">
            <w:pPr>
              <w:rPr>
                <w:lang w:val="en-US"/>
              </w:rPr>
            </w:pPr>
            <w:r w:rsidRPr="00C8535A">
              <w:rPr>
                <w:lang w:val="en-US"/>
              </w:rPr>
              <w:t>distributionI=Beta(2.5,4.0,310.0,450.0)</w:t>
            </w:r>
            <w:r>
              <w:rPr>
                <w:lang w:val="en-US"/>
              </w:rPr>
              <w:br/>
            </w:r>
            <w:r w:rsidRPr="00C8535A">
              <w:rPr>
                <w:lang w:val="en-US"/>
              </w:rPr>
              <w:t>distributionL = Uniform(250.0,260.0)</w:t>
            </w:r>
            <w:r>
              <w:rPr>
                <w:lang w:val="en-US"/>
              </w:rPr>
              <w:br/>
            </w:r>
            <w:r w:rsidRPr="00C8535A">
              <w:rPr>
                <w:lang w:val="en-US"/>
              </w:rPr>
              <w:t>distributionE = Beta(0.93,3.2,28000000.0,48000000.0)</w:t>
            </w:r>
            <w:r>
              <w:rPr>
                <w:lang w:val="en-US"/>
              </w:rPr>
              <w:br/>
            </w:r>
            <w:r w:rsidRPr="00C8535A">
              <w:rPr>
                <w:lang w:val="en-US"/>
              </w:rPr>
              <w:t>distributionF = LogNormal(30000.0,9000.0,15000.0)</w:t>
            </w:r>
          </w:p>
        </w:tc>
      </w:tr>
      <w:tr w:rsidR="00C8535A" w:rsidTr="001E3106">
        <w:tc>
          <w:tcPr>
            <w:tcW w:w="2802" w:type="dxa"/>
          </w:tcPr>
          <w:p w:rsidR="00C8535A" w:rsidRDefault="00C8535A" w:rsidP="00E72E68">
            <w:pPr>
              <w:rPr>
                <w:lang w:val="en-US"/>
              </w:rPr>
            </w:pPr>
            <w:r w:rsidRPr="00C8535A">
              <w:rPr>
                <w:lang w:val="en-US"/>
              </w:rPr>
              <w:t>&lt;%correlationMatrix%&gt;</w:t>
            </w:r>
          </w:p>
        </w:tc>
        <w:tc>
          <w:tcPr>
            <w:tcW w:w="2551" w:type="dxa"/>
          </w:tcPr>
          <w:p w:rsidR="00C8535A" w:rsidRDefault="00C8535A" w:rsidP="002607C0">
            <w:pPr>
              <w:rPr>
                <w:lang w:val="en-US"/>
              </w:rPr>
            </w:pPr>
            <w:r>
              <w:rPr>
                <w:lang w:val="en-US"/>
              </w:rPr>
              <w:t xml:space="preserve">Declares the correlation matrix </w:t>
            </w:r>
            <w:r w:rsidR="002607C0">
              <w:rPr>
                <w:lang w:val="en-US"/>
              </w:rPr>
              <w:t xml:space="preserve">RS (hardcoded), </w:t>
            </w:r>
            <w:r>
              <w:rPr>
                <w:lang w:val="en-US"/>
              </w:rPr>
              <w:t>its size</w:t>
            </w:r>
            <w:r w:rsidR="002607C0">
              <w:rPr>
                <w:lang w:val="en-US"/>
              </w:rPr>
              <w:t>,</w:t>
            </w:r>
            <w:r>
              <w:rPr>
                <w:lang w:val="en-US"/>
              </w:rPr>
              <w:t xml:space="preserve"> and the correlation elements outside diagonal that are non-zero</w:t>
            </w:r>
          </w:p>
        </w:tc>
        <w:tc>
          <w:tcPr>
            <w:tcW w:w="4394" w:type="dxa"/>
          </w:tcPr>
          <w:p w:rsidR="002607C0" w:rsidRPr="002607C0" w:rsidRDefault="002607C0" w:rsidP="002607C0">
            <w:pPr>
              <w:rPr>
                <w:lang w:val="en-US"/>
              </w:rPr>
            </w:pPr>
            <w:r w:rsidRPr="002607C0">
              <w:rPr>
                <w:lang w:val="en-US"/>
              </w:rPr>
              <w:t>RS = CorrelationMatrix(4)</w:t>
            </w:r>
          </w:p>
          <w:p w:rsidR="002607C0" w:rsidRPr="002607C0" w:rsidRDefault="002607C0" w:rsidP="002607C0">
            <w:pPr>
              <w:rPr>
                <w:lang w:val="en-US"/>
              </w:rPr>
            </w:pPr>
            <w:r w:rsidRPr="002607C0">
              <w:rPr>
                <w:lang w:val="en-US"/>
              </w:rPr>
              <w:t>RS[0,1] = -0.2</w:t>
            </w:r>
          </w:p>
          <w:p w:rsidR="00C8535A" w:rsidRDefault="00C8535A" w:rsidP="00E72E68">
            <w:pPr>
              <w:rPr>
                <w:lang w:val="en-US"/>
              </w:rPr>
            </w:pPr>
          </w:p>
        </w:tc>
      </w:tr>
      <w:tr w:rsidR="00C8535A" w:rsidRPr="008F7AA7" w:rsidTr="001E3106">
        <w:tc>
          <w:tcPr>
            <w:tcW w:w="2802" w:type="dxa"/>
          </w:tcPr>
          <w:p w:rsidR="00C8535A" w:rsidRDefault="00C8535A" w:rsidP="00E72E68">
            <w:pPr>
              <w:rPr>
                <w:lang w:val="en-US"/>
              </w:rPr>
            </w:pPr>
            <w:r w:rsidRPr="00C8535A">
              <w:rPr>
                <w:lang w:val="en-US"/>
              </w:rPr>
              <w:t>&lt;%collectionDistributions%&gt;</w:t>
            </w:r>
          </w:p>
        </w:tc>
        <w:tc>
          <w:tcPr>
            <w:tcW w:w="2551" w:type="dxa"/>
          </w:tcPr>
          <w:p w:rsidR="00C8535A" w:rsidRDefault="002607C0" w:rsidP="002607C0">
            <w:pPr>
              <w:rPr>
                <w:lang w:val="en-US"/>
              </w:rPr>
            </w:pPr>
            <w:r>
              <w:rPr>
                <w:lang w:val="en-US"/>
              </w:rPr>
              <w:t>Creates a collection of all the distrutions using the variable collectionMarginals (currentlyhardcoded)</w:t>
            </w:r>
          </w:p>
        </w:tc>
        <w:tc>
          <w:tcPr>
            <w:tcW w:w="4394" w:type="dxa"/>
          </w:tcPr>
          <w:p w:rsidR="002607C0" w:rsidRPr="002607C0" w:rsidRDefault="002607C0" w:rsidP="002607C0">
            <w:pPr>
              <w:rPr>
                <w:lang w:val="en-US"/>
              </w:rPr>
            </w:pPr>
            <w:r w:rsidRPr="002607C0">
              <w:rPr>
                <w:lang w:val="en-US"/>
              </w:rPr>
              <w:t>collectionMarginals=DistributionCollection()</w:t>
            </w:r>
          </w:p>
          <w:p w:rsidR="002607C0" w:rsidRPr="002607C0" w:rsidRDefault="002607C0" w:rsidP="002607C0">
            <w:pPr>
              <w:rPr>
                <w:lang w:val="en-US"/>
              </w:rPr>
            </w:pPr>
            <w:r w:rsidRPr="002607C0">
              <w:rPr>
                <w:lang w:val="en-US"/>
              </w:rPr>
              <w:t>collectionMarginals.add(Distribution(distributionI,"I"))</w:t>
            </w:r>
          </w:p>
          <w:p w:rsidR="002607C0" w:rsidRPr="002607C0" w:rsidRDefault="002607C0" w:rsidP="002607C0">
            <w:pPr>
              <w:rPr>
                <w:lang w:val="en-US"/>
              </w:rPr>
            </w:pPr>
            <w:r w:rsidRPr="002607C0">
              <w:rPr>
                <w:lang w:val="en-US"/>
              </w:rPr>
              <w:t>collectionMarginals.add(Distribution(distributionL,"L"))</w:t>
            </w:r>
          </w:p>
          <w:p w:rsidR="002607C0" w:rsidRPr="002607C0" w:rsidRDefault="002607C0" w:rsidP="002607C0">
            <w:pPr>
              <w:rPr>
                <w:lang w:val="en-US"/>
              </w:rPr>
            </w:pPr>
            <w:r w:rsidRPr="002607C0">
              <w:rPr>
                <w:lang w:val="en-US"/>
              </w:rPr>
              <w:lastRenderedPageBreak/>
              <w:t>collectionMarginals.add(Distribution(distributionE,"E"))</w:t>
            </w:r>
          </w:p>
          <w:p w:rsidR="00C8535A" w:rsidRDefault="002607C0" w:rsidP="002607C0">
            <w:pPr>
              <w:rPr>
                <w:lang w:val="en-US"/>
              </w:rPr>
            </w:pPr>
            <w:r w:rsidRPr="002607C0">
              <w:rPr>
                <w:lang w:val="en-US"/>
              </w:rPr>
              <w:t>collectionMarginals.add(Distribution(distributionF,"F"))</w:t>
            </w:r>
          </w:p>
        </w:tc>
      </w:tr>
      <w:tr w:rsidR="00C8535A" w:rsidTr="001E3106">
        <w:tc>
          <w:tcPr>
            <w:tcW w:w="2802" w:type="dxa"/>
          </w:tcPr>
          <w:p w:rsidR="00C8535A" w:rsidRDefault="00C8535A" w:rsidP="00E72E68">
            <w:pPr>
              <w:rPr>
                <w:lang w:val="en-US"/>
              </w:rPr>
            </w:pPr>
            <w:r w:rsidRPr="00C8535A">
              <w:rPr>
                <w:lang w:val="en-US"/>
              </w:rPr>
              <w:lastRenderedPageBreak/>
              <w:t>&lt;%inputDescriptions%&gt;</w:t>
            </w:r>
          </w:p>
        </w:tc>
        <w:tc>
          <w:tcPr>
            <w:tcW w:w="2551" w:type="dxa"/>
          </w:tcPr>
          <w:p w:rsidR="00C8535A" w:rsidRDefault="00C8535A" w:rsidP="00E72E68">
            <w:pPr>
              <w:rPr>
                <w:lang w:val="en-US"/>
              </w:rPr>
            </w:pPr>
            <w:r>
              <w:rPr>
                <w:lang w:val="en-US"/>
              </w:rPr>
              <w:t xml:space="preserve">Currently not used, description set in </w:t>
            </w:r>
            <w:r w:rsidR="002607C0" w:rsidRPr="00C8535A">
              <w:rPr>
                <w:lang w:val="en-US"/>
              </w:rPr>
              <w:t>&lt;%collectionDistributions%&gt;</w:t>
            </w:r>
          </w:p>
        </w:tc>
        <w:tc>
          <w:tcPr>
            <w:tcW w:w="4394" w:type="dxa"/>
          </w:tcPr>
          <w:p w:rsidR="00C8535A" w:rsidRDefault="0023316D" w:rsidP="00E72E68">
            <w:pPr>
              <w:rPr>
                <w:lang w:val="en-US"/>
              </w:rPr>
            </w:pPr>
            <w:r>
              <w:rPr>
                <w:lang w:val="en-US"/>
              </w:rPr>
              <w:t>-</w:t>
            </w:r>
          </w:p>
        </w:tc>
      </w:tr>
    </w:tbl>
    <w:p w:rsidR="00C8535A" w:rsidRDefault="00C8535A" w:rsidP="00E72E68">
      <w:pPr>
        <w:rPr>
          <w:lang w:val="en-US"/>
        </w:rPr>
      </w:pPr>
    </w:p>
    <w:p w:rsidR="00C8535A" w:rsidRDefault="000D759D" w:rsidP="000D759D">
      <w:pPr>
        <w:pStyle w:val="Heading2"/>
        <w:rPr>
          <w:lang w:val="en-US"/>
        </w:rPr>
      </w:pPr>
      <w:r>
        <w:rPr>
          <w:lang w:val="en-US"/>
        </w:rPr>
        <w:t>Script command</w:t>
      </w:r>
    </w:p>
    <w:p w:rsidR="000D759D" w:rsidRDefault="000D759D" w:rsidP="000D759D">
      <w:pPr>
        <w:rPr>
          <w:lang w:val="en-US"/>
        </w:rPr>
      </w:pPr>
      <w:r>
        <w:rPr>
          <w:lang w:val="en-US"/>
        </w:rPr>
        <w:t>Building an OpenTURNS compliant dll is done with the script command:</w:t>
      </w:r>
    </w:p>
    <w:p w:rsidR="000D759D" w:rsidRPr="008F7AA7" w:rsidRDefault="000D759D" w:rsidP="008F7AA7">
      <w:pPr>
        <w:rPr>
          <w:lang w:val="en-US"/>
        </w:rPr>
      </w:pPr>
      <w:r w:rsidRPr="008F7AA7">
        <w:rPr>
          <w:lang w:val="en-US"/>
        </w:rPr>
        <w:t>buildOpenTURNSInterface(modelname,templateFileName)</w:t>
      </w:r>
    </w:p>
    <w:p w:rsidR="000D759D" w:rsidRDefault="000D759D" w:rsidP="000D759D">
      <w:pPr>
        <w:rPr>
          <w:lang w:val="en-US"/>
        </w:rPr>
      </w:pPr>
      <w:r>
        <w:rPr>
          <w:lang w:val="en-US"/>
        </w:rPr>
        <w:t>where modelname is the simulation model and templateFileName is the python script template containing string templates as described in the section above.</w:t>
      </w:r>
    </w:p>
    <w:p w:rsidR="000D759D" w:rsidRDefault="000D759D" w:rsidP="000D759D">
      <w:pPr>
        <w:rPr>
          <w:lang w:val="en-US"/>
        </w:rPr>
      </w:pPr>
      <w:r>
        <w:rPr>
          <w:lang w:val="en-US"/>
        </w:rPr>
        <w:t>This command will build</w:t>
      </w:r>
    </w:p>
    <w:p w:rsidR="000D759D" w:rsidRDefault="000D759D" w:rsidP="000D759D">
      <w:pPr>
        <w:pStyle w:val="ListParagraph"/>
        <w:numPr>
          <w:ilvl w:val="0"/>
          <w:numId w:val="1"/>
        </w:numPr>
        <w:rPr>
          <w:lang w:val="en-US"/>
        </w:rPr>
      </w:pPr>
      <w:r>
        <w:rPr>
          <w:lang w:val="en-US"/>
        </w:rPr>
        <w:t>An OpenTURNS compliant dll</w:t>
      </w:r>
    </w:p>
    <w:p w:rsidR="000D759D" w:rsidRDefault="000D759D" w:rsidP="000D759D">
      <w:pPr>
        <w:pStyle w:val="ListParagraph"/>
        <w:numPr>
          <w:ilvl w:val="0"/>
          <w:numId w:val="1"/>
        </w:numPr>
        <w:rPr>
          <w:lang w:val="en-US"/>
        </w:rPr>
      </w:pPr>
      <w:r>
        <w:rPr>
          <w:lang w:val="en-US"/>
        </w:rPr>
        <w:t>An XML file that is used by OpenTURNS to indicate inputs and outputs</w:t>
      </w:r>
    </w:p>
    <w:p w:rsidR="000D759D" w:rsidRDefault="000D759D" w:rsidP="000D759D">
      <w:pPr>
        <w:pStyle w:val="ListParagraph"/>
        <w:numPr>
          <w:ilvl w:val="0"/>
          <w:numId w:val="1"/>
        </w:numPr>
        <w:rPr>
          <w:lang w:val="en-US"/>
        </w:rPr>
      </w:pPr>
      <w:r>
        <w:rPr>
          <w:lang w:val="en-US"/>
        </w:rPr>
        <w:t>A python script for the analysis based on the template file.</w:t>
      </w:r>
    </w:p>
    <w:p w:rsidR="000D759D" w:rsidRPr="008F7AA7" w:rsidRDefault="008F7AA7" w:rsidP="008F7AA7">
      <w:pPr>
        <w:rPr>
          <w:lang w:val="en-US"/>
        </w:rPr>
      </w:pPr>
      <w:r w:rsidRPr="008F7AA7">
        <w:rPr>
          <w:lang w:val="en-US"/>
        </w:rPr>
        <w:t>runOpenTURNSPythonScript(filename)</w:t>
      </w:r>
    </w:p>
    <w:p w:rsidR="008F7AA7" w:rsidRPr="000D759D" w:rsidRDefault="000E0F21" w:rsidP="008F7AA7">
      <w:pPr>
        <w:rPr>
          <w:lang w:val="en-US"/>
        </w:rPr>
      </w:pPr>
      <w:r>
        <w:rPr>
          <w:lang w:val="en-US"/>
        </w:rPr>
        <w:t>Calls O</w:t>
      </w:r>
      <w:r w:rsidR="008F7AA7">
        <w:rPr>
          <w:lang w:val="en-US"/>
        </w:rPr>
        <w:t>pen</w:t>
      </w:r>
      <w:r>
        <w:rPr>
          <w:lang w:val="en-US"/>
        </w:rPr>
        <w:t xml:space="preserve">TURNS </w:t>
      </w:r>
      <w:bookmarkStart w:id="0" w:name="_GoBack"/>
      <w:bookmarkEnd w:id="0"/>
      <w:r w:rsidR="008F7AA7">
        <w:rPr>
          <w:lang w:val="en-US"/>
        </w:rPr>
        <w:t>from the default installation given a python script file name.</w:t>
      </w:r>
    </w:p>
    <w:sectPr w:rsidR="008F7AA7" w:rsidRPr="000D75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5F96"/>
    <w:multiLevelType w:val="hybridMultilevel"/>
    <w:tmpl w:val="9F1C5C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53E4EEE"/>
    <w:multiLevelType w:val="hybridMultilevel"/>
    <w:tmpl w:val="B5FAB1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4A7"/>
    <w:rsid w:val="000D759D"/>
    <w:rsid w:val="000E0F21"/>
    <w:rsid w:val="001E3106"/>
    <w:rsid w:val="0023316D"/>
    <w:rsid w:val="002607C0"/>
    <w:rsid w:val="0046075C"/>
    <w:rsid w:val="00754403"/>
    <w:rsid w:val="008F7AA7"/>
    <w:rsid w:val="009A74EB"/>
    <w:rsid w:val="009E2BE6"/>
    <w:rsid w:val="00A634A7"/>
    <w:rsid w:val="00A718CF"/>
    <w:rsid w:val="00C8535A"/>
    <w:rsid w:val="00CB3DD8"/>
    <w:rsid w:val="00E72E68"/>
    <w:rsid w:val="00E90EAC"/>
    <w:rsid w:val="00F473A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73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2E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73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73A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473AF"/>
    <w:rPr>
      <w:color w:val="0000FF" w:themeColor="hyperlink"/>
      <w:u w:val="single"/>
    </w:rPr>
  </w:style>
  <w:style w:type="character" w:customStyle="1" w:styleId="Heading1Char">
    <w:name w:val="Heading 1 Char"/>
    <w:basedOn w:val="DefaultParagraphFont"/>
    <w:link w:val="Heading1"/>
    <w:uiPriority w:val="9"/>
    <w:rsid w:val="00F473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72E6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853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754403"/>
    <w:rPr>
      <w:i/>
      <w:iCs/>
      <w:color w:val="000000" w:themeColor="text1"/>
    </w:rPr>
  </w:style>
  <w:style w:type="character" w:customStyle="1" w:styleId="QuoteChar">
    <w:name w:val="Quote Char"/>
    <w:basedOn w:val="DefaultParagraphFont"/>
    <w:link w:val="Quote"/>
    <w:uiPriority w:val="29"/>
    <w:rsid w:val="00754403"/>
    <w:rPr>
      <w:i/>
      <w:iCs/>
      <w:color w:val="000000" w:themeColor="text1"/>
    </w:rPr>
  </w:style>
  <w:style w:type="paragraph" w:styleId="ListParagraph">
    <w:name w:val="List Paragraph"/>
    <w:basedOn w:val="Normal"/>
    <w:uiPriority w:val="34"/>
    <w:qFormat/>
    <w:rsid w:val="000D75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73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2E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73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73A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473AF"/>
    <w:rPr>
      <w:color w:val="0000FF" w:themeColor="hyperlink"/>
      <w:u w:val="single"/>
    </w:rPr>
  </w:style>
  <w:style w:type="character" w:customStyle="1" w:styleId="Heading1Char">
    <w:name w:val="Heading 1 Char"/>
    <w:basedOn w:val="DefaultParagraphFont"/>
    <w:link w:val="Heading1"/>
    <w:uiPriority w:val="9"/>
    <w:rsid w:val="00F473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72E6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853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754403"/>
    <w:rPr>
      <w:i/>
      <w:iCs/>
      <w:color w:val="000000" w:themeColor="text1"/>
    </w:rPr>
  </w:style>
  <w:style w:type="character" w:customStyle="1" w:styleId="QuoteChar">
    <w:name w:val="Quote Char"/>
    <w:basedOn w:val="DefaultParagraphFont"/>
    <w:link w:val="Quote"/>
    <w:uiPriority w:val="29"/>
    <w:rsid w:val="00754403"/>
    <w:rPr>
      <w:i/>
      <w:iCs/>
      <w:color w:val="000000" w:themeColor="text1"/>
    </w:rPr>
  </w:style>
  <w:style w:type="paragraph" w:styleId="ListParagraph">
    <w:name w:val="List Paragraph"/>
    <w:basedOn w:val="Normal"/>
    <w:uiPriority w:val="34"/>
    <w:qFormat/>
    <w:rsid w:val="000D75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openturn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ronsson@wolfram.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1376</TotalTime>
  <Pages>3</Pages>
  <Words>785</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Aronsson</dc:creator>
  <cp:keywords/>
  <dc:description/>
  <cp:lastModifiedBy>Peter Aronsson</cp:lastModifiedBy>
  <cp:revision>12</cp:revision>
  <dcterms:created xsi:type="dcterms:W3CDTF">2012-06-13T09:40:00Z</dcterms:created>
  <dcterms:modified xsi:type="dcterms:W3CDTF">2012-06-18T08:11:00Z</dcterms:modified>
</cp:coreProperties>
</file>