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566B3" w14:textId="08F7BF7E" w:rsidR="00316011" w:rsidRPr="008E7E7C" w:rsidRDefault="00873161" w:rsidP="00316011">
      <w:pPr>
        <w:spacing w:line="360" w:lineRule="auto"/>
        <w:jc w:val="center"/>
        <w:rPr>
          <w:rFonts w:ascii="黑体" w:eastAsia="黑体" w:hAnsi="黑体"/>
          <w:sz w:val="48"/>
          <w:szCs w:val="48"/>
        </w:rPr>
      </w:pPr>
      <w:bookmarkStart w:id="0" w:name="_GoBack"/>
      <w:proofErr w:type="spellStart"/>
      <w:r w:rsidRPr="008E7E7C">
        <w:rPr>
          <w:rFonts w:ascii="Times New Roman" w:eastAsia="黑体" w:hAnsi="Times New Roman" w:cs="Times New Roman"/>
          <w:sz w:val="48"/>
          <w:szCs w:val="48"/>
        </w:rPr>
        <w:t>Worktile</w:t>
      </w:r>
      <w:proofErr w:type="spellEnd"/>
      <w:r w:rsidR="0057336D">
        <w:rPr>
          <w:rFonts w:ascii="Times New Roman" w:eastAsia="黑体" w:hAnsi="Times New Roman" w:cs="Times New Roman" w:hint="eastAsia"/>
          <w:sz w:val="48"/>
          <w:szCs w:val="48"/>
        </w:rPr>
        <w:t xml:space="preserve"> OKR</w:t>
      </w:r>
      <w:r w:rsidR="0057336D">
        <w:rPr>
          <w:rFonts w:ascii="Times New Roman" w:eastAsia="黑体" w:hAnsi="Times New Roman" w:cs="Times New Roman" w:hint="eastAsia"/>
          <w:sz w:val="48"/>
          <w:szCs w:val="48"/>
        </w:rPr>
        <w:t>咨询服务</w:t>
      </w:r>
      <w:r w:rsidRPr="008E7E7C">
        <w:rPr>
          <w:rFonts w:ascii="黑体" w:eastAsia="黑体" w:hAnsi="黑体" w:hint="eastAsia"/>
          <w:sz w:val="48"/>
          <w:szCs w:val="48"/>
        </w:rPr>
        <w:t>报价单</w:t>
      </w:r>
    </w:p>
    <w:bookmarkEnd w:id="0"/>
    <w:p w14:paraId="3421AA02" w14:textId="1C5E9446" w:rsidR="00316011" w:rsidRPr="007563F7" w:rsidRDefault="00873161" w:rsidP="00316011">
      <w:pPr>
        <w:spacing w:line="360" w:lineRule="auto"/>
        <w:ind w:firstLine="420"/>
        <w:rPr>
          <w:rFonts w:asciiTheme="minorEastAsia" w:hAnsiTheme="minorEastAsia"/>
          <w:sz w:val="22"/>
          <w:szCs w:val="22"/>
        </w:rPr>
      </w:pPr>
      <w:r w:rsidRPr="007563F7">
        <w:rPr>
          <w:rFonts w:asciiTheme="minorEastAsia" w:hAnsiTheme="minorEastAsia" w:hint="eastAsia"/>
          <w:sz w:val="22"/>
          <w:szCs w:val="22"/>
        </w:rPr>
        <w:t>本报价</w:t>
      </w:r>
      <w:r w:rsidR="00086489">
        <w:rPr>
          <w:rFonts w:asciiTheme="minorEastAsia" w:hAnsiTheme="minorEastAsia" w:hint="eastAsia"/>
          <w:sz w:val="22"/>
          <w:szCs w:val="22"/>
        </w:rPr>
        <w:t>单涉及北京易成时代科技有限公司商业机密</w:t>
      </w:r>
      <w:r w:rsidRPr="007563F7">
        <w:rPr>
          <w:rFonts w:asciiTheme="minorEastAsia" w:hAnsiTheme="minorEastAsia" w:hint="eastAsia"/>
          <w:sz w:val="22"/>
          <w:szCs w:val="22"/>
        </w:rPr>
        <w:t>，未经授权，不得以任何形式将此文件</w:t>
      </w:r>
      <w:r w:rsidR="00086489">
        <w:rPr>
          <w:rFonts w:asciiTheme="minorEastAsia" w:hAnsiTheme="minorEastAsia" w:hint="eastAsia"/>
          <w:sz w:val="22"/>
          <w:szCs w:val="22"/>
        </w:rPr>
        <w:t>相关的</w:t>
      </w:r>
      <w:r w:rsidR="009E4F82">
        <w:rPr>
          <w:rFonts w:asciiTheme="minorEastAsia" w:hAnsiTheme="minorEastAsia" w:hint="eastAsia"/>
          <w:sz w:val="22"/>
          <w:szCs w:val="22"/>
        </w:rPr>
        <w:t>商业信息向第三方泄露，请知悉并遵守，谢谢。</w:t>
      </w:r>
    </w:p>
    <w:p w14:paraId="0A83E56C" w14:textId="3937C279" w:rsidR="00316011" w:rsidRPr="007563F7" w:rsidRDefault="009E4F82" w:rsidP="009E4F82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一.</w:t>
      </w:r>
      <w:r w:rsidR="007563F7" w:rsidRPr="007563F7">
        <w:rPr>
          <w:rFonts w:asciiTheme="minorEastAsia" w:hAnsiTheme="minorEastAsia" w:hint="eastAsia"/>
          <w:b/>
          <w:sz w:val="22"/>
          <w:szCs w:val="22"/>
        </w:rPr>
        <w:t>整体报价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1743"/>
        <w:gridCol w:w="2129"/>
      </w:tblGrid>
      <w:tr w:rsidR="00873161" w:rsidRPr="007563F7" w14:paraId="096FE5EC" w14:textId="77777777" w:rsidTr="00873161">
        <w:tc>
          <w:tcPr>
            <w:tcW w:w="1668" w:type="dxa"/>
            <w:shd w:val="clear" w:color="auto" w:fill="F3F3F3"/>
          </w:tcPr>
          <w:p w14:paraId="010519C9" w14:textId="77777777" w:rsidR="00873161" w:rsidRPr="007563F7" w:rsidRDefault="0087316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7563F7">
              <w:rPr>
                <w:rFonts w:asciiTheme="minorEastAsia" w:hAnsiTheme="minorEastAsia" w:hint="eastAsia"/>
                <w:sz w:val="22"/>
                <w:szCs w:val="22"/>
              </w:rPr>
              <w:t>客户名称</w:t>
            </w:r>
          </w:p>
        </w:tc>
        <w:tc>
          <w:tcPr>
            <w:tcW w:w="6848" w:type="dxa"/>
            <w:gridSpan w:val="3"/>
          </w:tcPr>
          <w:p w14:paraId="3BBAD450" w14:textId="4980919B" w:rsidR="00873161" w:rsidRPr="007563F7" w:rsidRDefault="003E7674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XXX</w:t>
            </w:r>
          </w:p>
        </w:tc>
      </w:tr>
      <w:tr w:rsidR="00873161" w:rsidRPr="007563F7" w14:paraId="378663A4" w14:textId="77777777" w:rsidTr="00873161">
        <w:tc>
          <w:tcPr>
            <w:tcW w:w="1668" w:type="dxa"/>
            <w:shd w:val="clear" w:color="auto" w:fill="F3F3F3"/>
          </w:tcPr>
          <w:p w14:paraId="24D43A0B" w14:textId="77777777" w:rsidR="00873161" w:rsidRPr="007563F7" w:rsidRDefault="0087316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7563F7">
              <w:rPr>
                <w:rFonts w:asciiTheme="minorEastAsia" w:hAnsiTheme="minorEastAsia" w:hint="eastAsia"/>
                <w:sz w:val="22"/>
                <w:szCs w:val="22"/>
              </w:rPr>
              <w:t>客户经理</w:t>
            </w:r>
          </w:p>
        </w:tc>
        <w:tc>
          <w:tcPr>
            <w:tcW w:w="2976" w:type="dxa"/>
          </w:tcPr>
          <w:p w14:paraId="7CC39162" w14:textId="1271924A" w:rsidR="00873161" w:rsidRPr="007563F7" w:rsidRDefault="0087316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743" w:type="dxa"/>
            <w:shd w:val="clear" w:color="auto" w:fill="F3F3F3"/>
          </w:tcPr>
          <w:p w14:paraId="75AD5130" w14:textId="77777777" w:rsidR="00873161" w:rsidRPr="007563F7" w:rsidRDefault="0087316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7563F7">
              <w:rPr>
                <w:rFonts w:asciiTheme="minorEastAsia" w:hAnsiTheme="minorEastAsia" w:hint="eastAsia"/>
                <w:sz w:val="22"/>
                <w:szCs w:val="22"/>
              </w:rPr>
              <w:t>联系电话</w:t>
            </w:r>
          </w:p>
        </w:tc>
        <w:tc>
          <w:tcPr>
            <w:tcW w:w="2129" w:type="dxa"/>
          </w:tcPr>
          <w:p w14:paraId="1510908E" w14:textId="26C88927" w:rsidR="00873161" w:rsidRPr="007563F7" w:rsidRDefault="0087316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873161" w:rsidRPr="007563F7" w14:paraId="2E67F56C" w14:textId="77777777" w:rsidTr="00873161">
        <w:tc>
          <w:tcPr>
            <w:tcW w:w="1668" w:type="dxa"/>
            <w:shd w:val="clear" w:color="auto" w:fill="F3F3F3"/>
          </w:tcPr>
          <w:p w14:paraId="39A94C11" w14:textId="5B31FC37" w:rsidR="00873161" w:rsidRPr="007563F7" w:rsidRDefault="0087316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7563F7">
              <w:rPr>
                <w:rFonts w:asciiTheme="minorEastAsia" w:hAnsiTheme="minorEastAsia" w:hint="eastAsia"/>
                <w:sz w:val="22"/>
                <w:szCs w:val="22"/>
              </w:rPr>
              <w:t>地址</w:t>
            </w:r>
          </w:p>
        </w:tc>
        <w:tc>
          <w:tcPr>
            <w:tcW w:w="6848" w:type="dxa"/>
            <w:gridSpan w:val="3"/>
          </w:tcPr>
          <w:p w14:paraId="2ED7F893" w14:textId="5966E37C" w:rsidR="00873161" w:rsidRPr="007563F7" w:rsidRDefault="00D04DF7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D04DF7">
              <w:rPr>
                <w:rFonts w:asciiTheme="minorEastAsia" w:hAnsiTheme="minorEastAsia" w:hint="eastAsia"/>
                <w:sz w:val="22"/>
                <w:szCs w:val="22"/>
              </w:rPr>
              <w:t>深圳市南山区科技园高新南一道万德莱大厦北座208室</w:t>
            </w:r>
          </w:p>
        </w:tc>
      </w:tr>
      <w:tr w:rsidR="00873161" w:rsidRPr="007563F7" w14:paraId="26D38F79" w14:textId="77777777" w:rsidTr="00873161">
        <w:tc>
          <w:tcPr>
            <w:tcW w:w="1668" w:type="dxa"/>
            <w:shd w:val="clear" w:color="auto" w:fill="F3F3F3"/>
          </w:tcPr>
          <w:p w14:paraId="653EF7CA" w14:textId="77777777" w:rsidR="00873161" w:rsidRPr="007563F7" w:rsidRDefault="0031601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7563F7">
              <w:rPr>
                <w:rFonts w:asciiTheme="minorEastAsia" w:hAnsiTheme="minorEastAsia" w:hint="eastAsia"/>
                <w:sz w:val="22"/>
                <w:szCs w:val="22"/>
              </w:rPr>
              <w:t>总价</w:t>
            </w:r>
          </w:p>
        </w:tc>
        <w:tc>
          <w:tcPr>
            <w:tcW w:w="6848" w:type="dxa"/>
            <w:gridSpan w:val="3"/>
          </w:tcPr>
          <w:p w14:paraId="3BB4EC21" w14:textId="2DAA41C4" w:rsidR="00873161" w:rsidRPr="007563F7" w:rsidRDefault="0057336D" w:rsidP="004E12C6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50000</w:t>
            </w:r>
          </w:p>
        </w:tc>
      </w:tr>
      <w:tr w:rsidR="00873161" w:rsidRPr="007563F7" w14:paraId="0E90776D" w14:textId="77777777" w:rsidTr="00873161">
        <w:tc>
          <w:tcPr>
            <w:tcW w:w="1668" w:type="dxa"/>
            <w:shd w:val="clear" w:color="auto" w:fill="F3F3F3"/>
          </w:tcPr>
          <w:p w14:paraId="1D33D480" w14:textId="77777777" w:rsidR="00873161" w:rsidRPr="007563F7" w:rsidRDefault="00873161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 w:rsidRPr="007563F7">
              <w:rPr>
                <w:rFonts w:asciiTheme="minorEastAsia" w:hAnsiTheme="minorEastAsia" w:hint="eastAsia"/>
                <w:sz w:val="22"/>
                <w:szCs w:val="22"/>
              </w:rPr>
              <w:t>总价（大写）</w:t>
            </w:r>
          </w:p>
        </w:tc>
        <w:tc>
          <w:tcPr>
            <w:tcW w:w="6848" w:type="dxa"/>
            <w:gridSpan w:val="3"/>
          </w:tcPr>
          <w:p w14:paraId="686BE72C" w14:textId="638635A8" w:rsidR="00873161" w:rsidRPr="007563F7" w:rsidRDefault="0057336D" w:rsidP="009E4F8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伍万元</w:t>
            </w:r>
            <w:r w:rsidR="00D04DF7">
              <w:rPr>
                <w:rFonts w:asciiTheme="minorEastAsia" w:hAnsiTheme="minorEastAsia" w:hint="eastAsia"/>
                <w:sz w:val="22"/>
                <w:szCs w:val="22"/>
              </w:rPr>
              <w:t>整</w:t>
            </w:r>
          </w:p>
        </w:tc>
      </w:tr>
    </w:tbl>
    <w:p w14:paraId="57424E6A" w14:textId="5EE49284" w:rsidR="00873161" w:rsidRDefault="009E4F82" w:rsidP="009E4F82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二.</w:t>
      </w:r>
      <w:r w:rsidR="0057336D">
        <w:rPr>
          <w:rFonts w:asciiTheme="minorEastAsia" w:hAnsiTheme="minorEastAsia" w:hint="eastAsia"/>
          <w:b/>
          <w:sz w:val="22"/>
          <w:szCs w:val="22"/>
        </w:rPr>
        <w:t>服务内容及标准</w:t>
      </w:r>
    </w:p>
    <w:p w14:paraId="752FA05A" w14:textId="7A3D3694" w:rsidR="00873161" w:rsidRPr="00FB4D35" w:rsidRDefault="0057336D" w:rsidP="00873161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2.1</w:t>
      </w:r>
      <w:r w:rsidR="00C93B26">
        <w:rPr>
          <w:rFonts w:asciiTheme="minorEastAsia" w:hAnsiTheme="minorEastAsia" w:hint="eastAsia"/>
          <w:b/>
          <w:sz w:val="22"/>
          <w:szCs w:val="22"/>
        </w:rPr>
        <w:t xml:space="preserve"> </w:t>
      </w:r>
      <w:r>
        <w:rPr>
          <w:rFonts w:asciiTheme="minorEastAsia" w:hAnsiTheme="minorEastAsia" w:hint="eastAsia"/>
          <w:b/>
          <w:sz w:val="22"/>
          <w:szCs w:val="22"/>
        </w:rPr>
        <w:t>OKR</w:t>
      </w:r>
      <w:r w:rsidR="007563F7" w:rsidRPr="00FB4D35">
        <w:rPr>
          <w:rFonts w:asciiTheme="minorEastAsia" w:hAnsiTheme="minorEastAsia" w:hint="eastAsia"/>
          <w:b/>
          <w:sz w:val="22"/>
          <w:szCs w:val="22"/>
        </w:rPr>
        <w:t>培训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2168"/>
        <w:gridCol w:w="2129"/>
      </w:tblGrid>
      <w:tr w:rsidR="006A18AD" w:rsidRPr="007563F7" w14:paraId="42DE006A" w14:textId="77777777" w:rsidTr="006A18AD">
        <w:tc>
          <w:tcPr>
            <w:tcW w:w="1668" w:type="dxa"/>
            <w:tcBorders>
              <w:bottom w:val="single" w:sz="4" w:space="0" w:color="auto"/>
            </w:tcBorders>
            <w:shd w:val="clear" w:color="auto" w:fill="F3F3F3"/>
          </w:tcPr>
          <w:p w14:paraId="7F808B35" w14:textId="43C213A9" w:rsidR="006A18AD" w:rsidRPr="007563F7" w:rsidRDefault="00875F92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服务介绍</w:t>
            </w:r>
          </w:p>
        </w:tc>
        <w:tc>
          <w:tcPr>
            <w:tcW w:w="684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0C5F6623" w14:textId="1598BB72" w:rsidR="006A18AD" w:rsidRPr="007563F7" w:rsidRDefault="00875F92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让公司参与OKR的全员介绍概念、思想及相关案例并进行深入探讨</w:t>
            </w:r>
          </w:p>
        </w:tc>
      </w:tr>
      <w:tr w:rsidR="00873161" w:rsidRPr="007563F7" w14:paraId="3886E717" w14:textId="77777777" w:rsidTr="00873161">
        <w:tc>
          <w:tcPr>
            <w:tcW w:w="1668" w:type="dxa"/>
            <w:shd w:val="clear" w:color="auto" w:fill="F3F3F3"/>
          </w:tcPr>
          <w:p w14:paraId="59C2C915" w14:textId="411F8EE3" w:rsidR="00873161" w:rsidRPr="007563F7" w:rsidRDefault="00875F92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名称</w:t>
            </w:r>
          </w:p>
        </w:tc>
        <w:tc>
          <w:tcPr>
            <w:tcW w:w="2551" w:type="dxa"/>
            <w:shd w:val="clear" w:color="auto" w:fill="F3F3F3"/>
          </w:tcPr>
          <w:p w14:paraId="20A91E05" w14:textId="50845C70" w:rsidR="00873161" w:rsidRPr="007563F7" w:rsidRDefault="00875F92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内容</w:t>
            </w:r>
          </w:p>
        </w:tc>
        <w:tc>
          <w:tcPr>
            <w:tcW w:w="2168" w:type="dxa"/>
            <w:shd w:val="clear" w:color="auto" w:fill="F3F3F3"/>
          </w:tcPr>
          <w:p w14:paraId="12F1752B" w14:textId="617B7734" w:rsidR="00873161" w:rsidRPr="007563F7" w:rsidRDefault="0057336D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人数</w:t>
            </w:r>
          </w:p>
        </w:tc>
        <w:tc>
          <w:tcPr>
            <w:tcW w:w="2129" w:type="dxa"/>
            <w:shd w:val="clear" w:color="auto" w:fill="F3F3F3"/>
          </w:tcPr>
          <w:p w14:paraId="5428B3CF" w14:textId="064020F2" w:rsidR="00873161" w:rsidRPr="007563F7" w:rsidRDefault="00820939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效果预期</w:t>
            </w:r>
          </w:p>
        </w:tc>
      </w:tr>
      <w:tr w:rsidR="0057336D" w:rsidRPr="007563F7" w14:paraId="5012B19B" w14:textId="77777777" w:rsidTr="00873161">
        <w:tc>
          <w:tcPr>
            <w:tcW w:w="1668" w:type="dxa"/>
            <w:tcBorders>
              <w:bottom w:val="single" w:sz="4" w:space="0" w:color="auto"/>
            </w:tcBorders>
          </w:tcPr>
          <w:p w14:paraId="08B1410F" w14:textId="78346F3B" w:rsidR="0057336D" w:rsidRDefault="0057336D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全员培训</w:t>
            </w:r>
          </w:p>
        </w:tc>
        <w:tc>
          <w:tcPr>
            <w:tcW w:w="2551" w:type="dxa"/>
          </w:tcPr>
          <w:p w14:paraId="13198F54" w14:textId="45A3E141" w:rsidR="0057336D" w:rsidRDefault="0057336D" w:rsidP="00875F9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1</w:t>
            </w:r>
            <w:r w:rsidR="00875F92">
              <w:rPr>
                <w:rFonts w:asciiTheme="minorEastAsia" w:hAnsiTheme="minorEastAsia" w:hint="eastAsia"/>
                <w:sz w:val="22"/>
                <w:szCs w:val="22"/>
              </w:rPr>
              <w:t>次不少于1.5小时全员的OKR培训，介绍关于OKR的基本概念、来源、思想、价值、</w:t>
            </w:r>
            <w:r w:rsidR="00BA21CD">
              <w:rPr>
                <w:rFonts w:asciiTheme="minorEastAsia" w:hAnsiTheme="minorEastAsia" w:hint="eastAsia"/>
                <w:sz w:val="22"/>
                <w:szCs w:val="22"/>
              </w:rPr>
              <w:t>案例等。</w:t>
            </w:r>
          </w:p>
        </w:tc>
        <w:tc>
          <w:tcPr>
            <w:tcW w:w="2168" w:type="dxa"/>
          </w:tcPr>
          <w:p w14:paraId="569C49CE" w14:textId="6CAD62B7" w:rsidR="0057336D" w:rsidRDefault="0057336D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不超过30人</w:t>
            </w:r>
            <w:r w:rsidR="00820939">
              <w:rPr>
                <w:rFonts w:asciiTheme="minorEastAsia" w:hAnsiTheme="minorEastAsia" w:hint="eastAsia"/>
                <w:sz w:val="22"/>
                <w:szCs w:val="22"/>
              </w:rPr>
              <w:t>（参与OKR项目的全体管理层员工）</w:t>
            </w:r>
          </w:p>
        </w:tc>
        <w:tc>
          <w:tcPr>
            <w:tcW w:w="2129" w:type="dxa"/>
          </w:tcPr>
          <w:p w14:paraId="44C837D5" w14:textId="16AC41E4" w:rsidR="0057336D" w:rsidRDefault="00820939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全员对OKR有明确的具体认知，清晰获知OKR的价值点。</w:t>
            </w:r>
          </w:p>
        </w:tc>
      </w:tr>
      <w:tr w:rsidR="00873161" w:rsidRPr="007563F7" w14:paraId="1D91ECF4" w14:textId="77777777" w:rsidTr="00873161">
        <w:tc>
          <w:tcPr>
            <w:tcW w:w="1668" w:type="dxa"/>
            <w:tcBorders>
              <w:bottom w:val="single" w:sz="4" w:space="0" w:color="auto"/>
            </w:tcBorders>
          </w:tcPr>
          <w:p w14:paraId="2A5C1D7F" w14:textId="190E0ED1" w:rsidR="00873161" w:rsidRPr="007563F7" w:rsidRDefault="00875F92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委员</w:t>
            </w:r>
            <w:r w:rsidR="00820939">
              <w:rPr>
                <w:rFonts w:asciiTheme="minorEastAsia" w:hAnsiTheme="minorEastAsia" w:hint="eastAsia"/>
                <w:sz w:val="22"/>
                <w:szCs w:val="22"/>
              </w:rPr>
              <w:t>会培训</w:t>
            </w:r>
          </w:p>
        </w:tc>
        <w:tc>
          <w:tcPr>
            <w:tcW w:w="2551" w:type="dxa"/>
          </w:tcPr>
          <w:p w14:paraId="2AE45732" w14:textId="4C900A39" w:rsidR="00875F92" w:rsidRPr="007563F7" w:rsidRDefault="00820939" w:rsidP="00875F9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1</w:t>
            </w:r>
            <w:r w:rsidR="00875F92">
              <w:rPr>
                <w:rFonts w:asciiTheme="minorEastAsia" w:hAnsiTheme="minorEastAsia" w:hint="eastAsia"/>
                <w:sz w:val="22"/>
                <w:szCs w:val="22"/>
              </w:rPr>
              <w:t>次不少于1.5小时的OKR委员会培训，介绍一个完整周期的OKR落地过程。</w:t>
            </w:r>
          </w:p>
        </w:tc>
        <w:tc>
          <w:tcPr>
            <w:tcW w:w="2168" w:type="dxa"/>
          </w:tcPr>
          <w:p w14:paraId="14F1ECA3" w14:textId="3A3CACDA" w:rsidR="00873161" w:rsidRPr="007563F7" w:rsidRDefault="00820939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不超过10人（企业核心管理层）</w:t>
            </w:r>
          </w:p>
        </w:tc>
        <w:tc>
          <w:tcPr>
            <w:tcW w:w="2129" w:type="dxa"/>
          </w:tcPr>
          <w:p w14:paraId="200FEA08" w14:textId="7B8C8411" w:rsidR="00873161" w:rsidRPr="007563F7" w:rsidRDefault="00820939" w:rsidP="00873161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明确公司部署OKR的原因，</w:t>
            </w:r>
            <w:r w:rsidR="00875F92">
              <w:rPr>
                <w:rFonts w:asciiTheme="minorEastAsia" w:hAnsiTheme="minorEastAsia" w:hint="eastAsia"/>
                <w:sz w:val="22"/>
                <w:szCs w:val="22"/>
              </w:rPr>
              <w:t>明确知道如何在</w:t>
            </w:r>
            <w:r w:rsidR="00BA21CD">
              <w:rPr>
                <w:rFonts w:asciiTheme="minorEastAsia" w:hAnsiTheme="minorEastAsia" w:hint="eastAsia"/>
                <w:sz w:val="22"/>
                <w:szCs w:val="22"/>
              </w:rPr>
              <w:t>本</w:t>
            </w:r>
            <w:r w:rsidR="00875F92">
              <w:rPr>
                <w:rFonts w:asciiTheme="minorEastAsia" w:hAnsiTheme="minorEastAsia" w:hint="eastAsia"/>
                <w:sz w:val="22"/>
                <w:szCs w:val="22"/>
              </w:rPr>
              <w:t>公司内部</w:t>
            </w:r>
            <w:r w:rsidR="00BA21CD">
              <w:rPr>
                <w:rFonts w:asciiTheme="minorEastAsia" w:hAnsiTheme="minorEastAsia" w:hint="eastAsia"/>
                <w:sz w:val="22"/>
                <w:szCs w:val="22"/>
              </w:rPr>
              <w:t>执行一个完整周期</w:t>
            </w:r>
            <w:r w:rsidR="00875F92">
              <w:rPr>
                <w:rFonts w:asciiTheme="minorEastAsia" w:hAnsiTheme="minorEastAsia" w:hint="eastAsia"/>
                <w:sz w:val="22"/>
                <w:szCs w:val="22"/>
              </w:rPr>
              <w:t>。</w:t>
            </w:r>
          </w:p>
        </w:tc>
      </w:tr>
    </w:tbl>
    <w:p w14:paraId="48547B42" w14:textId="3EFE06F3" w:rsidR="0023139C" w:rsidRPr="001E45A8" w:rsidRDefault="00875F92" w:rsidP="0023139C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lastRenderedPageBreak/>
        <w:t>2.2</w:t>
      </w:r>
      <w:r w:rsidR="00C93B26">
        <w:rPr>
          <w:rFonts w:asciiTheme="minorEastAsia" w:hAnsiTheme="minorEastAsia" w:hint="eastAsia"/>
          <w:b/>
          <w:sz w:val="22"/>
          <w:szCs w:val="22"/>
        </w:rPr>
        <w:t xml:space="preserve"> </w:t>
      </w:r>
      <w:r>
        <w:rPr>
          <w:rFonts w:asciiTheme="minorEastAsia" w:hAnsiTheme="minorEastAsia" w:hint="eastAsia"/>
          <w:b/>
          <w:sz w:val="22"/>
          <w:szCs w:val="22"/>
        </w:rPr>
        <w:t>OKR体系搭建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2168"/>
        <w:gridCol w:w="2129"/>
      </w:tblGrid>
      <w:tr w:rsidR="0023139C" w:rsidRPr="007563F7" w14:paraId="2492D930" w14:textId="77777777" w:rsidTr="000C57E9">
        <w:tc>
          <w:tcPr>
            <w:tcW w:w="1668" w:type="dxa"/>
            <w:tcBorders>
              <w:bottom w:val="single" w:sz="4" w:space="0" w:color="auto"/>
            </w:tcBorders>
            <w:shd w:val="clear" w:color="auto" w:fill="F3F3F3"/>
          </w:tcPr>
          <w:p w14:paraId="6C09694B" w14:textId="20C0C86D" w:rsidR="0023139C" w:rsidRPr="007563F7" w:rsidRDefault="00875F92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服务介绍</w:t>
            </w:r>
          </w:p>
        </w:tc>
        <w:tc>
          <w:tcPr>
            <w:tcW w:w="684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401945AD" w14:textId="78DD0085" w:rsidR="0023139C" w:rsidRPr="007563F7" w:rsidRDefault="00875F92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帮助公司搭建至少两级OKR体系（公司、部门）并形成目标树状图</w:t>
            </w:r>
          </w:p>
        </w:tc>
      </w:tr>
      <w:tr w:rsidR="0023139C" w:rsidRPr="007563F7" w14:paraId="01501D13" w14:textId="77777777" w:rsidTr="000C57E9">
        <w:tc>
          <w:tcPr>
            <w:tcW w:w="1668" w:type="dxa"/>
            <w:shd w:val="clear" w:color="auto" w:fill="F3F3F3"/>
          </w:tcPr>
          <w:p w14:paraId="30A2CA06" w14:textId="0A193DCA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名称</w:t>
            </w:r>
          </w:p>
        </w:tc>
        <w:tc>
          <w:tcPr>
            <w:tcW w:w="2551" w:type="dxa"/>
            <w:shd w:val="clear" w:color="auto" w:fill="F3F3F3"/>
          </w:tcPr>
          <w:p w14:paraId="702D1BDF" w14:textId="759CA21F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内容</w:t>
            </w:r>
          </w:p>
        </w:tc>
        <w:tc>
          <w:tcPr>
            <w:tcW w:w="2168" w:type="dxa"/>
            <w:shd w:val="clear" w:color="auto" w:fill="F3F3F3"/>
          </w:tcPr>
          <w:p w14:paraId="0D933619" w14:textId="183738A3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工时 （人/小时）</w:t>
            </w:r>
          </w:p>
        </w:tc>
        <w:tc>
          <w:tcPr>
            <w:tcW w:w="2129" w:type="dxa"/>
            <w:shd w:val="clear" w:color="auto" w:fill="F3F3F3"/>
          </w:tcPr>
          <w:p w14:paraId="638F08C3" w14:textId="2978C124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要求</w:t>
            </w:r>
          </w:p>
        </w:tc>
      </w:tr>
      <w:tr w:rsidR="0023139C" w:rsidRPr="007563F7" w14:paraId="06787950" w14:textId="77777777" w:rsidTr="005561D3">
        <w:tc>
          <w:tcPr>
            <w:tcW w:w="1668" w:type="dxa"/>
            <w:tcBorders>
              <w:bottom w:val="single" w:sz="4" w:space="0" w:color="auto"/>
            </w:tcBorders>
          </w:tcPr>
          <w:p w14:paraId="79781B85" w14:textId="6D6FAC2E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OKR制度的制定</w:t>
            </w:r>
          </w:p>
        </w:tc>
        <w:tc>
          <w:tcPr>
            <w:tcW w:w="2551" w:type="dxa"/>
          </w:tcPr>
          <w:p w14:paraId="0FC4B14F" w14:textId="48CC6EC8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完成OKR委员会的建立以及OKR实施总则的搭建。</w:t>
            </w:r>
          </w:p>
        </w:tc>
        <w:tc>
          <w:tcPr>
            <w:tcW w:w="2168" w:type="dxa"/>
          </w:tcPr>
          <w:p w14:paraId="07D2E99C" w14:textId="0D80C8A9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9" w:type="dxa"/>
          </w:tcPr>
          <w:p w14:paraId="4158CB35" w14:textId="6AF7CEAB" w:rsidR="0023139C" w:rsidRPr="007563F7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OKR委员会选出一位副总级别以上的OKR总负责人。</w:t>
            </w:r>
          </w:p>
        </w:tc>
      </w:tr>
      <w:tr w:rsidR="0023139C" w:rsidRPr="007563F7" w14:paraId="085BB749" w14:textId="77777777" w:rsidTr="005561D3">
        <w:tc>
          <w:tcPr>
            <w:tcW w:w="1668" w:type="dxa"/>
          </w:tcPr>
          <w:p w14:paraId="4D12B48D" w14:textId="5D2AD787" w:rsidR="0023139C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公司级OKR的制定</w:t>
            </w:r>
          </w:p>
        </w:tc>
        <w:tc>
          <w:tcPr>
            <w:tcW w:w="2551" w:type="dxa"/>
          </w:tcPr>
          <w:p w14:paraId="61A5535F" w14:textId="10509E9A" w:rsidR="0023139C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帮助建立不超过3组OKR以及相应的打分标准。</w:t>
            </w:r>
          </w:p>
        </w:tc>
        <w:tc>
          <w:tcPr>
            <w:tcW w:w="2168" w:type="dxa"/>
          </w:tcPr>
          <w:p w14:paraId="1E7C4EA9" w14:textId="209EBB9C" w:rsidR="0023139C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9" w:type="dxa"/>
          </w:tcPr>
          <w:p w14:paraId="21E2797F" w14:textId="69FF775D" w:rsidR="0023139C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明确的公司目标（全年及下一季度）。</w:t>
            </w:r>
          </w:p>
        </w:tc>
      </w:tr>
      <w:tr w:rsidR="005561D3" w:rsidRPr="007563F7" w14:paraId="21B5F86A" w14:textId="77777777" w:rsidTr="000C57E9">
        <w:tc>
          <w:tcPr>
            <w:tcW w:w="1668" w:type="dxa"/>
            <w:tcBorders>
              <w:bottom w:val="single" w:sz="4" w:space="0" w:color="auto"/>
            </w:tcBorders>
          </w:tcPr>
          <w:p w14:paraId="74D0325F" w14:textId="3660BF17" w:rsidR="005561D3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部门级OKR的制定</w:t>
            </w:r>
          </w:p>
        </w:tc>
        <w:tc>
          <w:tcPr>
            <w:tcW w:w="2551" w:type="dxa"/>
          </w:tcPr>
          <w:p w14:paraId="7229587A" w14:textId="07171AAA" w:rsidR="005561D3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帮助至少4个部门建立与公司目标统一的部门级OKR，每部门不超过3组。</w:t>
            </w:r>
          </w:p>
        </w:tc>
        <w:tc>
          <w:tcPr>
            <w:tcW w:w="2168" w:type="dxa"/>
          </w:tcPr>
          <w:p w14:paraId="373424CD" w14:textId="04901CB4" w:rsidR="005561D3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9" w:type="dxa"/>
          </w:tcPr>
          <w:p w14:paraId="66749646" w14:textId="59E74DFB" w:rsidR="005561D3" w:rsidRDefault="005561D3" w:rsidP="000C57E9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各部门负责人针对公司目标有明确的实施路径和工作思路。</w:t>
            </w:r>
          </w:p>
        </w:tc>
      </w:tr>
    </w:tbl>
    <w:p w14:paraId="674651DC" w14:textId="13D730D8" w:rsidR="004A4F57" w:rsidRPr="001E45A8" w:rsidRDefault="004A4F57" w:rsidP="004A4F57">
      <w:pPr>
        <w:spacing w:line="360" w:lineRule="auto"/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2.3 远程支持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297"/>
      </w:tblGrid>
      <w:tr w:rsidR="004A4F57" w:rsidRPr="007563F7" w14:paraId="02C3C8A4" w14:textId="77777777" w:rsidTr="008F7E95">
        <w:tc>
          <w:tcPr>
            <w:tcW w:w="1668" w:type="dxa"/>
            <w:tcBorders>
              <w:bottom w:val="single" w:sz="4" w:space="0" w:color="auto"/>
            </w:tcBorders>
            <w:shd w:val="clear" w:color="auto" w:fill="F3F3F3"/>
          </w:tcPr>
          <w:p w14:paraId="0FBF431C" w14:textId="77777777" w:rsidR="004A4F57" w:rsidRPr="007563F7" w:rsidRDefault="004A4F57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服务介绍</w:t>
            </w:r>
          </w:p>
        </w:tc>
        <w:tc>
          <w:tcPr>
            <w:tcW w:w="684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377E4903" w14:textId="0BF6EDFA" w:rsidR="004A4F57" w:rsidRPr="007563F7" w:rsidRDefault="00CE6CFF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在您OKR的全周期部署环节提供7*24小时的不间断支持</w:t>
            </w:r>
          </w:p>
        </w:tc>
      </w:tr>
      <w:tr w:rsidR="00F70242" w:rsidRPr="007563F7" w14:paraId="057F8A53" w14:textId="77777777" w:rsidTr="00425E71">
        <w:tc>
          <w:tcPr>
            <w:tcW w:w="1668" w:type="dxa"/>
            <w:shd w:val="clear" w:color="auto" w:fill="F3F3F3"/>
          </w:tcPr>
          <w:p w14:paraId="2BF4F92C" w14:textId="77777777" w:rsidR="00F70242" w:rsidRPr="007563F7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名称</w:t>
            </w:r>
          </w:p>
        </w:tc>
        <w:tc>
          <w:tcPr>
            <w:tcW w:w="2551" w:type="dxa"/>
            <w:shd w:val="clear" w:color="auto" w:fill="F3F3F3"/>
          </w:tcPr>
          <w:p w14:paraId="7007CC4C" w14:textId="77777777" w:rsidR="00F70242" w:rsidRPr="007563F7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内容</w:t>
            </w:r>
          </w:p>
        </w:tc>
        <w:tc>
          <w:tcPr>
            <w:tcW w:w="4297" w:type="dxa"/>
            <w:shd w:val="clear" w:color="auto" w:fill="F3F3F3"/>
          </w:tcPr>
          <w:p w14:paraId="7DF39A9E" w14:textId="2F1A9056" w:rsidR="00F70242" w:rsidRPr="007563F7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说明</w:t>
            </w:r>
          </w:p>
        </w:tc>
      </w:tr>
      <w:tr w:rsidR="00F70242" w:rsidRPr="007563F7" w14:paraId="77926C83" w14:textId="77777777" w:rsidTr="00A20286">
        <w:tc>
          <w:tcPr>
            <w:tcW w:w="1668" w:type="dxa"/>
            <w:tcBorders>
              <w:bottom w:val="single" w:sz="4" w:space="0" w:color="auto"/>
            </w:tcBorders>
          </w:tcPr>
          <w:p w14:paraId="08EA4D6D" w14:textId="3E2056D8" w:rsidR="00F70242" w:rsidRPr="007563F7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OKR部署专家1对1电话</w:t>
            </w:r>
          </w:p>
        </w:tc>
        <w:tc>
          <w:tcPr>
            <w:tcW w:w="2551" w:type="dxa"/>
          </w:tcPr>
          <w:p w14:paraId="1FA8F5B6" w14:textId="0EB7E707" w:rsidR="00F70242" w:rsidRPr="007563F7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针对企业OKR负责人在OKR执行周期中遇到的问题进行电话解答。</w:t>
            </w:r>
          </w:p>
        </w:tc>
        <w:tc>
          <w:tcPr>
            <w:tcW w:w="4297" w:type="dxa"/>
          </w:tcPr>
          <w:p w14:paraId="4FD9F4D5" w14:textId="2D0F5557" w:rsidR="00F70242" w:rsidRPr="007563F7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单次不超过30分钟，每周不超过2次。</w:t>
            </w:r>
          </w:p>
        </w:tc>
      </w:tr>
      <w:tr w:rsidR="00F70242" w:rsidRPr="007563F7" w14:paraId="49689E36" w14:textId="77777777" w:rsidTr="00B61382">
        <w:tc>
          <w:tcPr>
            <w:tcW w:w="1668" w:type="dxa"/>
          </w:tcPr>
          <w:p w14:paraId="4759D553" w14:textId="6D331A14" w:rsidR="00F70242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企业OKR顾问视频会议</w:t>
            </w:r>
          </w:p>
        </w:tc>
        <w:tc>
          <w:tcPr>
            <w:tcW w:w="2551" w:type="dxa"/>
          </w:tcPr>
          <w:p w14:paraId="5C59B52E" w14:textId="5E8B1F0C" w:rsidR="00F70242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组织远程视频会议，对OKR复盘会议提供在线指导。</w:t>
            </w:r>
          </w:p>
        </w:tc>
        <w:tc>
          <w:tcPr>
            <w:tcW w:w="4297" w:type="dxa"/>
          </w:tcPr>
          <w:p w14:paraId="2A63956F" w14:textId="014F4108" w:rsidR="00F70242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需至少提前1天预约，并准备会议内容。单词不超过1小时，每周不超过1次。</w:t>
            </w:r>
          </w:p>
        </w:tc>
      </w:tr>
      <w:tr w:rsidR="00F70242" w:rsidRPr="007563F7" w14:paraId="18C3F595" w14:textId="77777777" w:rsidTr="00025D38">
        <w:tc>
          <w:tcPr>
            <w:tcW w:w="1668" w:type="dxa"/>
            <w:tcBorders>
              <w:bottom w:val="single" w:sz="4" w:space="0" w:color="auto"/>
            </w:tcBorders>
          </w:tcPr>
          <w:p w14:paraId="4D8A641E" w14:textId="02E81EA8" w:rsidR="00F70242" w:rsidRDefault="00F70242" w:rsidP="00F7024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企业OKR顾问的远程文档分析</w:t>
            </w:r>
          </w:p>
        </w:tc>
        <w:tc>
          <w:tcPr>
            <w:tcW w:w="2551" w:type="dxa"/>
          </w:tcPr>
          <w:p w14:paraId="512FBF52" w14:textId="5FAA847F" w:rsidR="00F70242" w:rsidRDefault="00F70242" w:rsidP="00F70242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分析企业OKR制度、内容等文档并提出修改意见。</w:t>
            </w:r>
          </w:p>
        </w:tc>
        <w:tc>
          <w:tcPr>
            <w:tcW w:w="4297" w:type="dxa"/>
          </w:tcPr>
          <w:p w14:paraId="2D044B28" w14:textId="062D7511" w:rsidR="00F70242" w:rsidRDefault="00F70242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单周期不超过5次，交付准备期为1-3个工作日。</w:t>
            </w:r>
          </w:p>
        </w:tc>
      </w:tr>
    </w:tbl>
    <w:p w14:paraId="7C847951" w14:textId="77777777" w:rsidR="00873161" w:rsidRDefault="00873161" w:rsidP="00873161">
      <w:pPr>
        <w:spacing w:line="360" w:lineRule="auto"/>
        <w:rPr>
          <w:rFonts w:asciiTheme="minorEastAsia" w:hAnsiTheme="minorEastAsia"/>
          <w:sz w:val="22"/>
          <w:szCs w:val="22"/>
        </w:rPr>
      </w:pPr>
    </w:p>
    <w:p w14:paraId="1B3EF778" w14:textId="656FD1B2" w:rsidR="00BA21CD" w:rsidRDefault="00BA21CD" w:rsidP="00873161">
      <w:pPr>
        <w:spacing w:line="360" w:lineRule="auto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2.3服务说明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BA21CD" w:rsidRPr="007563F7" w14:paraId="14544649" w14:textId="77777777" w:rsidTr="008F7E95">
        <w:tc>
          <w:tcPr>
            <w:tcW w:w="1668" w:type="dxa"/>
            <w:shd w:val="clear" w:color="auto" w:fill="F3F3F3"/>
          </w:tcPr>
          <w:p w14:paraId="264FFAEB" w14:textId="7681F0B1" w:rsidR="00BA21CD" w:rsidRPr="007563F7" w:rsidRDefault="00BA21CD" w:rsidP="008F7E95">
            <w:pPr>
              <w:spacing w:line="360" w:lineRule="auto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关于服务时间与次数</w:t>
            </w:r>
          </w:p>
        </w:tc>
        <w:tc>
          <w:tcPr>
            <w:tcW w:w="6848" w:type="dxa"/>
          </w:tcPr>
          <w:p w14:paraId="392E637D" w14:textId="5915DED7" w:rsidR="00BA21CD" w:rsidRDefault="00BA21CD" w:rsidP="00BA21CD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服务一共包含2</w:t>
            </w:r>
            <w:r w:rsidRPr="007563F7">
              <w:rPr>
                <w:rFonts w:asciiTheme="minorEastAsia" w:hAnsiTheme="minorEastAsia" w:hint="eastAsia"/>
                <w:sz w:val="22"/>
                <w:szCs w:val="22"/>
              </w:rPr>
              <w:t>次上门培训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，每次服务时间至少保证6小时，</w:t>
            </w:r>
            <w:r w:rsidRPr="00BA21CD">
              <w:rPr>
                <w:rFonts w:asciiTheme="minorEastAsia" w:hAnsiTheme="minorEastAsia" w:hint="eastAsia"/>
                <w:sz w:val="22"/>
                <w:szCs w:val="22"/>
              </w:rPr>
              <w:t>超过2次后每次收费</w:t>
            </w:r>
            <w:r w:rsidR="00F70242">
              <w:rPr>
                <w:rFonts w:asciiTheme="minorEastAsia" w:hAnsiTheme="minorEastAsia" w:hint="eastAsia"/>
                <w:sz w:val="22"/>
                <w:szCs w:val="22"/>
              </w:rPr>
              <w:t>20</w:t>
            </w:r>
            <w:r w:rsidRPr="00BA21CD">
              <w:rPr>
                <w:rFonts w:asciiTheme="minorEastAsia" w:hAnsiTheme="minorEastAsia" w:hint="eastAsia"/>
                <w:sz w:val="22"/>
                <w:szCs w:val="22"/>
              </w:rPr>
              <w:t>000元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。</w:t>
            </w:r>
          </w:p>
          <w:p w14:paraId="429CCC3E" w14:textId="4A99BDA5" w:rsidR="00BA21CD" w:rsidRPr="00BA21CD" w:rsidRDefault="00BA21CD" w:rsidP="00BA21CD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在一个OKR执行周期内，提供不限次数的OKR远程咨询服务。</w:t>
            </w:r>
          </w:p>
        </w:tc>
      </w:tr>
    </w:tbl>
    <w:p w14:paraId="01B20AAB" w14:textId="43AB8821" w:rsidR="00BA21CD" w:rsidRDefault="00BA21CD" w:rsidP="00873161">
      <w:pPr>
        <w:spacing w:line="360" w:lineRule="auto"/>
        <w:rPr>
          <w:rFonts w:asciiTheme="minorEastAsia" w:hAnsiTheme="minorEastAsia"/>
          <w:sz w:val="22"/>
          <w:szCs w:val="22"/>
        </w:rPr>
      </w:pPr>
    </w:p>
    <w:p w14:paraId="39612C9E" w14:textId="7B6A208A" w:rsidR="0014089A" w:rsidRDefault="0014089A" w:rsidP="0014089A">
      <w:pPr>
        <w:spacing w:line="360" w:lineRule="auto"/>
        <w:jc w:val="righ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以上为整体报价单，如有问题请您及时联系我，谢谢</w:t>
      </w:r>
    </w:p>
    <w:p w14:paraId="316F5142" w14:textId="17CAFCC6" w:rsidR="0014089A" w:rsidRDefault="0014089A" w:rsidP="0014089A">
      <w:pPr>
        <w:spacing w:line="360" w:lineRule="auto"/>
        <w:jc w:val="righ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北京易成时代科技有限公司</w:t>
      </w:r>
    </w:p>
    <w:p w14:paraId="75D0ABEF" w14:textId="1686D25B" w:rsidR="008525BC" w:rsidRPr="007563F7" w:rsidRDefault="008525BC" w:rsidP="0014089A">
      <w:pPr>
        <w:spacing w:line="360" w:lineRule="auto"/>
        <w:jc w:val="righ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2017年9月19日</w:t>
      </w:r>
    </w:p>
    <w:sectPr w:rsidR="008525BC" w:rsidRPr="007563F7" w:rsidSect="000A457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CC70E" w14:textId="77777777" w:rsidR="00AC3A87" w:rsidRDefault="00AC3A87" w:rsidP="00873161">
      <w:r>
        <w:separator/>
      </w:r>
    </w:p>
  </w:endnote>
  <w:endnote w:type="continuationSeparator" w:id="0">
    <w:p w14:paraId="2CD8926E" w14:textId="77777777" w:rsidR="00AC3A87" w:rsidRDefault="00AC3A87" w:rsidP="0087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954DC" w14:textId="77777777" w:rsidR="00873161" w:rsidRPr="00873161" w:rsidRDefault="00873161" w:rsidP="00873161">
    <w:pPr>
      <w:pStyle w:val="Footer"/>
      <w:jc w:val="center"/>
      <w:rPr>
        <w:color w:val="808080" w:themeColor="background1" w:themeShade="80"/>
        <w:sz w:val="20"/>
        <w:szCs w:val="20"/>
      </w:rPr>
    </w:pPr>
    <w:r w:rsidRPr="00873161">
      <w:rPr>
        <w:rFonts w:hint="eastAsia"/>
        <w:color w:val="808080" w:themeColor="background1" w:themeShade="80"/>
        <w:sz w:val="20"/>
        <w:szCs w:val="20"/>
      </w:rPr>
      <w:t>北京易成时代科技有限公司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58B27" w14:textId="77777777" w:rsidR="00AC3A87" w:rsidRDefault="00AC3A87" w:rsidP="00873161">
      <w:r>
        <w:separator/>
      </w:r>
    </w:p>
  </w:footnote>
  <w:footnote w:type="continuationSeparator" w:id="0">
    <w:p w14:paraId="561C9020" w14:textId="77777777" w:rsidR="00AC3A87" w:rsidRDefault="00AC3A87" w:rsidP="008731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3CC2" w14:textId="77777777" w:rsidR="00873161" w:rsidRPr="00873161" w:rsidRDefault="00873161" w:rsidP="00873161">
    <w:pPr>
      <w:pStyle w:val="Header"/>
      <w:pBdr>
        <w:bottom w:val="single" w:sz="6" w:space="5" w:color="auto"/>
      </w:pBdr>
      <w:jc w:val="right"/>
      <w:rPr>
        <w:color w:val="808080" w:themeColor="background1" w:themeShade="80"/>
        <w:sz w:val="20"/>
        <w:szCs w:val="20"/>
      </w:rPr>
    </w:pPr>
    <w:r w:rsidRPr="00873161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6C0FB977" wp14:editId="324B0603">
          <wp:simplePos x="0" y="0"/>
          <wp:positionH relativeFrom="column">
            <wp:posOffset>6350</wp:posOffset>
          </wp:positionH>
          <wp:positionV relativeFrom="paragraph">
            <wp:posOffset>-29845</wp:posOffset>
          </wp:positionV>
          <wp:extent cx="974725" cy="215900"/>
          <wp:effectExtent l="0" t="0" r="0" b="1270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 logo.png"/>
                  <pic:cNvPicPr/>
                </pic:nvPicPr>
                <pic:blipFill>
                  <a:blip r:embed="rId1" cstate="screen">
                    <a:alphaModFix am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25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3161">
      <w:rPr>
        <w:rFonts w:hint="eastAsia"/>
        <w:color w:val="808080" w:themeColor="background1" w:themeShade="80"/>
        <w:sz w:val="20"/>
        <w:szCs w:val="20"/>
      </w:rPr>
      <w:t>更好用的企业协作平台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4F93"/>
    <w:multiLevelType w:val="hybridMultilevel"/>
    <w:tmpl w:val="EC948FF8"/>
    <w:lvl w:ilvl="0" w:tplc="6A128A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61"/>
    <w:rsid w:val="00086489"/>
    <w:rsid w:val="000A4578"/>
    <w:rsid w:val="000E0921"/>
    <w:rsid w:val="0014089A"/>
    <w:rsid w:val="001E45A8"/>
    <w:rsid w:val="001F6080"/>
    <w:rsid w:val="0023139C"/>
    <w:rsid w:val="002A2D44"/>
    <w:rsid w:val="00316011"/>
    <w:rsid w:val="003E7674"/>
    <w:rsid w:val="004A4F57"/>
    <w:rsid w:val="004C0503"/>
    <w:rsid w:val="004D6327"/>
    <w:rsid w:val="004E12C6"/>
    <w:rsid w:val="005561D3"/>
    <w:rsid w:val="0057336D"/>
    <w:rsid w:val="00591383"/>
    <w:rsid w:val="006A18AD"/>
    <w:rsid w:val="007563F7"/>
    <w:rsid w:val="00820939"/>
    <w:rsid w:val="008525BC"/>
    <w:rsid w:val="00873161"/>
    <w:rsid w:val="00875F92"/>
    <w:rsid w:val="008E7E7C"/>
    <w:rsid w:val="009E4F82"/>
    <w:rsid w:val="00A73335"/>
    <w:rsid w:val="00A748F0"/>
    <w:rsid w:val="00A93FFF"/>
    <w:rsid w:val="00AC3A87"/>
    <w:rsid w:val="00B618E3"/>
    <w:rsid w:val="00BA21CD"/>
    <w:rsid w:val="00BB0A6E"/>
    <w:rsid w:val="00C7343F"/>
    <w:rsid w:val="00C93B26"/>
    <w:rsid w:val="00CE6CFF"/>
    <w:rsid w:val="00D04DF7"/>
    <w:rsid w:val="00F70242"/>
    <w:rsid w:val="00FB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A49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31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3161"/>
    <w:rPr>
      <w:sz w:val="18"/>
      <w:szCs w:val="18"/>
    </w:rPr>
  </w:style>
  <w:style w:type="table" w:styleId="TableGrid">
    <w:name w:val="Table Grid"/>
    <w:basedOn w:val="TableNormal"/>
    <w:uiPriority w:val="59"/>
    <w:rsid w:val="00873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Worktile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会军 李</dc:creator>
  <cp:keywords/>
  <dc:description/>
  <cp:lastModifiedBy>Tao Wang</cp:lastModifiedBy>
  <cp:revision>36</cp:revision>
  <dcterms:created xsi:type="dcterms:W3CDTF">2017-09-19T09:32:00Z</dcterms:created>
  <dcterms:modified xsi:type="dcterms:W3CDTF">2018-01-18T09:26:00Z</dcterms:modified>
</cp:coreProperties>
</file>