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60" w:rsidRPr="00294C60" w:rsidRDefault="00294C60" w:rsidP="00431619">
      <w:pPr>
        <w:autoSpaceDE w:val="0"/>
        <w:autoSpaceDN w:val="0"/>
        <w:adjustRightInd w:val="0"/>
        <w:spacing w:after="24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Zadanie 82.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24"/>
          <w:szCs w:val="24"/>
        </w:rPr>
        <w:t>Piraci</w:t>
      </w:r>
    </w:p>
    <w:p w:rsidR="00294C60" w:rsidRDefault="00294C60" w:rsidP="0043161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Na karaibskiej wyspie Santo Domingo piraci poszukują skarbu, który niegdyś ukrył tam zbuntowany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hiszpański wicekról. Przeszukiwany teren podzielili na jednostkowe kwadratowe obszary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o boku jednej mili. Każdemu obszarowi przypisali współrzędne: odciętą i rzędną, przy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czym odcięta rośnie w kierunku wschodnim, a rzędna w kierunku północnym, tak jak przedstawiono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na poniższym rysunku: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197350" cy="2452684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36" cy="245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60" w:rsidRPr="00294C60" w:rsidRDefault="00294C60" w:rsidP="0043161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W środę 1 października 1902 roku piraci lądują na wyspie, na obszarze (0,0), i postępują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według następującej, znalezionej w tajemniczych okolicznościach, instrukcji:</w:t>
      </w:r>
    </w:p>
    <w:p w:rsidR="00294C60" w:rsidRPr="00294C60" w:rsidRDefault="00294C60" w:rsidP="00294C6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„Każdego dnia przejdź 8 mil prosto na północ, a potem skręć w prawo i przejdź 11 mil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 wschód. Policz, ile w sumie mil na północ przeszedłeś od zejścia ze statku — kopiąc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w tym miejscu, znajdziesz tyle złotych dublonów, ile cyfr ma ta łączna odległość. Ponadto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każdego trzeciego dnia miesiąca znajdziesz dodatkowo dwa dublony.</w:t>
      </w:r>
    </w:p>
    <w:p w:rsidR="00294C60" w:rsidRDefault="00294C60" w:rsidP="00294C6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 zebraniu złota zawróć i przejdź na zachód tyle mil, ile dublonów właśnie zebrałeś.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Tam rozbij obóz na noc, a następnego dnia możesz kontynuować swoją wędrówkę.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294C60" w:rsidRPr="00294C60" w:rsidRDefault="00294C60" w:rsidP="00294C6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Nie bądź zbyt chciwy, aby nie spadła na ciebie klątwa!”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Wiedząc, że piraci spędzili na wyspie 150 dni, każdego dnia (łącznie z dniem lądowania) wypełniając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dokładnie te polecenia. Jeżeli piraci znajdują się w kwadracie o współrzędnych (</w:t>
      </w:r>
      <w:proofErr w:type="spellStart"/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proofErr w:type="spellEnd"/>
      <w:r w:rsidRPr="00294C60">
        <w:rPr>
          <w:rFonts w:ascii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to po przejściu 1 mili na północ znajdą się w obszarze o współrzędnych (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>+1). Z kolei w 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obszarze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o współrzędnych (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+1,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) znajdą się, gdy pójdą na wschód, (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>-1) — gdy pójdą na 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południe,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-1,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) — gdy pójdą na zachód.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Używając dostępnych narzędzi informatycznych, znajdź odpowiedzi na poniższe pytania.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 xml:space="preserve">Odpowiedzi zapisz w pliku o nazwie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wyniki.txt,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każdą z nich umieszczając w osobnym wierszu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i poprzedzając numerem odpowiedniego zadania.</w:t>
      </w:r>
    </w:p>
    <w:p w:rsidR="00294C60" w:rsidRDefault="00294C60" w:rsidP="00431619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82.1.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Codziennie wieczorem piraci obozują w miejscu, gdzie znaleźli się po wykopaniu dublonów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 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przejściu odpowiedniej liczby mil na zachód. Podaj współrzędne obozu piratów, w którym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spędzają noc wigilijną 24/25 grudnia 1902.</w:t>
      </w:r>
    </w:p>
    <w:p w:rsidR="00294C60" w:rsidRDefault="00294C60" w:rsidP="00431619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82.2.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Oblicz, ile mil łącznie przejdą piraci przez cały okres poszu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kiwań. Uwzględnij mile przebyte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na północ, wschód, a także na zachód, w czasie cofania się.</w:t>
      </w:r>
    </w:p>
    <w:p w:rsidR="00294C60" w:rsidRDefault="00294C60" w:rsidP="00431619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>82.3.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W każdą sobotę część piratów wymyka się z obozu, aby popłynąć łódką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sąsiednią wyspę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Tortuga, gdzie na różne rozrywki tracą 10% (zaokrąglone w dó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ł do liczby całkowitej) majątku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posiadanego przez całą bandę.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Oblicz, ile łącznie dublonów piraci zostawią na Tortudze przez cały okres swojej wyprawy.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Załóż, że na wyspę przybyli, nie mając ani jednego dublona.</w:t>
      </w:r>
    </w:p>
    <w:p w:rsidR="00294C60" w:rsidRDefault="00294C60" w:rsidP="00431619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82.4.</w:t>
      </w:r>
    </w:p>
    <w:p w:rsidR="00294C60" w:rsidRPr="00294C60" w:rsidRDefault="00294C60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Klątwa uaktywnia się (o czym piraci nie wiedzą) każdego dnia, w którym piraci znajdują 4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lub więcej dublonów. Klątwa ta skutkuje nieprzyjemną niesp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odzianką: po powrocie na statek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piraci będą musieli zmierzyć się z oddziałem wojska miejs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cowego gubernatora, składającym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się z tylu żołnierzy, ile piraci zebrali łącznie dubl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onów w feralne dni. Oblicz, ilu przeciwników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spotkają piraci.</w:t>
      </w:r>
    </w:p>
    <w:p w:rsidR="00294C60" w:rsidRDefault="00294C60" w:rsidP="00431619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82.5.</w:t>
      </w:r>
    </w:p>
    <w:p w:rsidR="00294C60" w:rsidRDefault="00294C60" w:rsidP="0043161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Przez Santo Domingo płynie rzeka, pod kątem 45 stopni do brzegów wyspy, wpadająca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 xml:space="preserve">morza w pobliżu punktu lądowania piratów. Odległość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obozu piratów (będącego w danym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dniu na polu (</w:t>
      </w:r>
      <w:proofErr w:type="spellStart"/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x,y</w:t>
      </w:r>
      <w:proofErr w:type="spellEnd"/>
      <w:r w:rsidRPr="00294C60">
        <w:rPr>
          <w:rFonts w:ascii="Times New Roman" w:hAnsi="Times New Roman" w:cs="Times New Roman"/>
          <w:color w:val="000000"/>
          <w:sz w:val="24"/>
          <w:szCs w:val="24"/>
        </w:rPr>
        <w:t xml:space="preserve">) od rzeki można opisać wzorem </w:t>
      </w:r>
      <w:r w:rsidRPr="00294C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odległość = |x - y|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czyli jako wartość bezwzględną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z różnicy współrzędnych obozu</w:t>
      </w:r>
      <w:r w:rsidR="007F6C72">
        <w:rPr>
          <w:rStyle w:val="Odwoanieprzypisudolnego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1619" w:rsidRPr="00294C60" w:rsidRDefault="00431619" w:rsidP="00294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740595" cy="2794000"/>
            <wp:effectExtent l="0" t="0" r="317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78" cy="27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F0" w:rsidRDefault="00294C60" w:rsidP="0043161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C60">
        <w:rPr>
          <w:rFonts w:ascii="Times New Roman" w:hAnsi="Times New Roman" w:cs="Times New Roman"/>
          <w:color w:val="000000"/>
          <w:sz w:val="24"/>
          <w:szCs w:val="24"/>
        </w:rPr>
        <w:t>Znajdź średnią odległość wieczornego obozu piratów od rzeki przez cały okres poszukiwań</w:t>
      </w:r>
      <w:r w:rsidR="007F6C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(150 dni) w zaokrągleniu do dwóch miejsc po przecinku, a następnie sporządź wykres kolumnowy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C60">
        <w:rPr>
          <w:rFonts w:ascii="Times New Roman" w:hAnsi="Times New Roman" w:cs="Times New Roman"/>
          <w:color w:val="000000"/>
          <w:sz w:val="24"/>
          <w:szCs w:val="24"/>
        </w:rPr>
        <w:t>przedstawiający tę odległość w kolejnych dniach.</w:t>
      </w:r>
    </w:p>
    <w:p w:rsidR="00F63433" w:rsidRDefault="00F6343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63433" w:rsidRPr="00F63433" w:rsidRDefault="00F63433" w:rsidP="00F63433">
      <w:pPr>
        <w:autoSpaceDE w:val="0"/>
        <w:autoSpaceDN w:val="0"/>
        <w:adjustRightInd w:val="0"/>
        <w:spacing w:after="12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Zadanie 98.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Dziennik ocen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Dane są trzy pliki tekstowe: uczniowie.txt, przedmioty.txt i oceny.txt, w których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zapisano oceny wystawiane uczniom w pewnym technikum informatycznym w okresie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od 1.09.2014 r. do 18.12.2014 r.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Pierwszy wiersz każdego z plików jest wierszem nagłówkowym, a kolumny w wierszach rozdzielone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są znakami tabulacji.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 xml:space="preserve">Plik o nazwie </w:t>
      </w:r>
      <w:r w:rsidRPr="00F63433">
        <w:rPr>
          <w:rFonts w:ascii="Courier New" w:hAnsi="Courier New" w:cs="Courier New"/>
          <w:sz w:val="24"/>
          <w:szCs w:val="24"/>
        </w:rPr>
        <w:t>uczniowie.txt</w:t>
      </w:r>
      <w:r w:rsidRPr="00F63433">
        <w:rPr>
          <w:rFonts w:ascii="Times New Roman" w:hAnsi="Times New Roman" w:cs="Times New Roman"/>
          <w:sz w:val="24"/>
          <w:szCs w:val="24"/>
        </w:rPr>
        <w:t xml:space="preserve"> zawiera informacje dotyczące uczniów szkoły. W każdym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wierszu znajduje się: identyfikator ucznia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ID_ucznia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), jego imię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Imie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), nazwisko (</w:t>
      </w:r>
      <w:r w:rsidRPr="00F63433">
        <w:rPr>
          <w:rFonts w:ascii="Courier New" w:hAnsi="Courier New" w:cs="Courier New"/>
          <w:sz w:val="24"/>
          <w:szCs w:val="24"/>
        </w:rPr>
        <w:t>Nazwisko</w:t>
      </w:r>
      <w:r w:rsidRPr="00F634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oraz oznaczenie klasy za pomocą rzymskiej liczby i litery (</w:t>
      </w:r>
      <w:r w:rsidRPr="00F63433">
        <w:rPr>
          <w:rFonts w:ascii="Courier New" w:hAnsi="Courier New" w:cs="Courier New"/>
          <w:sz w:val="24"/>
          <w:szCs w:val="24"/>
        </w:rPr>
        <w:t>Klasa</w:t>
      </w:r>
      <w:r w:rsidRPr="00F63433">
        <w:rPr>
          <w:rFonts w:ascii="Times New Roman" w:hAnsi="Times New Roman" w:cs="Times New Roman"/>
          <w:sz w:val="24"/>
          <w:szCs w:val="24"/>
        </w:rPr>
        <w:t>).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Imie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  <w:t xml:space="preserve">Nazwisko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Klasa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123/2011 </w:t>
      </w:r>
      <w:r>
        <w:rPr>
          <w:rFonts w:ascii="Courier" w:hAnsi="Courier" w:cs="Courier"/>
          <w:sz w:val="24"/>
          <w:szCs w:val="24"/>
        </w:rPr>
        <w:tab/>
        <w:t xml:space="preserve">Wojciech </w:t>
      </w:r>
      <w:r>
        <w:rPr>
          <w:rFonts w:ascii="Courier" w:hAnsi="Courier" w:cs="Courier"/>
          <w:sz w:val="24"/>
          <w:szCs w:val="24"/>
        </w:rPr>
        <w:tab/>
        <w:t xml:space="preserve">Banasik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IV E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124/2011 </w:t>
      </w:r>
      <w:r>
        <w:rPr>
          <w:rFonts w:ascii="Courier" w:hAnsi="Courier" w:cs="Courier"/>
          <w:sz w:val="24"/>
          <w:szCs w:val="24"/>
        </w:rPr>
        <w:tab/>
        <w:t xml:space="preserve">Monika </w:t>
      </w:r>
      <w:r>
        <w:rPr>
          <w:rFonts w:ascii="Courier" w:hAnsi="Courier" w:cs="Courier"/>
          <w:sz w:val="24"/>
          <w:szCs w:val="24"/>
        </w:rPr>
        <w:tab/>
        <w:t xml:space="preserve">Baranowska </w:t>
      </w:r>
      <w:r>
        <w:rPr>
          <w:rFonts w:ascii="Courier" w:hAnsi="Courier" w:cs="Courier"/>
          <w:sz w:val="24"/>
          <w:szCs w:val="24"/>
        </w:rPr>
        <w:tab/>
        <w:t>IV E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125/2011 </w:t>
      </w:r>
      <w:r>
        <w:rPr>
          <w:rFonts w:ascii="Courier" w:hAnsi="Courier" w:cs="Courier"/>
          <w:sz w:val="24"/>
          <w:szCs w:val="24"/>
        </w:rPr>
        <w:tab/>
        <w:t xml:space="preserve">Janusz </w:t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Czerwinski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  <w:t>IV E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 xml:space="preserve">Plik </w:t>
      </w:r>
      <w:r w:rsidRPr="00F63433">
        <w:rPr>
          <w:rFonts w:ascii="Courier New" w:hAnsi="Courier New" w:cs="Courier New"/>
          <w:sz w:val="24"/>
          <w:szCs w:val="24"/>
        </w:rPr>
        <w:t>przedmioty.txt</w:t>
      </w:r>
      <w:r w:rsidRPr="00F63433">
        <w:rPr>
          <w:rFonts w:ascii="Times New Roman" w:hAnsi="Times New Roman" w:cs="Times New Roman"/>
          <w:sz w:val="24"/>
          <w:szCs w:val="24"/>
        </w:rPr>
        <w:t xml:space="preserve"> zawiera identyfikator przedmiotu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Id_przedmiotu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 oraz nazwę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przedmiotu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Nazwa_przedmiotu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Nazwa_przedmiotu</w:t>
      </w:r>
      <w:proofErr w:type="spellEnd"/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j.polski</w:t>
      </w:r>
      <w:proofErr w:type="spellEnd"/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2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j.angielski</w:t>
      </w:r>
      <w:proofErr w:type="spellEnd"/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3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j.niemiecki</w:t>
      </w:r>
      <w:proofErr w:type="spellEnd"/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 xml:space="preserve">W pliku </w:t>
      </w:r>
      <w:r w:rsidRPr="00F63433">
        <w:rPr>
          <w:rFonts w:ascii="Courier New" w:hAnsi="Courier New" w:cs="Courier New"/>
          <w:sz w:val="24"/>
          <w:szCs w:val="24"/>
        </w:rPr>
        <w:t>oceny.txt</w:t>
      </w:r>
      <w:r w:rsidRPr="00F63433">
        <w:rPr>
          <w:rFonts w:ascii="Times New Roman" w:hAnsi="Times New Roman" w:cs="Times New Roman"/>
          <w:sz w:val="24"/>
          <w:szCs w:val="24"/>
        </w:rPr>
        <w:t xml:space="preserve"> zapisane są w każdym wierszu: identyfikator oceny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Id_oceny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data wystawienia oceny (</w:t>
      </w:r>
      <w:r w:rsidRPr="00F63433">
        <w:rPr>
          <w:rFonts w:ascii="Courier New" w:hAnsi="Courier New" w:cs="Courier New"/>
          <w:sz w:val="24"/>
          <w:szCs w:val="24"/>
        </w:rPr>
        <w:t>Data</w:t>
      </w:r>
      <w:r w:rsidRPr="00F63433">
        <w:rPr>
          <w:rFonts w:ascii="Times New Roman" w:hAnsi="Times New Roman" w:cs="Times New Roman"/>
          <w:sz w:val="24"/>
          <w:szCs w:val="24"/>
        </w:rPr>
        <w:t>), identyfikator ucznia 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Id_ucznia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), identyfikator przedmiotu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33">
        <w:rPr>
          <w:rFonts w:ascii="Courier New" w:hAnsi="Courier New" w:cs="Courier New"/>
          <w:sz w:val="24"/>
          <w:szCs w:val="24"/>
        </w:rPr>
        <w:t>Id_przedmiotu</w:t>
      </w:r>
      <w:proofErr w:type="spellEnd"/>
      <w:r w:rsidRPr="00F63433">
        <w:rPr>
          <w:rFonts w:ascii="Times New Roman" w:hAnsi="Times New Roman" w:cs="Times New Roman"/>
          <w:sz w:val="24"/>
          <w:szCs w:val="24"/>
        </w:rPr>
        <w:t>) oraz ocena (</w:t>
      </w:r>
      <w:r w:rsidRPr="00F63433">
        <w:rPr>
          <w:rFonts w:ascii="Courier New" w:hAnsi="Courier New" w:cs="Courier New"/>
          <w:sz w:val="24"/>
          <w:szCs w:val="24"/>
        </w:rPr>
        <w:t>Ocena</w:t>
      </w:r>
      <w:r w:rsidRPr="00F63433">
        <w:rPr>
          <w:rFonts w:ascii="Times New Roman" w:hAnsi="Times New Roman" w:cs="Times New Roman"/>
          <w:sz w:val="24"/>
          <w:szCs w:val="24"/>
        </w:rPr>
        <w:t>).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Id_oceny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  <w:t xml:space="preserve">Data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</w: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  <w:t>Ocena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2014-09-08 </w:t>
      </w:r>
      <w:r>
        <w:rPr>
          <w:rFonts w:ascii="Courier" w:hAnsi="Courier" w:cs="Courier"/>
          <w:sz w:val="24"/>
          <w:szCs w:val="24"/>
        </w:rPr>
        <w:tab/>
        <w:t xml:space="preserve">704/2014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1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2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2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2014-09-08 </w:t>
      </w:r>
      <w:r>
        <w:rPr>
          <w:rFonts w:ascii="Courier" w:hAnsi="Courier" w:cs="Courier"/>
          <w:sz w:val="24"/>
          <w:szCs w:val="24"/>
        </w:rPr>
        <w:tab/>
        <w:t xml:space="preserve">312/2012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1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4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3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2014-09-08 </w:t>
      </w:r>
      <w:r>
        <w:rPr>
          <w:rFonts w:ascii="Courier" w:hAnsi="Courier" w:cs="Courier"/>
          <w:sz w:val="24"/>
          <w:szCs w:val="24"/>
        </w:rPr>
        <w:tab/>
        <w:t xml:space="preserve">649/2013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3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5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Korzystając z danych zawartych w tych plikach oraz z dostępnych narzędzi informatycznych,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 xml:space="preserve">wykonaj poniższe polecenia. Każdą odpowiedź umieść w pliku </w:t>
      </w:r>
      <w:r w:rsidRPr="00F63433">
        <w:rPr>
          <w:rFonts w:ascii="Courier New" w:hAnsi="Courier New" w:cs="Courier New"/>
          <w:sz w:val="24"/>
          <w:szCs w:val="24"/>
        </w:rPr>
        <w:t>wyniki.txt</w:t>
      </w:r>
      <w:r w:rsidRPr="00F63433">
        <w:rPr>
          <w:rFonts w:ascii="Times New Roman" w:hAnsi="Times New Roman" w:cs="Times New Roman"/>
          <w:sz w:val="24"/>
          <w:szCs w:val="24"/>
        </w:rPr>
        <w:t>, poprzedzając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ją numerem odpowiedniego zadania.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98.1.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Imiona dziewcząt w zestawieniu kończą się na literę „a”. Podaj klasy, w których ponad 50%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wszystkich uczniów to dziewczęta.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98.2.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Podaj daty, kiedy w szkole wystawiono więcej niż 10 jedynek jednego dnia.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98.3.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Podaj, z dokładnością do dwóch miejsc po przecinku, średnie ocen z języka polskiego dla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63433">
        <w:rPr>
          <w:rFonts w:ascii="Times New Roman" w:hAnsi="Times New Roman" w:cs="Times New Roman"/>
          <w:sz w:val="24"/>
          <w:szCs w:val="24"/>
        </w:rPr>
        <w:t>każdej klasy czwartej.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98.4.</w:t>
      </w:r>
    </w:p>
    <w:p w:rsidR="00F63433" w:rsidRP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lastRenderedPageBreak/>
        <w:t>Podaj zestawienie zawierające dla każdego przedmiotu liczbę pią</w:t>
      </w:r>
      <w:r>
        <w:rPr>
          <w:rFonts w:ascii="Times New Roman" w:hAnsi="Times New Roman" w:cs="Times New Roman"/>
          <w:sz w:val="24"/>
          <w:szCs w:val="24"/>
        </w:rPr>
        <w:t>tek wystawionych w </w:t>
      </w:r>
      <w:r w:rsidRPr="00F63433">
        <w:rPr>
          <w:rFonts w:ascii="Times New Roman" w:hAnsi="Times New Roman" w:cs="Times New Roman"/>
          <w:sz w:val="24"/>
          <w:szCs w:val="24"/>
        </w:rPr>
        <w:t>kolejnych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433">
        <w:rPr>
          <w:rFonts w:ascii="Times New Roman" w:hAnsi="Times New Roman" w:cs="Times New Roman"/>
          <w:sz w:val="24"/>
          <w:szCs w:val="24"/>
        </w:rPr>
        <w:t>miesiącach od września do grudnia łącznie we wszystkich klasach.</w:t>
      </w:r>
    </w:p>
    <w:p w:rsidR="00F63433" w:rsidRDefault="00F63433" w:rsidP="00F6343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98.5.</w:t>
      </w:r>
    </w:p>
    <w:p w:rsidR="00F63433" w:rsidRDefault="00F63433" w:rsidP="00F634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33">
        <w:rPr>
          <w:rFonts w:ascii="Times New Roman" w:hAnsi="Times New Roman" w:cs="Times New Roman"/>
          <w:sz w:val="24"/>
          <w:szCs w:val="24"/>
        </w:rPr>
        <w:t>Podaj zestawienie imion i nazwisk uczniów klasy II A, którzy nie otrzymali żadnej oceny</w:t>
      </w:r>
      <w:r>
        <w:rPr>
          <w:rFonts w:ascii="Times New Roman" w:hAnsi="Times New Roman" w:cs="Times New Roman"/>
          <w:sz w:val="24"/>
          <w:szCs w:val="24"/>
        </w:rPr>
        <w:t xml:space="preserve"> z </w:t>
      </w:r>
      <w:r w:rsidRPr="00F63433">
        <w:rPr>
          <w:rFonts w:ascii="Times New Roman" w:hAnsi="Times New Roman" w:cs="Times New Roman"/>
          <w:sz w:val="24"/>
          <w:szCs w:val="24"/>
        </w:rPr>
        <w:t>przedmiotu sieci komputerowe.</w:t>
      </w:r>
    </w:p>
    <w:p w:rsidR="00D04FAD" w:rsidRDefault="00D04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4FAD" w:rsidRPr="00D04FAD" w:rsidRDefault="00D04FAD" w:rsidP="00DE28D0">
      <w:pPr>
        <w:autoSpaceDE w:val="0"/>
        <w:autoSpaceDN w:val="0"/>
        <w:adjustRightInd w:val="0"/>
        <w:spacing w:after="12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>Zadanie 89.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Punkty rekrutacyjne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W postępowaniu rekrutacyjnym przy przyjmowaniu do pierwszej klasy szkoły ponadgimnazjalnej</w:t>
      </w:r>
      <w:r w:rsid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bierze się pod uwagę wyniki e</w:t>
      </w:r>
      <w:r w:rsidR="002A1404">
        <w:rPr>
          <w:rFonts w:ascii="Times New Roman" w:hAnsi="Times New Roman" w:cs="Times New Roman"/>
          <w:sz w:val="24"/>
          <w:szCs w:val="24"/>
        </w:rPr>
        <w:t>gzaminu gimnazjalnego, oceny ze </w:t>
      </w:r>
      <w:r w:rsidRPr="00D04FAD">
        <w:rPr>
          <w:rFonts w:ascii="Times New Roman" w:hAnsi="Times New Roman" w:cs="Times New Roman"/>
          <w:sz w:val="24"/>
          <w:szCs w:val="24"/>
        </w:rPr>
        <w:t>świadectwa ukończenia</w:t>
      </w:r>
      <w:r w:rsid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gimnazjum oraz dodatkowe osiągnięcia ucznia. Maksymalnie można uzyskać 100 punktów,</w:t>
      </w:r>
      <w:r w:rsid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w tym:</w:t>
      </w:r>
    </w:p>
    <w:p w:rsidR="00D04FAD" w:rsidRPr="00DE28D0" w:rsidRDefault="00D04FAD" w:rsidP="002A140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E28D0">
        <w:rPr>
          <w:rFonts w:ascii="Times New Roman" w:hAnsi="Times New Roman" w:cs="Times New Roman"/>
          <w:sz w:val="24"/>
          <w:szCs w:val="24"/>
        </w:rPr>
        <w:t>50 punktów za wyniki egzaminu gimnazjalnego, które oblicza się zgodnie</w:t>
      </w:r>
      <w:r w:rsidR="00DE28D0" w:rsidRP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E28D0">
        <w:rPr>
          <w:rFonts w:ascii="Times New Roman" w:hAnsi="Times New Roman" w:cs="Times New Roman"/>
          <w:sz w:val="24"/>
          <w:szCs w:val="24"/>
        </w:rPr>
        <w:t>z poniższymi zasadami:</w:t>
      </w:r>
    </w:p>
    <w:p w:rsidR="00DE28D0" w:rsidRDefault="00D04FAD" w:rsidP="002A1404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DE28D0">
        <w:rPr>
          <w:rFonts w:ascii="Times New Roman" w:hAnsi="Times New Roman" w:cs="Times New Roman"/>
          <w:sz w:val="24"/>
          <w:szCs w:val="24"/>
        </w:rPr>
        <w:t>liczba punktów rekrutacyjnych za każdy wynik procentowy z zakresu: języka polskiego,</w:t>
      </w:r>
      <w:r w:rsidR="00DE28D0" w:rsidRP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E28D0">
        <w:rPr>
          <w:rFonts w:ascii="Times New Roman" w:hAnsi="Times New Roman" w:cs="Times New Roman"/>
          <w:sz w:val="24"/>
          <w:szCs w:val="24"/>
        </w:rPr>
        <w:t>historii i wiedzy o społeczeństwie, matematyki, przedmiotów przyrodniczych,</w:t>
      </w:r>
      <w:r w:rsidR="00DE28D0" w:rsidRP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E28D0">
        <w:rPr>
          <w:rFonts w:ascii="Times New Roman" w:hAnsi="Times New Roman" w:cs="Times New Roman"/>
          <w:sz w:val="24"/>
          <w:szCs w:val="24"/>
        </w:rPr>
        <w:t>języka obcego jest równa liczbie określającej wynik procentowy, uzyskany</w:t>
      </w:r>
      <w:r w:rsidR="00DE28D0" w:rsidRP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E28D0">
        <w:rPr>
          <w:rFonts w:ascii="Times New Roman" w:hAnsi="Times New Roman" w:cs="Times New Roman"/>
          <w:sz w:val="24"/>
          <w:szCs w:val="24"/>
        </w:rPr>
        <w:t>z danego zakresu, podzielonej przez dziesięć.</w:t>
      </w:r>
    </w:p>
    <w:p w:rsidR="00D04FAD" w:rsidRPr="00DE28D0" w:rsidRDefault="00D04FAD" w:rsidP="002A1404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DE28D0">
        <w:rPr>
          <w:rFonts w:ascii="Times New Roman" w:hAnsi="Times New Roman" w:cs="Times New Roman"/>
          <w:sz w:val="24"/>
          <w:szCs w:val="24"/>
        </w:rPr>
        <w:t>liczba punktów rekrutacyjnych za wyniki egzaminu gimnazjalnego jest równa sumie</w:t>
      </w:r>
      <w:r w:rsidR="00DE28D0" w:rsidRP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E28D0">
        <w:rPr>
          <w:rFonts w:ascii="Times New Roman" w:hAnsi="Times New Roman" w:cs="Times New Roman"/>
          <w:sz w:val="24"/>
          <w:szCs w:val="24"/>
        </w:rPr>
        <w:t>punktów rekrutacyjnych uzyskanych z wymienionych wyżej zakresów egzaminu.</w:t>
      </w:r>
    </w:p>
    <w:p w:rsid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  <w:r>
        <w:rPr>
          <w:rFonts w:ascii="TimesNewRoman" w:hAnsi="TimesNewRoman" w:cs="TimesNewRoman"/>
          <w:sz w:val="24"/>
          <w:szCs w:val="24"/>
        </w:rPr>
        <w:t>: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Uczeń uzyskał następujące wyniki z egzaminu gimnazjalnego</w:t>
      </w:r>
      <w:r w:rsid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z poszczególnych zakresów: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— język polski — 74%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— historia i wiedza o społeczeństwie — 88%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— matematyka — 60%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— przedmioty przyrodnicze — 71%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— język obcy — 79%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Liczba punktów rekrutacyjnych wynosi: 74 : 10 + 88 : 10 + 60 : 10 + 71 : 10 +</w:t>
      </w:r>
      <w:r w:rsidR="00DE28D0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79 : 10 = 7,4 + 8,8 + 6 +7,1 + 7,9 = 37,2</w:t>
      </w:r>
    </w:p>
    <w:p w:rsidR="00D04FAD" w:rsidRPr="002A1404" w:rsidRDefault="00D04FAD" w:rsidP="002A140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A1404">
        <w:rPr>
          <w:rFonts w:ascii="Times New Roman" w:hAnsi="Times New Roman" w:cs="Times New Roman"/>
          <w:sz w:val="24"/>
          <w:szCs w:val="24"/>
        </w:rPr>
        <w:t>40 punktów za oceny z języka polskiego, matematyki, biologii i geografii otrzymane</w:t>
      </w:r>
      <w:r w:rsidR="002A1404" w:rsidRP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2A1404">
        <w:rPr>
          <w:rFonts w:ascii="Times New Roman" w:hAnsi="Times New Roman" w:cs="Times New Roman"/>
          <w:sz w:val="24"/>
          <w:szCs w:val="24"/>
        </w:rPr>
        <w:t>na świadectwie ukończenia gimnazjum, przyznawanych zgodnie z przeliczeniem</w:t>
      </w:r>
      <w:r w:rsidR="002A1404" w:rsidRP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2A1404">
        <w:rPr>
          <w:rFonts w:ascii="Times New Roman" w:hAnsi="Times New Roman" w:cs="Times New Roman"/>
          <w:sz w:val="24"/>
          <w:szCs w:val="24"/>
        </w:rPr>
        <w:t>przedstawionym w tabeli: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liczba punktów ocena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0 dopuszczająca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4 dostateczna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6 dobra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8 bardzo dobra</w:t>
      </w:r>
    </w:p>
    <w:p w:rsidR="00D04FAD" w:rsidRPr="00D04FAD" w:rsidRDefault="00D04FAD" w:rsidP="002A140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10 celująca</w:t>
      </w:r>
    </w:p>
    <w:p w:rsidR="00D04FAD" w:rsidRPr="002A1404" w:rsidRDefault="00D04FAD" w:rsidP="002A140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A1404">
        <w:rPr>
          <w:rFonts w:ascii="Times New Roman" w:hAnsi="Times New Roman" w:cs="Times New Roman"/>
          <w:sz w:val="24"/>
          <w:szCs w:val="24"/>
        </w:rPr>
        <w:t>10 punktów za dodatkowe osiągnięcia, w tym:</w:t>
      </w:r>
    </w:p>
    <w:p w:rsidR="00D04FAD" w:rsidRPr="002A1404" w:rsidRDefault="00D04FAD" w:rsidP="002A1404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1404">
        <w:rPr>
          <w:rFonts w:ascii="Times New Roman" w:hAnsi="Times New Roman" w:cs="Times New Roman"/>
          <w:sz w:val="24"/>
          <w:szCs w:val="24"/>
        </w:rPr>
        <w:t>2 punkty za ukończenie gimnazjum ze wzorową (6) oceną z zachowania,</w:t>
      </w:r>
    </w:p>
    <w:p w:rsidR="00D04FAD" w:rsidRPr="002A1404" w:rsidRDefault="00D04FAD" w:rsidP="002A1404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1404">
        <w:rPr>
          <w:rFonts w:ascii="Times New Roman" w:hAnsi="Times New Roman" w:cs="Times New Roman"/>
          <w:sz w:val="24"/>
          <w:szCs w:val="24"/>
        </w:rPr>
        <w:t>maksymalnie 8 punktów za szczególne osiągnięcia ucznia wymienione na świadectwie</w:t>
      </w:r>
      <w:r w:rsidR="002A1404" w:rsidRP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2A1404">
        <w:rPr>
          <w:rFonts w:ascii="Times New Roman" w:hAnsi="Times New Roman" w:cs="Times New Roman"/>
          <w:sz w:val="24"/>
          <w:szCs w:val="24"/>
        </w:rPr>
        <w:t>ukończenia gimnazjum.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W pliku punkty_rekrutacyjne.txt znajduje się 514 wierszy z danymi uczniów, potrzebnymi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do przeprowadzenia rekrutacji. Pierwszy wiersz pliku jest wierszem nagłówkowym.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Kolejne wiersze składają się z następujących informacji: nazwisko ucznia (Nazwisko),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imię ucznia (</w:t>
      </w:r>
      <w:proofErr w:type="spellStart"/>
      <w:r w:rsidRPr="00D04FA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D04FAD">
        <w:rPr>
          <w:rFonts w:ascii="Times New Roman" w:hAnsi="Times New Roman" w:cs="Times New Roman"/>
          <w:sz w:val="24"/>
          <w:szCs w:val="24"/>
        </w:rPr>
        <w:t>), liczba punktów za osiągnięcia (</w:t>
      </w:r>
      <w:proofErr w:type="spellStart"/>
      <w:r w:rsidRPr="00D04FAD">
        <w:rPr>
          <w:rFonts w:ascii="Times New Roman" w:hAnsi="Times New Roman" w:cs="Times New Roman"/>
          <w:sz w:val="24"/>
          <w:szCs w:val="24"/>
        </w:rPr>
        <w:t>Osiagniecia</w:t>
      </w:r>
      <w:proofErr w:type="spellEnd"/>
      <w:r w:rsidRPr="00D04FAD">
        <w:rPr>
          <w:rFonts w:ascii="Times New Roman" w:hAnsi="Times New Roman" w:cs="Times New Roman"/>
          <w:sz w:val="24"/>
          <w:szCs w:val="24"/>
        </w:rPr>
        <w:t>), ocena z zachowania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(Zachowanie), oceny na świadectwie ucznia z czterech przedmiotów branych pod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uwagę przy rekrutacji: języka polskiego (JP), matematyki (Mat), biologii (</w:t>
      </w:r>
      <w:proofErr w:type="spellStart"/>
      <w:r w:rsidRPr="00D04FAD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D04FAD">
        <w:rPr>
          <w:rFonts w:ascii="Times New Roman" w:hAnsi="Times New Roman" w:cs="Times New Roman"/>
          <w:sz w:val="24"/>
          <w:szCs w:val="24"/>
        </w:rPr>
        <w:t>) i geografii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FAD">
        <w:rPr>
          <w:rFonts w:ascii="Times New Roman" w:hAnsi="Times New Roman" w:cs="Times New Roman"/>
          <w:sz w:val="24"/>
          <w:szCs w:val="24"/>
        </w:rPr>
        <w:t>Geog</w:t>
      </w:r>
      <w:proofErr w:type="spellEnd"/>
      <w:r w:rsidRPr="00D04FAD">
        <w:rPr>
          <w:rFonts w:ascii="Times New Roman" w:hAnsi="Times New Roman" w:cs="Times New Roman"/>
          <w:sz w:val="24"/>
          <w:szCs w:val="24"/>
        </w:rPr>
        <w:t>), oraz wyniki egzaminów gimnazjalnych z zakresów: języka polskiego (GHP), historii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i wiedzy o społeczeństwie (GHH), matematyki (GMM), przedmiotów przyrodniczych (GMP),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języka obcego (GJP). Wszystkie dane liczbowe są prezentowane w postaci liczb całkowitych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nieujemnych, przy czym oceny z zachowania i z przedmiotów mieszczą się w przedziale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&lt;2, 6&gt;, wyniki za osiągnięcia w przedziale &lt;0, 10&gt;, zaś wyniki procentowe egzaminów gimnazjalnych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w przedziale &lt;0, 100&gt;. Dane w wierszach pliku rozdzielone są średnikami.</w:t>
      </w:r>
    </w:p>
    <w:p w:rsidR="002A1404" w:rsidRDefault="002A1404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br w:type="page"/>
      </w:r>
      <w:bookmarkStart w:id="0" w:name="_GoBack"/>
      <w:bookmarkEnd w:id="0"/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 fragmentu danych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Nazwisko;Imie;Osiagniecia;Zachowanie;JP;Mat;Biol;Geog;GHP;GHH;GMM;GMP;GJP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Swistek;Damian;0;4;4;5;6;6;62;13;26;67;62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Kowalik;Mateusz;7;4;4;2;5;6;90;8;21;52;33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 obliczenia liczby punktów rekrutacyjnych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4FAD">
        <w:rPr>
          <w:rFonts w:ascii="Times New Roman" w:hAnsi="Times New Roman" w:cs="Times New Roman"/>
          <w:sz w:val="24"/>
          <w:szCs w:val="24"/>
        </w:rPr>
        <w:t>Swistek</w:t>
      </w:r>
      <w:proofErr w:type="spellEnd"/>
      <w:r w:rsidRPr="00D04FAD">
        <w:rPr>
          <w:rFonts w:ascii="Times New Roman" w:hAnsi="Times New Roman" w:cs="Times New Roman"/>
          <w:sz w:val="24"/>
          <w:szCs w:val="24"/>
        </w:rPr>
        <w:t xml:space="preserve"> Damian – liczba punktów rekrutacyjnych = 0+0+(6+8+10+10)+(62+13+26+67+62)/10=57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Kowalik Mateusz – liczba punktów rekrutacyjnych = 7+0+(6+0+8+10)+ (90+8+21+52+33)/10=51,4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Korzystając z dostępnych narzędzi informatycznych, rozwiąż poniższe zadania. Odpowiedzi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zapisz do pliku wyniki_punkty.txt (z wyjątkiem wykresu do zadania 4), a każdą odpowiedź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poprzedź cyfrą oznaczającą to zadanie.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89.1.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Utwórz zestawienie uczniów, którzy spełniają jednocześnie następujące warunki: mają 0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punktów za osiągnięcia, co najmniej bardzo dobrą ocenę (5) z zachowania oraz średnią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z przedmiotów punktowanych w rekrutacji większą od 4. Zestawienie uporządkuj alfabetycznie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według nazwisk. Podaj imiona i nazwiska pierwszych 5 osób.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89.2.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Oblicz zgodnie z zasadami opisanymi w treści zadania, ile punktów rekrutacyjnych uzyskał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każdy z uczniów. Podaj liczbę punktów rekrutacyjnych występującą najczęściej oraz listę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nazwisk i imion uczniów, którzy uzyskali tę liczbę punktów.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89.3.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Utwórz zestawienie zawierające imiona i nazwiska uczniów, którzy uzyskali 100% punktów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z co najmniej 3 zakresów egzaminu gimnazjalnego.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89.4.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Utwórz zestawienie zawierające rozkład ocen dla każdego punktowanego w rekrutacji przedmiotu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(przykład schematu zestawienia poniżej). Dla otrzymanego zestawienia wykonaj wykres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procentowy skumulowany. Zadbaj o czytelny opis wykresu.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Liczba ocen Język polski Matematyka Biologia Geografia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dopuszczających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dostatecznych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dobrych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bardzo dobrych</w:t>
      </w:r>
    </w:p>
    <w:p w:rsidR="00D04FAD" w:rsidRP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celujących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89.5.</w:t>
      </w:r>
    </w:p>
    <w:p w:rsidR="00D04FAD" w:rsidRDefault="00D04FAD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FAD">
        <w:rPr>
          <w:rFonts w:ascii="Times New Roman" w:hAnsi="Times New Roman" w:cs="Times New Roman"/>
          <w:sz w:val="24"/>
          <w:szCs w:val="24"/>
        </w:rPr>
        <w:t>Podaj liczbę uczniów, którzy uzyskali łącznie więcej punktów rekrutacyjnych za oceny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z przedmiotów punktowanych i dodatkowe osiągnięcia (w tym ocenę z zachowania) niż za</w:t>
      </w:r>
      <w:r w:rsidR="002A1404">
        <w:rPr>
          <w:rFonts w:ascii="Times New Roman" w:hAnsi="Times New Roman" w:cs="Times New Roman"/>
          <w:sz w:val="24"/>
          <w:szCs w:val="24"/>
        </w:rPr>
        <w:t xml:space="preserve"> </w:t>
      </w:r>
      <w:r w:rsidRPr="00D04FAD">
        <w:rPr>
          <w:rFonts w:ascii="Times New Roman" w:hAnsi="Times New Roman" w:cs="Times New Roman"/>
          <w:sz w:val="24"/>
          <w:szCs w:val="24"/>
        </w:rPr>
        <w:t>wyniki egzaminu gimnazjalnego.</w:t>
      </w:r>
    </w:p>
    <w:p w:rsidR="002A1404" w:rsidRPr="00F63433" w:rsidRDefault="002A1404" w:rsidP="00D04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1404" w:rsidRPr="00F63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72" w:rsidRDefault="007F6C72" w:rsidP="007F6C72">
      <w:pPr>
        <w:spacing w:after="0" w:line="240" w:lineRule="auto"/>
      </w:pPr>
      <w:r>
        <w:separator/>
      </w:r>
    </w:p>
  </w:endnote>
  <w:endnote w:type="continuationSeparator" w:id="0">
    <w:p w:rsidR="007F6C72" w:rsidRDefault="007F6C72" w:rsidP="007F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72" w:rsidRDefault="007F6C72" w:rsidP="007F6C72">
      <w:pPr>
        <w:spacing w:after="0" w:line="240" w:lineRule="auto"/>
      </w:pPr>
      <w:r>
        <w:separator/>
      </w:r>
    </w:p>
  </w:footnote>
  <w:footnote w:type="continuationSeparator" w:id="0">
    <w:p w:rsidR="007F6C72" w:rsidRDefault="007F6C72" w:rsidP="007F6C72">
      <w:pPr>
        <w:spacing w:after="0" w:line="240" w:lineRule="auto"/>
      </w:pPr>
      <w:r>
        <w:continuationSeparator/>
      </w:r>
    </w:p>
  </w:footnote>
  <w:footnote w:id="1">
    <w:p w:rsidR="007F6C72" w:rsidRPr="00E04ADE" w:rsidRDefault="007F6C72" w:rsidP="007F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  <w:sz w:val="20"/>
          <w:szCs w:val="20"/>
        </w:rPr>
      </w:pPr>
      <w:r>
        <w:rPr>
          <w:rStyle w:val="Odwoanieprzypisudolnego"/>
        </w:rPr>
        <w:footnoteRef/>
      </w:r>
      <w:r>
        <w:t xml:space="preserve"> </w:t>
      </w:r>
      <w:r w:rsidRPr="00E04ADE">
        <w:rPr>
          <w:rFonts w:ascii="Times New Roman" w:hAnsi="Times New Roman" w:cs="Times New Roman"/>
          <w:color w:val="000004"/>
          <w:sz w:val="20"/>
          <w:szCs w:val="20"/>
        </w:rPr>
        <w:t>W rzeczywistości odległość ta wynosi</w:t>
      </w:r>
      <w:r>
        <w:rPr>
          <w:rFonts w:ascii="Times New Roman" w:hAnsi="Times New Roman" w:cs="Times New Roman"/>
          <w:color w:val="000004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4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4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4"/>
                    <w:sz w:val="20"/>
                    <w:szCs w:val="20"/>
                  </w:rPr>
                  <m:t>x-y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4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4"/>
                    <w:sz w:val="20"/>
                    <w:szCs w:val="20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color w:val="000004"/>
                <w:sz w:val="20"/>
                <w:szCs w:val="20"/>
              </w:rPr>
              <m:t>/2</m:t>
            </m:r>
          </m:den>
        </m:f>
      </m:oMath>
      <w:r w:rsidRPr="00E04ADE">
        <w:rPr>
          <w:rFonts w:ascii="Times New Roman" w:hAnsi="Times New Roman" w:cs="Times New Roman"/>
          <w:color w:val="000004"/>
          <w:sz w:val="20"/>
          <w:szCs w:val="20"/>
        </w:rPr>
        <w:t xml:space="preserve"> (licząc od środka obszaru do rzeki), użyjemy jednak uproszczonej</w:t>
      </w:r>
      <w:r>
        <w:rPr>
          <w:rFonts w:ascii="Times New Roman" w:hAnsi="Times New Roman" w:cs="Times New Roman"/>
          <w:color w:val="000004"/>
          <w:sz w:val="20"/>
          <w:szCs w:val="20"/>
        </w:rPr>
        <w:t xml:space="preserve"> </w:t>
      </w:r>
      <w:r w:rsidRPr="00E04ADE">
        <w:rPr>
          <w:rFonts w:ascii="Times New Roman" w:hAnsi="Times New Roman" w:cs="Times New Roman"/>
          <w:color w:val="000004"/>
          <w:sz w:val="20"/>
          <w:szCs w:val="20"/>
        </w:rPr>
        <w:t>formuły.</w:t>
      </w:r>
    </w:p>
    <w:p w:rsidR="007F6C72" w:rsidRDefault="007F6C72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4D2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D6409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707E7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B55625"/>
    <w:multiLevelType w:val="hybridMultilevel"/>
    <w:tmpl w:val="47945F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60"/>
    <w:rsid w:val="00294C60"/>
    <w:rsid w:val="002A1404"/>
    <w:rsid w:val="003D6C34"/>
    <w:rsid w:val="00431619"/>
    <w:rsid w:val="00470102"/>
    <w:rsid w:val="006965B1"/>
    <w:rsid w:val="006C7DC8"/>
    <w:rsid w:val="007F6C72"/>
    <w:rsid w:val="009420F0"/>
    <w:rsid w:val="009822C0"/>
    <w:rsid w:val="00AB340C"/>
    <w:rsid w:val="00D04FAD"/>
    <w:rsid w:val="00D1592D"/>
    <w:rsid w:val="00DB4AE7"/>
    <w:rsid w:val="00DE28D0"/>
    <w:rsid w:val="00E04ADE"/>
    <w:rsid w:val="00F6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4C6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4C60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F6C7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F6C7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F6C72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F6C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4C6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4C60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F6C7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F6C7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F6C72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F6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D7F4-A6BF-44A7-94AE-8F1C34CD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1447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2019-04-02T08:06:00Z</dcterms:created>
  <dcterms:modified xsi:type="dcterms:W3CDTF">2019-04-02T11:10:00Z</dcterms:modified>
</cp:coreProperties>
</file>