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40"/>
          <w:szCs w:val="40"/>
          <w:rtl w:val="0"/>
        </w:rPr>
      </w:pPr>
      <w:r>
        <w:rPr>
          <w:rFonts w:ascii="Helvetica" w:hAnsi="Helvetica"/>
          <w:sz w:val="40"/>
          <w:szCs w:val="40"/>
          <w:rtl w:val="0"/>
          <w:lang w:val="de-DE"/>
        </w:rPr>
        <w:t>William Thomas Plant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240" w:lineRule="auto"/>
        <w:ind w:left="0" w:right="0" w:firstLine="0"/>
        <w:jc w:val="left"/>
        <w:rPr>
          <w:rFonts w:ascii="Helvetica" w:cs="Helvetica" w:hAnsi="Helvetica" w:eastAsia="Helvetica"/>
          <w:sz w:val="26"/>
          <w:szCs w:val="26"/>
          <w:rtl w:val="0"/>
        </w:rPr>
      </w:pPr>
      <w:r>
        <w:rPr>
          <w:rFonts w:ascii="Helvetica" w:hAnsi="Helvetica"/>
          <w:sz w:val="26"/>
          <w:szCs w:val="26"/>
          <w:rtl w:val="0"/>
        </w:rPr>
        <w:t>wtplant@gmail.com | 917-238-2426</w:t>
      </w:r>
      <w:r>
        <w:rPr>
          <w:rFonts w:ascii="Helvetica" w:hAnsi="Helvetica"/>
          <w:sz w:val="26"/>
          <w:szCs w:val="26"/>
          <w:rtl w:val="0"/>
          <w:lang w:val="en-US"/>
        </w:rPr>
        <w:t xml:space="preserve"> | </w:t>
      </w:r>
      <w:r>
        <w:rPr>
          <w:rStyle w:val="Hyperlink.0"/>
          <w:rFonts w:ascii="Helvetica" w:cs="Helvetica" w:hAnsi="Helvetica" w:eastAsia="Helvetica"/>
          <w:sz w:val="26"/>
          <w:szCs w:val="26"/>
          <w:rtl w:val="0"/>
        </w:rPr>
        <w:fldChar w:fldCharType="begin" w:fldLock="0"/>
      </w:r>
      <w:r>
        <w:rPr>
          <w:rStyle w:val="Hyperlink.0"/>
          <w:rFonts w:ascii="Helvetica" w:cs="Helvetica" w:hAnsi="Helvetica" w:eastAsia="Helvetica"/>
          <w:sz w:val="26"/>
          <w:szCs w:val="26"/>
          <w:rtl w:val="0"/>
        </w:rPr>
        <w:instrText xml:space="preserve"> HYPERLINK "http://williamplant.net"</w:instrText>
      </w:r>
      <w:r>
        <w:rPr>
          <w:rStyle w:val="Hyperlink.0"/>
          <w:rFonts w:ascii="Helvetica" w:cs="Helvetica" w:hAnsi="Helvetica" w:eastAsia="Helvetica"/>
          <w:sz w:val="26"/>
          <w:szCs w:val="26"/>
          <w:rtl w:val="0"/>
        </w:rPr>
        <w:fldChar w:fldCharType="separate" w:fldLock="0"/>
      </w:r>
      <w:r>
        <w:rPr>
          <w:rStyle w:val="Hyperlink.0"/>
          <w:rFonts w:ascii="Helvetica" w:hAnsi="Helvetica"/>
          <w:sz w:val="26"/>
          <w:szCs w:val="26"/>
          <w:rtl w:val="0"/>
          <w:lang w:val="en-US"/>
        </w:rPr>
        <w:t>williamplant.net</w:t>
      </w:r>
      <w:r>
        <w:rPr>
          <w:rFonts w:ascii="Helvetica" w:cs="Helvetica" w:hAnsi="Helvetica" w:eastAsia="Helvetica"/>
          <w:sz w:val="26"/>
          <w:szCs w:val="26"/>
          <w:rtl w:val="0"/>
        </w:rPr>
        <w:fldChar w:fldCharType="end" w:fldLock="0"/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Support Level II </w:t>
      </w:r>
      <w:r>
        <w:rPr>
          <w:b w:val="1"/>
          <w:bCs w:val="1"/>
          <w:rtl w:val="0"/>
          <w:lang w:val="en-US"/>
        </w:rPr>
        <w:t>QuickNode</w:t>
      </w:r>
      <w:r>
        <w:rPr>
          <w:b w:val="1"/>
          <w:bCs w:val="1"/>
          <w:rtl w:val="0"/>
          <w:lang w:val="en-US"/>
        </w:rPr>
        <w:t xml:space="preserve"> </w:t>
      </w:r>
      <w:r>
        <w:rPr>
          <w:b w:val="0"/>
          <w:bCs w:val="0"/>
          <w:rtl w:val="0"/>
          <w:lang w:val="en-US"/>
        </w:rPr>
        <w:t>Miami, FL | Remote, Apr 2022 - November 2023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 xml:space="preserve">At QuickNode I </w:t>
      </w:r>
      <w:r>
        <w:rPr>
          <w:sz w:val="22"/>
          <w:szCs w:val="22"/>
          <w:rtl w:val="0"/>
          <w:lang w:val="en-US"/>
        </w:rPr>
        <w:t>played a pivotal role in ensuring outstanding customer experiences within a network that handled over 10 billion monthly requests. My responsibilities spanned from addressing customer inquiries and debugging Web3 requests to collaborating closely with cross-functional teams and managing infrastructure. Leveraging my expertise in scripting languages such as Python</w:t>
      </w:r>
      <w:r>
        <w:rPr>
          <w:sz w:val="22"/>
          <w:szCs w:val="22"/>
          <w:rtl w:val="0"/>
          <w:lang w:val="en-US"/>
        </w:rPr>
        <w:t xml:space="preserve"> </w:t>
      </w:r>
      <w:r>
        <w:rPr>
          <w:sz w:val="22"/>
          <w:szCs w:val="22"/>
          <w:rtl w:val="0"/>
          <w:lang w:val="en-US"/>
        </w:rPr>
        <w:t>as well as my in-depth knowledge of internet core protocols and the Ethereum JSON RPC spec, I excelled in delivering top-tier support. My proficiency in Linux host management, proactive alerting, and hands-on experience in technical customer support allowed me to contribute significantly to our customer-centric culture.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b w:val="1"/>
          <w:bCs w:val="1"/>
          <w:rtl w:val="0"/>
          <w:lang w:val="en-US"/>
        </w:rPr>
        <w:t>Managed Services NOC Engineer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b w:val="1"/>
          <w:bCs w:val="1"/>
          <w:rtl w:val="0"/>
        </w:rPr>
        <w:t>Lincoln IT,</w:t>
      </w:r>
      <w:r>
        <w:rPr>
          <w:rFonts w:cs="Arial Unicode MS" w:eastAsia="Arial Unicode MS"/>
          <w:rtl w:val="0"/>
          <w:lang w:val="da-DK"/>
        </w:rPr>
        <w:t xml:space="preserve"> Hicksville, NY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Aug 2020-</w:t>
      </w:r>
      <w:r>
        <w:rPr>
          <w:rFonts w:cs="Arial Unicode MS" w:eastAsia="Arial Unicode MS"/>
          <w:rtl w:val="0"/>
          <w:lang w:val="en-US"/>
        </w:rPr>
        <w:t xml:space="preserve"> Mar 2022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In this role my primary function is monitoring and escalations</w:t>
      </w:r>
      <w:r>
        <w:rPr>
          <w:rFonts w:cs="Arial Unicode MS" w:eastAsia="Arial Unicode MS"/>
          <w:rtl w:val="0"/>
          <w:lang w:val="en-US"/>
        </w:rPr>
        <w:t xml:space="preserve"> of</w:t>
      </w:r>
      <w:r>
        <w:rPr>
          <w:rFonts w:cs="Arial Unicode MS" w:eastAsia="Arial Unicode MS"/>
          <w:rtl w:val="0"/>
          <w:lang w:val="en-US"/>
        </w:rPr>
        <w:t xml:space="preserve"> our client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>networks and infrastructure to ensure continuity. In addition to monitoring all of our client sites, I handle</w:t>
      </w:r>
      <w:r>
        <w:rPr>
          <w:rFonts w:cs="Arial Unicode MS" w:eastAsia="Arial Unicode MS"/>
          <w:rtl w:val="0"/>
          <w:lang w:val="en-US"/>
        </w:rPr>
        <w:t xml:space="preserve">d </w:t>
      </w:r>
      <w:r>
        <w:rPr>
          <w:rFonts w:cs="Arial Unicode MS" w:eastAsia="Arial Unicode MS"/>
          <w:rtl w:val="0"/>
          <w:lang w:val="en-US"/>
        </w:rPr>
        <w:t xml:space="preserve">any escalated issues or tickets </w:t>
      </w:r>
      <w:r>
        <w:rPr>
          <w:rFonts w:cs="Arial Unicode MS" w:eastAsia="Arial Unicode MS"/>
          <w:rtl w:val="0"/>
          <w:lang w:val="en-US"/>
        </w:rPr>
        <w:t>coming</w:t>
      </w:r>
      <w:r>
        <w:rPr>
          <w:rFonts w:cs="Arial Unicode MS" w:eastAsia="Arial Unicode MS"/>
          <w:rtl w:val="0"/>
          <w:lang w:val="en-US"/>
        </w:rPr>
        <w:t xml:space="preserve"> from our helpdesk. Beyond these duties, I work on ad hoc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>projects with our various teams, from networking projects, to server maintenance and builds.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b w:val="1"/>
          <w:bCs w:val="1"/>
          <w:rtl w:val="0"/>
          <w:lang w:val="en-US"/>
        </w:rPr>
        <w:t>Account Manager, Prosource.it</w:t>
      </w:r>
      <w:r>
        <w:rPr>
          <w:rFonts w:cs="Arial Unicode MS" w:eastAsia="Arial Unicode MS"/>
          <w:rtl w:val="0"/>
          <w:lang w:val="en-US"/>
        </w:rPr>
        <w:t xml:space="preserve"> New York, NYSep 2019 </w:t>
      </w:r>
      <w:r>
        <w:rPr>
          <w:rFonts w:cs="Arial Unicode MS" w:eastAsia="Arial Unicode MS"/>
          <w:rtl w:val="0"/>
          <w:lang w:val="en-US"/>
        </w:rPr>
        <w:t>-</w:t>
      </w:r>
      <w:r>
        <w:rPr>
          <w:rFonts w:cs="Arial Unicode MS" w:eastAsia="Arial Unicode MS"/>
          <w:rtl w:val="0"/>
        </w:rPr>
        <w:t xml:space="preserve"> Mar 2020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Here I work with key stakeholders to facilitate and coordinate various aspects of our main account in the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>NY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>region, WPP. This entail</w:t>
      </w:r>
      <w:r>
        <w:rPr>
          <w:rFonts w:cs="Arial Unicode MS" w:eastAsia="Arial Unicode MS"/>
          <w:rtl w:val="0"/>
          <w:lang w:val="en-US"/>
        </w:rPr>
        <w:t>ed</w:t>
      </w:r>
      <w:r>
        <w:rPr>
          <w:rFonts w:cs="Arial Unicode MS" w:eastAsia="Arial Unicode MS"/>
          <w:rtl w:val="0"/>
          <w:lang w:val="en-US"/>
        </w:rPr>
        <w:t xml:space="preserve"> working with WPP internal IT, Finance, and HR teams as well as C level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>executives from their subsidiaries to drive digital transformation projects in North America. Further, I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>assist the program and project management teams with administrative duties. Beyond this, I provide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>business development and outreach in the greater NY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</w:rPr>
        <w:t>area.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b w:val="1"/>
          <w:bCs w:val="1"/>
          <w:rtl w:val="0"/>
          <w:lang w:val="en-US"/>
        </w:rPr>
        <w:t>Technical Support , Valiant Technology</w:t>
      </w:r>
      <w:r>
        <w:rPr>
          <w:rFonts w:cs="Arial Unicode MS" w:eastAsia="Arial Unicode MS"/>
          <w:rtl w:val="0"/>
          <w:lang w:val="en-US"/>
        </w:rPr>
        <w:t xml:space="preserve"> New York, NYAug 2017-Sep 2019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Embedded at an entertainment law firm for a large part of my tenure, I was the first point of contact and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>handled all issues for the firm, from troubleshooting the network and servers, to providing day to day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>support for the Attorneys and Staff. Technologies employed at the firm include Office 365, Microsoft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>Server, Remote Desktop, Hyper-V, Meraki, Cisco, and Avaya phones. Daily tasks encompass phone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 xml:space="preserve">configuration, onboarding and </w:t>
      </w:r>
      <w:r>
        <w:rPr>
          <w:rFonts w:cs="Arial Unicode MS" w:eastAsia="Arial Unicode MS"/>
          <w:rtl w:val="0"/>
          <w:lang w:val="en-US"/>
        </w:rPr>
        <w:t>offboarding</w:t>
      </w:r>
      <w:r>
        <w:rPr>
          <w:rFonts w:cs="Arial Unicode MS" w:eastAsia="Arial Unicode MS"/>
          <w:rtl w:val="0"/>
          <w:lang w:val="en-US"/>
        </w:rPr>
        <w:t xml:space="preserve"> employees, helpdesk, and project coordination. Beyond this I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>was tasked with various database maintenance and backup, group policy deployments, and monitoring of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>critical systems both server and network. Outside of the Firm, I work</w:t>
      </w:r>
      <w:r>
        <w:rPr>
          <w:rFonts w:cs="Arial Unicode MS" w:eastAsia="Arial Unicode MS"/>
          <w:rtl w:val="0"/>
          <w:lang w:val="en-US"/>
        </w:rPr>
        <w:t>ed</w:t>
      </w:r>
      <w:r>
        <w:rPr>
          <w:rFonts w:cs="Arial Unicode MS" w:eastAsia="Arial Unicode MS"/>
          <w:rtl w:val="0"/>
          <w:lang w:val="en-US"/>
        </w:rPr>
        <w:t xml:space="preserve"> with a wide array of clients,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>interfacing with technologies including, but not limited to, G-Suite, Sonic Wall, Synology, Citrix, VMWare and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more. I also participated in many projects, assisting in the install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b w:val="1"/>
          <w:bCs w:val="1"/>
          <w:rtl w:val="0"/>
          <w:lang w:val="en-US"/>
        </w:rPr>
        <w:t>Technical Support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b w:val="1"/>
          <w:bCs w:val="1"/>
          <w:rtl w:val="0"/>
          <w:lang w:val="es-ES_tradnl"/>
        </w:rPr>
        <w:t>Gobi IT</w:t>
      </w:r>
      <w:r>
        <w:rPr>
          <w:rFonts w:cs="Arial Unicode MS" w:eastAsia="Arial Unicode MS"/>
          <w:rtl w:val="0"/>
          <w:lang w:val="en-US"/>
        </w:rPr>
        <w:t xml:space="preserve"> New York, NYJan 2017-July 2017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This role encompassed remote troubleshooting, performing onsite calls, and delegating and working on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>tickets emailed through Connectwise. Tasks included everything from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>troubleshooting Quickbooks and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>Microsoft Office, to setup and deployment of AP?s and VMWare servers. Worked with technologies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>including Cisco switches, Watchguard firewalls, 8x8 phones and many other vendor products.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b w:val="1"/>
          <w:bCs w:val="1"/>
          <w:rtl w:val="0"/>
          <w:lang w:val="en-US"/>
        </w:rPr>
        <w:t>Sales Manager, Observer Media Group New York</w:t>
      </w:r>
      <w:r>
        <w:rPr>
          <w:rFonts w:cs="Arial Unicode MS" w:eastAsia="Arial Unicode MS"/>
          <w:rtl w:val="0"/>
        </w:rPr>
        <w:t xml:space="preserve"> NY-2011-2016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In this role my main focus was on managing accounts and developing new business opportunities. This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>entails constant client interaction and account tracking via Salesforce. Quantitative and qualitative research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>were key in reaching and exceeding revenue goals. Other duties included working with different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>departments on ad trafficking. I also tracked employee hours for my department.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b w:val="1"/>
          <w:bCs w:val="1"/>
          <w:rtl w:val="0"/>
          <w:lang w:val="en-US"/>
        </w:rPr>
        <w:t>Teacher, YBM-ECC</w:t>
      </w:r>
      <w:r>
        <w:rPr>
          <w:rFonts w:cs="Arial Unicode MS" w:eastAsia="Arial Unicode MS"/>
          <w:rtl w:val="0"/>
          <w:lang w:val="en-US"/>
        </w:rPr>
        <w:t xml:space="preserve"> Seoul, South Korea 2009</w:t>
      </w:r>
      <w:r>
        <w:rPr>
          <w:rFonts w:cs="Arial Unicode MS" w:eastAsia="Arial Unicode MS"/>
          <w:rtl w:val="0"/>
          <w:lang w:val="en-US"/>
        </w:rPr>
        <w:t>-</w:t>
      </w:r>
      <w:r>
        <w:rPr>
          <w:rFonts w:cs="Arial Unicode MS" w:eastAsia="Arial Unicode MS"/>
          <w:rtl w:val="0"/>
        </w:rPr>
        <w:t>2011</w:t>
      </w: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My primary role here was teaching English to native Korean speakers. I taught various age groups, and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>skill levels. Designing creative lesson plans and classroom management played a key role in providing a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>productive learning environment for students. Outside of the classroom I was a liaison to foreign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Fonts w:cs="Arial Unicode MS" w:eastAsia="Arial Unicode MS"/>
          <w:rtl w:val="0"/>
          <w:lang w:val="en-US"/>
        </w:rPr>
        <w:t>teachers from the U.S. and abroad.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