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EFB9" w14:textId="7F7BD3E1" w:rsidR="00610C9D" w:rsidRPr="00610C9D" w:rsidRDefault="00610C9D" w:rsidP="00610C9D">
      <w:pPr>
        <w:pStyle w:val="Heading1"/>
        <w:rPr>
          <w:rFonts w:eastAsia="Times New Roman"/>
        </w:rPr>
      </w:pPr>
      <w:proofErr w:type="spellStart"/>
      <w:r w:rsidRPr="00610C9D">
        <w:rPr>
          <w:rFonts w:eastAsia="Times New Roman"/>
        </w:rPr>
        <w:t>致所有居民</w:t>
      </w:r>
      <w:proofErr w:type="spellEnd"/>
      <w:r w:rsidRPr="00610C9D">
        <w:rPr>
          <w:rFonts w:eastAsia="Times New Roman"/>
        </w:rPr>
        <w:t xml:space="preserve"> - 2024 年 5 月 30 日</w:t>
      </w:r>
    </w:p>
    <w:p w14:paraId="3F4967EB" w14:textId="77777777" w:rsidR="00610C9D" w:rsidRPr="00610C9D" w:rsidRDefault="00610C9D" w:rsidP="00610C9D">
      <w:pPr>
        <w:pStyle w:val="Heading2"/>
        <w:rPr>
          <w:rFonts w:eastAsia="Times New Roman"/>
        </w:rPr>
      </w:pPr>
      <w:r w:rsidRPr="00610C9D">
        <w:rPr>
          <w:rFonts w:eastAsia="Times New Roman"/>
        </w:rPr>
        <w:t>Angel Rittenburg，財務主管 1760租戶協會，</w:t>
      </w:r>
      <w:r w:rsidRPr="00610C9D">
        <w:rPr>
          <w:rFonts w:eastAsia="Times New Roman"/>
        </w:rPr>
        <w:br/>
      </w:r>
      <w:hyperlink r:id="rId5" w:history="1">
        <w:r w:rsidRPr="00610C9D">
          <w:rPr>
            <w:rFonts w:eastAsia="Times New Roman"/>
            <w:b/>
            <w:bCs/>
            <w:color w:val="6363F6"/>
            <w:u w:val="single"/>
          </w:rPr>
          <w:t>章程（2022）第7.9條和章程（02年之前）第7.12條</w:t>
        </w:r>
      </w:hyperlink>
    </w:p>
    <w:p w14:paraId="7E2488CB" w14:textId="77777777" w:rsidR="00610C9D" w:rsidRPr="00610C9D" w:rsidRDefault="00610C9D" w:rsidP="00610C9D">
      <w:pPr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注意：本次會議沒有會議記錄。沒有向聚集在會議上的一群人介紹任何類型的抄寫員、秘書或記錄員。</w:t>
      </w:r>
    </w:p>
    <w:p w14:paraId="5AA0DF90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1760 TA 官員 Margo McNulty，總裁;空缺，副總裁;財務主管 Angel Rittenburg;Michelle Dancer，武裝中士。1760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年的布希國務卿之前有一個承諾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。</w:t>
      </w:r>
    </w:p>
    <w:p w14:paraId="68AD6EE7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在場的還有 </w:t>
      </w:r>
      <w:hyperlink r:id="rId6" w:tgtFrame="_new" w:history="1">
        <w:r w:rsidRPr="00610C9D">
          <w:rPr>
            <w:rFonts w:ascii="Helvetica Neue" w:eastAsia="Times New Roman" w:hAnsi="Helvetica Neue" w:cs="Times New Roman"/>
            <w:b/>
            <w:bCs/>
            <w:color w:val="6363F6"/>
            <w:kern w:val="0"/>
            <w:sz w:val="21"/>
            <w:szCs w:val="21"/>
            <w:u w:val="single"/>
            <w14:ligatures w14:val="none"/>
          </w:rPr>
          <w:t>Legal Moderators Inc 的聯合總裁 Leesa Bernhart 和 Geraldo Giron</w:t>
        </w:r>
      </w:hyperlink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，我在加利福尼亞州資料庫中找不到這家公司，用於在該州註冊或運營的公司。 </w:t>
      </w:r>
      <w:hyperlink r:id="rId7" w:anchor="RCAchairs" w:history="1">
        <w:r w:rsidRPr="00610C9D">
          <w:rPr>
            <w:rFonts w:ascii="Helvetica Neue" w:eastAsia="Times New Roman" w:hAnsi="Helvetica Neue" w:cs="Times New Roman"/>
            <w:b/>
            <w:bCs/>
            <w:color w:val="6363F6"/>
            <w:kern w:val="0"/>
            <w:sz w:val="21"/>
            <w:szCs w:val="21"/>
            <w:u w:val="single"/>
            <w14:ligatures w14:val="none"/>
          </w:rPr>
          <w:t>Leesa 還是 Margo 的 RCA 董事會主席。</w:t>
        </w:r>
      </w:hyperlink>
    </w:p>
    <w:p w14:paraId="60847AB8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大約30名居民和他們的客人出席了會議，還有3名翻譯。</w:t>
      </w:r>
    </w:p>
    <w:p w14:paraId="5564C6C6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來自CCSD的Francis 作為觀察員出席了這次提名會議。</w:t>
      </w:r>
    </w:p>
    <w:p w14:paraId="162A8348" w14:textId="77777777" w:rsidR="00610C9D" w:rsidRPr="00610C9D" w:rsidRDefault="00610C9D" w:rsidP="00610C9D">
      <w:pPr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最近的提名會議沒有按照 HUD/RAD 要求的程式和規定進行。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作為您的租戶協會財務主管，我必須概述這次提名會議不規則的原因：</w:t>
      </w:r>
    </w:p>
    <w:p w14:paraId="77FB2377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Margo 是抄寫員？ 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Margo 不能作為獨立第三方的一員。衝突</w:t>
      </w:r>
    </w:p>
    <w:p w14:paraId="788C82EA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安吉爾在認出瑪戈是抄寫員后做了筆記</w:t>
      </w:r>
    </w:p>
    <w:p w14:paraId="4187406C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不得提供任何參會者章程的印刷副本</w:t>
      </w:r>
    </w:p>
    <w:p w14:paraId="7CBF3AFC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Margo 是房間里唯一一個有章程的人，直到 Angel 出示了 Margo 在上次會議上提交的副本，以驗證房間里的單個副本</w:t>
      </w:r>
    </w:p>
    <w:p w14:paraId="4F46C7E3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在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會議之前或會議期間，沒有為居民、蜜雪兒警官、事先承諾的秘書或安吉爾張貼、列印或提供任何議程。</w:t>
      </w:r>
    </w:p>
    <w:p w14:paraId="696F3058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顯示在上鎖的櫃子中</w:t>
      </w:r>
    </w:p>
    <w:p w14:paraId="699E9AD9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部分被窗戶上的告示遮擋，並且</w:t>
      </w:r>
    </w:p>
    <w:p w14:paraId="04A772D8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檔藏在窗框後面。</w:t>
      </w:r>
    </w:p>
    <w:p w14:paraId="26ED6D2F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內閣位於Lob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by的社區活動室外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。</w:t>
      </w:r>
    </w:p>
    <w:p w14:paraId="7D827E0F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無監考人員的資格聲明</w:t>
      </w:r>
    </w:p>
    <w:p w14:paraId="122B0B6D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沒有以任何可能表明他們有資格參加HUD提名和選舉會議的方式介紹自己或吉隆先生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。</w:t>
      </w:r>
    </w:p>
    <w:p w14:paraId="1861FF62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Bernhart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女士宣佈，她已經會見了“一些新租戶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”</w:t>
      </w:r>
    </w:p>
    <w:p w14:paraId="028F2194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沒有宣佈官員的資格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，也</w:t>
      </w: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沒有任何形式的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問答</w:t>
      </w: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來正式化每個人的理解</w:t>
      </w:r>
    </w:p>
    <w:p w14:paraId="4807EF7A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MARGO在沒有董事會知情的情況下與Mr</w:t>
      </w:r>
      <w:proofErr w:type="spellEnd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Giron和Ms</w:t>
      </w:r>
      <w:proofErr w:type="spellEnd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Bernhart簽訂了合同</w:t>
      </w:r>
      <w:proofErr w:type="spellEnd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。</w:t>
      </w:r>
    </w:p>
    <w:p w14:paraId="737AE473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lastRenderedPageBreak/>
        <w:t>由安吉爾在詢問規則和程式時宣佈</w:t>
      </w:r>
    </w:p>
    <w:p w14:paraId="4C9B0B69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瑪戈沒有否認也沒有為這一行為辯護</w:t>
      </w:r>
    </w:p>
    <w:p w14:paraId="731189BE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Leesa和Giron被列為「Legal Moderators Inc.」，</w:t>
      </w:r>
    </w:p>
    <w:p w14:paraId="02DE2C9F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PROCTOR LEESA</w:t>
      </w:r>
      <w:proofErr w:type="gramStart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在規則和程式中承認“</w:t>
      </w:r>
      <w:proofErr w:type="gramEnd"/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我們仍在接受如何做到這一點的培訓”</w:t>
      </w:r>
    </w:p>
    <w:p w14:paraId="20628723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MARGO 以每人 85 美元的價格與翻譯簽訂合同。兩位譯者都主張 MARGO 是唯一應該編寫章程的人</w:t>
      </w:r>
    </w:p>
    <w:p w14:paraId="7EE7061B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ANGEL 聽到了他們的聲音，打斷了他們以驗證他們是否是居民。中文翻譯說</w:t>
      </w:r>
      <w:r w:rsidRPr="00610C9D">
        <w:rPr>
          <w:rFonts w:ascii="Helvetica Neue" w:eastAsia="Times New Roman" w:hAnsi="Helvetica Neue" w:cs="Times New Roman"/>
          <w:i/>
          <w:iCs/>
          <w:color w:val="333333"/>
          <w:kern w:val="0"/>
          <w:sz w:val="21"/>
          <w:szCs w:val="21"/>
          <w:shd w:val="clear" w:color="auto" w:fill="FFFFD4"/>
          <w14:ligatures w14:val="none"/>
        </w:rPr>
        <w:t>：「沒有 Margo 付錢讓我們來這裡」。</w:t>
      </w:r>
    </w:p>
    <w:p w14:paraId="7FE23A15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MARGO 在“提名”之後走出了會議，但在休會之前。抄寫員???</w:t>
      </w:r>
    </w:p>
    <w:p w14:paraId="24DB36A2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當瑪戈回來時，安吉爾質問李薩普羅克特：「我們休會了嗎？這就是 Margo 走出去又回來的原因嗎？</w:t>
      </w:r>
    </w:p>
    <w:p w14:paraId="08CBBA33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Leesa 隨後宣佈休會。</w:t>
      </w:r>
    </w:p>
    <w:p w14:paraId="0AB2E5BC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沒有討論下一步，也沒有解釋時程表。</w:t>
      </w:r>
    </w:p>
    <w:p w14:paraId="0C242169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PROCTOR 在解釋「下一步」之前休會，選舉時間是，未來 30 天會發生什麼，允許 CANTIDATES 做什麼以及與誰交談，最重要的是，確保每個人都了解這個過程，誰被提名，以及未來 30 天內會發生什麼。</w:t>
      </w:r>
    </w:p>
    <w:p w14:paraId="65CBE4ED" w14:textId="77777777" w:rsidR="00610C9D" w:rsidRDefault="00610C9D" w:rsidP="00610C9D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注意：在監考員宣佈「提名開放」後，瑪戈立即喊道：「我提名自己競選總統！下一個！</w:t>
      </w:r>
    </w:p>
    <w:p w14:paraId="5A1A5514" w14:textId="77777777" w:rsidR="00610C9D" w:rsidRDefault="00610C9D" w:rsidP="00610C9D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有些人會問：「這是一個有效的操作嗎？答案是肯定的。個人可以提名任何有資格擔任該職位的人，包括他們自己。</w:t>
      </w:r>
    </w:p>
    <w:p w14:paraId="3F3EB935" w14:textId="77777777" w:rsidR="00610C9D" w:rsidRDefault="00610C9D" w:rsidP="00610C9D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董事會多次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嘗試</w:t>
      </w:r>
      <w:r>
        <w:rPr>
          <w:rFonts w:ascii="Helvetica Neue" w:hAnsi="Helvetica Neue"/>
          <w:color w:val="333333"/>
          <w:sz w:val="21"/>
          <w:szCs w:val="21"/>
        </w:rPr>
        <w:t>與 Margo 合作。據我們所知，還沒有人要求她下臺。我們希望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董事會按照當前的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 xml:space="preserve"> HUD/RAD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、當前的</w:t>
      </w:r>
      <w:hyperlink r:id="rId8" w:tgtFrame="_new" w:history="1">
        <w:r>
          <w:rPr>
            <w:rStyle w:val="Hyperlink"/>
            <w:rFonts w:ascii="Helvetica Neue" w:eastAsiaTheme="majorEastAsia" w:hAnsi="Helvetica Neue"/>
            <w:b/>
            <w:bCs/>
            <w:color w:val="6363F6"/>
            <w:sz w:val="21"/>
            <w:szCs w:val="21"/>
          </w:rPr>
          <w:t>聯邦法規</w:t>
        </w:r>
      </w:hyperlink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行事，提供年度預算，舉行法律保障的公開公開會議，並與真正的獨立第三方進行適當的提名和選舉程式，我們建議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 xml:space="preserve"> SFHA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。</w:t>
      </w:r>
    </w:p>
    <w:p w14:paraId="6CAFAD3A" w14:textId="75E22394" w:rsidR="009A2478" w:rsidRDefault="009A2478"/>
    <w:sectPr w:rsidR="009A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1C89"/>
    <w:multiLevelType w:val="multilevel"/>
    <w:tmpl w:val="FA3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76A10"/>
    <w:multiLevelType w:val="multilevel"/>
    <w:tmpl w:val="527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907875">
    <w:abstractNumId w:val="1"/>
  </w:num>
  <w:num w:numId="2" w16cid:durableId="251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9D"/>
    <w:rsid w:val="00610C9D"/>
    <w:rsid w:val="006A38A6"/>
    <w:rsid w:val="00747AAF"/>
    <w:rsid w:val="009A2478"/>
    <w:rsid w:val="00AA426C"/>
    <w:rsid w:val="00AD03CF"/>
    <w:rsid w:val="00C4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B376"/>
  <w15:chartTrackingRefBased/>
  <w15:docId w15:val="{E495A03A-5EAA-7744-B7B7-482084A4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8A6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9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9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C9D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0C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0C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47A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tpo1760.github.io/wtp/NOMfeedback0520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tpo1760.github.io/wtp/NOMfeedback0520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tpo1760.github.io/wtp/imgz1760/ERmeetMMre/05252024_HAPPYmemorial.jpg" TargetMode="External"/><Relationship Id="rId5" Type="http://schemas.openxmlformats.org/officeDocument/2006/relationships/hyperlink" Target="https://wtpo1760.github.io/wtp/TAdocs/1760_Byla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Rittenburg</dc:creator>
  <cp:keywords/>
  <dc:description/>
  <cp:lastModifiedBy>Angel Rittenburg</cp:lastModifiedBy>
  <cp:revision>1</cp:revision>
  <dcterms:created xsi:type="dcterms:W3CDTF">2025-01-17T17:16:00Z</dcterms:created>
  <dcterms:modified xsi:type="dcterms:W3CDTF">2025-01-17T17:23:00Z</dcterms:modified>
</cp:coreProperties>
</file>