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Synthesis Document</w:t>
      </w:r>
    </w:p>
    <w:p>
      <w:pPr>
        <w:spacing w:after="240"/>
      </w:pPr>
      <w:r>
        <w:t>This document synthesizes information from the following sources:</w:t>
      </w:r>
    </w:p>
    <w:p>
      <w:pPr>
        <w:pStyle w:val="ListBullet"/>
        <w:spacing w:after="120"/>
      </w:pPr>
      <w:r>
        <w:t>engine_maintenance_dredging_vessel.pdf</w:t>
      </w:r>
    </w:p>
    <w:p>
      <w:pPr>
        <w:pStyle w:val="ListBullet"/>
        <w:spacing w:after="120"/>
      </w:pPr>
      <w:r>
        <w:t>engine_maintenance_dredging_vessel_v2.pdf</w:t>
      </w:r>
    </w:p>
    <w:p>
      <w:pPr>
        <w:pStyle w:val="ListBullet"/>
        <w:spacing w:after="120"/>
      </w:pPr>
      <w:r>
        <w:t>engine_maintenance_dredging_vessel_v3.pdf</w:t>
      </w:r>
    </w:p>
    <w:p>
      <w:pPr>
        <w:spacing w:after="240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t>Introduction and Scope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Overview of Engine Roles and Operating Patterns on Dredging Vessels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Main Engine Systems and Their Functions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Engine Systems and Components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Fuel System</w:t>
      </w:r>
    </w:p>
    <w:p>
      <w:pPr>
        <w:spacing w:after="240"/>
        <w:ind w:firstLine="360"/>
      </w:pPr>
      <w:r>
        <w:t>3. MAIN SYSTEMS AND MAINTENANCE APPROACH</w:t>
        <w:br/>
        <w:t>3.1 Fuel System</w:t>
        <w:br/>
        <w:t>The fuel system consists of storage tanks, treatment (separators, filters), and the engine injection</w:t>
        <w:br/>
        <w:t>system. Best practice is to focus on cleanliness and stable supply pressure.</w:t>
        <w:br/>
        <w:t>Typical tasks: • Routine draining of water and sludge from tanks, but usually not every day – many</w:t>
        <w:br/>
        <w:t>operators perform this once or twice per week, depending on fuel quality and tank design. • Regular</w:t>
        <w:br/>
        <w:t>cleaning of fuel separators and checking their alarms and monitoring systems. • Changing</w:t>
        <w:br/>
        <w:t>pre-filters and fine filters when differential pressure rises or on a time/interval basis. • Monitoring</w:t>
        <w:br/>
        <w:t>injector performance via exhaust temperature balance and smoke observations.</w:t>
        <w:br/>
        <w:t>Because power management smooths the engine load, fuel system components can often be run</w:t>
        <w:br/>
        <w:t>closer to their nominal design point without extreme transients, which helps reduce stress on</w:t>
        <w:br/>
        <w:t>pumps and injectors.</w:t>
      </w:r>
    </w:p>
    <w:p>
      <w:pPr>
        <w:pStyle w:val="IntenseQuote"/>
        <w:spacing w:after="240"/>
      </w:pPr>
      <w:r>
        <w:rPr>
          <w:i/>
          <w:sz w:val="18"/>
        </w:rPr>
        <w:t>[Source: engine_maintenance_dredging_vessel_v2.pdf, page 1]</w:t>
      </w:r>
    </w:p>
    <w:p>
      <w:pPr>
        <w:spacing w:after="240"/>
        <w:ind w:firstLine="360"/>
      </w:pPr>
      <w:r>
        <w:t>5.3 Integration with Other Systems</w:t>
        <w:br/>
        <w:t>On a modern baggerschip, engines are part of a larger integrated system: • Power management</w:t>
        <w:br/>
        <w:t>system (PMS) that starts and stops generators automatically. • Dynamic positioning (DP) or joystick</w:t>
        <w:br/>
        <w:t>systems that vary thruster loads. • Dredge control systems that adjust pump speed and mixture</w:t>
        <w:br/>
        <w:t>density.</w:t>
        <w:br/>
        <w:t>Maintenance teams should: • Coordinate with the bridge and dredge master when planning</w:t>
        <w:br/>
        <w:t>downtime. • Understand the basic logic of the PMS and DP systems to predict load changes. •</w:t>
        <w:br/>
        <w:t>Make sure software changes or sensor replacements are properly documented and tested.</w:t>
      </w:r>
    </w:p>
    <w:p>
      <w:pPr>
        <w:pStyle w:val="IntenseQuote"/>
        <w:spacing w:after="240"/>
      </w:pPr>
      <w:r>
        <w:rPr>
          <w:i/>
          <w:sz w:val="18"/>
        </w:rPr>
        <w:t>[Source: engine_maintenance_dredging_vessel.pdf, page 1]</w:t>
      </w:r>
    </w:p>
    <w:p>
      <w:pPr>
        <w:pStyle w:val="Heading3"/>
        <w:spacing w:before="120" w:after="120"/>
      </w:pPr>
      <w:r>
        <w:t>Lubricating Oil System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Cooling Water System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Air Intake and Exhaust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Starting and Control Systems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Safety Principles and Culture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Safety Procedures and Best Practices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Lock-Out / Tag-Out (LOTO) and Isolation Procedures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Personal Protective Equipment (PPE) and Ventilation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Housekeeping and Environmental Safety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Maintenance Strategies and Routines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Scheduled Maintenance and Checklists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Condition Monitoring and Data-Driven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Maintenance Intervals and Decision-Making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Fuel System Maintenance and Fuel Quality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Lubricating Oil Maintenance and Oil Analysis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Cooling Water System Maintenance and Cleaning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Air Intake and Exhaust System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Starting and Control System Maintenance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Operational Load Profiles and Performance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Load Management and Operating Strategies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Handling Variable and Long-Duration Loads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3"/>
        <w:spacing w:before="120" w:after="120"/>
      </w:pPr>
      <w:r>
        <w:t>Operational Best Practices for Load Management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Dredging-Specific Environmental and Operational Challenges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Environmental Conditions and Intake Water Quality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Silt, Sand, and Biological Fouling Risks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Maintenance Adaptations to Dredging Environment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Spare Parts, Overhauls, and OEM Involvement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Overhaul Practices and OEM Support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In-House Maintenance and Reconditioning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Documentation, Data Management, and Record Keeping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Operational Data Logging and Analysis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Maintenance Records and Compliance Documentation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Training, Crew Competence, and Organizational Structure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Crew Training and Skill Development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Experience-Based Knowledge Transfer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Communication and Coordination with Shore Support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1"/>
        <w:spacing w:before="240" w:after="120"/>
      </w:pPr>
      <w:r>
        <w:t>Conclusions and Adaptive Maintenance Approaches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Summary of Best Practices and Industry Variations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p>
      <w:pPr>
        <w:pStyle w:val="Heading2"/>
        <w:spacing w:before="120" w:after="120"/>
      </w:pPr>
      <w:r>
        <w:t>Adapting Maintenance to Operational Realities</w:t>
      </w:r>
    </w:p>
    <w:p>
      <w:pPr>
        <w:pStyle w:val="IntenseQuote"/>
        <w:spacing w:after="240"/>
      </w:pPr>
      <w:r>
        <w:rPr>
          <w:i/>
          <w:sz w:val="20"/>
        </w:rPr>
        <w:t>[No content selected for this section]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