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hunting only</w:t>
      </w:r>
      <w:r>
        <w:t xml:space="preserve"> — the taking of animals.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Only start if the person agrees.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ask or record WHERE anyone hunts. </w:t>
      </w:r>
      <w:r>
        <w:t xml:space="preserve">The app records GPS of where you are sitting only.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Only animals marked </w:t>
      </w:r>
      <w:r>
        <w:rPr>
          <w:b/>
          <w:bCs/>
        </w:rPr>
        <w:t xml:space="preserve">"ever hunted: yes"</w:t>
      </w:r>
      <w:r>
        <w:t xml:space="preserve"> in Module B appear here. If an animal is missing, that is why — go back to Module B if it should be included.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 shown,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(Module B = yes) are shown. For each, tick the </w:t>
      </w:r>
      <w:r>
        <w:rPr>
          <w:b/>
          <w:bCs/>
        </w:rPr>
        <w:t xml:space="preserve">months</w:t>
      </w:r>
      <w:r>
        <w:t xml:space="preserve"> it is typically hunted.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Only animals they </w:t>
      </w:r>
      <w:r>
        <w:rPr>
          <w:b/>
          <w:bCs/>
        </w:rPr>
        <w:t xml:space="preserve">hunt</w:t>
      </w:r>
      <w:r>
        <w:t xml:space="preserve"> are shown. For each,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It’s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Thank the respondent.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2026-08-16T02:53:37.888Z</dcterms:created>
  <dcterms:modified xsi:type="dcterms:W3CDTF">2026-08-16T02:53:37.888Z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