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fishing and hunting only</w:t>
      </w:r>
      <w:r>
        <w:t xml:space="preserve"> — the taking of animals from the wild.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Research. </w:t>
      </w:r>
      <w:r>
        <w:t xml:space="preserve">We want information about hunting so we can make better proposals for managing and monitoring hunting. Nothing here will be used against any individual, and anonymity can be assured.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If the person agrees, </w:t>
      </w:r>
      <w:r>
        <w:rPr>
          <w:b/>
          <w:bCs/>
        </w:rPr>
        <w:t xml:space="preserve">tick the consent box</w:t>
      </w:r>
      <w:r>
        <w:t xml:space="preserve"> and tap Start — the app will not start without it, and the consent is recorded with the interview.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record WHERE anyone hunts. </w:t>
      </w:r>
      <w:r>
        <w:t xml:space="preserve">The app records GPS of where you are sitting only. For fishing, the only place noted is the </w:t>
      </w:r>
      <w:r>
        <w:rPr>
          <w:b/>
          <w:bCs/>
        </w:rPr>
        <w:t xml:space="preserve">name of the main river</w:t>
      </w:r>
      <w:r>
        <w:t xml:space="preserve"> —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Check Location (GPS) is ON. </w:t>
      </w:r>
      <w:r>
        <w:t xml:space="preserve">Each day before you start, make sure your phone’s Location is turned on and allowed for the app, so the interview location is captured.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Who to interview — sampling</w:t>
      </w:r>
    </w:p>
    <w:p>
      <w:pPr>
        <w:spacing w:after="100"/>
      </w:pPr>
      <w:r>
        <w:t xml:space="preserve">Aim for a spread that represents the community, not just whoever is easiest to reach: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Spread across zones and wards. </w:t>
      </w:r>
      <w:r>
        <w:t xml:space="preserve">Follow the per-zone target your supervisor sets; don’t over-sample one village or one family.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ages — actively seek older people (40–59 and 60+). </w:t>
      </w:r>
      <w:r>
        <w:t xml:space="preserve">They anchor the “change over time” questions. A sample of only young men gives no history and weakens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Both sexes. </w:t>
      </w:r>
      <w:r>
        <w:t xml:space="preserve">There are few female hunters, but women </w:t>
      </w:r>
      <w:r>
        <w:rPr>
          <w:b/>
          <w:bCs/>
        </w:rPr>
        <w:t xml:space="preserve">fish</w:t>
      </w:r>
      <w:r>
        <w:t xml:space="preserve"> — interview them and choose </w:t>
      </w:r>
      <w:r>
        <w:rPr>
          <w:b/>
          <w:bCs/>
        </w:rPr>
        <w:t xml:space="preserve">“Fishes”</w:t>
      </w:r>
      <w:r>
        <w:t xml:space="preserve"> at the Module A gate so the app goes straight to the fishing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mix of clans </w:t>
      </w:r>
      <w:r>
        <w:t xml:space="preserve">where you can.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Target: 45 people per zone. </w:t>
      </w:r>
      <w:r>
        <w:t xml:space="preserve">Aim for roughly EQUAL numbers in three age groups — about 15 each in </w:t>
      </w:r>
      <w:r>
        <w:rPr>
          <w:b/>
          <w:bCs/>
        </w:rPr>
        <w:t xml:space="preserve">25–39, 40–59, and 60+</w:t>
      </w:r>
      <w:r>
        <w:t xml:space="preserve"> — and at least </w:t>
      </w:r>
      <w:r>
        <w:rPr>
          <w:b/>
          <w:bCs/>
        </w:rPr>
        <w:t xml:space="preserve">20% women</w:t>
      </w:r>
      <w:r>
        <w:t xml:space="preserve"> (≈9 per zone). Do </w:t>
      </w:r>
      <w:r>
        <w:rPr>
          <w:b/>
          <w:bCs/>
        </w:rPr>
        <w:t xml:space="preserve">more</w:t>
      </w:r>
      <w:r>
        <w:t xml:space="preserve"> where there are many fishers.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Gate — Hunt, Fish, or Both? </w:t>
      </w:r>
      <w:r>
        <w:t xml:space="preserve">If </w:t>
      </w:r>
      <w:r>
        <w:rPr>
          <w:b/>
          <w:bCs/>
        </w:rPr>
        <w:t xml:space="preserve">“Fishes”</w:t>
      </w:r>
      <w:r>
        <w:t xml:space="preserve">, the app skips the hunting modules (B–I) and jumps to </w:t>
      </w:r>
      <w:r>
        <w:rPr>
          <w:b/>
          <w:bCs/>
        </w:rPr>
        <w:t xml:space="preserve">Fishing (Module J)</w:t>
      </w:r>
      <w:r>
        <w:t xml:space="preserve">. Use this for people who fish but don’t hunt. “Hunts” skips fishing; “Both” asks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Why do you hunt? </w:t>
      </w:r>
      <w:r>
        <w:t xml:space="preserve">Tick </w:t>
      </w:r>
      <w:r>
        <w:rPr>
          <w:b/>
          <w:bCs/>
        </w:rPr>
        <w:t xml:space="preserve">every</w:t>
      </w:r>
      <w:r>
        <w:t xml:space="preserve"> reason they give — food, income, custom/ceremony, to see and look after their land, entertainment, or another reason. More than one is normal.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If you tap Next without a </w:t>
      </w:r>
      <w:r>
        <w:rPr>
          <w:b/>
          <w:bCs/>
        </w:rPr>
        <w:t xml:space="preserve">Zone</w:t>
      </w:r>
      <w:r>
        <w:t xml:space="preserve"> (needed for the ID) or without </w:t>
      </w:r>
      <w:r>
        <w:rPr>
          <w:b/>
          <w:bCs/>
        </w:rPr>
        <w:t xml:space="preserve">GPS</w:t>
      </w:r>
      <w:r>
        <w:t xml:space="preserve">, the app asks you to confirm — go back and fix if you can, but you can still continue.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Remember, we are asking that person about their hunting </w:t>
      </w:r>
      <w:r>
        <w:rPr>
          <w:b/>
          <w:bCs/>
        </w:rPr>
        <w:t xml:space="preserve">when they were younger</w:t>
      </w:r>
      <w:r>
        <w:t xml:space="preserve">, so we get data about what hunting was like in the past. The years </w:t>
      </w:r>
      <w:r>
        <w:rPr>
          <w:b/>
          <w:bCs/>
        </w:rPr>
        <w:t xml:space="preserve">do not</w:t>
      </w:r>
      <w:r>
        <w:t xml:space="preserve"> need to be exact.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Tools not allowed. </w:t>
      </w:r>
      <w:r>
        <w:t xml:space="preserve">Ask whether any tools are </w:t>
      </w:r>
      <w:r>
        <w:rPr>
          <w:b/>
          <w:bCs/>
        </w:rPr>
        <w:t xml:space="preserve">not allowed</w:t>
      </w:r>
      <w:r>
        <w:t xml:space="preserve"> here — tambu, banned, or discouraged. If yes, note </w:t>
      </w:r>
      <w:r>
        <w:rPr>
          <w:b/>
          <w:bCs/>
        </w:rPr>
        <w:t xml:space="preserve">which tools and why</w:t>
      </w:r>
      <w:r>
        <w:t xml:space="preserve"> (clan rule, government, custom). This is the customary limit on </w:t>
      </w:r>
      <w:r>
        <w:rPr>
          <w:b/>
          <w:bCs/>
        </w:rPr>
        <w:t xml:space="preserve">tool</w:t>
      </w:r>
      <w:r>
        <w:t xml:space="preserve">, one of the four T’s.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J — Fishing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only when the person </w:t>
      </w:r>
      <w:r>
        <w:rPr>
          <w:b/>
          <w:bCs/>
        </w:rPr>
        <w:t xml:space="preserve">fishes</w:t>
      </w:r>
      <w:r>
        <w:t xml:space="preserve"> (from the Module A gate). Keep it short.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the </w:t>
      </w:r>
      <w:r>
        <w:rPr>
          <w:b/>
          <w:bCs/>
        </w:rPr>
        <w:t xml:space="preserve">main river/water</w:t>
      </w:r>
      <w:r>
        <w:t xml:space="preserve"> used, </w:t>
      </w:r>
      <w:r>
        <w:rPr>
          <w:b/>
          <w:bCs/>
        </w:rPr>
        <w:t xml:space="preserve">what is caught</w:t>
      </w:r>
      <w:r>
        <w:t xml:space="preserve"> (fish, eel, prawn, crab, shellfish, frog, turtle…), and the </w:t>
      </w:r>
      <w:r>
        <w:rPr>
          <w:b/>
          <w:bCs/>
        </w:rPr>
        <w:t xml:space="preserve">tools/methods</w:t>
      </w:r>
      <w:r>
        <w:t xml:space="preserve"> — including </w:t>
      </w:r>
      <w:r>
        <w:rPr>
          <w:b/>
          <w:bCs/>
        </w:rPr>
        <w:t xml:space="preserve">destructive methods</w:t>
      </w:r>
      <w:r>
        <w:t xml:space="preserve">: dynamite, traditional plant poison, shop/store poison, mosquito net.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 It shows whether consent, ID and GPS were captured.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Read the thank-you aloud</w:t>
      </w:r>
      <w:r>
        <w:t xml:space="preserve"> (shown on the Review screen): thank them for their time and explain their answers will help inform conservation planning.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If anything important is missing (consent, ID, GPS, or shares that don’t total 10) the app shows a </w:t>
      </w:r>
      <w:r>
        <w:rPr>
          <w:b/>
          <w:bCs/>
        </w:rPr>
        <w:t xml:space="preserve">final check</w:t>
      </w:r>
      <w:r>
        <w:t xml:space="preserve"> — fix it or confirm. It’s then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2026-08-16T09:25:22.746Z</dcterms:created>
  <dcterms:modified xsi:type="dcterms:W3CDTF">2026-08-16T09:25:22.746Z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