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sz w:val="40"/>
          <w:szCs w:val="40"/>
        </w:rPr>
        <w:t xml:space="preserve">To do - Managalas tracks and facility points</w:t>
      </w:r>
    </w:p>
    <w:p>
      <w:pPr>
        <w:spacing w:after="320" w:before="0"/>
      </w:pPr>
      <w:r>
        <w:rPr>
          <w:color w:val="5A6673"/>
          <w:sz w:val="20"/>
          <w:szCs w:val="20"/>
        </w:rPr>
        <w:t xml:space="preserve">Managalas Conservation Area · tracks to walk and points to collect · generated 18 October 2026</w:t>
      </w:r>
    </w:p>
    <w:p>
      <w:pPr>
        <w:spacing w:after="100" w:before="0"/>
      </w:pPr>
      <w:r>
        <w:rPr>
          <w:b/>
          <w:bCs/>
          <w:sz w:val="24"/>
          <w:szCs w:val="24"/>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spacing w:after="140" w:before="0"/>
      </w:pPr>
      <w:r>
        <w:t xml:space="preserve">Built by </w:t>
      </w:r>
      <w:r>
        <w:rPr>
          <w:rFonts w:ascii="Consolas" w:cs="Consolas" w:eastAsia="Consolas" w:hAnsi="Consolas"/>
          <w:sz w:val="19"/>
          <w:szCs w:val="19"/>
        </w:rPr>
        <w:t xml:space="preserve">scripts/make_todo.py</w:t>
      </w:r>
      <w:r>
        <w:t xml:space="preserve"> from </w:t>
      </w:r>
      <w:r>
        <w:rPr>
          <w:rFonts w:ascii="Consolas" w:cs="Consolas" w:eastAsia="Consolas" w:hAnsi="Consolas"/>
          <w:sz w:val="19"/>
          <w:szCs w:val="19"/>
        </w:rPr>
        <w:t xml:space="preserve">outputs/access/track_checklist.csv</w:t>
      </w:r>
      <w:r>
        <w:t xml:space="preserve"> and </w:t>
      </w:r>
      <w:r>
        <w:rPr>
          <w:rFonts w:ascii="Consolas" w:cs="Consolas" w:eastAsia="Consolas" w:hAnsi="Consolas"/>
          <w:sz w:val="19"/>
          <w:szCs w:val="19"/>
        </w:rPr>
        <w:t xml:space="preserve">data/reference/facilities.csv</w:t>
      </w:r>
      <w:r>
        <w:t xml:space="preserve">. </w:t>
      </w:r>
      <w:r>
        <w:rPr>
          <w:rFonts w:ascii="Consolas" w:cs="Consolas" w:eastAsia="Consolas" w:hAnsi="Consolas"/>
          <w:sz w:val="19"/>
          <w:szCs w:val="19"/>
        </w:rPr>
        <w:t xml:space="preserve">TRACK_CHECKLIST.md</w:t>
      </w:r>
      <w:r>
        <w:t xml:space="preserve"> lists the walking route by route; this lists everything job by job, because one missing coordinate blocks a whole route and one short link closes several.</w:t>
      </w:r>
    </w:p>
    <w:p>
      <w:pPr>
        <w:spacing w:after="140" w:before="0"/>
      </w:pPr>
      <w:r>
        <w:rPr>
          <w:b/>
          <w:bCs/>
        </w:rPr>
        <w:t xml:space="preserve">Two things outstanding.</w:t>
      </w:r>
      <w:r>
        <w:t xml:space="preserve"> The walking: of 110 legs on the team's list, </w:t>
      </w:r>
      <w:r>
        <w:rPr>
          <w:b/>
          <w:bCs/>
        </w:rPr>
        <w:t xml:space="preserve">58 recorded</w:t>
      </w:r>
      <w:r>
        <w:t xml:space="preserve">, </w:t>
      </w:r>
      <w:r>
        <w:rPr>
          <w:b/>
          <w:bCs/>
        </w:rPr>
        <w:t xml:space="preserve">36 partly</w:t>
      </w:r>
      <w:r>
        <w:t xml:space="preserve">, </w:t>
      </w:r>
      <w:r>
        <w:rPr>
          <w:b/>
          <w:bCs/>
        </w:rPr>
        <w:t xml:space="preserve">9 not walked</w:t>
      </w:r>
      <w:r>
        <w:t xml:space="preserve">, </w:t>
      </w:r>
      <w:r>
        <w:rPr>
          <w:b/>
          <w:bCs/>
        </w:rPr>
        <w:t xml:space="preserve">7 cannot be checked</w:t>
      </w:r>
      <w:r>
        <w:t xml:space="preserve"> until a place is located. The points: </w:t>
      </w:r>
      <w:r>
        <w:rPr>
          <w:b/>
          <w:bCs/>
        </w:rPr>
        <w:t xml:space="preserve">63 facility positions</w:t>
      </w:r>
      <w:r>
        <w:t xml:space="preserve"> still to collect, none of which has a coordinate yet.</w:t>
      </w:r>
    </w:p>
    <w:p>
      <w:pPr>
        <w:pStyle w:val="Heading2"/>
        <w:spacing w:after="120" w:before="260"/>
      </w:pPr>
      <w:r>
        <w:t xml:space="preserve">1. Places on the track list that need a coordinate</w:t>
      </w:r>
    </w:p>
    <w:p>
      <w:pPr>
        <w:spacing w:after="140" w:before="0"/>
      </w:pPr>
      <w:r>
        <w:rPr>
          <w:b/>
          <w:bCs/>
        </w:rPr>
        <w:t xml:space="preserve">4 places.</w:t>
      </w:r>
      <w:r>
        <w:t xml:space="preserve"> Nothing else on this list is cheaper to fix. Until each one has a position we cannot say whether its route has been walked or not - it is not missing, it is unknown.</w:t>
      </w:r>
    </w:p>
    <w:p>
      <w:pPr>
        <w:spacing w:after="140" w:before="0"/>
      </w:pPr>
      <w:r>
        <w:t xml:space="preserve">A rough position is enough: the village, or the junction, to within a kilometre. Mark it in the KML (</w:t>
      </w:r>
      <w:r>
        <w:rPr>
          <w:rFonts w:ascii="Consolas" w:cs="Consolas" w:eastAsia="Consolas" w:hAnsi="Consolas"/>
          <w:sz w:val="19"/>
          <w:szCs w:val="19"/>
        </w:rPr>
        <w:t xml:space="preserve">outputs/access/unlocated_places.kml</w:t>
      </w:r>
      <w:r>
        <w:t xml:space="preserve">), or just say which known place it is near and how far.</w:t>
      </w:r>
    </w:p>
    <w:p>
      <w:pPr>
        <w:spacing w:after="40" w:before="20"/>
        <w:ind w:left="360" w:hanging="360"/>
      </w:pPr>
      <w:r>
        <w:rPr>
          <w:rFonts w:ascii="Consolas" w:cs="Consolas" w:eastAsia="Consolas" w:hAnsi="Consolas"/>
          <w:b/>
          <w:bCs/>
          <w:sz w:val="19"/>
          <w:szCs w:val="19"/>
        </w:rPr>
        <w:t xml:space="preserve">[ ]  </w:t>
      </w:r>
      <w:r>
        <w:rPr>
          <w:b/>
          <w:bCs/>
        </w:rPr>
        <w:t xml:space="preserve">Aputuara</w:t>
      </w:r>
      <w:r>
        <w:t xml:space="preserve"> — blocks </w:t>
      </w:r>
      <w:r>
        <w:rPr>
          <w:rFonts w:ascii="Consolas" w:cs="Consolas" w:eastAsia="Consolas" w:hAnsi="Consolas"/>
          <w:sz w:val="19"/>
          <w:szCs w:val="19"/>
        </w:rPr>
        <w:t xml:space="preserve">F04</w:t>
      </w:r>
      <w:r>
        <w:t xml:space="preserve"> (Numba-Aputuara - Banderi)</w:t>
      </w:r>
    </w:p>
    <w:p>
      <w:pPr>
        <w:pStyle w:val="ListParagraph"/>
        <w:numPr>
          <w:ilvl w:val="1"/>
          <w:numId w:val="2"/>
        </w:numPr>
        <w:spacing w:after="40" w:before="20"/>
      </w:pPr>
      <w:r>
        <w:t xml:space="preserve">on the list between: Banderi, Numba</w:t>
      </w:r>
    </w:p>
    <w:p>
      <w:pPr>
        <w:spacing w:after="40" w:before="20"/>
        <w:ind w:left="360" w:hanging="360"/>
      </w:pPr>
      <w:r>
        <w:rPr>
          <w:rFonts w:ascii="Consolas" w:cs="Consolas" w:eastAsia="Consolas" w:hAnsi="Consolas"/>
          <w:b/>
          <w:bCs/>
          <w:sz w:val="19"/>
          <w:szCs w:val="19"/>
        </w:rPr>
        <w:t xml:space="preserve">[ ]  </w:t>
      </w:r>
      <w:r>
        <w:rPr>
          <w:b/>
          <w:bCs/>
        </w:rPr>
        <w:t xml:space="preserve">Umasi</w:t>
      </w:r>
      <w:r>
        <w:t xml:space="preserve"> — blocks </w:t>
      </w:r>
      <w:r>
        <w:rPr>
          <w:rFonts w:ascii="Consolas" w:cs="Consolas" w:eastAsia="Consolas" w:hAnsi="Consolas"/>
          <w:sz w:val="19"/>
          <w:szCs w:val="19"/>
        </w:rPr>
        <w:t xml:space="preserve">F17</w:t>
      </w:r>
      <w:r>
        <w:t xml:space="preserve"> (Numba -Umasi-Embi-Warisota)</w:t>
      </w:r>
    </w:p>
    <w:p>
      <w:pPr>
        <w:pStyle w:val="ListParagraph"/>
        <w:numPr>
          <w:ilvl w:val="1"/>
          <w:numId w:val="2"/>
        </w:numPr>
        <w:spacing w:after="40" w:before="20"/>
      </w:pPr>
      <w:r>
        <w:t xml:space="preserve">on the list between: Embi, Numba</w:t>
      </w:r>
    </w:p>
    <w:p>
      <w:pPr>
        <w:spacing w:after="40" w:before="20"/>
        <w:ind w:left="360" w:hanging="360"/>
      </w:pPr>
      <w:r>
        <w:rPr>
          <w:rFonts w:ascii="Consolas" w:cs="Consolas" w:eastAsia="Consolas" w:hAnsi="Consolas"/>
          <w:b/>
          <w:bCs/>
          <w:sz w:val="19"/>
          <w:szCs w:val="19"/>
        </w:rPr>
        <w:t xml:space="preserve">[ ]  </w:t>
      </w:r>
      <w:r>
        <w:rPr>
          <w:b/>
          <w:bCs/>
        </w:rPr>
        <w:t xml:space="preserve">Emoriva</w:t>
      </w:r>
      <w:r>
        <w:t xml:space="preserve"> — blocks </w:t>
      </w:r>
      <w:r>
        <w:rPr>
          <w:rFonts w:ascii="Consolas" w:cs="Consolas" w:eastAsia="Consolas" w:hAnsi="Consolas"/>
          <w:sz w:val="19"/>
          <w:szCs w:val="19"/>
        </w:rPr>
        <w:t xml:space="preserve">F29</w:t>
      </w:r>
      <w:r>
        <w:t xml:space="preserve"> (Kuai-Tedebedi-Emoriva)</w:t>
      </w:r>
    </w:p>
    <w:p>
      <w:pPr>
        <w:pStyle w:val="ListParagraph"/>
        <w:numPr>
          <w:ilvl w:val="1"/>
          <w:numId w:val="2"/>
        </w:numPr>
        <w:spacing w:after="40" w:before="20"/>
      </w:pPr>
      <w:r>
        <w:t xml:space="preserve">on the list between: Tedebedi</w:t>
      </w:r>
    </w:p>
    <w:p>
      <w:pPr>
        <w:pStyle w:val="ListParagraph"/>
        <w:numPr>
          <w:ilvl w:val="1"/>
          <w:numId w:val="2"/>
        </w:numPr>
        <w:spacing w:after="40" w:before="20"/>
      </w:pPr>
      <w:r>
        <w:t xml:space="preserve">already said: 'This looks like a contraction of Emo River. Not here and not inside MCA.' Consistent with Tedebedi, placed 2 km from the Emo River airstrip at 148.04 - F29 runs off the plateau to the west. Needs a position if the route is wanted</w:t>
      </w:r>
    </w:p>
    <w:p>
      <w:pPr>
        <w:spacing w:after="40" w:before="20"/>
        <w:ind w:left="360" w:hanging="360"/>
      </w:pPr>
      <w:r>
        <w:rPr>
          <w:rFonts w:ascii="Consolas" w:cs="Consolas" w:eastAsia="Consolas" w:hAnsi="Consolas"/>
          <w:b/>
          <w:bCs/>
          <w:sz w:val="19"/>
          <w:szCs w:val="19"/>
        </w:rPr>
        <w:t xml:space="preserve">[ ]  </w:t>
      </w:r>
      <w:r>
        <w:rPr>
          <w:b/>
          <w:bCs/>
        </w:rPr>
        <w:t xml:space="preserve">Vovosik</w:t>
      </w:r>
      <w:r>
        <w:t xml:space="preserve"> — blocks </w:t>
      </w:r>
      <w:r>
        <w:rPr>
          <w:rFonts w:ascii="Consolas" w:cs="Consolas" w:eastAsia="Consolas" w:hAnsi="Consolas"/>
          <w:sz w:val="19"/>
          <w:szCs w:val="19"/>
        </w:rPr>
        <w:t xml:space="preserve">F44</w:t>
      </w:r>
      <w:r>
        <w:t xml:space="preserve"> (Jaura-Vovosik-Kwikila)</w:t>
      </w:r>
    </w:p>
    <w:p>
      <w:pPr>
        <w:pStyle w:val="ListParagraph"/>
        <w:numPr>
          <w:ilvl w:val="1"/>
          <w:numId w:val="2"/>
        </w:numPr>
        <w:spacing w:after="40" w:before="20"/>
      </w:pPr>
      <w:r>
        <w:t xml:space="preserve">on the list between: Jaura, Kwikila</w:t>
      </w:r>
    </w:p>
    <w:p>
      <w:pPr>
        <w:spacing w:after="100" w:before="0"/>
      </w:pPr>
    </w:p>
    <w:p>
      <w:pPr>
        <w:pStyle w:val="Heading2"/>
        <w:spacing w:after="120" w:before="260"/>
      </w:pPr>
      <w:r>
        <w:t xml:space="preserve">2. Facility points to collect</w:t>
      </w:r>
    </w:p>
    <w:p>
      <w:pPr>
        <w:spacing w:after="140" w:before="0"/>
      </w:pPr>
      <w:r>
        <w:rPr>
          <w:b/>
          <w:bCs/>
        </w:rPr>
        <w:t xml:space="preserve">63 points</w:t>
      </w:r>
      <w:r>
        <w:t xml:space="preserve"> across 36 villages - the second list, the schools, aid posts, health centres, airstrips and offices.</w:t>
      </w:r>
    </w:p>
    <w:p>
      <w:pPr>
        <w:spacing w:after="140" w:before="0"/>
      </w:pPr>
      <w:r>
        <w:t xml:space="preserve">Each facility is its own point. A school, an aid post and an airstrip in one village are three positions, not one, so a village coordinate does not cover them. Grouped by village so a single visit collects everything there.</w:t>
      </w:r>
    </w:p>
    <w:p>
      <w:pPr>
        <w:spacing w:after="140" w:before="0"/>
      </w:pPr>
      <w:r>
        <w:t xml:space="preserve">Record the status as found as well as the position - several of these were last reported closed decades ago, and the table below is what was said, not what is there now.</w:t>
      </w:r>
    </w:p>
    <w:p>
      <w:pPr>
        <w:pStyle w:val="Heading3"/>
        <w:spacing w:after="120" w:before="260"/>
      </w:pPr>
      <w:r>
        <w:t xml:space="preserve">Then: 63 points at 36 villages we can find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shd w:fill="EDF1F6" w:color="auto" w:val="clear"/>
            <w:tcMar>
              <w:top w:type="dxa" w:w="60"/>
              <w:left w:type="dxa" w:w="110"/>
              <w:bottom w:type="dxa" w:w="60"/>
              <w:right w:type="dxa" w:w="110"/>
            </w:tcMar>
          </w:tcPr>
          <w:p>
            <w:pPr>
              <w:spacing w:after="0" w:before="0"/>
            </w:pPr>
            <w:r>
              <w:rPr>
                <w:b/>
                <w:bCs/>
              </w:rPr>
              <w:t xml:space="preserve">village</w:t>
            </w:r>
          </w:p>
        </w:tc>
        <w:tc>
          <w:tcPr>
            <w:tcW w:type="dxa" w:w="2256"/>
            <w:shd w:fill="EDF1F6" w:color="auto" w:val="clear"/>
            <w:tcMar>
              <w:top w:type="dxa" w:w="60"/>
              <w:left w:type="dxa" w:w="110"/>
              <w:bottom w:type="dxa" w:w="60"/>
              <w:right w:type="dxa" w:w="110"/>
            </w:tcMar>
          </w:tcPr>
          <w:p>
            <w:pPr>
              <w:spacing w:after="0" w:before="0"/>
            </w:pPr>
            <w:r>
              <w:rPr>
                <w:b/>
                <w:bCs/>
              </w:rPr>
              <w:t xml:space="preserve">ward</w:t>
            </w:r>
          </w:p>
        </w:tc>
        <w:tc>
          <w:tcPr>
            <w:tcW w:type="dxa" w:w="2256"/>
            <w:shd w:fill="EDF1F6" w:color="auto" w:val="clear"/>
            <w:tcMar>
              <w:top w:type="dxa" w:w="60"/>
              <w:left w:type="dxa" w:w="110"/>
              <w:bottom w:type="dxa" w:w="60"/>
              <w:right w:type="dxa" w:w="110"/>
            </w:tcMar>
          </w:tcPr>
          <w:p>
            <w:pPr>
              <w:spacing w:after="0" w:before="0"/>
            </w:pPr>
            <w:r>
              <w:rPr>
                <w:b/>
                <w:bCs/>
              </w:rPr>
              <w:t xml:space="preserve">points</w:t>
            </w:r>
          </w:p>
        </w:tc>
        <w:tc>
          <w:tcPr>
            <w:tcW w:type="dxa" w:w="2258"/>
            <w:shd w:fill="EDF1F6" w:color="auto" w:val="clear"/>
            <w:tcMar>
              <w:top w:type="dxa" w:w="60"/>
              <w:left w:type="dxa" w:w="110"/>
              <w:bottom w:type="dxa" w:w="60"/>
              <w:right w:type="dxa" w:w="110"/>
            </w:tcMar>
          </w:tcPr>
          <w:p>
            <w:pPr>
              <w:spacing w:after="0" w:before="0"/>
            </w:pPr>
            <w:r>
              <w:rPr>
                <w:b/>
                <w:bCs/>
              </w:rPr>
              <w:t xml:space="preserve">facilities</w:t>
            </w:r>
          </w:p>
        </w:tc>
      </w:tr>
      <w:tr>
        <w:trPr>
          <w:tblHeader w:val="false"/>
        </w:trPr>
        <w:tc>
          <w:tcPr>
            <w:tcW w:type="dxa" w:w="2256"/>
            <w:tcMar>
              <w:top w:type="dxa" w:w="60"/>
              <w:left w:type="dxa" w:w="110"/>
              <w:bottom w:type="dxa" w:w="60"/>
              <w:right w:type="dxa" w:w="110"/>
            </w:tcMar>
          </w:tcPr>
          <w:p>
            <w:pPr>
              <w:spacing w:after="0" w:before="0"/>
            </w:pPr>
            <w:r>
              <w:t xml:space="preserve">Marasi</w:t>
            </w:r>
          </w:p>
        </w:tc>
        <w:tc>
          <w:tcPr>
            <w:tcW w:type="dxa" w:w="2256"/>
            <w:tcMar>
              <w:top w:type="dxa" w:w="60"/>
              <w:left w:type="dxa" w:w="110"/>
              <w:bottom w:type="dxa" w:w="60"/>
              <w:right w:type="dxa" w:w="110"/>
            </w:tcMar>
          </w:tcPr>
          <w:p>
            <w:pPr>
              <w:spacing w:after="0" w:before="0"/>
            </w:pPr>
            <w:r>
              <w:t xml:space="preserve">01 Yoivi</w:t>
            </w:r>
          </w:p>
        </w:tc>
        <w:tc>
          <w:tcPr>
            <w:tcW w:type="dxa" w:w="2256"/>
            <w:tcMar>
              <w:top w:type="dxa" w:w="60"/>
              <w:left w:type="dxa" w:w="110"/>
              <w:bottom w:type="dxa" w:w="60"/>
              <w:right w:type="dxa" w:w="110"/>
            </w:tcMar>
          </w:tcPr>
          <w:p>
            <w:pPr>
              <w:spacing w:after="0" w:before="0"/>
            </w:pPr>
            <w:r>
              <w:t xml:space="preserve">1</w:t>
            </w:r>
          </w:p>
        </w:tc>
        <w:tc>
          <w:tcPr>
            <w:tcW w:type="dxa" w:w="2258"/>
            <w:tcMar>
              <w:top w:type="dxa" w:w="60"/>
              <w:left w:type="dxa" w:w="110"/>
              <w:bottom w:type="dxa" w:w="60"/>
              <w:right w:type="dxa" w:w="110"/>
            </w:tcMar>
          </w:tcPr>
          <w:p>
            <w:pPr>
              <w:spacing w:after="0" w:before="0"/>
            </w:pPr>
            <w:r>
              <w:t xml:space="preserve">Marasi Elementary School, 2 × 2-in-1 (</w:t>
            </w:r>
            <w:r>
              <w:rPr>
                <w:i/>
                <w:iCs/>
              </w:rPr>
              <w:t xml:space="preserve">In use</w:t>
            </w:r>
            <w:r>
              <w:t xml:space="preserve">)</w:t>
            </w:r>
          </w:p>
        </w:tc>
      </w:tr>
      <w:tr>
        <w:trPr>
          <w:tblHeader w:val="false"/>
        </w:trPr>
        <w:tc>
          <w:tcPr>
            <w:tcW w:type="dxa" w:w="2256"/>
            <w:tcMar>
              <w:top w:type="dxa" w:w="60"/>
              <w:left w:type="dxa" w:w="110"/>
              <w:bottom w:type="dxa" w:w="60"/>
              <w:right w:type="dxa" w:w="110"/>
            </w:tcMar>
          </w:tcPr>
          <w:p>
            <w:pPr>
              <w:spacing w:after="0" w:before="0"/>
            </w:pPr>
            <w:r>
              <w:t xml:space="preserve">Manusi</w:t>
            </w:r>
          </w:p>
        </w:tc>
        <w:tc>
          <w:tcPr>
            <w:tcW w:type="dxa" w:w="2256"/>
            <w:tcMar>
              <w:top w:type="dxa" w:w="60"/>
              <w:left w:type="dxa" w:w="110"/>
              <w:bottom w:type="dxa" w:w="60"/>
              <w:right w:type="dxa" w:w="110"/>
            </w:tcMar>
          </w:tcPr>
          <w:p>
            <w:pPr>
              <w:spacing w:after="0" w:before="0"/>
            </w:pPr>
            <w:r>
              <w:t xml:space="preserve">01 Yoivi</w:t>
            </w:r>
          </w:p>
        </w:tc>
        <w:tc>
          <w:tcPr>
            <w:tcW w:type="dxa" w:w="2256"/>
            <w:tcMar>
              <w:top w:type="dxa" w:w="60"/>
              <w:left w:type="dxa" w:w="110"/>
              <w:bottom w:type="dxa" w:w="60"/>
              <w:right w:type="dxa" w:w="110"/>
            </w:tcMar>
          </w:tcPr>
          <w:p>
            <w:pPr>
              <w:spacing w:after="0" w:before="0"/>
            </w:pPr>
            <w:r>
              <w:t xml:space="preserve">1</w:t>
            </w:r>
          </w:p>
        </w:tc>
        <w:tc>
          <w:tcPr>
            <w:tcW w:type="dxa" w:w="2258"/>
            <w:tcMar>
              <w:top w:type="dxa" w:w="60"/>
              <w:left w:type="dxa" w:w="110"/>
              <w:bottom w:type="dxa" w:w="60"/>
              <w:right w:type="dxa" w:w="110"/>
            </w:tcMar>
          </w:tcPr>
          <w:p>
            <w:pPr>
              <w:spacing w:after="0" w:before="0"/>
            </w:pPr>
            <w:r>
              <w:t xml:space="preserve">Manusi Elementary School, 1 × 2-in-1 (</w:t>
            </w:r>
            <w:r>
              <w:rPr>
                <w:i/>
                <w:iCs/>
              </w:rPr>
              <w:t xml:space="preserve">In use, bush material</w:t>
            </w:r>
            <w:r>
              <w:t xml:space="preserve">)</w:t>
            </w:r>
          </w:p>
        </w:tc>
      </w:tr>
      <w:tr>
        <w:trPr>
          <w:tblHeader w:val="false"/>
        </w:trPr>
        <w:tc>
          <w:tcPr>
            <w:tcW w:type="dxa" w:w="2256"/>
            <w:tcMar>
              <w:top w:type="dxa" w:w="60"/>
              <w:left w:type="dxa" w:w="110"/>
              <w:bottom w:type="dxa" w:w="60"/>
              <w:right w:type="dxa" w:w="110"/>
            </w:tcMar>
          </w:tcPr>
          <w:p>
            <w:pPr>
              <w:spacing w:after="0" w:before="0"/>
            </w:pPr>
            <w:r>
              <w:t xml:space="preserve">Yoivi</w:t>
            </w:r>
          </w:p>
        </w:tc>
        <w:tc>
          <w:tcPr>
            <w:tcW w:type="dxa" w:w="2256"/>
            <w:tcMar>
              <w:top w:type="dxa" w:w="60"/>
              <w:left w:type="dxa" w:w="110"/>
              <w:bottom w:type="dxa" w:w="60"/>
              <w:right w:type="dxa" w:w="110"/>
            </w:tcMar>
          </w:tcPr>
          <w:p>
            <w:pPr>
              <w:spacing w:after="0" w:before="0"/>
            </w:pPr>
            <w:r>
              <w:t xml:space="preserve">01 Yoivi</w:t>
            </w:r>
          </w:p>
        </w:tc>
        <w:tc>
          <w:tcPr>
            <w:tcW w:type="dxa" w:w="2256"/>
            <w:tcMar>
              <w:top w:type="dxa" w:w="60"/>
              <w:left w:type="dxa" w:w="110"/>
              <w:bottom w:type="dxa" w:w="60"/>
              <w:right w:type="dxa" w:w="110"/>
            </w:tcMar>
          </w:tcPr>
          <w:p>
            <w:pPr>
              <w:spacing w:after="0" w:before="0"/>
            </w:pPr>
            <w:r>
              <w:t xml:space="preserve">3</w:t>
            </w:r>
          </w:p>
        </w:tc>
        <w:tc>
          <w:tcPr>
            <w:tcW w:type="dxa" w:w="2258"/>
            <w:tcMar>
              <w:top w:type="dxa" w:w="60"/>
              <w:left w:type="dxa" w:w="110"/>
              <w:bottom w:type="dxa" w:w="60"/>
              <w:right w:type="dxa" w:w="110"/>
            </w:tcMar>
          </w:tcPr>
          <w:p>
            <w:pPr>
              <w:spacing w:after="0" w:before="0"/>
            </w:pPr>
            <w:r>
              <w:t xml:space="preserve">Yoivi Community Aid Post (</w:t>
            </w:r>
            <w:r>
              <w:rPr>
                <w:i/>
                <w:iCs/>
              </w:rPr>
              <w:t xml:space="preserve">Newly built, no proper facilities, no regular drug supply, 2 volunteer CHWs, not registered</w:t>
            </w:r>
            <w:r>
              <w:t xml:space="preserve">); Aguido Elementary School (</w:t>
            </w:r>
            <w:r>
              <w:rPr>
                <w:i/>
                <w:iCs/>
              </w:rPr>
              <w:t xml:space="preserve">In use</w:t>
            </w:r>
            <w:r>
              <w:t xml:space="preserve">); Aguido Primary School, 1 × 4-in-1 classroom, 4 teacher houses (</w:t>
            </w:r>
            <w:r>
              <w:rPr>
                <w:i/>
                <w:iCs/>
              </w:rPr>
              <w:t xml:space="preserve">In use, bush material</w:t>
            </w:r>
            <w:r>
              <w:t xml:space="preserve">)</w:t>
            </w:r>
          </w:p>
        </w:tc>
      </w:tr>
      <w:tr>
        <w:trPr>
          <w:tblHeader w:val="false"/>
        </w:trPr>
        <w:tc>
          <w:tcPr>
            <w:tcW w:type="dxa" w:w="2256"/>
            <w:tcMar>
              <w:top w:type="dxa" w:w="60"/>
              <w:left w:type="dxa" w:w="110"/>
              <w:bottom w:type="dxa" w:w="60"/>
              <w:right w:type="dxa" w:w="110"/>
            </w:tcMar>
          </w:tcPr>
          <w:p>
            <w:pPr>
              <w:spacing w:after="0" w:before="0"/>
            </w:pPr>
            <w:r>
              <w:t xml:space="preserve">Afore Govt Station → Afore (the station is slightly different to Afore village - find it from the village and give each building its own point)</w:t>
            </w:r>
          </w:p>
        </w:tc>
        <w:tc>
          <w:tcPr>
            <w:tcW w:type="dxa" w:w="2256"/>
            <w:tcMar>
              <w:top w:type="dxa" w:w="60"/>
              <w:left w:type="dxa" w:w="110"/>
              <w:bottom w:type="dxa" w:w="60"/>
              <w:right w:type="dxa" w:w="110"/>
            </w:tcMar>
          </w:tcPr>
          <w:p>
            <w:pPr>
              <w:spacing w:after="0" w:before="0"/>
            </w:pPr>
            <w:r>
              <w:t xml:space="preserve">02 Niniuri</w:t>
            </w:r>
          </w:p>
        </w:tc>
        <w:tc>
          <w:tcPr>
            <w:tcW w:type="dxa" w:w="2256"/>
            <w:tcMar>
              <w:top w:type="dxa" w:w="60"/>
              <w:left w:type="dxa" w:w="110"/>
              <w:bottom w:type="dxa" w:w="60"/>
              <w:right w:type="dxa" w:w="110"/>
            </w:tcMar>
          </w:tcPr>
          <w:p>
            <w:pPr>
              <w:spacing w:after="0" w:before="0"/>
            </w:pPr>
            <w:r>
              <w:t xml:space="preserve">5</w:t>
            </w:r>
          </w:p>
        </w:tc>
        <w:tc>
          <w:tcPr>
            <w:tcW w:type="dxa" w:w="2258"/>
            <w:tcMar>
              <w:top w:type="dxa" w:w="60"/>
              <w:left w:type="dxa" w:w="110"/>
              <w:bottom w:type="dxa" w:w="60"/>
              <w:right w:type="dxa" w:w="110"/>
            </w:tcMar>
          </w:tcPr>
          <w:p>
            <w:pPr>
              <w:spacing w:after="0" w:before="0"/>
            </w:pPr>
            <w:r>
              <w:t xml:space="preserve">Afore Health Centre, clinic + 3 CHW houses (</w:t>
            </w:r>
            <w:r>
              <w:rPr>
                <w:i/>
                <w:iCs/>
              </w:rPr>
              <w:t xml:space="preserve">Functioning</w:t>
            </w:r>
            <w:r>
              <w:t xml:space="preserve">); Afore Elementary School, 2-in-1 classroom (</w:t>
            </w:r>
            <w:r>
              <w:rPr>
                <w:i/>
                <w:iCs/>
              </w:rPr>
              <w:t xml:space="preserve">Functioning</w:t>
            </w:r>
            <w:r>
              <w:t xml:space="preserve">); Afore Primary School, 2 × 2-in-1 + 6 staff houses (</w:t>
            </w:r>
            <w:r>
              <w:rPr>
                <w:i/>
                <w:iCs/>
              </w:rPr>
              <w:t xml:space="preserve">Functioning, needs upgrading</w:t>
            </w:r>
            <w:r>
              <w:t xml:space="preserve">); DDA Sub-District Office (</w:t>
            </w:r>
            <w:r>
              <w:rPr>
                <w:i/>
                <w:iCs/>
              </w:rPr>
              <w:t xml:space="preserve">Not functioning, yet to open</w:t>
            </w:r>
            <w:r>
              <w:t xml:space="preserve">); Afore Airstrip (</w:t>
            </w:r>
            <w:r>
              <w:rPr>
                <w:i/>
                <w:iCs/>
              </w:rPr>
              <w:t xml:space="preserve">Closed</w:t>
            </w:r>
            <w:r>
              <w:t xml:space="preserve">)</w:t>
            </w:r>
          </w:p>
        </w:tc>
      </w:tr>
      <w:tr>
        <w:trPr>
          <w:tblHeader w:val="false"/>
        </w:trPr>
        <w:tc>
          <w:tcPr>
            <w:tcW w:type="dxa" w:w="2256"/>
            <w:tcMar>
              <w:top w:type="dxa" w:w="60"/>
              <w:left w:type="dxa" w:w="110"/>
              <w:bottom w:type="dxa" w:w="60"/>
              <w:right w:type="dxa" w:w="110"/>
            </w:tcMar>
          </w:tcPr>
          <w:p>
            <w:pPr>
              <w:spacing w:after="0" w:before="0"/>
            </w:pPr>
            <w:r>
              <w:t xml:space="preserve">Dareki</w:t>
            </w:r>
          </w:p>
        </w:tc>
        <w:tc>
          <w:tcPr>
            <w:tcW w:type="dxa" w:w="2256"/>
            <w:tcMar>
              <w:top w:type="dxa" w:w="60"/>
              <w:left w:type="dxa" w:w="110"/>
              <w:bottom w:type="dxa" w:w="60"/>
              <w:right w:type="dxa" w:w="110"/>
            </w:tcMar>
          </w:tcPr>
          <w:p>
            <w:pPr>
              <w:spacing w:after="0" w:before="0"/>
            </w:pPr>
            <w:r>
              <w:t xml:space="preserve">03 Kawowoki</w:t>
            </w:r>
          </w:p>
        </w:tc>
        <w:tc>
          <w:tcPr>
            <w:tcW w:type="dxa" w:w="2256"/>
            <w:tcMar>
              <w:top w:type="dxa" w:w="60"/>
              <w:left w:type="dxa" w:w="110"/>
              <w:bottom w:type="dxa" w:w="60"/>
              <w:right w:type="dxa" w:w="110"/>
            </w:tcMar>
          </w:tcPr>
          <w:p>
            <w:pPr>
              <w:spacing w:after="0" w:before="0"/>
            </w:pPr>
            <w:r>
              <w:t xml:space="preserve">2</w:t>
            </w:r>
          </w:p>
        </w:tc>
        <w:tc>
          <w:tcPr>
            <w:tcW w:type="dxa" w:w="2258"/>
            <w:tcMar>
              <w:top w:type="dxa" w:w="60"/>
              <w:left w:type="dxa" w:w="110"/>
              <w:bottom w:type="dxa" w:w="60"/>
              <w:right w:type="dxa" w:w="110"/>
            </w:tcMar>
          </w:tcPr>
          <w:p>
            <w:pPr>
              <w:spacing w:after="0" w:before="0"/>
            </w:pPr>
            <w:r>
              <w:t xml:space="preserve">Dareki Elementary School, 2-in-1 (</w:t>
            </w:r>
            <w:r>
              <w:rPr>
                <w:i/>
                <w:iCs/>
              </w:rPr>
              <w:t xml:space="preserve">Functioning</w:t>
            </w:r>
            <w:r>
              <w:t xml:space="preserve">); Dareki Aid Post (</w:t>
            </w:r>
            <w:r>
              <w:rPr>
                <w:i/>
                <w:iCs/>
              </w:rPr>
              <w:t xml:space="preserve">Closed 2010</w:t>
            </w:r>
            <w:r>
              <w:t xml:space="preserve">)</w:t>
            </w:r>
          </w:p>
        </w:tc>
      </w:tr>
      <w:tr>
        <w:trPr>
          <w:tblHeader w:val="false"/>
        </w:trPr>
        <w:tc>
          <w:tcPr>
            <w:tcW w:type="dxa" w:w="2256"/>
            <w:tcMar>
              <w:top w:type="dxa" w:w="60"/>
              <w:left w:type="dxa" w:w="110"/>
              <w:bottom w:type="dxa" w:w="60"/>
              <w:right w:type="dxa" w:w="110"/>
            </w:tcMar>
          </w:tcPr>
          <w:p>
            <w:pPr>
              <w:spacing w:after="0" w:before="0"/>
            </w:pPr>
            <w:r>
              <w:t xml:space="preserve">Kawowoki</w:t>
            </w:r>
          </w:p>
        </w:tc>
        <w:tc>
          <w:tcPr>
            <w:tcW w:type="dxa" w:w="2256"/>
            <w:tcMar>
              <w:top w:type="dxa" w:w="60"/>
              <w:left w:type="dxa" w:w="110"/>
              <w:bottom w:type="dxa" w:w="60"/>
              <w:right w:type="dxa" w:w="110"/>
            </w:tcMar>
          </w:tcPr>
          <w:p>
            <w:pPr>
              <w:spacing w:after="0" w:before="0"/>
            </w:pPr>
            <w:r>
              <w:t xml:space="preserve">03 Kawowoki</w:t>
            </w:r>
          </w:p>
        </w:tc>
        <w:tc>
          <w:tcPr>
            <w:tcW w:type="dxa" w:w="2256"/>
            <w:tcMar>
              <w:top w:type="dxa" w:w="60"/>
              <w:left w:type="dxa" w:w="110"/>
              <w:bottom w:type="dxa" w:w="60"/>
              <w:right w:type="dxa" w:w="110"/>
            </w:tcMar>
          </w:tcPr>
          <w:p>
            <w:pPr>
              <w:spacing w:after="0" w:before="0"/>
            </w:pPr>
            <w:r>
              <w:t xml:space="preserve">2</w:t>
            </w:r>
          </w:p>
        </w:tc>
        <w:tc>
          <w:tcPr>
            <w:tcW w:type="dxa" w:w="2258"/>
            <w:tcMar>
              <w:top w:type="dxa" w:w="60"/>
              <w:left w:type="dxa" w:w="110"/>
              <w:bottom w:type="dxa" w:w="60"/>
              <w:right w:type="dxa" w:w="110"/>
            </w:tcMar>
          </w:tcPr>
          <w:p>
            <w:pPr>
              <w:spacing w:after="0" w:before="0"/>
            </w:pPr>
            <w:r>
              <w:t xml:space="preserve">Kawowoki Elementary School, 2-in-1 (</w:t>
            </w:r>
            <w:r>
              <w:rPr>
                <w:i/>
                <w:iCs/>
              </w:rPr>
              <w:t xml:space="preserve">Functioning</w:t>
            </w:r>
            <w:r>
              <w:t xml:space="preserve">); Kawowoki Aid Post (</w:t>
            </w:r>
            <w:r>
              <w:rPr>
                <w:i/>
                <w:iCs/>
              </w:rPr>
              <w:t xml:space="preserve">Closed</w:t>
            </w:r>
            <w:r>
              <w:t xml:space="preserve">)</w:t>
            </w:r>
          </w:p>
        </w:tc>
      </w:tr>
      <w:tr>
        <w:trPr>
          <w:tblHeader w:val="false"/>
        </w:trPr>
        <w:tc>
          <w:tcPr>
            <w:tcW w:type="dxa" w:w="2256"/>
            <w:tcMar>
              <w:top w:type="dxa" w:w="60"/>
              <w:left w:type="dxa" w:w="110"/>
              <w:bottom w:type="dxa" w:w="60"/>
              <w:right w:type="dxa" w:w="110"/>
            </w:tcMar>
          </w:tcPr>
          <w:p>
            <w:pPr>
              <w:spacing w:after="0" w:before="0"/>
            </w:pPr>
            <w:r>
              <w:t xml:space="preserve">Kaura</w:t>
            </w:r>
          </w:p>
        </w:tc>
        <w:tc>
          <w:tcPr>
            <w:tcW w:type="dxa" w:w="2256"/>
            <w:tcMar>
              <w:top w:type="dxa" w:w="60"/>
              <w:left w:type="dxa" w:w="110"/>
              <w:bottom w:type="dxa" w:w="60"/>
              <w:right w:type="dxa" w:w="110"/>
            </w:tcMar>
          </w:tcPr>
          <w:p>
            <w:pPr>
              <w:spacing w:after="0" w:before="0"/>
            </w:pPr>
            <w:r>
              <w:t xml:space="preserve">04 Kaura</w:t>
            </w:r>
          </w:p>
        </w:tc>
        <w:tc>
          <w:tcPr>
            <w:tcW w:type="dxa" w:w="2256"/>
            <w:tcMar>
              <w:top w:type="dxa" w:w="60"/>
              <w:left w:type="dxa" w:w="110"/>
              <w:bottom w:type="dxa" w:w="60"/>
              <w:right w:type="dxa" w:w="110"/>
            </w:tcMar>
          </w:tcPr>
          <w:p>
            <w:pPr>
              <w:spacing w:after="0" w:before="0"/>
            </w:pPr>
            <w:r>
              <w:t xml:space="preserve">1</w:t>
            </w:r>
          </w:p>
        </w:tc>
        <w:tc>
          <w:tcPr>
            <w:tcW w:type="dxa" w:w="2258"/>
            <w:tcMar>
              <w:top w:type="dxa" w:w="60"/>
              <w:left w:type="dxa" w:w="110"/>
              <w:bottom w:type="dxa" w:w="60"/>
              <w:right w:type="dxa" w:w="110"/>
            </w:tcMar>
          </w:tcPr>
          <w:p>
            <w:pPr>
              <w:spacing w:after="0" w:before="0"/>
            </w:pPr>
            <w:r>
              <w:t xml:space="preserve">Kaura Elementary School, 1 × 2-in-1 (</w:t>
            </w:r>
            <w:r>
              <w:rPr>
                <w:i/>
                <w:iCs/>
              </w:rPr>
              <w:t xml:space="preserve">Running</w:t>
            </w:r>
            <w:r>
              <w:t xml:space="preserve">)</w:t>
            </w:r>
          </w:p>
        </w:tc>
      </w:tr>
      <w:tr>
        <w:trPr>
          <w:tblHeader w:val="false"/>
        </w:trPr>
        <w:tc>
          <w:tcPr>
            <w:tcW w:type="dxa" w:w="2256"/>
            <w:tcMar>
              <w:top w:type="dxa" w:w="60"/>
              <w:left w:type="dxa" w:w="110"/>
              <w:bottom w:type="dxa" w:w="60"/>
              <w:right w:type="dxa" w:w="110"/>
            </w:tcMar>
          </w:tcPr>
          <w:p>
            <w:pPr>
              <w:spacing w:after="0" w:before="0"/>
            </w:pPr>
            <w:r>
              <w:t xml:space="preserve">not named → Numba (Siurani is the old name of the village that came before Numba. Try the NORTHERN end of Numba first - that end is nearest the old site and is still called Sivurana by some)</w:t>
            </w:r>
          </w:p>
        </w:tc>
        <w:tc>
          <w:tcPr>
            <w:tcW w:type="dxa" w:w="2256"/>
            <w:tcMar>
              <w:top w:type="dxa" w:w="60"/>
              <w:left w:type="dxa" w:w="110"/>
              <w:bottom w:type="dxa" w:w="60"/>
              <w:right w:type="dxa" w:w="110"/>
            </w:tcMar>
          </w:tcPr>
          <w:p>
            <w:pPr>
              <w:spacing w:after="0" w:before="0"/>
            </w:pPr>
            <w:r>
              <w:t xml:space="preserve">05 Siurani</w:t>
            </w:r>
          </w:p>
        </w:tc>
        <w:tc>
          <w:tcPr>
            <w:tcW w:type="dxa" w:w="2256"/>
            <w:tcMar>
              <w:top w:type="dxa" w:w="60"/>
              <w:left w:type="dxa" w:w="110"/>
              <w:bottom w:type="dxa" w:w="60"/>
              <w:right w:type="dxa" w:w="110"/>
            </w:tcMar>
          </w:tcPr>
          <w:p>
            <w:pPr>
              <w:spacing w:after="0" w:before="0"/>
            </w:pPr>
            <w:r>
              <w:t xml:space="preserve">1</w:t>
            </w:r>
          </w:p>
        </w:tc>
        <w:tc>
          <w:tcPr>
            <w:tcW w:type="dxa" w:w="2258"/>
            <w:tcMar>
              <w:top w:type="dxa" w:w="60"/>
              <w:left w:type="dxa" w:w="110"/>
              <w:bottom w:type="dxa" w:w="60"/>
              <w:right w:type="dxa" w:w="110"/>
            </w:tcMar>
          </w:tcPr>
          <w:p>
            <w:pPr>
              <w:spacing w:after="0" w:before="0"/>
            </w:pPr>
            <w:r>
              <w:t xml:space="preserve">Elementary School, 2-in-1 (</w:t>
            </w:r>
            <w:r>
              <w:rPr>
                <w:i/>
                <w:iCs/>
              </w:rPr>
              <w:t xml:space="preserve">Not functioning, closed</w:t>
            </w:r>
            <w:r>
              <w:t xml:space="preserve">)</w:t>
            </w:r>
          </w:p>
        </w:tc>
      </w:tr>
      <w:tr>
        <w:trPr>
          <w:tblHeader w:val="false"/>
        </w:trPr>
        <w:tc>
          <w:tcPr>
            <w:tcW w:type="dxa" w:w="2256"/>
            <w:tcMar>
              <w:top w:type="dxa" w:w="60"/>
              <w:left w:type="dxa" w:w="110"/>
              <w:bottom w:type="dxa" w:w="60"/>
              <w:right w:type="dxa" w:w="110"/>
            </w:tcMar>
          </w:tcPr>
          <w:p>
            <w:pPr>
              <w:spacing w:after="0" w:before="0"/>
            </w:pPr>
            <w:r>
              <w:t xml:space="preserve">Koeno</w:t>
            </w:r>
          </w:p>
        </w:tc>
        <w:tc>
          <w:tcPr>
            <w:tcW w:type="dxa" w:w="2256"/>
            <w:tcMar>
              <w:top w:type="dxa" w:w="60"/>
              <w:left w:type="dxa" w:w="110"/>
              <w:bottom w:type="dxa" w:w="60"/>
              <w:right w:type="dxa" w:w="110"/>
            </w:tcMar>
          </w:tcPr>
          <w:p>
            <w:pPr>
              <w:spacing w:after="0" w:before="0"/>
            </w:pPr>
            <w:r>
              <w:t xml:space="preserve">06 Koeno</w:t>
            </w:r>
          </w:p>
        </w:tc>
        <w:tc>
          <w:tcPr>
            <w:tcW w:type="dxa" w:w="2256"/>
            <w:tcMar>
              <w:top w:type="dxa" w:w="60"/>
              <w:left w:type="dxa" w:w="110"/>
              <w:bottom w:type="dxa" w:w="60"/>
              <w:right w:type="dxa" w:w="110"/>
            </w:tcMar>
          </w:tcPr>
          <w:p>
            <w:pPr>
              <w:spacing w:after="0" w:before="0"/>
            </w:pPr>
            <w:r>
              <w:t xml:space="preserve">1</w:t>
            </w:r>
          </w:p>
        </w:tc>
        <w:tc>
          <w:tcPr>
            <w:tcW w:type="dxa" w:w="2258"/>
            <w:tcMar>
              <w:top w:type="dxa" w:w="60"/>
              <w:left w:type="dxa" w:w="110"/>
              <w:bottom w:type="dxa" w:w="60"/>
              <w:right w:type="dxa" w:w="110"/>
            </w:tcMar>
          </w:tcPr>
          <w:p>
            <w:pPr>
              <w:spacing w:after="0" w:before="0"/>
            </w:pPr>
            <w:r>
              <w:t xml:space="preserve">Koeno Elementary School + teacher houses (</w:t>
            </w:r>
            <w:r>
              <w:rPr>
                <w:i/>
                <w:iCs/>
              </w:rPr>
              <w:t xml:space="preserve">In use</w:t>
            </w:r>
            <w:r>
              <w:t xml:space="preserve">)</w:t>
            </w:r>
          </w:p>
        </w:tc>
      </w:tr>
      <w:tr>
        <w:trPr>
          <w:tblHeader w:val="false"/>
        </w:trPr>
        <w:tc>
          <w:tcPr>
            <w:tcW w:type="dxa" w:w="2256"/>
            <w:tcMar>
              <w:top w:type="dxa" w:w="60"/>
              <w:left w:type="dxa" w:w="110"/>
              <w:bottom w:type="dxa" w:w="60"/>
              <w:right w:type="dxa" w:w="110"/>
            </w:tcMar>
          </w:tcPr>
          <w:p>
            <w:pPr>
              <w:spacing w:after="0" w:before="0"/>
            </w:pPr>
            <w:r>
              <w:t xml:space="preserve">Sakarina</w:t>
            </w:r>
          </w:p>
        </w:tc>
        <w:tc>
          <w:tcPr>
            <w:tcW w:type="dxa" w:w="2256"/>
            <w:tcMar>
              <w:top w:type="dxa" w:w="60"/>
              <w:left w:type="dxa" w:w="110"/>
              <w:bottom w:type="dxa" w:w="60"/>
              <w:right w:type="dxa" w:w="110"/>
            </w:tcMar>
          </w:tcPr>
          <w:p>
            <w:pPr>
              <w:spacing w:after="0" w:before="0"/>
            </w:pPr>
            <w:r>
              <w:t xml:space="preserve">06 Koeno</w:t>
            </w:r>
          </w:p>
        </w:tc>
        <w:tc>
          <w:tcPr>
            <w:tcW w:type="dxa" w:w="2256"/>
            <w:tcMar>
              <w:top w:type="dxa" w:w="60"/>
              <w:left w:type="dxa" w:w="110"/>
              <w:bottom w:type="dxa" w:w="60"/>
              <w:right w:type="dxa" w:w="110"/>
            </w:tcMar>
          </w:tcPr>
          <w:p>
            <w:pPr>
              <w:spacing w:after="0" w:before="0"/>
            </w:pPr>
            <w:r>
              <w:t xml:space="preserve">1</w:t>
            </w:r>
          </w:p>
        </w:tc>
        <w:tc>
          <w:tcPr>
            <w:tcW w:type="dxa" w:w="2258"/>
            <w:tcMar>
              <w:top w:type="dxa" w:w="60"/>
              <w:left w:type="dxa" w:w="110"/>
              <w:bottom w:type="dxa" w:w="60"/>
              <w:right w:type="dxa" w:w="110"/>
            </w:tcMar>
          </w:tcPr>
          <w:p>
            <w:pPr>
              <w:spacing w:after="0" w:before="0"/>
            </w:pPr>
            <w:r>
              <w:t xml:space="preserve">Airstrip (</w:t>
            </w:r>
            <w:r>
              <w:rPr>
                <w:i/>
                <w:iCs/>
              </w:rPr>
              <w:t xml:space="preserve">Closed 2019, lack of maintenance</w:t>
            </w:r>
            <w:r>
              <w:t xml:space="preserve">)</w:t>
            </w:r>
          </w:p>
        </w:tc>
      </w:tr>
      <w:tr>
        <w:trPr>
          <w:tblHeader w:val="false"/>
        </w:trPr>
        <w:tc>
          <w:tcPr>
            <w:tcW w:type="dxa" w:w="2256"/>
            <w:tcMar>
              <w:top w:type="dxa" w:w="60"/>
              <w:left w:type="dxa" w:w="110"/>
              <w:bottom w:type="dxa" w:w="60"/>
              <w:right w:type="dxa" w:w="110"/>
            </w:tcMar>
          </w:tcPr>
          <w:p>
            <w:pPr>
              <w:spacing w:after="0" w:before="0"/>
            </w:pPr>
            <w:r>
              <w:t xml:space="preserve">Dea</w:t>
            </w:r>
          </w:p>
        </w:tc>
        <w:tc>
          <w:tcPr>
            <w:tcW w:type="dxa" w:w="2256"/>
            <w:tcMar>
              <w:top w:type="dxa" w:w="60"/>
              <w:left w:type="dxa" w:w="110"/>
              <w:bottom w:type="dxa" w:w="60"/>
              <w:right w:type="dxa" w:w="110"/>
            </w:tcMar>
          </w:tcPr>
          <w:p>
            <w:pPr>
              <w:spacing w:after="0" w:before="0"/>
            </w:pPr>
            <w:r>
              <w:t xml:space="preserve">07 Dea</w:t>
            </w:r>
          </w:p>
        </w:tc>
        <w:tc>
          <w:tcPr>
            <w:tcW w:type="dxa" w:w="2256"/>
            <w:tcMar>
              <w:top w:type="dxa" w:w="60"/>
              <w:left w:type="dxa" w:w="110"/>
              <w:bottom w:type="dxa" w:w="60"/>
              <w:right w:type="dxa" w:w="110"/>
            </w:tcMar>
          </w:tcPr>
          <w:p>
            <w:pPr>
              <w:spacing w:after="0" w:before="0"/>
            </w:pPr>
            <w:r>
              <w:t xml:space="preserve">2</w:t>
            </w:r>
          </w:p>
        </w:tc>
        <w:tc>
          <w:tcPr>
            <w:tcW w:type="dxa" w:w="2258"/>
            <w:tcMar>
              <w:top w:type="dxa" w:w="60"/>
              <w:left w:type="dxa" w:w="110"/>
              <w:bottom w:type="dxa" w:w="60"/>
              <w:right w:type="dxa" w:w="110"/>
            </w:tcMar>
          </w:tcPr>
          <w:p>
            <w:pPr>
              <w:spacing w:after="0" w:before="0"/>
            </w:pPr>
            <w:r>
              <w:t xml:space="preserve">Dea Elementary School, 4 classrooms, 1 teacher house (</w:t>
            </w:r>
            <w:r>
              <w:rPr>
                <w:i/>
                <w:iCs/>
              </w:rPr>
              <w:t xml:space="preserve">In use</w:t>
            </w:r>
            <w:r>
              <w:t xml:space="preserve">); Dea Primary School, 8 classrooms, 6 teacher houses (</w:t>
            </w:r>
            <w:r>
              <w:rPr>
                <w:i/>
                <w:iCs/>
              </w:rPr>
              <w:t xml:space="preserve">In use</w:t>
            </w:r>
            <w:r>
              <w:t xml:space="preserve">)</w:t>
            </w:r>
          </w:p>
        </w:tc>
      </w:tr>
      <w:tr>
        <w:trPr>
          <w:tblHeader w:val="false"/>
        </w:trPr>
        <w:tc>
          <w:tcPr>
            <w:tcW w:type="dxa" w:w="2256"/>
            <w:tcMar>
              <w:top w:type="dxa" w:w="60"/>
              <w:left w:type="dxa" w:w="110"/>
              <w:bottom w:type="dxa" w:w="60"/>
              <w:right w:type="dxa" w:w="110"/>
            </w:tcMar>
          </w:tcPr>
          <w:p>
            <w:pPr>
              <w:spacing w:after="0" w:before="0"/>
            </w:pPr>
            <w:r>
              <w:t xml:space="preserve">Tabuane</w:t>
            </w:r>
          </w:p>
        </w:tc>
        <w:tc>
          <w:tcPr>
            <w:tcW w:type="dxa" w:w="2256"/>
            <w:tcMar>
              <w:top w:type="dxa" w:w="60"/>
              <w:left w:type="dxa" w:w="110"/>
              <w:bottom w:type="dxa" w:w="60"/>
              <w:right w:type="dxa" w:w="110"/>
            </w:tcMar>
          </w:tcPr>
          <w:p>
            <w:pPr>
              <w:spacing w:after="0" w:before="0"/>
            </w:pPr>
            <w:r>
              <w:t xml:space="preserve">07 Dea</w:t>
            </w:r>
          </w:p>
        </w:tc>
        <w:tc>
          <w:tcPr>
            <w:tcW w:type="dxa" w:w="2256"/>
            <w:tcMar>
              <w:top w:type="dxa" w:w="60"/>
              <w:left w:type="dxa" w:w="110"/>
              <w:bottom w:type="dxa" w:w="60"/>
              <w:right w:type="dxa" w:w="110"/>
            </w:tcMar>
          </w:tcPr>
          <w:p>
            <w:pPr>
              <w:spacing w:after="0" w:before="0"/>
            </w:pPr>
            <w:r>
              <w:t xml:space="preserve">1</w:t>
            </w:r>
          </w:p>
        </w:tc>
        <w:tc>
          <w:tcPr>
            <w:tcW w:type="dxa" w:w="2258"/>
            <w:tcMar>
              <w:top w:type="dxa" w:w="60"/>
              <w:left w:type="dxa" w:w="110"/>
              <w:bottom w:type="dxa" w:w="60"/>
              <w:right w:type="dxa" w:w="110"/>
            </w:tcMar>
          </w:tcPr>
          <w:p>
            <w:pPr>
              <w:spacing w:after="0" w:before="0"/>
            </w:pPr>
            <w:r>
              <w:t xml:space="preserve">Tabuane Elementary School (</w:t>
            </w:r>
            <w:r>
              <w:rPr>
                <w:i/>
                <w:iCs/>
              </w:rPr>
              <w:t xml:space="preserve">In use, no data collected</w:t>
            </w:r>
            <w:r>
              <w:t xml:space="preserve">)</w:t>
            </w:r>
          </w:p>
        </w:tc>
      </w:tr>
      <w:tr>
        <w:trPr>
          <w:tblHeader w:val="false"/>
        </w:trPr>
        <w:tc>
          <w:tcPr>
            <w:tcW w:type="dxa" w:w="2256"/>
            <w:tcMar>
              <w:top w:type="dxa" w:w="60"/>
              <w:left w:type="dxa" w:w="110"/>
              <w:bottom w:type="dxa" w:w="60"/>
              <w:right w:type="dxa" w:w="110"/>
            </w:tcMar>
          </w:tcPr>
          <w:p>
            <w:pPr>
              <w:spacing w:after="0" w:before="0"/>
            </w:pPr>
            <w:r>
              <w:t xml:space="preserve">Ugunomo → Ugunomu</w:t>
            </w:r>
          </w:p>
        </w:tc>
        <w:tc>
          <w:tcPr>
            <w:tcW w:type="dxa" w:w="2256"/>
            <w:tcMar>
              <w:top w:type="dxa" w:w="60"/>
              <w:left w:type="dxa" w:w="110"/>
              <w:bottom w:type="dxa" w:w="60"/>
              <w:right w:type="dxa" w:w="110"/>
            </w:tcMar>
          </w:tcPr>
          <w:p>
            <w:pPr>
              <w:spacing w:after="0" w:before="0"/>
            </w:pPr>
            <w:r>
              <w:t xml:space="preserve">07 Dea</w:t>
            </w:r>
          </w:p>
        </w:tc>
        <w:tc>
          <w:tcPr>
            <w:tcW w:type="dxa" w:w="2256"/>
            <w:tcMar>
              <w:top w:type="dxa" w:w="60"/>
              <w:left w:type="dxa" w:w="110"/>
              <w:bottom w:type="dxa" w:w="60"/>
              <w:right w:type="dxa" w:w="110"/>
            </w:tcMar>
          </w:tcPr>
          <w:p>
            <w:pPr>
              <w:spacing w:after="0" w:before="0"/>
            </w:pPr>
            <w:r>
              <w:t xml:space="preserve">1</w:t>
            </w:r>
          </w:p>
        </w:tc>
        <w:tc>
          <w:tcPr>
            <w:tcW w:type="dxa" w:w="2258"/>
            <w:tcMar>
              <w:top w:type="dxa" w:w="60"/>
              <w:left w:type="dxa" w:w="110"/>
              <w:bottom w:type="dxa" w:w="60"/>
              <w:right w:type="dxa" w:w="110"/>
            </w:tcMar>
          </w:tcPr>
          <w:p>
            <w:pPr>
              <w:spacing w:after="0" w:before="0"/>
            </w:pPr>
            <w:r>
              <w:t xml:space="preserve">Ugunomo Elementary School (</w:t>
            </w:r>
            <w:r>
              <w:rPr>
                <w:i/>
                <w:iCs/>
              </w:rPr>
              <w:t xml:space="preserve">In use</w:t>
            </w:r>
            <w:r>
              <w:t xml:space="preserve">)</w:t>
            </w:r>
          </w:p>
        </w:tc>
      </w:tr>
      <w:tr>
        <w:trPr>
          <w:tblHeader w:val="false"/>
        </w:trPr>
        <w:tc>
          <w:tcPr>
            <w:tcW w:type="dxa" w:w="2256"/>
            <w:tcMar>
              <w:top w:type="dxa" w:w="60"/>
              <w:left w:type="dxa" w:w="110"/>
              <w:bottom w:type="dxa" w:w="60"/>
              <w:right w:type="dxa" w:w="110"/>
            </w:tcMar>
          </w:tcPr>
          <w:p>
            <w:pPr>
              <w:spacing w:after="0" w:before="0"/>
            </w:pPr>
            <w:r>
              <w:t xml:space="preserve">not named → Dea (nobody knows where this airstrip is - ask in the ward)</w:t>
            </w:r>
          </w:p>
        </w:tc>
        <w:tc>
          <w:tcPr>
            <w:tcW w:type="dxa" w:w="2256"/>
            <w:tcMar>
              <w:top w:type="dxa" w:w="60"/>
              <w:left w:type="dxa" w:w="110"/>
              <w:bottom w:type="dxa" w:w="60"/>
              <w:right w:type="dxa" w:w="110"/>
            </w:tcMar>
          </w:tcPr>
          <w:p>
            <w:pPr>
              <w:spacing w:after="0" w:before="0"/>
            </w:pPr>
            <w:r>
              <w:t xml:space="preserve">07 Dea</w:t>
            </w:r>
          </w:p>
        </w:tc>
        <w:tc>
          <w:tcPr>
            <w:tcW w:type="dxa" w:w="2256"/>
            <w:tcMar>
              <w:top w:type="dxa" w:w="60"/>
              <w:left w:type="dxa" w:w="110"/>
              <w:bottom w:type="dxa" w:w="60"/>
              <w:right w:type="dxa" w:w="110"/>
            </w:tcMar>
          </w:tcPr>
          <w:p>
            <w:pPr>
              <w:spacing w:after="0" w:before="0"/>
            </w:pPr>
            <w:r>
              <w:t xml:space="preserve">1</w:t>
            </w:r>
          </w:p>
        </w:tc>
        <w:tc>
          <w:tcPr>
            <w:tcW w:type="dxa" w:w="2258"/>
            <w:tcMar>
              <w:top w:type="dxa" w:w="60"/>
              <w:left w:type="dxa" w:w="110"/>
              <w:bottom w:type="dxa" w:w="60"/>
              <w:right w:type="dxa" w:w="110"/>
            </w:tcMar>
          </w:tcPr>
          <w:p>
            <w:pPr>
              <w:spacing w:after="0" w:before="0"/>
            </w:pPr>
            <w:r>
              <w:t xml:space="preserve">Airstrip (</w:t>
            </w:r>
            <w:r>
              <w:rPr>
                <w:i/>
                <w:iCs/>
              </w:rPr>
              <w:t xml:space="preserve">Closed 1988</w:t>
            </w:r>
            <w:r>
              <w:t xml:space="preserve">)</w:t>
            </w:r>
          </w:p>
        </w:tc>
      </w:tr>
      <w:tr>
        <w:trPr>
          <w:tblHeader w:val="false"/>
        </w:trPr>
        <w:tc>
          <w:tcPr>
            <w:tcW w:type="dxa" w:w="2256"/>
            <w:tcMar>
              <w:top w:type="dxa" w:w="60"/>
              <w:left w:type="dxa" w:w="110"/>
              <w:bottom w:type="dxa" w:w="60"/>
              <w:right w:type="dxa" w:w="110"/>
            </w:tcMar>
          </w:tcPr>
          <w:p>
            <w:pPr>
              <w:spacing w:after="0" w:before="0"/>
            </w:pPr>
            <w:r>
              <w:t xml:space="preserve">Siribu</w:t>
            </w:r>
          </w:p>
        </w:tc>
        <w:tc>
          <w:tcPr>
            <w:tcW w:type="dxa" w:w="2256"/>
            <w:tcMar>
              <w:top w:type="dxa" w:w="60"/>
              <w:left w:type="dxa" w:w="110"/>
              <w:bottom w:type="dxa" w:w="60"/>
              <w:right w:type="dxa" w:w="110"/>
            </w:tcMar>
          </w:tcPr>
          <w:p>
            <w:pPr>
              <w:spacing w:after="0" w:before="0"/>
            </w:pPr>
            <w:r>
              <w:t xml:space="preserve">08 Siribu</w:t>
            </w:r>
          </w:p>
        </w:tc>
        <w:tc>
          <w:tcPr>
            <w:tcW w:type="dxa" w:w="2256"/>
            <w:tcMar>
              <w:top w:type="dxa" w:w="60"/>
              <w:left w:type="dxa" w:w="110"/>
              <w:bottom w:type="dxa" w:w="60"/>
              <w:right w:type="dxa" w:w="110"/>
            </w:tcMar>
          </w:tcPr>
          <w:p>
            <w:pPr>
              <w:spacing w:after="0" w:before="0"/>
            </w:pPr>
            <w:r>
              <w:t xml:space="preserve">1</w:t>
            </w:r>
          </w:p>
        </w:tc>
        <w:tc>
          <w:tcPr>
            <w:tcW w:type="dxa" w:w="2258"/>
            <w:tcMar>
              <w:top w:type="dxa" w:w="60"/>
              <w:left w:type="dxa" w:w="110"/>
              <w:bottom w:type="dxa" w:w="60"/>
              <w:right w:type="dxa" w:w="110"/>
            </w:tcMar>
          </w:tcPr>
          <w:p>
            <w:pPr>
              <w:spacing w:after="0" w:before="0"/>
            </w:pPr>
            <w:r>
              <w:t xml:space="preserve">Siribu Elementary School, 2 × 2-in-1 (</w:t>
            </w:r>
            <w:r>
              <w:rPr>
                <w:i/>
                <w:iCs/>
              </w:rPr>
              <w:t xml:space="preserve">In use</w:t>
            </w:r>
            <w:r>
              <w:t xml:space="preserve">)</w:t>
            </w:r>
          </w:p>
        </w:tc>
      </w:tr>
      <w:tr>
        <w:trPr>
          <w:tblHeader w:val="false"/>
        </w:trPr>
        <w:tc>
          <w:tcPr>
            <w:tcW w:type="dxa" w:w="2256"/>
            <w:tcMar>
              <w:top w:type="dxa" w:w="60"/>
              <w:left w:type="dxa" w:w="110"/>
              <w:bottom w:type="dxa" w:w="60"/>
              <w:right w:type="dxa" w:w="110"/>
            </w:tcMar>
          </w:tcPr>
          <w:p>
            <w:pPr>
              <w:spacing w:after="0" w:before="0"/>
            </w:pPr>
            <w:r>
              <w:t xml:space="preserve">Jorura → Jorua</w:t>
            </w:r>
          </w:p>
        </w:tc>
        <w:tc>
          <w:tcPr>
            <w:tcW w:type="dxa" w:w="2256"/>
            <w:tcMar>
              <w:top w:type="dxa" w:w="60"/>
              <w:left w:type="dxa" w:w="110"/>
              <w:bottom w:type="dxa" w:w="60"/>
              <w:right w:type="dxa" w:w="110"/>
            </w:tcMar>
          </w:tcPr>
          <w:p>
            <w:pPr>
              <w:spacing w:after="0" w:before="0"/>
            </w:pPr>
            <w:r>
              <w:t xml:space="preserve">09 Natanga</w:t>
            </w:r>
          </w:p>
        </w:tc>
        <w:tc>
          <w:tcPr>
            <w:tcW w:type="dxa" w:w="2256"/>
            <w:tcMar>
              <w:top w:type="dxa" w:w="60"/>
              <w:left w:type="dxa" w:w="110"/>
              <w:bottom w:type="dxa" w:w="60"/>
              <w:right w:type="dxa" w:w="110"/>
            </w:tcMar>
          </w:tcPr>
          <w:p>
            <w:pPr>
              <w:spacing w:after="0" w:before="0"/>
            </w:pPr>
            <w:r>
              <w:t xml:space="preserve">1</w:t>
            </w:r>
          </w:p>
        </w:tc>
        <w:tc>
          <w:tcPr>
            <w:tcW w:type="dxa" w:w="2258"/>
            <w:tcMar>
              <w:top w:type="dxa" w:w="60"/>
              <w:left w:type="dxa" w:w="110"/>
              <w:bottom w:type="dxa" w:w="60"/>
              <w:right w:type="dxa" w:w="110"/>
            </w:tcMar>
          </w:tcPr>
          <w:p>
            <w:pPr>
              <w:spacing w:after="0" w:before="0"/>
            </w:pPr>
            <w:r>
              <w:t xml:space="preserve">Jorura Elementary School (</w:t>
            </w:r>
            <w:r>
              <w:rPr>
                <w:i/>
                <w:iCs/>
              </w:rPr>
              <w:t xml:space="preserve">Semi-permanent</w:t>
            </w:r>
            <w:r>
              <w:t xml:space="preserve">)</w:t>
            </w:r>
          </w:p>
        </w:tc>
      </w:tr>
      <w:tr>
        <w:trPr>
          <w:tblHeader w:val="false"/>
        </w:trPr>
        <w:tc>
          <w:tcPr>
            <w:tcW w:type="dxa" w:w="2256"/>
            <w:tcMar>
              <w:top w:type="dxa" w:w="60"/>
              <w:left w:type="dxa" w:w="110"/>
              <w:bottom w:type="dxa" w:w="60"/>
              <w:right w:type="dxa" w:w="110"/>
            </w:tcMar>
          </w:tcPr>
          <w:p>
            <w:pPr>
              <w:spacing w:after="0" w:before="0"/>
            </w:pPr>
            <w:r>
              <w:t xml:space="preserve">Kiara</w:t>
            </w:r>
          </w:p>
        </w:tc>
        <w:tc>
          <w:tcPr>
            <w:tcW w:type="dxa" w:w="2256"/>
            <w:tcMar>
              <w:top w:type="dxa" w:w="60"/>
              <w:left w:type="dxa" w:w="110"/>
              <w:bottom w:type="dxa" w:w="60"/>
              <w:right w:type="dxa" w:w="110"/>
            </w:tcMar>
          </w:tcPr>
          <w:p>
            <w:pPr>
              <w:spacing w:after="0" w:before="0"/>
            </w:pPr>
            <w:r>
              <w:t xml:space="preserve">09 Natanga</w:t>
            </w:r>
          </w:p>
        </w:tc>
        <w:tc>
          <w:tcPr>
            <w:tcW w:type="dxa" w:w="2256"/>
            <w:tcMar>
              <w:top w:type="dxa" w:w="60"/>
              <w:left w:type="dxa" w:w="110"/>
              <w:bottom w:type="dxa" w:w="60"/>
              <w:right w:type="dxa" w:w="110"/>
            </w:tcMar>
          </w:tcPr>
          <w:p>
            <w:pPr>
              <w:spacing w:after="0" w:before="0"/>
            </w:pPr>
            <w:r>
              <w:t xml:space="preserve">1</w:t>
            </w:r>
          </w:p>
        </w:tc>
        <w:tc>
          <w:tcPr>
            <w:tcW w:type="dxa" w:w="2258"/>
            <w:tcMar>
              <w:top w:type="dxa" w:w="60"/>
              <w:left w:type="dxa" w:w="110"/>
              <w:bottom w:type="dxa" w:w="60"/>
              <w:right w:type="dxa" w:w="110"/>
            </w:tcMar>
          </w:tcPr>
          <w:p>
            <w:pPr>
              <w:spacing w:after="0" w:before="0"/>
            </w:pPr>
            <w:r>
              <w:t xml:space="preserve">Kiara Elementary School (</w:t>
            </w:r>
            <w:r>
              <w:rPr>
                <w:i/>
                <w:iCs/>
              </w:rPr>
              <w:t xml:space="preserve">Semi-permanent</w:t>
            </w:r>
            <w:r>
              <w:t xml:space="preserve">)</w:t>
            </w:r>
          </w:p>
        </w:tc>
      </w:tr>
      <w:tr>
        <w:trPr>
          <w:tblHeader w:val="false"/>
        </w:trPr>
        <w:tc>
          <w:tcPr>
            <w:tcW w:type="dxa" w:w="2256"/>
            <w:tcMar>
              <w:top w:type="dxa" w:w="60"/>
              <w:left w:type="dxa" w:w="110"/>
              <w:bottom w:type="dxa" w:w="60"/>
              <w:right w:type="dxa" w:w="110"/>
            </w:tcMar>
          </w:tcPr>
          <w:p>
            <w:pPr>
              <w:spacing w:after="0" w:before="0"/>
            </w:pPr>
            <w:r>
              <w:t xml:space="preserve">Natanga</w:t>
            </w:r>
          </w:p>
        </w:tc>
        <w:tc>
          <w:tcPr>
            <w:tcW w:type="dxa" w:w="2256"/>
            <w:tcMar>
              <w:top w:type="dxa" w:w="60"/>
              <w:left w:type="dxa" w:w="110"/>
              <w:bottom w:type="dxa" w:w="60"/>
              <w:right w:type="dxa" w:w="110"/>
            </w:tcMar>
          </w:tcPr>
          <w:p>
            <w:pPr>
              <w:spacing w:after="0" w:before="0"/>
            </w:pPr>
            <w:r>
              <w:t xml:space="preserve">09 Natanga</w:t>
            </w:r>
          </w:p>
        </w:tc>
        <w:tc>
          <w:tcPr>
            <w:tcW w:type="dxa" w:w="2256"/>
            <w:tcMar>
              <w:top w:type="dxa" w:w="60"/>
              <w:left w:type="dxa" w:w="110"/>
              <w:bottom w:type="dxa" w:w="60"/>
              <w:right w:type="dxa" w:w="110"/>
            </w:tcMar>
          </w:tcPr>
          <w:p>
            <w:pPr>
              <w:spacing w:after="0" w:before="0"/>
            </w:pPr>
            <w:r>
              <w:t xml:space="preserve">2</w:t>
            </w:r>
          </w:p>
        </w:tc>
        <w:tc>
          <w:tcPr>
            <w:tcW w:type="dxa" w:w="2258"/>
            <w:tcMar>
              <w:top w:type="dxa" w:w="60"/>
              <w:left w:type="dxa" w:w="110"/>
              <w:bottom w:type="dxa" w:w="60"/>
              <w:right w:type="dxa" w:w="110"/>
            </w:tcMar>
          </w:tcPr>
          <w:p>
            <w:pPr>
              <w:spacing w:after="0" w:before="0"/>
            </w:pPr>
            <w:r>
              <w:t xml:space="preserve">Natanga Elementary School (</w:t>
            </w:r>
            <w:r>
              <w:rPr>
                <w:i/>
                <w:iCs/>
              </w:rPr>
              <w:t xml:space="preserve">Semi-permanent</w:t>
            </w:r>
            <w:r>
              <w:t xml:space="preserve">); Natanga Aid Post (</w:t>
            </w:r>
            <w:r>
              <w:rPr>
                <w:i/>
                <w:iCs/>
              </w:rPr>
              <w:t xml:space="preserve">Non-operational, no CHW</w:t>
            </w:r>
            <w:r>
              <w:t xml:space="preserve">)</w:t>
            </w:r>
          </w:p>
        </w:tc>
      </w:tr>
      <w:tr>
        <w:trPr>
          <w:tblHeader w:val="false"/>
        </w:trPr>
        <w:tc>
          <w:tcPr>
            <w:tcW w:type="dxa" w:w="2256"/>
            <w:tcMar>
              <w:top w:type="dxa" w:w="60"/>
              <w:left w:type="dxa" w:w="110"/>
              <w:bottom w:type="dxa" w:w="60"/>
              <w:right w:type="dxa" w:w="110"/>
            </w:tcMar>
          </w:tcPr>
          <w:p>
            <w:pPr>
              <w:spacing w:after="0" w:before="0"/>
            </w:pPr>
            <w:r>
              <w:t xml:space="preserve">not named → Gora (Gora is one village with three hamlets, sometimes called villages, all close together - write down which hamlet each one is in)</w:t>
            </w:r>
          </w:p>
        </w:tc>
        <w:tc>
          <w:tcPr>
            <w:tcW w:type="dxa" w:w="2256"/>
            <w:tcMar>
              <w:top w:type="dxa" w:w="60"/>
              <w:left w:type="dxa" w:w="110"/>
              <w:bottom w:type="dxa" w:w="60"/>
              <w:right w:type="dxa" w:w="110"/>
            </w:tcMar>
          </w:tcPr>
          <w:p>
            <w:pPr>
              <w:spacing w:after="0" w:before="0"/>
            </w:pPr>
            <w:r>
              <w:t xml:space="preserve">10 Gora</w:t>
            </w:r>
          </w:p>
        </w:tc>
        <w:tc>
          <w:tcPr>
            <w:tcW w:type="dxa" w:w="2256"/>
            <w:tcMar>
              <w:top w:type="dxa" w:w="60"/>
              <w:left w:type="dxa" w:w="110"/>
              <w:bottom w:type="dxa" w:w="60"/>
              <w:right w:type="dxa" w:w="110"/>
            </w:tcMar>
          </w:tcPr>
          <w:p>
            <w:pPr>
              <w:spacing w:after="0" w:before="0"/>
            </w:pPr>
            <w:r>
              <w:t xml:space="preserve">4</w:t>
            </w:r>
          </w:p>
        </w:tc>
        <w:tc>
          <w:tcPr>
            <w:tcW w:type="dxa" w:w="2258"/>
            <w:tcMar>
              <w:top w:type="dxa" w:w="60"/>
              <w:left w:type="dxa" w:w="110"/>
              <w:bottom w:type="dxa" w:w="60"/>
              <w:right w:type="dxa" w:w="110"/>
            </w:tcMar>
          </w:tcPr>
          <w:p>
            <w:pPr>
              <w:spacing w:after="0" w:before="0"/>
            </w:pPr>
            <w:r>
              <w:t xml:space="preserve">Elementary School, 4-in-1 + 2 single classrooms, 4 teacher houses (</w:t>
            </w:r>
            <w:r>
              <w:rPr>
                <w:i/>
                <w:iCs/>
              </w:rPr>
              <w:t xml:space="preserve">In use</w:t>
            </w:r>
            <w:r>
              <w:t xml:space="preserve">); Primary School (</w:t>
            </w:r>
            <w:r>
              <w:rPr>
                <w:i/>
                <w:iCs/>
              </w:rPr>
              <w:t xml:space="preserve">In use</w:t>
            </w:r>
            <w:r>
              <w:t xml:space="preserve">); Aid Post + CHW house (</w:t>
            </w:r>
            <w:r>
              <w:rPr>
                <w:i/>
                <w:iCs/>
              </w:rPr>
              <w:t xml:space="preserve">CHW house 2024</w:t>
            </w:r>
            <w:r>
              <w:t xml:space="preserve">); Airstrip (</w:t>
            </w:r>
            <w:r>
              <w:rPr>
                <w:i/>
                <w:iCs/>
              </w:rPr>
              <w:t xml:space="preserve">Closed 1988, to re-open</w:t>
            </w:r>
            <w:r>
              <w:t xml:space="preserve">)</w:t>
            </w:r>
          </w:p>
        </w:tc>
      </w:tr>
      <w:tr>
        <w:trPr>
          <w:tblHeader w:val="false"/>
        </w:trPr>
        <w:tc>
          <w:tcPr>
            <w:tcW w:type="dxa" w:w="2256"/>
            <w:tcMar>
              <w:top w:type="dxa" w:w="60"/>
              <w:left w:type="dxa" w:w="110"/>
              <w:bottom w:type="dxa" w:w="60"/>
              <w:right w:type="dxa" w:w="110"/>
            </w:tcMar>
          </w:tcPr>
          <w:p>
            <w:pPr>
              <w:spacing w:after="0" w:before="0"/>
            </w:pPr>
            <w:r>
              <w:t xml:space="preserve">Tahama → Semahara Tahama</w:t>
            </w:r>
          </w:p>
        </w:tc>
        <w:tc>
          <w:tcPr>
            <w:tcW w:type="dxa" w:w="2256"/>
            <w:tcMar>
              <w:top w:type="dxa" w:w="60"/>
              <w:left w:type="dxa" w:w="110"/>
              <w:bottom w:type="dxa" w:w="60"/>
              <w:right w:type="dxa" w:w="110"/>
            </w:tcMar>
          </w:tcPr>
          <w:p>
            <w:pPr>
              <w:spacing w:after="0" w:before="0"/>
            </w:pPr>
            <w:r>
              <w:t xml:space="preserve">11 Tahama</w:t>
            </w:r>
          </w:p>
        </w:tc>
        <w:tc>
          <w:tcPr>
            <w:tcW w:type="dxa" w:w="2256"/>
            <w:tcMar>
              <w:top w:type="dxa" w:w="60"/>
              <w:left w:type="dxa" w:w="110"/>
              <w:bottom w:type="dxa" w:w="60"/>
              <w:right w:type="dxa" w:w="110"/>
            </w:tcMar>
          </w:tcPr>
          <w:p>
            <w:pPr>
              <w:spacing w:after="0" w:before="0"/>
            </w:pPr>
            <w:r>
              <w:t xml:space="preserve">1</w:t>
            </w:r>
          </w:p>
        </w:tc>
        <w:tc>
          <w:tcPr>
            <w:tcW w:type="dxa" w:w="2258"/>
            <w:tcMar>
              <w:top w:type="dxa" w:w="60"/>
              <w:left w:type="dxa" w:w="110"/>
              <w:bottom w:type="dxa" w:w="60"/>
              <w:right w:type="dxa" w:w="110"/>
            </w:tcMar>
          </w:tcPr>
          <w:p>
            <w:pPr>
              <w:spacing w:after="0" w:before="0"/>
            </w:pPr>
            <w:r>
              <w:t xml:space="preserve">Tahama Elementary School, 2 single classrooms, 2 teacher houses (</w:t>
            </w:r>
            <w:r>
              <w:rPr>
                <w:i/>
                <w:iCs/>
              </w:rPr>
              <w:t xml:space="preserve">In use, bush material</w:t>
            </w:r>
            <w:r>
              <w:t xml:space="preserve">)</w:t>
            </w:r>
          </w:p>
        </w:tc>
      </w:tr>
      <w:tr>
        <w:trPr>
          <w:tblHeader w:val="false"/>
        </w:trPr>
        <w:tc>
          <w:tcPr>
            <w:tcW w:type="dxa" w:w="2256"/>
            <w:tcMar>
              <w:top w:type="dxa" w:w="60"/>
              <w:left w:type="dxa" w:w="110"/>
              <w:bottom w:type="dxa" w:w="60"/>
              <w:right w:type="dxa" w:w="110"/>
            </w:tcMar>
          </w:tcPr>
          <w:p>
            <w:pPr>
              <w:spacing w:after="0" w:before="0"/>
            </w:pPr>
            <w:r>
              <w:t xml:space="preserve">Koruwo</w:t>
            </w:r>
          </w:p>
        </w:tc>
        <w:tc>
          <w:tcPr>
            <w:tcW w:type="dxa" w:w="2256"/>
            <w:tcMar>
              <w:top w:type="dxa" w:w="60"/>
              <w:left w:type="dxa" w:w="110"/>
              <w:bottom w:type="dxa" w:w="60"/>
              <w:right w:type="dxa" w:w="110"/>
            </w:tcMar>
          </w:tcPr>
          <w:p>
            <w:pPr>
              <w:spacing w:after="0" w:before="0"/>
            </w:pPr>
            <w:r>
              <w:t xml:space="preserve">11 Tahama</w:t>
            </w:r>
          </w:p>
        </w:tc>
        <w:tc>
          <w:tcPr>
            <w:tcW w:type="dxa" w:w="2256"/>
            <w:tcMar>
              <w:top w:type="dxa" w:w="60"/>
              <w:left w:type="dxa" w:w="110"/>
              <w:bottom w:type="dxa" w:w="60"/>
              <w:right w:type="dxa" w:w="110"/>
            </w:tcMar>
          </w:tcPr>
          <w:p>
            <w:pPr>
              <w:spacing w:after="0" w:before="0"/>
            </w:pPr>
            <w:r>
              <w:t xml:space="preserve">4</w:t>
            </w:r>
          </w:p>
        </w:tc>
        <w:tc>
          <w:tcPr>
            <w:tcW w:type="dxa" w:w="2258"/>
            <w:tcMar>
              <w:top w:type="dxa" w:w="60"/>
              <w:left w:type="dxa" w:w="110"/>
              <w:bottom w:type="dxa" w:w="60"/>
              <w:right w:type="dxa" w:w="110"/>
            </w:tcMar>
          </w:tcPr>
          <w:p>
            <w:pPr>
              <w:spacing w:after="0" w:before="0"/>
            </w:pPr>
            <w:r>
              <w:t xml:space="preserve">Koruwo Elementary School, 2-in-1, 2 teacher houses (</w:t>
            </w:r>
            <w:r>
              <w:rPr>
                <w:i/>
                <w:iCs/>
              </w:rPr>
              <w:t xml:space="preserve">In use</w:t>
            </w:r>
            <w:r>
              <w:t xml:space="preserve">); Koruwo Primary School, 1 × 4-in-1, 2 × 2-in-1, 1 × 8-in-1, 5 teacher houses (</w:t>
            </w:r>
            <w:r>
              <w:rPr>
                <w:i/>
                <w:iCs/>
              </w:rPr>
              <w:t xml:space="preserve">In use, 8-in-1 incomplete</w:t>
            </w:r>
            <w:r>
              <w:t xml:space="preserve">); Koruwo High School + male and female dormitories (</w:t>
            </w:r>
            <w:r>
              <w:rPr>
                <w:i/>
                <w:iCs/>
              </w:rPr>
              <w:t xml:space="preserve">Started 2026, dormitories for 3rd term</w:t>
            </w:r>
            <w:r>
              <w:t xml:space="preserve">); Health Centre (</w:t>
            </w:r>
            <w:r>
              <w:rPr>
                <w:i/>
                <w:iCs/>
              </w:rPr>
              <w:t xml:space="preserve">Incomplete, no CHW</w:t>
            </w:r>
            <w:r>
              <w:t xml:space="preserve">)</w:t>
            </w:r>
          </w:p>
        </w:tc>
      </w:tr>
      <w:tr>
        <w:trPr>
          <w:tblHeader w:val="false"/>
        </w:trPr>
        <w:tc>
          <w:tcPr>
            <w:tcW w:type="dxa" w:w="2256"/>
            <w:tcMar>
              <w:top w:type="dxa" w:w="60"/>
              <w:left w:type="dxa" w:w="110"/>
              <w:bottom w:type="dxa" w:w="60"/>
              <w:right w:type="dxa" w:w="110"/>
            </w:tcMar>
          </w:tcPr>
          <w:p>
            <w:pPr>
              <w:spacing w:after="0" w:before="0"/>
            </w:pPr>
            <w:r>
              <w:t xml:space="preserve">Anatua 2 → Anatua (Anatua is a long village and they have defined Anatua 1 and Anatua 2 - map both ends, not one point)</w:t>
            </w:r>
          </w:p>
        </w:tc>
        <w:tc>
          <w:tcPr>
            <w:tcW w:type="dxa" w:w="2256"/>
            <w:tcMar>
              <w:top w:type="dxa" w:w="60"/>
              <w:left w:type="dxa" w:w="110"/>
              <w:bottom w:type="dxa" w:w="60"/>
              <w:right w:type="dxa" w:w="110"/>
            </w:tcMar>
          </w:tcPr>
          <w:p>
            <w:pPr>
              <w:spacing w:after="0" w:before="0"/>
            </w:pPr>
            <w:r>
              <w:t xml:space="preserve">12 Umbuwara</w:t>
            </w:r>
          </w:p>
        </w:tc>
        <w:tc>
          <w:tcPr>
            <w:tcW w:type="dxa" w:w="2256"/>
            <w:tcMar>
              <w:top w:type="dxa" w:w="60"/>
              <w:left w:type="dxa" w:w="110"/>
              <w:bottom w:type="dxa" w:w="60"/>
              <w:right w:type="dxa" w:w="110"/>
            </w:tcMar>
          </w:tcPr>
          <w:p>
            <w:pPr>
              <w:spacing w:after="0" w:before="0"/>
            </w:pPr>
            <w:r>
              <w:t xml:space="preserve">1</w:t>
            </w:r>
          </w:p>
        </w:tc>
        <w:tc>
          <w:tcPr>
            <w:tcW w:type="dxa" w:w="2258"/>
            <w:tcMar>
              <w:top w:type="dxa" w:w="60"/>
              <w:left w:type="dxa" w:w="110"/>
              <w:bottom w:type="dxa" w:w="60"/>
              <w:right w:type="dxa" w:w="110"/>
            </w:tcMar>
          </w:tcPr>
          <w:p>
            <w:pPr>
              <w:spacing w:after="0" w:before="0"/>
            </w:pPr>
            <w:r>
              <w:t xml:space="preserve">Anatua Elementary School (</w:t>
            </w:r>
            <w:r>
              <w:rPr>
                <w:i/>
                <w:iCs/>
              </w:rPr>
              <w:t xml:space="preserve">In use</w:t>
            </w:r>
            <w:r>
              <w:t xml:space="preserve">)</w:t>
            </w:r>
          </w:p>
        </w:tc>
      </w:tr>
      <w:tr>
        <w:trPr>
          <w:tblHeader w:val="false"/>
        </w:trPr>
        <w:tc>
          <w:tcPr>
            <w:tcW w:type="dxa" w:w="2256"/>
            <w:tcMar>
              <w:top w:type="dxa" w:w="60"/>
              <w:left w:type="dxa" w:w="110"/>
              <w:bottom w:type="dxa" w:w="60"/>
              <w:right w:type="dxa" w:w="110"/>
            </w:tcMar>
          </w:tcPr>
          <w:p>
            <w:pPr>
              <w:spacing w:after="0" w:before="0"/>
            </w:pPr>
            <w:r>
              <w:t xml:space="preserve">Boidomo → Bodoimo</w:t>
            </w:r>
          </w:p>
        </w:tc>
        <w:tc>
          <w:tcPr>
            <w:tcW w:type="dxa" w:w="2256"/>
            <w:tcMar>
              <w:top w:type="dxa" w:w="60"/>
              <w:left w:type="dxa" w:w="110"/>
              <w:bottom w:type="dxa" w:w="60"/>
              <w:right w:type="dxa" w:w="110"/>
            </w:tcMar>
          </w:tcPr>
          <w:p>
            <w:pPr>
              <w:spacing w:after="0" w:before="0"/>
            </w:pPr>
            <w:r>
              <w:t xml:space="preserve">12 Umbuwara</w:t>
            </w:r>
          </w:p>
        </w:tc>
        <w:tc>
          <w:tcPr>
            <w:tcW w:type="dxa" w:w="2256"/>
            <w:tcMar>
              <w:top w:type="dxa" w:w="60"/>
              <w:left w:type="dxa" w:w="110"/>
              <w:bottom w:type="dxa" w:w="60"/>
              <w:right w:type="dxa" w:w="110"/>
            </w:tcMar>
          </w:tcPr>
          <w:p>
            <w:pPr>
              <w:spacing w:after="0" w:before="0"/>
            </w:pPr>
            <w:r>
              <w:t xml:space="preserve">1</w:t>
            </w:r>
          </w:p>
        </w:tc>
        <w:tc>
          <w:tcPr>
            <w:tcW w:type="dxa" w:w="2258"/>
            <w:tcMar>
              <w:top w:type="dxa" w:w="60"/>
              <w:left w:type="dxa" w:w="110"/>
              <w:bottom w:type="dxa" w:w="60"/>
              <w:right w:type="dxa" w:w="110"/>
            </w:tcMar>
          </w:tcPr>
          <w:p>
            <w:pPr>
              <w:spacing w:after="0" w:before="0"/>
            </w:pPr>
            <w:r>
              <w:t xml:space="preserve">Boidomo Elementary School (</w:t>
            </w:r>
            <w:r>
              <w:rPr>
                <w:i/>
                <w:iCs/>
              </w:rPr>
              <w:t xml:space="preserve">In use</w:t>
            </w:r>
            <w:r>
              <w:t xml:space="preserve">)</w:t>
            </w:r>
          </w:p>
        </w:tc>
      </w:tr>
      <w:tr>
        <w:trPr>
          <w:tblHeader w:val="false"/>
        </w:trPr>
        <w:tc>
          <w:tcPr>
            <w:tcW w:type="dxa" w:w="2256"/>
            <w:tcMar>
              <w:top w:type="dxa" w:w="60"/>
              <w:left w:type="dxa" w:w="110"/>
              <w:bottom w:type="dxa" w:w="60"/>
              <w:right w:type="dxa" w:w="110"/>
            </w:tcMar>
          </w:tcPr>
          <w:p>
            <w:pPr>
              <w:spacing w:after="0" w:before="0"/>
            </w:pPr>
            <w:r>
              <w:t xml:space="preserve">Umbuwara → Umbuara</w:t>
            </w:r>
          </w:p>
        </w:tc>
        <w:tc>
          <w:tcPr>
            <w:tcW w:type="dxa" w:w="2256"/>
            <w:tcMar>
              <w:top w:type="dxa" w:w="60"/>
              <w:left w:type="dxa" w:w="110"/>
              <w:bottom w:type="dxa" w:w="60"/>
              <w:right w:type="dxa" w:w="110"/>
            </w:tcMar>
          </w:tcPr>
          <w:p>
            <w:pPr>
              <w:spacing w:after="0" w:before="0"/>
            </w:pPr>
            <w:r>
              <w:t xml:space="preserve">12 Umbuwara</w:t>
            </w:r>
          </w:p>
        </w:tc>
        <w:tc>
          <w:tcPr>
            <w:tcW w:type="dxa" w:w="2256"/>
            <w:tcMar>
              <w:top w:type="dxa" w:w="60"/>
              <w:left w:type="dxa" w:w="110"/>
              <w:bottom w:type="dxa" w:w="60"/>
              <w:right w:type="dxa" w:w="110"/>
            </w:tcMar>
          </w:tcPr>
          <w:p>
            <w:pPr>
              <w:spacing w:after="0" w:before="0"/>
            </w:pPr>
            <w:r>
              <w:t xml:space="preserve">2</w:t>
            </w:r>
          </w:p>
        </w:tc>
        <w:tc>
          <w:tcPr>
            <w:tcW w:type="dxa" w:w="2258"/>
            <w:tcMar>
              <w:top w:type="dxa" w:w="60"/>
              <w:left w:type="dxa" w:w="110"/>
              <w:bottom w:type="dxa" w:w="60"/>
              <w:right w:type="dxa" w:w="110"/>
            </w:tcMar>
          </w:tcPr>
          <w:p>
            <w:pPr>
              <w:spacing w:after="0" w:before="0"/>
            </w:pPr>
            <w:r>
              <w:t xml:space="preserve">Umbuwara Elementary School (</w:t>
            </w:r>
            <w:r>
              <w:rPr>
                <w:i/>
                <w:iCs/>
              </w:rPr>
              <w:t xml:space="preserve">In use</w:t>
            </w:r>
            <w:r>
              <w:t xml:space="preserve">); Umbuwara Primary School (</w:t>
            </w:r>
            <w:r>
              <w:rPr>
                <w:i/>
                <w:iCs/>
              </w:rPr>
              <w:t xml:space="preserve">Detail not recorded</w:t>
            </w:r>
            <w:r>
              <w:t xml:space="preserve">)</w:t>
            </w:r>
          </w:p>
        </w:tc>
      </w:tr>
      <w:tr>
        <w:trPr>
          <w:tblHeader w:val="false"/>
        </w:trPr>
        <w:tc>
          <w:tcPr>
            <w:tcW w:type="dxa" w:w="2256"/>
            <w:tcMar>
              <w:top w:type="dxa" w:w="60"/>
              <w:left w:type="dxa" w:w="110"/>
              <w:bottom w:type="dxa" w:w="60"/>
              <w:right w:type="dxa" w:w="110"/>
            </w:tcMar>
          </w:tcPr>
          <w:p>
            <w:pPr>
              <w:spacing w:after="0" w:before="0"/>
            </w:pPr>
            <w:r>
              <w:t xml:space="preserve">not named → Umbuara (the ward table does not say where this aid post is - ask locally)</w:t>
            </w:r>
          </w:p>
        </w:tc>
        <w:tc>
          <w:tcPr>
            <w:tcW w:type="dxa" w:w="2256"/>
            <w:tcMar>
              <w:top w:type="dxa" w:w="60"/>
              <w:left w:type="dxa" w:w="110"/>
              <w:bottom w:type="dxa" w:w="60"/>
              <w:right w:type="dxa" w:w="110"/>
            </w:tcMar>
          </w:tcPr>
          <w:p>
            <w:pPr>
              <w:spacing w:after="0" w:before="0"/>
            </w:pPr>
            <w:r>
              <w:t xml:space="preserve">12 Umbuwara</w:t>
            </w:r>
          </w:p>
        </w:tc>
        <w:tc>
          <w:tcPr>
            <w:tcW w:type="dxa" w:w="2256"/>
            <w:tcMar>
              <w:top w:type="dxa" w:w="60"/>
              <w:left w:type="dxa" w:w="110"/>
              <w:bottom w:type="dxa" w:w="60"/>
              <w:right w:type="dxa" w:w="110"/>
            </w:tcMar>
          </w:tcPr>
          <w:p>
            <w:pPr>
              <w:spacing w:after="0" w:before="0"/>
            </w:pPr>
            <w:r>
              <w:t xml:space="preserve">1</w:t>
            </w:r>
          </w:p>
        </w:tc>
        <w:tc>
          <w:tcPr>
            <w:tcW w:type="dxa" w:w="2258"/>
            <w:tcMar>
              <w:top w:type="dxa" w:w="60"/>
              <w:left w:type="dxa" w:w="110"/>
              <w:bottom w:type="dxa" w:w="60"/>
              <w:right w:type="dxa" w:w="110"/>
            </w:tcMar>
          </w:tcPr>
          <w:p>
            <w:pPr>
              <w:spacing w:after="0" w:before="0"/>
            </w:pPr>
            <w:r>
              <w:t xml:space="preserve">Aid Post building (</w:t>
            </w:r>
            <w:r>
              <w:rPr>
                <w:i/>
                <w:iCs/>
              </w:rPr>
              <w:t xml:space="preserve">Incomplete since 2012</w:t>
            </w:r>
            <w:r>
              <w:t xml:space="preserve">)</w:t>
            </w:r>
          </w:p>
        </w:tc>
      </w:tr>
      <w:tr>
        <w:trPr>
          <w:tblHeader w:val="false"/>
        </w:trPr>
        <w:tc>
          <w:tcPr>
            <w:tcW w:type="dxa" w:w="2256"/>
            <w:tcMar>
              <w:top w:type="dxa" w:w="60"/>
              <w:left w:type="dxa" w:w="110"/>
              <w:bottom w:type="dxa" w:w="60"/>
              <w:right w:type="dxa" w:w="110"/>
            </w:tcMar>
          </w:tcPr>
          <w:p>
            <w:pPr>
              <w:spacing w:after="0" w:before="0"/>
            </w:pPr>
            <w:r>
              <w:t xml:space="preserve">Kokoro</w:t>
            </w:r>
          </w:p>
        </w:tc>
        <w:tc>
          <w:tcPr>
            <w:tcW w:type="dxa" w:w="2256"/>
            <w:tcMar>
              <w:top w:type="dxa" w:w="60"/>
              <w:left w:type="dxa" w:w="110"/>
              <w:bottom w:type="dxa" w:w="60"/>
              <w:right w:type="dxa" w:w="110"/>
            </w:tcMar>
          </w:tcPr>
          <w:p>
            <w:pPr>
              <w:spacing w:after="0" w:before="0"/>
            </w:pPr>
            <w:r>
              <w:t xml:space="preserve">13 Kokoro</w:t>
            </w:r>
          </w:p>
        </w:tc>
        <w:tc>
          <w:tcPr>
            <w:tcW w:type="dxa" w:w="2256"/>
            <w:tcMar>
              <w:top w:type="dxa" w:w="60"/>
              <w:left w:type="dxa" w:w="110"/>
              <w:bottom w:type="dxa" w:w="60"/>
              <w:right w:type="dxa" w:w="110"/>
            </w:tcMar>
          </w:tcPr>
          <w:p>
            <w:pPr>
              <w:spacing w:after="0" w:before="0"/>
            </w:pPr>
            <w:r>
              <w:t xml:space="preserve">1</w:t>
            </w:r>
          </w:p>
        </w:tc>
        <w:tc>
          <w:tcPr>
            <w:tcW w:type="dxa" w:w="2258"/>
            <w:tcMar>
              <w:top w:type="dxa" w:w="60"/>
              <w:left w:type="dxa" w:w="110"/>
              <w:bottom w:type="dxa" w:w="60"/>
              <w:right w:type="dxa" w:w="110"/>
            </w:tcMar>
          </w:tcPr>
          <w:p>
            <w:pPr>
              <w:spacing w:after="0" w:before="0"/>
            </w:pPr>
            <w:r>
              <w:t xml:space="preserve">Aid Post, moved from Serefuna 2025 (</w:t>
            </w:r>
            <w:r>
              <w:rPr>
                <w:i/>
                <w:iCs/>
              </w:rPr>
              <w:t xml:space="preserve">Incomplete, to complete 2026, 1 officer</w:t>
            </w:r>
            <w:r>
              <w:t xml:space="preserve">)</w:t>
            </w:r>
          </w:p>
        </w:tc>
      </w:tr>
      <w:tr>
        <w:trPr>
          <w:tblHeader w:val="false"/>
        </w:trPr>
        <w:tc>
          <w:tcPr>
            <w:tcW w:type="dxa" w:w="2256"/>
            <w:tcMar>
              <w:top w:type="dxa" w:w="60"/>
              <w:left w:type="dxa" w:w="110"/>
              <w:bottom w:type="dxa" w:w="60"/>
              <w:right w:type="dxa" w:w="110"/>
            </w:tcMar>
          </w:tcPr>
          <w:p>
            <w:pPr>
              <w:spacing w:after="0" w:before="0"/>
            </w:pPr>
            <w:r>
              <w:t xml:space="preserve">Serefuna</w:t>
            </w:r>
          </w:p>
        </w:tc>
        <w:tc>
          <w:tcPr>
            <w:tcW w:type="dxa" w:w="2256"/>
            <w:tcMar>
              <w:top w:type="dxa" w:w="60"/>
              <w:left w:type="dxa" w:w="110"/>
              <w:bottom w:type="dxa" w:w="60"/>
              <w:right w:type="dxa" w:w="110"/>
            </w:tcMar>
          </w:tcPr>
          <w:p>
            <w:pPr>
              <w:spacing w:after="0" w:before="0"/>
            </w:pPr>
            <w:r>
              <w:t xml:space="preserve">13 Kokoro</w:t>
            </w:r>
          </w:p>
        </w:tc>
        <w:tc>
          <w:tcPr>
            <w:tcW w:type="dxa" w:w="2256"/>
            <w:tcMar>
              <w:top w:type="dxa" w:w="60"/>
              <w:left w:type="dxa" w:w="110"/>
              <w:bottom w:type="dxa" w:w="60"/>
              <w:right w:type="dxa" w:w="110"/>
            </w:tcMar>
          </w:tcPr>
          <w:p>
            <w:pPr>
              <w:spacing w:after="0" w:before="0"/>
            </w:pPr>
            <w:r>
              <w:t xml:space="preserve">1</w:t>
            </w:r>
          </w:p>
        </w:tc>
        <w:tc>
          <w:tcPr>
            <w:tcW w:type="dxa" w:w="2258"/>
            <w:tcMar>
              <w:top w:type="dxa" w:w="60"/>
              <w:left w:type="dxa" w:w="110"/>
              <w:bottom w:type="dxa" w:w="60"/>
              <w:right w:type="dxa" w:w="110"/>
            </w:tcMar>
          </w:tcPr>
          <w:p>
            <w:pPr>
              <w:spacing w:after="0" w:before="0"/>
            </w:pPr>
            <w:r>
              <w:t xml:space="preserve">Serefuna Elementary School, 1 × 2-in-1 (</w:t>
            </w:r>
            <w:r>
              <w:rPr>
                <w:i/>
                <w:iCs/>
              </w:rPr>
              <w:t xml:space="preserve">Upgrade needed, bush material</w:t>
            </w:r>
            <w:r>
              <w:t xml:space="preserve">)</w:t>
            </w:r>
          </w:p>
        </w:tc>
      </w:tr>
      <w:tr>
        <w:trPr>
          <w:tblHeader w:val="false"/>
        </w:trPr>
        <w:tc>
          <w:tcPr>
            <w:tcW w:type="dxa" w:w="2256"/>
            <w:tcMar>
              <w:top w:type="dxa" w:w="60"/>
              <w:left w:type="dxa" w:w="110"/>
              <w:bottom w:type="dxa" w:w="60"/>
              <w:right w:type="dxa" w:w="110"/>
            </w:tcMar>
          </w:tcPr>
          <w:p>
            <w:pPr>
              <w:spacing w:after="0" w:before="0"/>
            </w:pPr>
            <w:r>
              <w:t xml:space="preserve">Itokama</w:t>
            </w:r>
          </w:p>
        </w:tc>
        <w:tc>
          <w:tcPr>
            <w:tcW w:type="dxa" w:w="2256"/>
            <w:tcMar>
              <w:top w:type="dxa" w:w="60"/>
              <w:left w:type="dxa" w:w="110"/>
              <w:bottom w:type="dxa" w:w="60"/>
              <w:right w:type="dxa" w:w="110"/>
            </w:tcMar>
          </w:tcPr>
          <w:p>
            <w:pPr>
              <w:spacing w:after="0" w:before="0"/>
            </w:pPr>
            <w:r>
              <w:t xml:space="preserve">14 Ufia</w:t>
            </w:r>
          </w:p>
        </w:tc>
        <w:tc>
          <w:tcPr>
            <w:tcW w:type="dxa" w:w="2256"/>
            <w:tcMar>
              <w:top w:type="dxa" w:w="60"/>
              <w:left w:type="dxa" w:w="110"/>
              <w:bottom w:type="dxa" w:w="60"/>
              <w:right w:type="dxa" w:w="110"/>
            </w:tcMar>
          </w:tcPr>
          <w:p>
            <w:pPr>
              <w:spacing w:after="0" w:before="0"/>
            </w:pPr>
            <w:r>
              <w:t xml:space="preserve">4</w:t>
            </w:r>
          </w:p>
        </w:tc>
        <w:tc>
          <w:tcPr>
            <w:tcW w:type="dxa" w:w="2258"/>
            <w:tcMar>
              <w:top w:type="dxa" w:w="60"/>
              <w:left w:type="dxa" w:w="110"/>
              <w:bottom w:type="dxa" w:w="60"/>
              <w:right w:type="dxa" w:w="110"/>
            </w:tcMar>
          </w:tcPr>
          <w:p>
            <w:pPr>
              <w:spacing w:after="0" w:before="0"/>
            </w:pPr>
            <w:r>
              <w:t xml:space="preserve">Itokama Health Centre + 1 CHW house (</w:t>
            </w:r>
            <w:r>
              <w:rPr>
                <w:i/>
                <w:iCs/>
              </w:rPr>
              <w:t xml:space="preserve">Incomplete but in use</w:t>
            </w:r>
            <w:r>
              <w:t xml:space="preserve">); Itokama Elementary School (</w:t>
            </w:r>
            <w:r>
              <w:rPr>
                <w:i/>
                <w:iCs/>
              </w:rPr>
              <w:t xml:space="preserve">Functioning</w:t>
            </w:r>
            <w:r>
              <w:t xml:space="preserve">); Itokama Primary School, 3 × 2-in-1, 8 teacher houses, library (</w:t>
            </w:r>
            <w:r>
              <w:rPr>
                <w:i/>
                <w:iCs/>
              </w:rPr>
              <w:t xml:space="preserve">In use</w:t>
            </w:r>
            <w:r>
              <w:t xml:space="preserve">); Itokama Airstrip, natural surface (</w:t>
            </w:r>
            <w:r>
              <w:rPr>
                <w:i/>
                <w:iCs/>
              </w:rPr>
              <w:t xml:space="preserve">Ceased 2023, charters only</w:t>
            </w:r>
            <w:r>
              <w:t xml:space="preserve">)</w:t>
            </w:r>
          </w:p>
        </w:tc>
      </w:tr>
      <w:tr>
        <w:trPr>
          <w:tblHeader w:val="false"/>
        </w:trPr>
        <w:tc>
          <w:tcPr>
            <w:tcW w:type="dxa" w:w="2256"/>
            <w:tcMar>
              <w:top w:type="dxa" w:w="60"/>
              <w:left w:type="dxa" w:w="110"/>
              <w:bottom w:type="dxa" w:w="60"/>
              <w:right w:type="dxa" w:w="110"/>
            </w:tcMar>
          </w:tcPr>
          <w:p>
            <w:pPr>
              <w:spacing w:after="0" w:before="0"/>
            </w:pPr>
            <w:r>
              <w:t xml:space="preserve">Naukanane → Naokanane</w:t>
            </w:r>
          </w:p>
        </w:tc>
        <w:tc>
          <w:tcPr>
            <w:tcW w:type="dxa" w:w="2256"/>
            <w:tcMar>
              <w:top w:type="dxa" w:w="60"/>
              <w:left w:type="dxa" w:w="110"/>
              <w:bottom w:type="dxa" w:w="60"/>
              <w:right w:type="dxa" w:w="110"/>
            </w:tcMar>
          </w:tcPr>
          <w:p>
            <w:pPr>
              <w:spacing w:after="0" w:before="0"/>
            </w:pPr>
            <w:r>
              <w:t xml:space="preserve">14 Ufia</w:t>
            </w:r>
          </w:p>
        </w:tc>
        <w:tc>
          <w:tcPr>
            <w:tcW w:type="dxa" w:w="2256"/>
            <w:tcMar>
              <w:top w:type="dxa" w:w="60"/>
              <w:left w:type="dxa" w:w="110"/>
              <w:bottom w:type="dxa" w:w="60"/>
              <w:right w:type="dxa" w:w="110"/>
            </w:tcMar>
          </w:tcPr>
          <w:p>
            <w:pPr>
              <w:spacing w:after="0" w:before="0"/>
            </w:pPr>
            <w:r>
              <w:t xml:space="preserve">1</w:t>
            </w:r>
          </w:p>
        </w:tc>
        <w:tc>
          <w:tcPr>
            <w:tcW w:type="dxa" w:w="2258"/>
            <w:tcMar>
              <w:top w:type="dxa" w:w="60"/>
              <w:left w:type="dxa" w:w="110"/>
              <w:bottom w:type="dxa" w:w="60"/>
              <w:right w:type="dxa" w:w="110"/>
            </w:tcMar>
          </w:tcPr>
          <w:p>
            <w:pPr>
              <w:spacing w:after="0" w:before="0"/>
            </w:pPr>
            <w:r>
              <w:t xml:space="preserve">Naukanane Elementary School (</w:t>
            </w:r>
            <w:r>
              <w:rPr>
                <w:i/>
                <w:iCs/>
              </w:rPr>
              <w:t xml:space="preserve">Functioning</w:t>
            </w:r>
            <w:r>
              <w:t xml:space="preserve">)</w:t>
            </w:r>
          </w:p>
        </w:tc>
      </w:tr>
      <w:tr>
        <w:trPr>
          <w:tblHeader w:val="false"/>
        </w:trPr>
        <w:tc>
          <w:tcPr>
            <w:tcW w:type="dxa" w:w="2256"/>
            <w:tcMar>
              <w:top w:type="dxa" w:w="60"/>
              <w:left w:type="dxa" w:w="110"/>
              <w:bottom w:type="dxa" w:w="60"/>
              <w:right w:type="dxa" w:w="110"/>
            </w:tcMar>
          </w:tcPr>
          <w:p>
            <w:pPr>
              <w:spacing w:after="0" w:before="0"/>
            </w:pPr>
            <w:r>
              <w:t xml:space="preserve">Umuate</w:t>
            </w:r>
          </w:p>
        </w:tc>
        <w:tc>
          <w:tcPr>
            <w:tcW w:type="dxa" w:w="2256"/>
            <w:tcMar>
              <w:top w:type="dxa" w:w="60"/>
              <w:left w:type="dxa" w:w="110"/>
              <w:bottom w:type="dxa" w:w="60"/>
              <w:right w:type="dxa" w:w="110"/>
            </w:tcMar>
          </w:tcPr>
          <w:p>
            <w:pPr>
              <w:spacing w:after="0" w:before="0"/>
            </w:pPr>
            <w:r>
              <w:t xml:space="preserve">14 Ufia</w:t>
            </w:r>
          </w:p>
        </w:tc>
        <w:tc>
          <w:tcPr>
            <w:tcW w:type="dxa" w:w="2256"/>
            <w:tcMar>
              <w:top w:type="dxa" w:w="60"/>
              <w:left w:type="dxa" w:w="110"/>
              <w:bottom w:type="dxa" w:w="60"/>
              <w:right w:type="dxa" w:w="110"/>
            </w:tcMar>
          </w:tcPr>
          <w:p>
            <w:pPr>
              <w:spacing w:after="0" w:before="0"/>
            </w:pPr>
            <w:r>
              <w:t xml:space="preserve">1</w:t>
            </w:r>
          </w:p>
        </w:tc>
        <w:tc>
          <w:tcPr>
            <w:tcW w:type="dxa" w:w="2258"/>
            <w:tcMar>
              <w:top w:type="dxa" w:w="60"/>
              <w:left w:type="dxa" w:w="110"/>
              <w:bottom w:type="dxa" w:w="60"/>
              <w:right w:type="dxa" w:w="110"/>
            </w:tcMar>
          </w:tcPr>
          <w:p>
            <w:pPr>
              <w:spacing w:after="0" w:before="0"/>
            </w:pPr>
            <w:r>
              <w:t xml:space="preserve">Umuate Elementary School (</w:t>
            </w:r>
            <w:r>
              <w:rPr>
                <w:i/>
                <w:iCs/>
              </w:rPr>
              <w:t xml:space="preserve">Functioning</w:t>
            </w:r>
            <w:r>
              <w:t xml:space="preserve">)</w:t>
            </w:r>
          </w:p>
        </w:tc>
      </w:tr>
      <w:tr>
        <w:trPr>
          <w:tblHeader w:val="false"/>
        </w:trPr>
        <w:tc>
          <w:tcPr>
            <w:tcW w:type="dxa" w:w="2256"/>
            <w:tcMar>
              <w:top w:type="dxa" w:w="60"/>
              <w:left w:type="dxa" w:w="110"/>
              <w:bottom w:type="dxa" w:w="60"/>
              <w:right w:type="dxa" w:w="110"/>
            </w:tcMar>
          </w:tcPr>
          <w:p>
            <w:pPr>
              <w:spacing w:after="0" w:before="0"/>
            </w:pPr>
            <w:r>
              <w:t xml:space="preserve">Gewoya</w:t>
            </w:r>
          </w:p>
        </w:tc>
        <w:tc>
          <w:tcPr>
            <w:tcW w:type="dxa" w:w="2256"/>
            <w:tcMar>
              <w:top w:type="dxa" w:w="60"/>
              <w:left w:type="dxa" w:w="110"/>
              <w:bottom w:type="dxa" w:w="60"/>
              <w:right w:type="dxa" w:w="110"/>
            </w:tcMar>
          </w:tcPr>
          <w:p>
            <w:pPr>
              <w:spacing w:after="0" w:before="0"/>
            </w:pPr>
            <w:r>
              <w:t xml:space="preserve">15 Toma</w:t>
            </w:r>
          </w:p>
        </w:tc>
        <w:tc>
          <w:tcPr>
            <w:tcW w:type="dxa" w:w="2256"/>
            <w:tcMar>
              <w:top w:type="dxa" w:w="60"/>
              <w:left w:type="dxa" w:w="110"/>
              <w:bottom w:type="dxa" w:w="60"/>
              <w:right w:type="dxa" w:w="110"/>
            </w:tcMar>
          </w:tcPr>
          <w:p>
            <w:pPr>
              <w:spacing w:after="0" w:before="0"/>
            </w:pPr>
            <w:r>
              <w:t xml:space="preserve">3</w:t>
            </w:r>
          </w:p>
        </w:tc>
        <w:tc>
          <w:tcPr>
            <w:tcW w:type="dxa" w:w="2258"/>
            <w:tcMar>
              <w:top w:type="dxa" w:w="60"/>
              <w:left w:type="dxa" w:w="110"/>
              <w:bottom w:type="dxa" w:w="60"/>
              <w:right w:type="dxa" w:w="110"/>
            </w:tcMar>
          </w:tcPr>
          <w:p>
            <w:pPr>
              <w:spacing w:after="0" w:before="0"/>
            </w:pPr>
            <w:r>
              <w:t xml:space="preserve">Gewoya Elementary School (</w:t>
            </w:r>
            <w:r>
              <w:rPr>
                <w:i/>
                <w:iCs/>
              </w:rPr>
              <w:t xml:space="preserve">Functioning, bush material</w:t>
            </w:r>
            <w:r>
              <w:t xml:space="preserve">); Gewoya Primary School (</w:t>
            </w:r>
            <w:r>
              <w:rPr>
                <w:i/>
                <w:iCs/>
              </w:rPr>
              <w:t xml:space="preserve">Functioning</w:t>
            </w:r>
            <w:r>
              <w:t xml:space="preserve">); Gewoya Aid Post (</w:t>
            </w:r>
            <w:r>
              <w:rPr>
                <w:i/>
                <w:iCs/>
              </w:rPr>
              <w:t xml:space="preserve">Closed 1996</w:t>
            </w:r>
            <w:r>
              <w:t xml:space="preserve">)</w:t>
            </w:r>
          </w:p>
        </w:tc>
      </w:tr>
      <w:tr>
        <w:trPr>
          <w:tblHeader w:val="false"/>
        </w:trPr>
        <w:tc>
          <w:tcPr>
            <w:tcW w:type="dxa" w:w="2256"/>
            <w:tcMar>
              <w:top w:type="dxa" w:w="60"/>
              <w:left w:type="dxa" w:w="110"/>
              <w:bottom w:type="dxa" w:w="60"/>
              <w:right w:type="dxa" w:w="110"/>
            </w:tcMar>
          </w:tcPr>
          <w:p>
            <w:pPr>
              <w:spacing w:after="0" w:before="0"/>
            </w:pPr>
            <w:r>
              <w:t xml:space="preserve">Toma</w:t>
            </w:r>
          </w:p>
        </w:tc>
        <w:tc>
          <w:tcPr>
            <w:tcW w:type="dxa" w:w="2256"/>
            <w:tcMar>
              <w:top w:type="dxa" w:w="60"/>
              <w:left w:type="dxa" w:w="110"/>
              <w:bottom w:type="dxa" w:w="60"/>
              <w:right w:type="dxa" w:w="110"/>
            </w:tcMar>
          </w:tcPr>
          <w:p>
            <w:pPr>
              <w:spacing w:after="0" w:before="0"/>
            </w:pPr>
            <w:r>
              <w:t xml:space="preserve">15 Toma</w:t>
            </w:r>
          </w:p>
        </w:tc>
        <w:tc>
          <w:tcPr>
            <w:tcW w:type="dxa" w:w="2256"/>
            <w:tcMar>
              <w:top w:type="dxa" w:w="60"/>
              <w:left w:type="dxa" w:w="110"/>
              <w:bottom w:type="dxa" w:w="60"/>
              <w:right w:type="dxa" w:w="110"/>
            </w:tcMar>
          </w:tcPr>
          <w:p>
            <w:pPr>
              <w:spacing w:after="0" w:before="0"/>
            </w:pPr>
            <w:r>
              <w:t xml:space="preserve">1</w:t>
            </w:r>
          </w:p>
        </w:tc>
        <w:tc>
          <w:tcPr>
            <w:tcW w:type="dxa" w:w="2258"/>
            <w:tcMar>
              <w:top w:type="dxa" w:w="60"/>
              <w:left w:type="dxa" w:w="110"/>
              <w:bottom w:type="dxa" w:w="60"/>
              <w:right w:type="dxa" w:w="110"/>
            </w:tcMar>
          </w:tcPr>
          <w:p>
            <w:pPr>
              <w:spacing w:after="0" w:before="0"/>
            </w:pPr>
            <w:r>
              <w:t xml:space="preserve">Toma Aid Post (</w:t>
            </w:r>
            <w:r>
              <w:rPr>
                <w:i/>
                <w:iCs/>
              </w:rPr>
              <w:t xml:space="preserve">Closed 2002</w:t>
            </w:r>
            <w:r>
              <w:t xml:space="preserve">)</w:t>
            </w:r>
          </w:p>
        </w:tc>
      </w:tr>
      <w:tr>
        <w:trPr>
          <w:tblHeader w:val="false"/>
        </w:trPr>
        <w:tc>
          <w:tcPr>
            <w:tcW w:type="dxa" w:w="2256"/>
            <w:tcMar>
              <w:top w:type="dxa" w:w="60"/>
              <w:left w:type="dxa" w:w="110"/>
              <w:bottom w:type="dxa" w:w="60"/>
              <w:right w:type="dxa" w:w="110"/>
            </w:tcMar>
          </w:tcPr>
          <w:p>
            <w:pPr>
              <w:spacing w:after="0" w:before="0"/>
            </w:pPr>
            <w:r>
              <w:t xml:space="preserve">Aiari</w:t>
            </w:r>
          </w:p>
        </w:tc>
        <w:tc>
          <w:tcPr>
            <w:tcW w:type="dxa" w:w="2256"/>
            <w:tcMar>
              <w:top w:type="dxa" w:w="60"/>
              <w:left w:type="dxa" w:w="110"/>
              <w:bottom w:type="dxa" w:w="60"/>
              <w:right w:type="dxa" w:w="110"/>
            </w:tcMar>
          </w:tcPr>
          <w:p>
            <w:pPr>
              <w:spacing w:after="0" w:before="0"/>
            </w:pPr>
            <w:r>
              <w:t xml:space="preserve">16 Aiari</w:t>
            </w:r>
          </w:p>
        </w:tc>
        <w:tc>
          <w:tcPr>
            <w:tcW w:type="dxa" w:w="2256"/>
            <w:tcMar>
              <w:top w:type="dxa" w:w="60"/>
              <w:left w:type="dxa" w:w="110"/>
              <w:bottom w:type="dxa" w:w="60"/>
              <w:right w:type="dxa" w:w="110"/>
            </w:tcMar>
          </w:tcPr>
          <w:p>
            <w:pPr>
              <w:spacing w:after="0" w:before="0"/>
            </w:pPr>
            <w:r>
              <w:t xml:space="preserve">3</w:t>
            </w:r>
          </w:p>
        </w:tc>
        <w:tc>
          <w:tcPr>
            <w:tcW w:type="dxa" w:w="2258"/>
            <w:tcMar>
              <w:top w:type="dxa" w:w="60"/>
              <w:left w:type="dxa" w:w="110"/>
              <w:bottom w:type="dxa" w:w="60"/>
              <w:right w:type="dxa" w:w="110"/>
            </w:tcMar>
          </w:tcPr>
          <w:p>
            <w:pPr>
              <w:spacing w:after="0" w:before="0"/>
            </w:pPr>
            <w:r>
              <w:t xml:space="preserve">Aiari Elementary School, EP and E1/E2 + teacher house (</w:t>
            </w:r>
            <w:r>
              <w:rPr>
                <w:i/>
                <w:iCs/>
              </w:rPr>
              <w:t xml:space="preserve">Running, bush material</w:t>
            </w:r>
            <w:r>
              <w:t xml:space="preserve">); Aid Post (</w:t>
            </w:r>
            <w:r>
              <w:rPr>
                <w:i/>
                <w:iCs/>
              </w:rPr>
              <w:t xml:space="preserve">Closed 1985</w:t>
            </w:r>
            <w:r>
              <w:t xml:space="preserve">); Airstrip (</w:t>
            </w:r>
            <w:r>
              <w:rPr>
                <w:i/>
                <w:iCs/>
              </w:rPr>
              <w:t xml:space="preserve">Closed 1988</w:t>
            </w:r>
            <w:r>
              <w:t xml:space="preserve">)</w:t>
            </w:r>
          </w:p>
        </w:tc>
      </w:tr>
      <w:tr>
        <w:trPr>
          <w:tblHeader w:val="false"/>
        </w:trPr>
        <w:tc>
          <w:tcPr>
            <w:tcW w:type="dxa" w:w="2256"/>
            <w:tcMar>
              <w:top w:type="dxa" w:w="60"/>
              <w:left w:type="dxa" w:w="110"/>
              <w:bottom w:type="dxa" w:w="60"/>
              <w:right w:type="dxa" w:w="110"/>
            </w:tcMar>
          </w:tcPr>
          <w:p>
            <w:pPr>
              <w:spacing w:after="0" w:before="0"/>
            </w:pPr>
            <w:r>
              <w:t xml:space="preserve">Suari</w:t>
            </w:r>
          </w:p>
        </w:tc>
        <w:tc>
          <w:tcPr>
            <w:tcW w:type="dxa" w:w="2256"/>
            <w:tcMar>
              <w:top w:type="dxa" w:w="60"/>
              <w:left w:type="dxa" w:w="110"/>
              <w:bottom w:type="dxa" w:w="60"/>
              <w:right w:type="dxa" w:w="110"/>
            </w:tcMar>
          </w:tcPr>
          <w:p>
            <w:pPr>
              <w:spacing w:after="0" w:before="0"/>
            </w:pPr>
            <w:r>
              <w:t xml:space="preserve">17 Jaure</w:t>
            </w:r>
          </w:p>
        </w:tc>
        <w:tc>
          <w:tcPr>
            <w:tcW w:type="dxa" w:w="2256"/>
            <w:tcMar>
              <w:top w:type="dxa" w:w="60"/>
              <w:left w:type="dxa" w:w="110"/>
              <w:bottom w:type="dxa" w:w="60"/>
              <w:right w:type="dxa" w:w="110"/>
            </w:tcMar>
          </w:tcPr>
          <w:p>
            <w:pPr>
              <w:spacing w:after="0" w:before="0"/>
            </w:pPr>
            <w:r>
              <w:t xml:space="preserve">2</w:t>
            </w:r>
          </w:p>
        </w:tc>
        <w:tc>
          <w:tcPr>
            <w:tcW w:type="dxa" w:w="2258"/>
            <w:tcMar>
              <w:top w:type="dxa" w:w="60"/>
              <w:left w:type="dxa" w:w="110"/>
              <w:bottom w:type="dxa" w:w="60"/>
              <w:right w:type="dxa" w:w="110"/>
            </w:tcMar>
          </w:tcPr>
          <w:p>
            <w:pPr>
              <w:spacing w:after="0" w:before="0"/>
            </w:pPr>
            <w:r>
              <w:t xml:space="preserve">Suari Elementary School, 2-in-1 + 1 teacher house (</w:t>
            </w:r>
            <w:r>
              <w:rPr>
                <w:i/>
                <w:iCs/>
              </w:rPr>
              <w:t xml:space="preserve">In use</w:t>
            </w:r>
            <w:r>
              <w:t xml:space="preserve">); Primary School (</w:t>
            </w:r>
            <w:r>
              <w:rPr>
                <w:i/>
                <w:iCs/>
              </w:rPr>
              <w:t xml:space="preserve">In use, bush material</w:t>
            </w:r>
            <w:r>
              <w:t xml:space="preserve">)</w:t>
            </w:r>
          </w:p>
        </w:tc>
      </w:tr>
      <w:tr>
        <w:trPr>
          <w:tblHeader w:val="false"/>
        </w:trPr>
        <w:tc>
          <w:tcPr>
            <w:tcW w:type="dxa" w:w="2256"/>
            <w:tcMar>
              <w:top w:type="dxa" w:w="60"/>
              <w:left w:type="dxa" w:w="110"/>
              <w:bottom w:type="dxa" w:w="60"/>
              <w:right w:type="dxa" w:w="110"/>
            </w:tcMar>
          </w:tcPr>
          <w:p>
            <w:pPr>
              <w:spacing w:after="0" w:before="0"/>
            </w:pPr>
            <w:r>
              <w:t xml:space="preserve">Yaure → Jaure</w:t>
            </w:r>
          </w:p>
        </w:tc>
        <w:tc>
          <w:tcPr>
            <w:tcW w:type="dxa" w:w="2256"/>
            <w:tcMar>
              <w:top w:type="dxa" w:w="60"/>
              <w:left w:type="dxa" w:w="110"/>
              <w:bottom w:type="dxa" w:w="60"/>
              <w:right w:type="dxa" w:w="110"/>
            </w:tcMar>
          </w:tcPr>
          <w:p>
            <w:pPr>
              <w:spacing w:after="0" w:before="0"/>
            </w:pPr>
            <w:r>
              <w:t xml:space="preserve">17 Jaure</w:t>
            </w:r>
          </w:p>
        </w:tc>
        <w:tc>
          <w:tcPr>
            <w:tcW w:type="dxa" w:w="2256"/>
            <w:tcMar>
              <w:top w:type="dxa" w:w="60"/>
              <w:left w:type="dxa" w:w="110"/>
              <w:bottom w:type="dxa" w:w="60"/>
              <w:right w:type="dxa" w:w="110"/>
            </w:tcMar>
          </w:tcPr>
          <w:p>
            <w:pPr>
              <w:spacing w:after="0" w:before="0"/>
            </w:pPr>
            <w:r>
              <w:t xml:space="preserve">2</w:t>
            </w:r>
          </w:p>
        </w:tc>
        <w:tc>
          <w:tcPr>
            <w:tcW w:type="dxa" w:w="2258"/>
            <w:tcMar>
              <w:top w:type="dxa" w:w="60"/>
              <w:left w:type="dxa" w:w="110"/>
              <w:bottom w:type="dxa" w:w="60"/>
              <w:right w:type="dxa" w:w="110"/>
            </w:tcMar>
          </w:tcPr>
          <w:p>
            <w:pPr>
              <w:spacing w:after="0" w:before="0"/>
            </w:pPr>
            <w:r>
              <w:t xml:space="preserve">Yaure Aid Post (</w:t>
            </w:r>
            <w:r>
              <w:rPr>
                <w:i/>
                <w:iCs/>
              </w:rPr>
              <w:t xml:space="preserve">Incomplete since 1984, no structure</w:t>
            </w:r>
            <w:r>
              <w:t xml:space="preserve">); Yaure Airstrip (</w:t>
            </w:r>
            <w:r>
              <w:rPr>
                <w:i/>
                <w:iCs/>
              </w:rPr>
              <w:t xml:space="preserve">Closed 2002</w:t>
            </w:r>
            <w:r>
              <w:t xml:space="preserve">)</w:t>
            </w:r>
          </w:p>
        </w:tc>
      </w:tr>
      <w:tr>
        <w:trPr>
          <w:tblHeader w:val="false"/>
        </w:trPr>
        <w:tc>
          <w:tcPr>
            <w:tcW w:type="dxa" w:w="2256"/>
            <w:tcMar>
              <w:top w:type="dxa" w:w="60"/>
              <w:left w:type="dxa" w:w="110"/>
              <w:bottom w:type="dxa" w:w="60"/>
              <w:right w:type="dxa" w:w="110"/>
            </w:tcMar>
          </w:tcPr>
          <w:p>
            <w:pPr>
              <w:spacing w:after="0" w:before="0"/>
            </w:pPr>
            <w:r>
              <w:t xml:space="preserve">not named → Gorobuna (outside the conservation area, but Will kept it in scope - do it)</w:t>
            </w:r>
          </w:p>
        </w:tc>
        <w:tc>
          <w:tcPr>
            <w:tcW w:type="dxa" w:w="2256"/>
            <w:tcMar>
              <w:top w:type="dxa" w:w="60"/>
              <w:left w:type="dxa" w:w="110"/>
              <w:bottom w:type="dxa" w:w="60"/>
              <w:right w:type="dxa" w:w="110"/>
            </w:tcMar>
          </w:tcPr>
          <w:p>
            <w:pPr>
              <w:spacing w:after="0" w:before="0"/>
            </w:pPr>
            <w:r>
              <w:t xml:space="preserve">18 Gorobuna</w:t>
            </w:r>
          </w:p>
        </w:tc>
        <w:tc>
          <w:tcPr>
            <w:tcW w:type="dxa" w:w="2256"/>
            <w:tcMar>
              <w:top w:type="dxa" w:w="60"/>
              <w:left w:type="dxa" w:w="110"/>
              <w:bottom w:type="dxa" w:w="60"/>
              <w:right w:type="dxa" w:w="110"/>
            </w:tcMar>
          </w:tcPr>
          <w:p>
            <w:pPr>
              <w:spacing w:after="0" w:before="0"/>
            </w:pPr>
            <w:r>
              <w:t xml:space="preserve">2</w:t>
            </w:r>
          </w:p>
        </w:tc>
        <w:tc>
          <w:tcPr>
            <w:tcW w:type="dxa" w:w="2258"/>
            <w:tcMar>
              <w:top w:type="dxa" w:w="60"/>
              <w:left w:type="dxa" w:w="110"/>
              <w:bottom w:type="dxa" w:w="60"/>
              <w:right w:type="dxa" w:w="110"/>
            </w:tcMar>
          </w:tcPr>
          <w:p>
            <w:pPr>
              <w:spacing w:after="0" w:before="0"/>
            </w:pPr>
            <w:r>
              <w:t xml:space="preserve">Elementary School (</w:t>
            </w:r>
            <w:r>
              <w:rPr>
                <w:i/>
                <w:iCs/>
              </w:rPr>
              <w:t xml:space="preserve">Rundown and closed, no teacher, closed 2025, bush material</w:t>
            </w:r>
            <w:r>
              <w:t xml:space="preserve">); Airstrip (</w:t>
            </w:r>
            <w:r>
              <w:rPr>
                <w:i/>
                <w:iCs/>
              </w:rPr>
              <w:t xml:space="preserve">Unused since built, 2021</w:t>
            </w:r>
            <w:r>
              <w:t xml:space="preserve">)</w:t>
            </w:r>
          </w:p>
        </w:tc>
      </w:tr>
    </w:tbl>
    <w:p>
      <w:pPr>
        <w:spacing w:after="160" w:before="0"/>
      </w:pPr>
    </w:p>
    <w:p>
      <w:pPr>
        <w:pStyle w:val="Heading2"/>
        <w:spacing w:after="120" w:before="260"/>
      </w:pPr>
      <w:r>
        <w:t xml:space="preserve">3. Short links worth walking first</w:t>
      </w:r>
    </w:p>
    <w:p>
      <w:pPr>
        <w:spacing w:after="140" w:before="0"/>
      </w:pPr>
      <w:r>
        <w:rPr>
          <w:b/>
          <w:bCs/>
        </w:rPr>
        <w:t xml:space="preserve">6 legs under 3 km.</w:t>
      </w:r>
      <w:r>
        <w:t xml:space="preserve"> Both ends are already recorded, but no recording follows the direct track between them, so the map has to send people the long way round. Short walks, each of which closes a hole in the network.</w:t>
      </w:r>
    </w:p>
    <w:p>
      <w:pPr>
        <w:spacing w:after="40" w:before="20"/>
        <w:ind w:left="360" w:hanging="360"/>
      </w:pPr>
      <w:r>
        <w:rPr>
          <w:rFonts w:ascii="Consolas" w:cs="Consolas" w:eastAsia="Consolas" w:hAnsi="Consolas"/>
          <w:b/>
          <w:bCs/>
          <w:sz w:val="19"/>
          <w:szCs w:val="19"/>
        </w:rPr>
        <w:t xml:space="preserve">[ ]  </w:t>
      </w:r>
      <w:r>
        <w:rPr>
          <w:b/>
          <w:bCs/>
        </w:rPr>
        <w:t xml:space="preserve">Highway → Kawowoki</w:t>
      </w:r>
      <w:r>
        <w:t xml:space="preserve"> — 0.5 km direct, against 24.2 km the long way round  </w:t>
      </w:r>
      <w:r>
        <w:rPr>
          <w:rFonts w:ascii="Consolas" w:cs="Consolas" w:eastAsia="Consolas" w:hAnsi="Consolas"/>
          <w:sz w:val="19"/>
          <w:szCs w:val="19"/>
        </w:rPr>
        <w:t xml:space="preserve">R12</w:t>
      </w:r>
    </w:p>
    <w:p>
      <w:pPr>
        <w:spacing w:after="40" w:before="20"/>
        <w:ind w:left="360" w:hanging="360"/>
      </w:pPr>
      <w:r>
        <w:rPr>
          <w:rFonts w:ascii="Consolas" w:cs="Consolas" w:eastAsia="Consolas" w:hAnsi="Consolas"/>
          <w:b/>
          <w:bCs/>
          <w:sz w:val="19"/>
          <w:szCs w:val="19"/>
        </w:rPr>
        <w:t xml:space="preserve">[ ]  </w:t>
      </w:r>
      <w:r>
        <w:rPr>
          <w:b/>
          <w:bCs/>
        </w:rPr>
        <w:t xml:space="preserve">Afore → Korokoro</w:t>
      </w:r>
      <w:r>
        <w:t xml:space="preserve"> — 0.5 km direct, against 2.2 km the long way round  </w:t>
      </w:r>
      <w:r>
        <w:rPr>
          <w:rFonts w:ascii="Consolas" w:cs="Consolas" w:eastAsia="Consolas" w:hAnsi="Consolas"/>
          <w:sz w:val="19"/>
          <w:szCs w:val="19"/>
        </w:rPr>
        <w:t xml:space="preserve">R14</w:t>
      </w:r>
    </w:p>
    <w:p>
      <w:pPr>
        <w:spacing w:after="40" w:before="20"/>
        <w:ind w:left="360" w:hanging="360"/>
      </w:pPr>
      <w:r>
        <w:rPr>
          <w:rFonts w:ascii="Consolas" w:cs="Consolas" w:eastAsia="Consolas" w:hAnsi="Consolas"/>
          <w:b/>
          <w:bCs/>
          <w:sz w:val="19"/>
          <w:szCs w:val="19"/>
        </w:rPr>
        <w:t xml:space="preserve">[ ]  </w:t>
      </w:r>
      <w:r>
        <w:rPr>
          <w:b/>
          <w:bCs/>
        </w:rPr>
        <w:t xml:space="preserve">Highway → Bioi</w:t>
      </w:r>
      <w:r>
        <w:t xml:space="preserve"> — 1.5 km direct, against 11.4 km the long way round  </w:t>
      </w:r>
      <w:r>
        <w:rPr>
          <w:rFonts w:ascii="Consolas" w:cs="Consolas" w:eastAsia="Consolas" w:hAnsi="Consolas"/>
          <w:sz w:val="19"/>
          <w:szCs w:val="19"/>
        </w:rPr>
        <w:t xml:space="preserve">F53</w:t>
      </w:r>
    </w:p>
    <w:p>
      <w:pPr>
        <w:spacing w:after="40" w:before="20"/>
        <w:ind w:left="360" w:hanging="360"/>
      </w:pPr>
      <w:r>
        <w:rPr>
          <w:rFonts w:ascii="Consolas" w:cs="Consolas" w:eastAsia="Consolas" w:hAnsi="Consolas"/>
          <w:b/>
          <w:bCs/>
          <w:sz w:val="19"/>
          <w:szCs w:val="19"/>
        </w:rPr>
        <w:t xml:space="preserve">[ ]  </w:t>
      </w:r>
      <w:r>
        <w:rPr>
          <w:b/>
          <w:bCs/>
        </w:rPr>
        <w:t xml:space="preserve">Bioi → Dareki</w:t>
      </w:r>
      <w:r>
        <w:t xml:space="preserve"> — 1.5 km direct, against 7.6 km the long way round  </w:t>
      </w:r>
      <w:r>
        <w:rPr>
          <w:rFonts w:ascii="Consolas" w:cs="Consolas" w:eastAsia="Consolas" w:hAnsi="Consolas"/>
          <w:sz w:val="19"/>
          <w:szCs w:val="19"/>
        </w:rPr>
        <w:t xml:space="preserve">F05</w:t>
      </w:r>
    </w:p>
    <w:p>
      <w:pPr>
        <w:spacing w:after="40" w:before="20"/>
        <w:ind w:left="360" w:hanging="360"/>
      </w:pPr>
      <w:r>
        <w:rPr>
          <w:rFonts w:ascii="Consolas" w:cs="Consolas" w:eastAsia="Consolas" w:hAnsi="Consolas"/>
          <w:b/>
          <w:bCs/>
          <w:sz w:val="19"/>
          <w:szCs w:val="19"/>
        </w:rPr>
        <w:t xml:space="preserve">[ ]  </w:t>
      </w:r>
      <w:r>
        <w:rPr>
          <w:b/>
          <w:bCs/>
        </w:rPr>
        <w:t xml:space="preserve">Kaura → Avaru</w:t>
      </w:r>
      <w:r>
        <w:t xml:space="preserve"> — 2.2 km direct, against 6.0 km the long way round  </w:t>
      </w:r>
      <w:r>
        <w:rPr>
          <w:rFonts w:ascii="Consolas" w:cs="Consolas" w:eastAsia="Consolas" w:hAnsi="Consolas"/>
          <w:sz w:val="19"/>
          <w:szCs w:val="19"/>
        </w:rPr>
        <w:t xml:space="preserve">R06</w:t>
      </w:r>
    </w:p>
    <w:p>
      <w:pPr>
        <w:spacing w:after="40" w:before="20"/>
        <w:ind w:left="360" w:hanging="360"/>
      </w:pPr>
      <w:r>
        <w:rPr>
          <w:rFonts w:ascii="Consolas" w:cs="Consolas" w:eastAsia="Consolas" w:hAnsi="Consolas"/>
          <w:b/>
          <w:bCs/>
          <w:sz w:val="19"/>
          <w:szCs w:val="19"/>
        </w:rPr>
        <w:t xml:space="preserve">[ ]  </w:t>
      </w:r>
      <w:r>
        <w:rPr>
          <w:b/>
          <w:bCs/>
        </w:rPr>
        <w:t xml:space="preserve">Dea → Siribu</w:t>
      </w:r>
      <w:r>
        <w:t xml:space="preserve"> — 2.8 km direct, against 11.3 km the long way round  </w:t>
      </w:r>
      <w:r>
        <w:rPr>
          <w:rFonts w:ascii="Consolas" w:cs="Consolas" w:eastAsia="Consolas" w:hAnsi="Consolas"/>
          <w:sz w:val="19"/>
          <w:szCs w:val="19"/>
        </w:rPr>
        <w:t xml:space="preserve">F22</w:t>
      </w:r>
    </w:p>
    <w:p>
      <w:pPr>
        <w:spacing w:after="100" w:before="0"/>
      </w:pPr>
    </w:p>
    <w:p>
      <w:pPr>
        <w:pStyle w:val="Heading2"/>
        <w:spacing w:after="120" w:before="260"/>
      </w:pPr>
      <w:r>
        <w:t xml:space="preserve">4. Longer links, same problem</w:t>
      </w:r>
    </w:p>
    <w:p>
      <w:pPr>
        <w:spacing w:after="140" w:before="0"/>
      </w:pPr>
      <w:r>
        <w:rPr>
          <w:b/>
          <w:bCs/>
        </w:rPr>
        <w:t xml:space="preserve">15 legs.</w:t>
      </w:r>
      <w:r>
        <w:t xml:space="preserve"> Both ends recorded, the direct track not.</w:t>
      </w:r>
    </w:p>
    <w:p>
      <w:pPr>
        <w:spacing w:after="40" w:before="20"/>
        <w:ind w:left="360" w:hanging="360"/>
      </w:pPr>
      <w:r>
        <w:rPr>
          <w:rFonts w:ascii="Consolas" w:cs="Consolas" w:eastAsia="Consolas" w:hAnsi="Consolas"/>
          <w:b/>
          <w:bCs/>
          <w:sz w:val="19"/>
          <w:szCs w:val="19"/>
        </w:rPr>
        <w:t xml:space="preserve">[ ]  </w:t>
      </w:r>
      <w:r>
        <w:rPr>
          <w:b/>
          <w:bCs/>
        </w:rPr>
        <w:t xml:space="preserve">Kiara → Koruwo</w:t>
      </w:r>
      <w:r>
        <w:t xml:space="preserve"> — 3.0 km direct, against 9.7 km the long way round  </w:t>
      </w:r>
      <w:r>
        <w:rPr>
          <w:rFonts w:ascii="Consolas" w:cs="Consolas" w:eastAsia="Consolas" w:hAnsi="Consolas"/>
          <w:sz w:val="19"/>
          <w:szCs w:val="19"/>
        </w:rPr>
        <w:t xml:space="preserve">F23</w:t>
      </w:r>
    </w:p>
    <w:p>
      <w:pPr>
        <w:spacing w:after="40" w:before="20"/>
        <w:ind w:left="360" w:hanging="360"/>
      </w:pPr>
      <w:r>
        <w:rPr>
          <w:rFonts w:ascii="Consolas" w:cs="Consolas" w:eastAsia="Consolas" w:hAnsi="Consolas"/>
          <w:b/>
          <w:bCs/>
          <w:sz w:val="19"/>
          <w:szCs w:val="19"/>
        </w:rPr>
        <w:t xml:space="preserve">[ ]  </w:t>
      </w:r>
      <w:r>
        <w:rPr>
          <w:b/>
          <w:bCs/>
        </w:rPr>
        <w:t xml:space="preserve">Kawowoki → Avaru</w:t>
      </w:r>
      <w:r>
        <w:t xml:space="preserve"> — 3.1 km direct, against 32.9 km the long way round  </w:t>
      </w:r>
      <w:r>
        <w:rPr>
          <w:rFonts w:ascii="Consolas" w:cs="Consolas" w:eastAsia="Consolas" w:hAnsi="Consolas"/>
          <w:sz w:val="19"/>
          <w:szCs w:val="19"/>
        </w:rPr>
        <w:t xml:space="preserve">F41</w:t>
      </w:r>
    </w:p>
    <w:p>
      <w:pPr>
        <w:spacing w:after="40" w:before="20"/>
        <w:ind w:left="360" w:hanging="360"/>
      </w:pPr>
      <w:r>
        <w:rPr>
          <w:rFonts w:ascii="Consolas" w:cs="Consolas" w:eastAsia="Consolas" w:hAnsi="Consolas"/>
          <w:b/>
          <w:bCs/>
          <w:sz w:val="19"/>
          <w:szCs w:val="19"/>
        </w:rPr>
        <w:t xml:space="preserve">[ ]  </w:t>
      </w:r>
      <w:r>
        <w:rPr>
          <w:b/>
          <w:bCs/>
        </w:rPr>
        <w:t xml:space="preserve">Ugunomo → Siribu</w:t>
      </w:r>
      <w:r>
        <w:t xml:space="preserve"> — 3.1 km direct, against 9.0 km the long way round  </w:t>
      </w:r>
      <w:r>
        <w:rPr>
          <w:rFonts w:ascii="Consolas" w:cs="Consolas" w:eastAsia="Consolas" w:hAnsi="Consolas"/>
          <w:sz w:val="19"/>
          <w:szCs w:val="19"/>
        </w:rPr>
        <w:t xml:space="preserve">R07</w:t>
      </w:r>
    </w:p>
    <w:p>
      <w:pPr>
        <w:spacing w:after="40" w:before="20"/>
        <w:ind w:left="360" w:hanging="360"/>
      </w:pPr>
      <w:r>
        <w:rPr>
          <w:rFonts w:ascii="Consolas" w:cs="Consolas" w:eastAsia="Consolas" w:hAnsi="Consolas"/>
          <w:b/>
          <w:bCs/>
          <w:sz w:val="19"/>
          <w:szCs w:val="19"/>
        </w:rPr>
        <w:t xml:space="preserve">[ ]  </w:t>
      </w:r>
      <w:r>
        <w:rPr>
          <w:b/>
          <w:bCs/>
        </w:rPr>
        <w:t xml:space="preserve">Umbuara → Kiara</w:t>
      </w:r>
      <w:r>
        <w:t xml:space="preserve"> — 3.3 km direct, against 16.2 km the long way round  </w:t>
      </w:r>
      <w:r>
        <w:rPr>
          <w:rFonts w:ascii="Consolas" w:cs="Consolas" w:eastAsia="Consolas" w:hAnsi="Consolas"/>
          <w:sz w:val="19"/>
          <w:szCs w:val="19"/>
        </w:rPr>
        <w:t xml:space="preserve">F34</w:t>
      </w:r>
    </w:p>
    <w:p>
      <w:pPr>
        <w:spacing w:after="40" w:before="20"/>
        <w:ind w:left="360" w:hanging="360"/>
      </w:pPr>
      <w:r>
        <w:rPr>
          <w:rFonts w:ascii="Consolas" w:cs="Consolas" w:eastAsia="Consolas" w:hAnsi="Consolas"/>
          <w:b/>
          <w:bCs/>
          <w:sz w:val="19"/>
          <w:szCs w:val="19"/>
        </w:rPr>
        <w:t xml:space="preserve">[ ]  </w:t>
      </w:r>
      <w:r>
        <w:rPr>
          <w:b/>
          <w:bCs/>
        </w:rPr>
        <w:t xml:space="preserve">Niniri → Kawowoki</w:t>
      </w:r>
      <w:r>
        <w:t xml:space="preserve"> — 3.9 km direct, against 15.3 km the long way round  </w:t>
      </w:r>
      <w:r>
        <w:rPr>
          <w:rFonts w:ascii="Consolas" w:cs="Consolas" w:eastAsia="Consolas" w:hAnsi="Consolas"/>
          <w:sz w:val="19"/>
          <w:szCs w:val="19"/>
        </w:rPr>
        <w:t xml:space="preserve">F32</w:t>
      </w:r>
    </w:p>
    <w:p>
      <w:pPr>
        <w:spacing w:after="40" w:before="20"/>
        <w:ind w:left="360" w:hanging="360"/>
      </w:pPr>
      <w:r>
        <w:rPr>
          <w:rFonts w:ascii="Consolas" w:cs="Consolas" w:eastAsia="Consolas" w:hAnsi="Consolas"/>
          <w:b/>
          <w:bCs/>
          <w:sz w:val="19"/>
          <w:szCs w:val="19"/>
        </w:rPr>
        <w:t xml:space="preserve">[ ]  </w:t>
      </w:r>
      <w:r>
        <w:rPr>
          <w:b/>
          <w:bCs/>
        </w:rPr>
        <w:t xml:space="preserve">Toma → Biriri</w:t>
      </w:r>
      <w:r>
        <w:t xml:space="preserve"> — 4.3 km direct, against 31.5 km the long way round  </w:t>
      </w:r>
      <w:r>
        <w:rPr>
          <w:rFonts w:ascii="Consolas" w:cs="Consolas" w:eastAsia="Consolas" w:hAnsi="Consolas"/>
          <w:sz w:val="19"/>
          <w:szCs w:val="19"/>
        </w:rPr>
        <w:t xml:space="preserve">F25</w:t>
      </w:r>
    </w:p>
    <w:p>
      <w:pPr>
        <w:spacing w:after="40" w:before="20"/>
        <w:ind w:left="360" w:hanging="360"/>
      </w:pPr>
      <w:r>
        <w:rPr>
          <w:rFonts w:ascii="Consolas" w:cs="Consolas" w:eastAsia="Consolas" w:hAnsi="Consolas"/>
          <w:b/>
          <w:bCs/>
          <w:sz w:val="19"/>
          <w:szCs w:val="19"/>
        </w:rPr>
        <w:t xml:space="preserve">[ ]  </w:t>
      </w:r>
      <w:r>
        <w:rPr>
          <w:b/>
          <w:bCs/>
        </w:rPr>
        <w:t xml:space="preserve">Avaru → Dareki</w:t>
      </w:r>
      <w:r>
        <w:t xml:space="preserve"> — 5.1 km direct, against 27.1 km the long way round  </w:t>
      </w:r>
      <w:r>
        <w:rPr>
          <w:rFonts w:ascii="Consolas" w:cs="Consolas" w:eastAsia="Consolas" w:hAnsi="Consolas"/>
          <w:sz w:val="19"/>
          <w:szCs w:val="19"/>
        </w:rPr>
        <w:t xml:space="preserve">F07</w:t>
      </w:r>
    </w:p>
    <w:p>
      <w:pPr>
        <w:spacing w:after="40" w:before="20"/>
        <w:ind w:left="360" w:hanging="360"/>
      </w:pPr>
      <w:r>
        <w:rPr>
          <w:rFonts w:ascii="Consolas" w:cs="Consolas" w:eastAsia="Consolas" w:hAnsi="Consolas"/>
          <w:b/>
          <w:bCs/>
          <w:sz w:val="19"/>
          <w:szCs w:val="19"/>
        </w:rPr>
        <w:t xml:space="preserve">[ ]  </w:t>
      </w:r>
      <w:r>
        <w:rPr>
          <w:b/>
          <w:bCs/>
        </w:rPr>
        <w:t xml:space="preserve">Avaru → Sigara</w:t>
      </w:r>
      <w:r>
        <w:t xml:space="preserve"> — 5.8 km direct, against 14.8 km the long way round  </w:t>
      </w:r>
      <w:r>
        <w:rPr>
          <w:rFonts w:ascii="Consolas" w:cs="Consolas" w:eastAsia="Consolas" w:hAnsi="Consolas"/>
          <w:sz w:val="19"/>
          <w:szCs w:val="19"/>
        </w:rPr>
        <w:t xml:space="preserve">F03</w:t>
      </w:r>
    </w:p>
    <w:p>
      <w:pPr>
        <w:spacing w:after="40" w:before="20"/>
        <w:ind w:left="360" w:hanging="360"/>
      </w:pPr>
      <w:r>
        <w:rPr>
          <w:rFonts w:ascii="Consolas" w:cs="Consolas" w:eastAsia="Consolas" w:hAnsi="Consolas"/>
          <w:b/>
          <w:bCs/>
          <w:sz w:val="19"/>
          <w:szCs w:val="19"/>
        </w:rPr>
        <w:t xml:space="preserve">[ ]  </w:t>
      </w:r>
      <w:r>
        <w:rPr>
          <w:b/>
          <w:bCs/>
        </w:rPr>
        <w:t xml:space="preserve">Dareki → Sigara</w:t>
      </w:r>
      <w:r>
        <w:t xml:space="preserve"> — 6.6 km direct, against 33.6 km the long way round  </w:t>
      </w:r>
      <w:r>
        <w:rPr>
          <w:rFonts w:ascii="Consolas" w:cs="Consolas" w:eastAsia="Consolas" w:hAnsi="Consolas"/>
          <w:sz w:val="19"/>
          <w:szCs w:val="19"/>
        </w:rPr>
        <w:t xml:space="preserve">F05</w:t>
      </w:r>
    </w:p>
    <w:p>
      <w:pPr>
        <w:spacing w:after="40" w:before="20"/>
        <w:ind w:left="360" w:hanging="360"/>
      </w:pPr>
      <w:r>
        <w:rPr>
          <w:rFonts w:ascii="Consolas" w:cs="Consolas" w:eastAsia="Consolas" w:hAnsi="Consolas"/>
          <w:b/>
          <w:bCs/>
          <w:sz w:val="19"/>
          <w:szCs w:val="19"/>
        </w:rPr>
        <w:t xml:space="preserve">[ ]  </w:t>
      </w:r>
      <w:r>
        <w:rPr>
          <w:b/>
          <w:bCs/>
        </w:rPr>
        <w:t xml:space="preserve">Tahama → Toma</w:t>
      </w:r>
      <w:r>
        <w:t xml:space="preserve"> — 7.1 km direct, against 14.8 km the long way round  </w:t>
      </w:r>
      <w:r>
        <w:rPr>
          <w:rFonts w:ascii="Consolas" w:cs="Consolas" w:eastAsia="Consolas" w:hAnsi="Consolas"/>
          <w:sz w:val="19"/>
          <w:szCs w:val="19"/>
        </w:rPr>
        <w:t xml:space="preserve">F02</w:t>
      </w:r>
    </w:p>
    <w:p>
      <w:pPr>
        <w:spacing w:after="40" w:before="20"/>
        <w:ind w:left="360" w:hanging="360"/>
      </w:pPr>
      <w:r>
        <w:rPr>
          <w:rFonts w:ascii="Consolas" w:cs="Consolas" w:eastAsia="Consolas" w:hAnsi="Consolas"/>
          <w:b/>
          <w:bCs/>
          <w:sz w:val="19"/>
          <w:szCs w:val="19"/>
        </w:rPr>
        <w:t xml:space="preserve">[ ]  </w:t>
      </w:r>
      <w:r>
        <w:rPr>
          <w:b/>
          <w:bCs/>
        </w:rPr>
        <w:t xml:space="preserve">Sigara → Banderi</w:t>
      </w:r>
      <w:r>
        <w:t xml:space="preserve"> — 8.8 km direct, against 63.0 km the long way round  </w:t>
      </w:r>
      <w:r>
        <w:rPr>
          <w:rFonts w:ascii="Consolas" w:cs="Consolas" w:eastAsia="Consolas" w:hAnsi="Consolas"/>
          <w:sz w:val="19"/>
          <w:szCs w:val="19"/>
        </w:rPr>
        <w:t xml:space="preserve">F36</w:t>
      </w:r>
    </w:p>
    <w:p>
      <w:pPr>
        <w:spacing w:after="40" w:before="20"/>
        <w:ind w:left="360" w:hanging="360"/>
      </w:pPr>
      <w:r>
        <w:rPr>
          <w:rFonts w:ascii="Consolas" w:cs="Consolas" w:eastAsia="Consolas" w:hAnsi="Consolas"/>
          <w:b/>
          <w:bCs/>
          <w:sz w:val="19"/>
          <w:szCs w:val="19"/>
        </w:rPr>
        <w:t xml:space="preserve">[ ]  </w:t>
      </w:r>
      <w:r>
        <w:rPr>
          <w:b/>
          <w:bCs/>
        </w:rPr>
        <w:t xml:space="preserve">Wayei → Umbara</w:t>
      </w:r>
      <w:r>
        <w:t xml:space="preserve"> — 10.2 km direct, against 22.3 km the long way round  </w:t>
      </w:r>
      <w:r>
        <w:rPr>
          <w:rFonts w:ascii="Consolas" w:cs="Consolas" w:eastAsia="Consolas" w:hAnsi="Consolas"/>
          <w:sz w:val="19"/>
          <w:szCs w:val="19"/>
        </w:rPr>
        <w:t xml:space="preserve">F31</w:t>
      </w:r>
    </w:p>
    <w:p>
      <w:pPr>
        <w:spacing w:after="40" w:before="20"/>
        <w:ind w:left="360" w:hanging="360"/>
      </w:pPr>
      <w:r>
        <w:rPr>
          <w:rFonts w:ascii="Consolas" w:cs="Consolas" w:eastAsia="Consolas" w:hAnsi="Consolas"/>
          <w:b/>
          <w:bCs/>
          <w:sz w:val="19"/>
          <w:szCs w:val="19"/>
        </w:rPr>
        <w:t xml:space="preserve">[ ]  </w:t>
      </w:r>
      <w:r>
        <w:rPr>
          <w:b/>
          <w:bCs/>
        </w:rPr>
        <w:t xml:space="preserve">Tahama → Serepuna</w:t>
      </w:r>
      <w:r>
        <w:t xml:space="preserve"> — 11.0 km direct, against 23.6 km the long way round  </w:t>
      </w:r>
      <w:r>
        <w:rPr>
          <w:rFonts w:ascii="Consolas" w:cs="Consolas" w:eastAsia="Consolas" w:hAnsi="Consolas"/>
          <w:sz w:val="19"/>
          <w:szCs w:val="19"/>
        </w:rPr>
        <w:t xml:space="preserve">F24</w:t>
      </w:r>
    </w:p>
    <w:p>
      <w:pPr>
        <w:spacing w:after="40" w:before="20"/>
        <w:ind w:left="360" w:hanging="360"/>
      </w:pPr>
      <w:r>
        <w:rPr>
          <w:rFonts w:ascii="Consolas" w:cs="Consolas" w:eastAsia="Consolas" w:hAnsi="Consolas"/>
          <w:b/>
          <w:bCs/>
          <w:sz w:val="19"/>
          <w:szCs w:val="19"/>
        </w:rPr>
        <w:t xml:space="preserve">[ ]  </w:t>
      </w:r>
      <w:r>
        <w:rPr>
          <w:b/>
          <w:bCs/>
        </w:rPr>
        <w:t xml:space="preserve">Toma → Itokama</w:t>
      </w:r>
      <w:r>
        <w:t xml:space="preserve"> — 14.8 km direct, against 38.0 km the long way round  </w:t>
      </w:r>
      <w:r>
        <w:rPr>
          <w:rFonts w:ascii="Consolas" w:cs="Consolas" w:eastAsia="Consolas" w:hAnsi="Consolas"/>
          <w:sz w:val="19"/>
          <w:szCs w:val="19"/>
        </w:rPr>
        <w:t xml:space="preserve">F13</w:t>
      </w:r>
    </w:p>
    <w:p>
      <w:pPr>
        <w:spacing w:after="40" w:before="20"/>
        <w:ind w:left="360" w:hanging="360"/>
      </w:pPr>
      <w:r>
        <w:rPr>
          <w:rFonts w:ascii="Consolas" w:cs="Consolas" w:eastAsia="Consolas" w:hAnsi="Consolas"/>
          <w:b/>
          <w:bCs/>
          <w:sz w:val="19"/>
          <w:szCs w:val="19"/>
        </w:rPr>
        <w:t xml:space="preserve">[ ]  </w:t>
      </w:r>
      <w:r>
        <w:rPr>
          <w:b/>
          <w:bCs/>
        </w:rPr>
        <w:t xml:space="preserve">Gora → Popondetta</w:t>
      </w:r>
      <w:r>
        <w:t xml:space="preserve"> — 25.9 km direct, against 128.5 km the long way round  </w:t>
      </w:r>
      <w:r>
        <w:rPr>
          <w:rFonts w:ascii="Consolas" w:cs="Consolas" w:eastAsia="Consolas" w:hAnsi="Consolas"/>
          <w:sz w:val="19"/>
          <w:szCs w:val="19"/>
        </w:rPr>
        <w:t xml:space="preserve">F09</w:t>
      </w:r>
    </w:p>
    <w:p>
      <w:pPr>
        <w:spacing w:after="100" w:before="0"/>
      </w:pPr>
    </w:p>
    <w:p>
      <w:pPr>
        <w:pStyle w:val="Heading2"/>
        <w:spacing w:after="120" w:before="260"/>
      </w:pPr>
      <w:r>
        <w:t xml:space="preserve">5. Places no recording has ever reached</w:t>
      </w:r>
    </w:p>
    <w:p>
      <w:pPr>
        <w:spacing w:after="140" w:before="0"/>
      </w:pPr>
      <w:r>
        <w:rPr>
          <w:b/>
          <w:bCs/>
        </w:rPr>
        <w:t xml:space="preserve">15 places</w:t>
      </w:r>
      <w:r>
        <w:t xml:space="preserve">, furthest first. The number is how far the place sits from the nearest recorded line - that is the walk needed to tie it in, not the length of any particular track.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shd w:fill="EDF1F6" w:color="auto" w:val="clear"/>
            <w:tcMar>
              <w:top w:type="dxa" w:w="60"/>
              <w:left w:type="dxa" w:w="110"/>
              <w:bottom w:type="dxa" w:w="60"/>
              <w:right w:type="dxa" w:w="110"/>
            </w:tcMar>
          </w:tcPr>
          <w:p>
            <w:pPr>
              <w:spacing w:after="0" w:before="0"/>
            </w:pPr>
            <w:r>
              <w:rPr>
                <w:b/>
                <w:bCs/>
              </w:rPr>
              <w:t xml:space="preserve">place</w:t>
            </w:r>
          </w:p>
        </w:tc>
        <w:tc>
          <w:tcPr>
            <w:tcW w:type="dxa" w:w="2256"/>
            <w:shd w:fill="EDF1F6" w:color="auto" w:val="clear"/>
            <w:tcMar>
              <w:top w:type="dxa" w:w="60"/>
              <w:left w:type="dxa" w:w="110"/>
              <w:bottom w:type="dxa" w:w="60"/>
              <w:right w:type="dxa" w:w="110"/>
            </w:tcMar>
          </w:tcPr>
          <w:p>
            <w:pPr>
              <w:spacing w:after="0" w:before="0"/>
            </w:pPr>
            <w:r>
              <w:rPr>
                <w:b/>
                <w:bCs/>
              </w:rPr>
              <w:t xml:space="preserve">km off the network</w:t>
            </w:r>
          </w:p>
        </w:tc>
        <w:tc>
          <w:tcPr>
            <w:tcW w:type="dxa" w:w="2256"/>
            <w:shd w:fill="EDF1F6" w:color="auto" w:val="clear"/>
            <w:tcMar>
              <w:top w:type="dxa" w:w="60"/>
              <w:left w:type="dxa" w:w="110"/>
              <w:bottom w:type="dxa" w:w="60"/>
              <w:right w:type="dxa" w:w="110"/>
            </w:tcMar>
          </w:tcPr>
          <w:p>
            <w:pPr>
              <w:spacing w:after="0" w:before="0"/>
            </w:pPr>
            <w:r>
              <w:rPr>
                <w:b/>
                <w:bCs/>
              </w:rPr>
              <w:t xml:space="preserve">routes</w:t>
            </w:r>
          </w:p>
        </w:tc>
        <w:tc>
          <w:tcPr>
            <w:tcW w:type="dxa" w:w="2258"/>
            <w:shd w:fill="EDF1F6" w:color="auto" w:val="clear"/>
            <w:tcMar>
              <w:top w:type="dxa" w:w="60"/>
              <w:left w:type="dxa" w:w="110"/>
              <w:bottom w:type="dxa" w:w="60"/>
              <w:right w:type="dxa" w:w="110"/>
            </w:tcMar>
          </w:tcPr>
          <w:p>
            <w:pPr>
              <w:spacing w:after="0" w:before="0"/>
            </w:pPr>
            <w:r>
              <w:rPr>
                <w:b/>
                <w:bCs/>
              </w:rPr>
              <w:t xml:space="preserve">note</w:t>
            </w:r>
          </w:p>
        </w:tc>
      </w:tr>
      <w:tr>
        <w:trPr>
          <w:tblHeader w:val="false"/>
        </w:trPr>
        <w:tc>
          <w:tcPr>
            <w:tcW w:type="dxa" w:w="2256"/>
            <w:tcMar>
              <w:top w:type="dxa" w:w="60"/>
              <w:left w:type="dxa" w:w="110"/>
              <w:bottom w:type="dxa" w:w="60"/>
              <w:right w:type="dxa" w:w="110"/>
            </w:tcMar>
          </w:tcPr>
          <w:p>
            <w:pPr>
              <w:spacing w:after="0" w:before="0"/>
            </w:pPr>
            <w:r>
              <w:t xml:space="preserve">Safia</w:t>
            </w:r>
          </w:p>
        </w:tc>
        <w:tc>
          <w:tcPr>
            <w:tcW w:type="dxa" w:w="2256"/>
            <w:tcMar>
              <w:top w:type="dxa" w:w="60"/>
              <w:left w:type="dxa" w:w="110"/>
              <w:bottom w:type="dxa" w:w="60"/>
              <w:right w:type="dxa" w:w="110"/>
            </w:tcMar>
          </w:tcPr>
          <w:p>
            <w:pPr>
              <w:spacing w:after="0" w:before="0"/>
            </w:pPr>
            <w:r>
              <w:t xml:space="preserve">42.4</w:t>
            </w:r>
          </w:p>
        </w:tc>
        <w:tc>
          <w:tcPr>
            <w:tcW w:type="dxa" w:w="2256"/>
            <w:tcMar>
              <w:top w:type="dxa" w:w="60"/>
              <w:left w:type="dxa" w:w="110"/>
              <w:bottom w:type="dxa" w:w="60"/>
              <w:right w:type="dxa" w:w="110"/>
            </w:tcMar>
          </w:tcPr>
          <w:p>
            <w:pPr>
              <w:spacing w:after="0" w:before="0"/>
            </w:pPr>
            <w:r>
              <w:t xml:space="preserve">F25, F30</w:t>
            </w:r>
          </w:p>
        </w:tc>
        <w:tc>
          <w:tcPr>
            <w:tcW w:type="dxa" w:w="2258"/>
            <w:tcMar>
              <w:top w:type="dxa" w:w="60"/>
              <w:left w:type="dxa" w:w="110"/>
              <w:bottom w:type="dxa" w:w="60"/>
              <w:right w:type="dxa" w:w="110"/>
            </w:tcMar>
          </w:tcPr>
          <w:p>
            <w:pPr>
              <w:spacing w:after="0" w:before="0"/>
            </w:pPr>
            <w:r>
              <w:t xml:space="preserve">CONFIRMED by Will, 4 Oct 2026: there is only one Safia, so this is it - the airstrip at 9d35.70'S 148d38.34'E (Pacific Wrecks). Aiari-Safia is therefore genuinely a 54 km route</w:t>
            </w:r>
          </w:p>
        </w:tc>
      </w:tr>
      <w:tr>
        <w:trPr>
          <w:tblHeader w:val="false"/>
        </w:trPr>
        <w:tc>
          <w:tcPr>
            <w:tcW w:type="dxa" w:w="2256"/>
            <w:tcMar>
              <w:top w:type="dxa" w:w="60"/>
              <w:left w:type="dxa" w:w="110"/>
              <w:bottom w:type="dxa" w:w="60"/>
              <w:right w:type="dxa" w:w="110"/>
            </w:tcMar>
          </w:tcPr>
          <w:p>
            <w:pPr>
              <w:spacing w:after="0" w:before="0"/>
            </w:pPr>
            <w:r>
              <w:t xml:space="preserve">Sairope</w:t>
            </w:r>
          </w:p>
        </w:tc>
        <w:tc>
          <w:tcPr>
            <w:tcW w:type="dxa" w:w="2256"/>
            <w:tcMar>
              <w:top w:type="dxa" w:w="60"/>
              <w:left w:type="dxa" w:w="110"/>
              <w:bottom w:type="dxa" w:w="60"/>
              <w:right w:type="dxa" w:w="110"/>
            </w:tcMar>
          </w:tcPr>
          <w:p>
            <w:pPr>
              <w:spacing w:after="0" w:before="0"/>
            </w:pPr>
            <w:r>
              <w:t xml:space="preserve">22.6</w:t>
            </w:r>
          </w:p>
        </w:tc>
        <w:tc>
          <w:tcPr>
            <w:tcW w:type="dxa" w:w="2256"/>
            <w:tcMar>
              <w:top w:type="dxa" w:w="60"/>
              <w:left w:type="dxa" w:w="110"/>
              <w:bottom w:type="dxa" w:w="60"/>
              <w:right w:type="dxa" w:w="110"/>
            </w:tcMar>
          </w:tcPr>
          <w:p>
            <w:pPr>
              <w:spacing w:after="0" w:before="0"/>
            </w:pPr>
            <w:r>
              <w:t xml:space="preserve">F42</w:t>
            </w:r>
          </w:p>
        </w:tc>
        <w:tc>
          <w:tcPr>
            <w:tcW w:type="dxa" w:w="2258"/>
            <w:tcMar>
              <w:top w:type="dxa" w:w="60"/>
              <w:left w:type="dxa" w:w="110"/>
              <w:bottom w:type="dxa" w:w="60"/>
              <w:right w:type="dxa" w:w="110"/>
            </w:tcMar>
          </w:tcPr>
          <w:p>
            <w:pPr>
              <w:spacing w:after="0" w:before="0"/>
            </w:pPr>
            <w:r>
              <w:t xml:space="preserve">OSM village; GeoNames has New Sairope 2 km away. Gora &gt; Asafa &gt; Sairope is then a consistent westward chain, which is the corroboration</w:t>
            </w:r>
          </w:p>
        </w:tc>
      </w:tr>
      <w:tr>
        <w:trPr>
          <w:tblHeader w:val="false"/>
        </w:trPr>
        <w:tc>
          <w:tcPr>
            <w:tcW w:type="dxa" w:w="2256"/>
            <w:tcMar>
              <w:top w:type="dxa" w:w="60"/>
              <w:left w:type="dxa" w:w="110"/>
              <w:bottom w:type="dxa" w:w="60"/>
              <w:right w:type="dxa" w:w="110"/>
            </w:tcMar>
          </w:tcPr>
          <w:p>
            <w:pPr>
              <w:spacing w:after="0" w:before="0"/>
            </w:pPr>
            <w:r>
              <w:t xml:space="preserve">Tedebedi</w:t>
            </w:r>
          </w:p>
        </w:tc>
        <w:tc>
          <w:tcPr>
            <w:tcW w:type="dxa" w:w="2256"/>
            <w:tcMar>
              <w:top w:type="dxa" w:w="60"/>
              <w:left w:type="dxa" w:w="110"/>
              <w:bottom w:type="dxa" w:w="60"/>
              <w:right w:type="dxa" w:w="110"/>
            </w:tcMar>
          </w:tcPr>
          <w:p>
            <w:pPr>
              <w:spacing w:after="0" w:before="0"/>
            </w:pPr>
            <w:r>
              <w:t xml:space="preserve">21.0</w:t>
            </w:r>
          </w:p>
        </w:tc>
        <w:tc>
          <w:tcPr>
            <w:tcW w:type="dxa" w:w="2256"/>
            <w:tcMar>
              <w:top w:type="dxa" w:w="60"/>
              <w:left w:type="dxa" w:w="110"/>
              <w:bottom w:type="dxa" w:w="60"/>
              <w:right w:type="dxa" w:w="110"/>
            </w:tcMar>
          </w:tcPr>
          <w:p>
            <w:pPr>
              <w:spacing w:after="0" w:before="0"/>
            </w:pPr>
            <w:r>
              <w:t xml:space="preserve">F29, F60</w:t>
            </w:r>
          </w:p>
        </w:tc>
        <w:tc>
          <w:tcPr>
            <w:tcW w:type="dxa" w:w="2258"/>
            <w:tcMar>
              <w:top w:type="dxa" w:w="60"/>
              <w:left w:type="dxa" w:w="110"/>
              <w:bottom w:type="dxa" w:w="60"/>
              <w:right w:type="dxa" w:w="110"/>
            </w:tcMar>
          </w:tcPr>
          <w:p>
            <w:pPr>
              <w:spacing w:after="0" w:before="0"/>
            </w:pPr>
            <w:r>
              <w:t xml:space="preserve">also written Tetebedi; confirmed by Will, 3 Oct 2026: Tetebedi/Tedebedi is OUTSIDE the conservation area, so Anatua-Tetebedi and Kuai-Tedebedi-Emoriva run beyond the boundary</w:t>
            </w:r>
          </w:p>
        </w:tc>
      </w:tr>
      <w:tr>
        <w:trPr>
          <w:tblHeader w:val="false"/>
        </w:trPr>
        <w:tc>
          <w:tcPr>
            <w:tcW w:type="dxa" w:w="2256"/>
            <w:tcMar>
              <w:top w:type="dxa" w:w="60"/>
              <w:left w:type="dxa" w:w="110"/>
              <w:bottom w:type="dxa" w:w="60"/>
              <w:right w:type="dxa" w:w="110"/>
            </w:tcMar>
          </w:tcPr>
          <w:p>
            <w:pPr>
              <w:spacing w:after="0" w:before="0"/>
            </w:pPr>
            <w:r>
              <w:t xml:space="preserve">Asafa</w:t>
            </w:r>
          </w:p>
        </w:tc>
        <w:tc>
          <w:tcPr>
            <w:tcW w:type="dxa" w:w="2256"/>
            <w:tcMar>
              <w:top w:type="dxa" w:w="60"/>
              <w:left w:type="dxa" w:w="110"/>
              <w:bottom w:type="dxa" w:w="60"/>
              <w:right w:type="dxa" w:w="110"/>
            </w:tcMar>
          </w:tcPr>
          <w:p>
            <w:pPr>
              <w:spacing w:after="0" w:before="0"/>
            </w:pPr>
            <w:r>
              <w:t xml:space="preserve">15.2</w:t>
            </w:r>
          </w:p>
        </w:tc>
        <w:tc>
          <w:tcPr>
            <w:tcW w:type="dxa" w:w="2256"/>
            <w:tcMar>
              <w:top w:type="dxa" w:w="60"/>
              <w:left w:type="dxa" w:w="110"/>
              <w:bottom w:type="dxa" w:w="60"/>
              <w:right w:type="dxa" w:w="110"/>
            </w:tcMar>
          </w:tcPr>
          <w:p>
            <w:pPr>
              <w:spacing w:after="0" w:before="0"/>
            </w:pPr>
            <w:r>
              <w:t xml:space="preserve">F42, F59</w:t>
            </w:r>
          </w:p>
        </w:tc>
        <w:tc>
          <w:tcPr>
            <w:tcW w:type="dxa" w:w="2258"/>
            <w:tcMar>
              <w:top w:type="dxa" w:w="60"/>
              <w:left w:type="dxa" w:w="110"/>
              <w:bottom w:type="dxa" w:w="60"/>
              <w:right w:type="dxa" w:w="110"/>
            </w:tcMar>
          </w:tcPr>
          <w:p>
            <w:pPr>
              <w:spacing w:after="0" w:before="0"/>
            </w:pPr>
            <w:r>
              <w:t xml:space="preserve">OSM village 15 km WNW of Gora. (An Asafa 406 km away in Eastern Highlands was rejected)</w:t>
            </w:r>
          </w:p>
        </w:tc>
      </w:tr>
      <w:tr>
        <w:trPr>
          <w:tblHeader w:val="false"/>
        </w:trPr>
        <w:tc>
          <w:tcPr>
            <w:tcW w:type="dxa" w:w="2256"/>
            <w:tcMar>
              <w:top w:type="dxa" w:w="60"/>
              <w:left w:type="dxa" w:w="110"/>
              <w:bottom w:type="dxa" w:w="60"/>
              <w:right w:type="dxa" w:w="110"/>
            </w:tcMar>
          </w:tcPr>
          <w:p>
            <w:pPr>
              <w:spacing w:after="0" w:before="0"/>
            </w:pPr>
            <w:r>
              <w:t xml:space="preserve">Babarobo</w:t>
            </w:r>
          </w:p>
        </w:tc>
        <w:tc>
          <w:tcPr>
            <w:tcW w:type="dxa" w:w="2256"/>
            <w:tcMar>
              <w:top w:type="dxa" w:w="60"/>
              <w:left w:type="dxa" w:w="110"/>
              <w:bottom w:type="dxa" w:w="60"/>
              <w:right w:type="dxa" w:w="110"/>
            </w:tcMar>
          </w:tcPr>
          <w:p>
            <w:pPr>
              <w:spacing w:after="0" w:before="0"/>
            </w:pPr>
            <w:r>
              <w:t xml:space="preserve">14.0</w:t>
            </w:r>
          </w:p>
        </w:tc>
        <w:tc>
          <w:tcPr>
            <w:tcW w:type="dxa" w:w="2256"/>
            <w:tcMar>
              <w:top w:type="dxa" w:w="60"/>
              <w:left w:type="dxa" w:w="110"/>
              <w:bottom w:type="dxa" w:w="60"/>
              <w:right w:type="dxa" w:w="110"/>
            </w:tcMar>
          </w:tcPr>
          <w:p>
            <w:pPr>
              <w:spacing w:after="0" w:before="0"/>
            </w:pPr>
            <w:r>
              <w:t xml:space="preserve">F25</w:t>
            </w:r>
          </w:p>
        </w:tc>
        <w:tc>
          <w:tcPr>
            <w:tcW w:type="dxa" w:w="2258"/>
            <w:tcMar>
              <w:top w:type="dxa" w:w="60"/>
              <w:left w:type="dxa" w:w="110"/>
              <w:bottom w:type="dxa" w:w="60"/>
              <w:right w:type="dxa" w:w="110"/>
            </w:tcMar>
          </w:tcPr>
          <w:p>
            <w:pPr>
              <w:spacing w:after="0" w:before="0"/>
            </w:pPr>
            <w:r>
              <w:t xml:space="preserve">OSM village, and it sits almost exactly on the Biriri-Safia line, which is the leg the list puts it in</w:t>
            </w:r>
          </w:p>
        </w:tc>
      </w:tr>
      <w:tr>
        <w:trPr>
          <w:tblHeader w:val="false"/>
        </w:trPr>
        <w:tc>
          <w:tcPr>
            <w:tcW w:type="dxa" w:w="2256"/>
            <w:tcMar>
              <w:top w:type="dxa" w:w="60"/>
              <w:left w:type="dxa" w:w="110"/>
              <w:bottom w:type="dxa" w:w="60"/>
              <w:right w:type="dxa" w:w="110"/>
            </w:tcMar>
          </w:tcPr>
          <w:p>
            <w:pPr>
              <w:spacing w:after="0" w:before="0"/>
            </w:pPr>
            <w:r>
              <w:t xml:space="preserve">Suari</w:t>
            </w:r>
          </w:p>
        </w:tc>
        <w:tc>
          <w:tcPr>
            <w:tcW w:type="dxa" w:w="2256"/>
            <w:tcMar>
              <w:top w:type="dxa" w:w="60"/>
              <w:left w:type="dxa" w:w="110"/>
              <w:bottom w:type="dxa" w:w="60"/>
              <w:right w:type="dxa" w:w="110"/>
            </w:tcMar>
          </w:tcPr>
          <w:p>
            <w:pPr>
              <w:spacing w:after="0" w:before="0"/>
            </w:pPr>
            <w:r>
              <w:t xml:space="preserve">13.3</w:t>
            </w:r>
          </w:p>
        </w:tc>
        <w:tc>
          <w:tcPr>
            <w:tcW w:type="dxa" w:w="2256"/>
            <w:tcMar>
              <w:top w:type="dxa" w:w="60"/>
              <w:left w:type="dxa" w:w="110"/>
              <w:bottom w:type="dxa" w:w="60"/>
              <w:right w:type="dxa" w:w="110"/>
            </w:tcMar>
          </w:tcPr>
          <w:p>
            <w:pPr>
              <w:spacing w:after="0" w:before="0"/>
            </w:pPr>
            <w:r>
              <w:t xml:space="preserve">F37</w:t>
            </w:r>
          </w:p>
        </w:tc>
        <w:tc>
          <w:tcPr>
            <w:tcW w:type="dxa" w:w="2258"/>
            <w:tcMar>
              <w:top w:type="dxa" w:w="60"/>
              <w:left w:type="dxa" w:w="110"/>
              <w:bottom w:type="dxa" w:w="60"/>
              <w:right w:type="dxa" w:w="110"/>
            </w:tcMar>
          </w:tcPr>
          <w:p>
            <w:pPr>
              <w:spacing w:after="0" w:before="0"/>
            </w:pPr>
            <w:r>
              <w:t xml:space="preserve"/>
            </w:r>
          </w:p>
        </w:tc>
      </w:tr>
      <w:tr>
        <w:trPr>
          <w:tblHeader w:val="false"/>
        </w:trPr>
        <w:tc>
          <w:tcPr>
            <w:tcW w:type="dxa" w:w="2256"/>
            <w:tcMar>
              <w:top w:type="dxa" w:w="60"/>
              <w:left w:type="dxa" w:w="110"/>
              <w:bottom w:type="dxa" w:w="60"/>
              <w:right w:type="dxa" w:w="110"/>
            </w:tcMar>
          </w:tcPr>
          <w:p>
            <w:pPr>
              <w:spacing w:after="0" w:before="0"/>
            </w:pPr>
            <w:r>
              <w:t xml:space="preserve">Jaure</w:t>
            </w:r>
          </w:p>
        </w:tc>
        <w:tc>
          <w:tcPr>
            <w:tcW w:type="dxa" w:w="2256"/>
            <w:tcMar>
              <w:top w:type="dxa" w:w="60"/>
              <w:left w:type="dxa" w:w="110"/>
              <w:bottom w:type="dxa" w:w="60"/>
              <w:right w:type="dxa" w:w="110"/>
            </w:tcMar>
          </w:tcPr>
          <w:p>
            <w:pPr>
              <w:spacing w:after="0" w:before="0"/>
            </w:pPr>
            <w:r>
              <w:t xml:space="preserve">10.2</w:t>
            </w:r>
          </w:p>
        </w:tc>
        <w:tc>
          <w:tcPr>
            <w:tcW w:type="dxa" w:w="2256"/>
            <w:tcMar>
              <w:top w:type="dxa" w:w="60"/>
              <w:left w:type="dxa" w:w="110"/>
              <w:bottom w:type="dxa" w:w="60"/>
              <w:right w:type="dxa" w:w="110"/>
            </w:tcMar>
          </w:tcPr>
          <w:p>
            <w:pPr>
              <w:spacing w:after="0" w:before="0"/>
            </w:pPr>
            <w:r>
              <w:t xml:space="preserve">F12, F26, F37, F38</w:t>
            </w:r>
          </w:p>
        </w:tc>
        <w:tc>
          <w:tcPr>
            <w:tcW w:type="dxa" w:w="2258"/>
            <w:tcMar>
              <w:top w:type="dxa" w:w="60"/>
              <w:left w:type="dxa" w:w="110"/>
              <w:bottom w:type="dxa" w:w="60"/>
              <w:right w:type="dxa" w:w="110"/>
            </w:tcMar>
          </w:tcPr>
          <w:p>
            <w:pPr>
              <w:spacing w:after="0" w:before="0"/>
            </w:pPr>
            <w:r>
              <w:t xml:space="preserve">also written Jaura</w:t>
            </w:r>
          </w:p>
        </w:tc>
      </w:tr>
      <w:tr>
        <w:trPr>
          <w:tblHeader w:val="false"/>
        </w:trPr>
        <w:tc>
          <w:tcPr>
            <w:tcW w:type="dxa" w:w="2256"/>
            <w:tcMar>
              <w:top w:type="dxa" w:w="60"/>
              <w:left w:type="dxa" w:w="110"/>
              <w:bottom w:type="dxa" w:w="60"/>
              <w:right w:type="dxa" w:w="110"/>
            </w:tcMar>
          </w:tcPr>
          <w:p>
            <w:pPr>
              <w:spacing w:after="0" w:before="0"/>
            </w:pPr>
            <w:r>
              <w:t xml:space="preserve">Aiari</w:t>
            </w:r>
          </w:p>
        </w:tc>
        <w:tc>
          <w:tcPr>
            <w:tcW w:type="dxa" w:w="2256"/>
            <w:tcMar>
              <w:top w:type="dxa" w:w="60"/>
              <w:left w:type="dxa" w:w="110"/>
              <w:bottom w:type="dxa" w:w="60"/>
              <w:right w:type="dxa" w:w="110"/>
            </w:tcMar>
          </w:tcPr>
          <w:p>
            <w:pPr>
              <w:spacing w:after="0" w:before="0"/>
            </w:pPr>
            <w:r>
              <w:t xml:space="preserve">9.8</w:t>
            </w:r>
          </w:p>
        </w:tc>
        <w:tc>
          <w:tcPr>
            <w:tcW w:type="dxa" w:w="2256"/>
            <w:tcMar>
              <w:top w:type="dxa" w:w="60"/>
              <w:left w:type="dxa" w:w="110"/>
              <w:bottom w:type="dxa" w:w="60"/>
              <w:right w:type="dxa" w:w="110"/>
            </w:tcMar>
          </w:tcPr>
          <w:p>
            <w:pPr>
              <w:spacing w:after="0" w:before="0"/>
            </w:pPr>
            <w:r>
              <w:t xml:space="preserve">F30, F37, F49</w:t>
            </w:r>
          </w:p>
        </w:tc>
        <w:tc>
          <w:tcPr>
            <w:tcW w:type="dxa" w:w="2258"/>
            <w:tcMar>
              <w:top w:type="dxa" w:w="60"/>
              <w:left w:type="dxa" w:w="110"/>
              <w:bottom w:type="dxa" w:w="60"/>
              <w:right w:type="dxa" w:w="110"/>
            </w:tcMar>
          </w:tcPr>
          <w:p>
            <w:pPr>
              <w:spacing w:after="0" w:before="0"/>
            </w:pPr>
            <w:r>
              <w:t xml:space="preserve">also written Water Crossing</w:t>
            </w:r>
          </w:p>
        </w:tc>
      </w:tr>
      <w:tr>
        <w:trPr>
          <w:tblHeader w:val="false"/>
        </w:trPr>
        <w:tc>
          <w:tcPr>
            <w:tcW w:type="dxa" w:w="2256"/>
            <w:tcMar>
              <w:top w:type="dxa" w:w="60"/>
              <w:left w:type="dxa" w:w="110"/>
              <w:bottom w:type="dxa" w:w="60"/>
              <w:right w:type="dxa" w:w="110"/>
            </w:tcMar>
          </w:tcPr>
          <w:p>
            <w:pPr>
              <w:spacing w:after="0" w:before="0"/>
            </w:pPr>
            <w:r>
              <w:t xml:space="preserve">Gorobuna</w:t>
            </w:r>
          </w:p>
        </w:tc>
        <w:tc>
          <w:tcPr>
            <w:tcW w:type="dxa" w:w="2256"/>
            <w:tcMar>
              <w:top w:type="dxa" w:w="60"/>
              <w:left w:type="dxa" w:w="110"/>
              <w:bottom w:type="dxa" w:w="60"/>
              <w:right w:type="dxa" w:w="110"/>
            </w:tcMar>
          </w:tcPr>
          <w:p>
            <w:pPr>
              <w:spacing w:after="0" w:before="0"/>
            </w:pPr>
            <w:r>
              <w:t xml:space="preserve">7.0</w:t>
            </w:r>
          </w:p>
        </w:tc>
        <w:tc>
          <w:tcPr>
            <w:tcW w:type="dxa" w:w="2256"/>
            <w:tcMar>
              <w:top w:type="dxa" w:w="60"/>
              <w:left w:type="dxa" w:w="110"/>
              <w:bottom w:type="dxa" w:w="60"/>
              <w:right w:type="dxa" w:w="110"/>
            </w:tcMar>
          </w:tcPr>
          <w:p>
            <w:pPr>
              <w:spacing w:after="0" w:before="0"/>
            </w:pPr>
            <w:r>
              <w:t xml:space="preserve">F43, F59</w:t>
            </w:r>
          </w:p>
        </w:tc>
        <w:tc>
          <w:tcPr>
            <w:tcW w:type="dxa" w:w="2258"/>
            <w:tcMar>
              <w:top w:type="dxa" w:w="60"/>
              <w:left w:type="dxa" w:w="110"/>
              <w:bottom w:type="dxa" w:w="60"/>
              <w:right w:type="dxa" w:w="110"/>
            </w:tcMar>
          </w:tcPr>
          <w:p>
            <w:pPr>
              <w:spacing w:after="0" w:before="0"/>
            </w:pPr>
            <w:r>
              <w:t xml:space="preserve"/>
            </w:r>
          </w:p>
        </w:tc>
      </w:tr>
      <w:tr>
        <w:trPr>
          <w:tblHeader w:val="false"/>
        </w:trPr>
        <w:tc>
          <w:tcPr>
            <w:tcW w:type="dxa" w:w="2256"/>
            <w:tcMar>
              <w:top w:type="dxa" w:w="60"/>
              <w:left w:type="dxa" w:w="110"/>
              <w:bottom w:type="dxa" w:w="60"/>
              <w:right w:type="dxa" w:w="110"/>
            </w:tcMar>
          </w:tcPr>
          <w:p>
            <w:pPr>
              <w:spacing w:after="0" w:before="0"/>
            </w:pPr>
            <w:r>
              <w:t xml:space="preserve">Peroroda</w:t>
            </w:r>
          </w:p>
        </w:tc>
        <w:tc>
          <w:tcPr>
            <w:tcW w:type="dxa" w:w="2256"/>
            <w:tcMar>
              <w:top w:type="dxa" w:w="60"/>
              <w:left w:type="dxa" w:w="110"/>
              <w:bottom w:type="dxa" w:w="60"/>
              <w:right w:type="dxa" w:w="110"/>
            </w:tcMar>
          </w:tcPr>
          <w:p>
            <w:pPr>
              <w:spacing w:after="0" w:before="0"/>
            </w:pPr>
            <w:r>
              <w:t xml:space="preserve">6.1</w:t>
            </w:r>
          </w:p>
        </w:tc>
        <w:tc>
          <w:tcPr>
            <w:tcW w:type="dxa" w:w="2256"/>
            <w:tcMar>
              <w:top w:type="dxa" w:w="60"/>
              <w:left w:type="dxa" w:w="110"/>
              <w:bottom w:type="dxa" w:w="60"/>
              <w:right w:type="dxa" w:w="110"/>
            </w:tcMar>
          </w:tcPr>
          <w:p>
            <w:pPr>
              <w:spacing w:after="0" w:before="0"/>
            </w:pPr>
            <w:r>
              <w:t xml:space="preserve">H02</w:t>
            </w:r>
          </w:p>
        </w:tc>
        <w:tc>
          <w:tcPr>
            <w:tcW w:type="dxa" w:w="2258"/>
            <w:tcMar>
              <w:top w:type="dxa" w:w="60"/>
              <w:left w:type="dxa" w:w="110"/>
              <w:bottom w:type="dxa" w:w="60"/>
              <w:right w:type="dxa" w:w="110"/>
            </w:tcMar>
          </w:tcPr>
          <w:p>
            <w:pPr>
              <w:spacing w:after="0" w:before="0"/>
            </w:pPr>
            <w:r>
              <w:t xml:space="preserve">OSM village. 20 km from where the route implied, but that anchor is the weak Bareji cluster, so the distance proves little either way - worth a check</w:t>
            </w:r>
          </w:p>
        </w:tc>
      </w:tr>
      <w:tr>
        <w:trPr>
          <w:tblHeader w:val="false"/>
        </w:trPr>
        <w:tc>
          <w:tcPr>
            <w:tcW w:type="dxa" w:w="2256"/>
            <w:tcMar>
              <w:top w:type="dxa" w:w="60"/>
              <w:left w:type="dxa" w:w="110"/>
              <w:bottom w:type="dxa" w:w="60"/>
              <w:right w:type="dxa" w:w="110"/>
            </w:tcMar>
          </w:tcPr>
          <w:p>
            <w:pPr>
              <w:spacing w:after="0" w:before="0"/>
            </w:pPr>
            <w:r>
              <w:t xml:space="preserve">Warisota</w:t>
            </w:r>
          </w:p>
        </w:tc>
        <w:tc>
          <w:tcPr>
            <w:tcW w:type="dxa" w:w="2256"/>
            <w:tcMar>
              <w:top w:type="dxa" w:w="60"/>
              <w:left w:type="dxa" w:w="110"/>
              <w:bottom w:type="dxa" w:w="60"/>
              <w:right w:type="dxa" w:w="110"/>
            </w:tcMar>
          </w:tcPr>
          <w:p>
            <w:pPr>
              <w:spacing w:after="0" w:before="0"/>
            </w:pPr>
            <w:r>
              <w:t xml:space="preserve">1.6</w:t>
            </w:r>
          </w:p>
        </w:tc>
        <w:tc>
          <w:tcPr>
            <w:tcW w:type="dxa" w:w="2256"/>
            <w:tcMar>
              <w:top w:type="dxa" w:w="60"/>
              <w:left w:type="dxa" w:w="110"/>
              <w:bottom w:type="dxa" w:w="60"/>
              <w:right w:type="dxa" w:w="110"/>
            </w:tcMar>
          </w:tcPr>
          <w:p>
            <w:pPr>
              <w:spacing w:after="0" w:before="0"/>
            </w:pPr>
            <w:r>
              <w:t xml:space="preserve">F17</w:t>
            </w:r>
          </w:p>
        </w:tc>
        <w:tc>
          <w:tcPr>
            <w:tcW w:type="dxa" w:w="2258"/>
            <w:tcMar>
              <w:top w:type="dxa" w:w="60"/>
              <w:left w:type="dxa" w:w="110"/>
              <w:bottom w:type="dxa" w:w="60"/>
              <w:right w:type="dxa" w:w="110"/>
            </w:tcMar>
          </w:tcPr>
          <w:p>
            <w:pPr>
              <w:spacing w:after="0" w:before="0"/>
            </w:pPr>
            <w:r>
              <w:t xml:space="preserve">OSM village beside Embi. AMBIGUOUS: GeoNames has another Warisota 13 km north and OSM a New Warisota 45 km west - this is the one the route fits</w:t>
            </w:r>
          </w:p>
        </w:tc>
      </w:tr>
      <w:tr>
        <w:trPr>
          <w:tblHeader w:val="false"/>
        </w:trPr>
        <w:tc>
          <w:tcPr>
            <w:tcW w:type="dxa" w:w="2256"/>
            <w:tcMar>
              <w:top w:type="dxa" w:w="60"/>
              <w:left w:type="dxa" w:w="110"/>
              <w:bottom w:type="dxa" w:w="60"/>
              <w:right w:type="dxa" w:w="110"/>
            </w:tcMar>
          </w:tcPr>
          <w:p>
            <w:pPr>
              <w:spacing w:after="0" w:before="0"/>
            </w:pPr>
            <w:r>
              <w:t xml:space="preserve">Singata</w:t>
            </w:r>
          </w:p>
        </w:tc>
        <w:tc>
          <w:tcPr>
            <w:tcW w:type="dxa" w:w="2256"/>
            <w:tcMar>
              <w:top w:type="dxa" w:w="60"/>
              <w:left w:type="dxa" w:w="110"/>
              <w:bottom w:type="dxa" w:w="60"/>
              <w:right w:type="dxa" w:w="110"/>
            </w:tcMar>
          </w:tcPr>
          <w:p>
            <w:pPr>
              <w:spacing w:after="0" w:before="0"/>
            </w:pPr>
            <w:r>
              <w:t xml:space="preserve">1.1</w:t>
            </w:r>
          </w:p>
        </w:tc>
        <w:tc>
          <w:tcPr>
            <w:tcW w:type="dxa" w:w="2256"/>
            <w:tcMar>
              <w:top w:type="dxa" w:w="60"/>
              <w:left w:type="dxa" w:w="110"/>
              <w:bottom w:type="dxa" w:w="60"/>
              <w:right w:type="dxa" w:w="110"/>
            </w:tcMar>
          </w:tcPr>
          <w:p>
            <w:pPr>
              <w:spacing w:after="0" w:before="0"/>
            </w:pPr>
            <w:r>
              <w:t xml:space="preserve">F58, F59, F62</w:t>
            </w:r>
          </w:p>
        </w:tc>
        <w:tc>
          <w:tcPr>
            <w:tcW w:type="dxa" w:w="2258"/>
            <w:tcMar>
              <w:top w:type="dxa" w:w="60"/>
              <w:left w:type="dxa" w:w="110"/>
              <w:bottom w:type="dxa" w:w="60"/>
              <w:right w:type="dxa" w:w="110"/>
            </w:tcMar>
          </w:tcPr>
          <w:p>
            <w:pPr>
              <w:spacing w:after="0" w:before="0"/>
            </w:pPr>
            <w:r>
              <w:t xml:space="preserve"/>
            </w:r>
          </w:p>
        </w:tc>
      </w:tr>
      <w:tr>
        <w:trPr>
          <w:tblHeader w:val="false"/>
        </w:trPr>
        <w:tc>
          <w:tcPr>
            <w:tcW w:type="dxa" w:w="2256"/>
            <w:tcMar>
              <w:top w:type="dxa" w:w="60"/>
              <w:left w:type="dxa" w:w="110"/>
              <w:bottom w:type="dxa" w:w="60"/>
              <w:right w:type="dxa" w:w="110"/>
            </w:tcMar>
          </w:tcPr>
          <w:p>
            <w:pPr>
              <w:spacing w:after="0" w:before="0"/>
            </w:pPr>
            <w:r>
              <w:t xml:space="preserve">Old Cardamom factory</w:t>
            </w:r>
          </w:p>
        </w:tc>
        <w:tc>
          <w:tcPr>
            <w:tcW w:type="dxa" w:w="2256"/>
            <w:tcMar>
              <w:top w:type="dxa" w:w="60"/>
              <w:left w:type="dxa" w:w="110"/>
              <w:bottom w:type="dxa" w:w="60"/>
              <w:right w:type="dxa" w:w="110"/>
            </w:tcMar>
          </w:tcPr>
          <w:p>
            <w:pPr>
              <w:spacing w:after="0" w:before="0"/>
            </w:pPr>
            <w:r>
              <w:t xml:space="preserve">1.0</w:t>
            </w:r>
          </w:p>
        </w:tc>
        <w:tc>
          <w:tcPr>
            <w:tcW w:type="dxa" w:w="2256"/>
            <w:tcMar>
              <w:top w:type="dxa" w:w="60"/>
              <w:left w:type="dxa" w:w="110"/>
              <w:bottom w:type="dxa" w:w="60"/>
              <w:right w:type="dxa" w:w="110"/>
            </w:tcMar>
          </w:tcPr>
          <w:p>
            <w:pPr>
              <w:spacing w:after="0" w:before="0"/>
            </w:pPr>
            <w:r>
              <w:t xml:space="preserve">R04</w:t>
            </w:r>
          </w:p>
        </w:tc>
        <w:tc>
          <w:tcPr>
            <w:tcW w:type="dxa" w:w="2258"/>
            <w:tcMar>
              <w:top w:type="dxa" w:w="60"/>
              <w:left w:type="dxa" w:w="110"/>
              <w:bottom w:type="dxa" w:w="60"/>
              <w:right w:type="dxa" w:w="110"/>
            </w:tcMar>
          </w:tcPr>
          <w:p>
            <w:pPr>
              <w:spacing w:after="0" w:before="0"/>
            </w:pPr>
            <w:r>
              <w:t xml:space="preserve"/>
            </w:r>
          </w:p>
        </w:tc>
      </w:tr>
      <w:tr>
        <w:trPr>
          <w:tblHeader w:val="false"/>
        </w:trPr>
        <w:tc>
          <w:tcPr>
            <w:tcW w:type="dxa" w:w="2256"/>
            <w:tcMar>
              <w:top w:type="dxa" w:w="60"/>
              <w:left w:type="dxa" w:w="110"/>
              <w:bottom w:type="dxa" w:w="60"/>
              <w:right w:type="dxa" w:w="110"/>
            </w:tcMar>
          </w:tcPr>
          <w:p>
            <w:pPr>
              <w:spacing w:after="0" w:before="0"/>
            </w:pPr>
            <w:r>
              <w:t xml:space="preserve">Emo</w:t>
            </w:r>
          </w:p>
        </w:tc>
        <w:tc>
          <w:tcPr>
            <w:tcW w:type="dxa" w:w="2256"/>
            <w:tcMar>
              <w:top w:type="dxa" w:w="60"/>
              <w:left w:type="dxa" w:w="110"/>
              <w:bottom w:type="dxa" w:w="60"/>
              <w:right w:type="dxa" w:w="110"/>
            </w:tcMar>
          </w:tcPr>
          <w:p>
            <w:pPr>
              <w:spacing w:after="0" w:before="0"/>
            </w:pPr>
            <w:r>
              <w:t xml:space="preserve">0.9</w:t>
            </w:r>
          </w:p>
        </w:tc>
        <w:tc>
          <w:tcPr>
            <w:tcW w:type="dxa" w:w="2256"/>
            <w:tcMar>
              <w:top w:type="dxa" w:w="60"/>
              <w:left w:type="dxa" w:w="110"/>
              <w:bottom w:type="dxa" w:w="60"/>
              <w:right w:type="dxa" w:w="110"/>
            </w:tcMar>
          </w:tcPr>
          <w:p>
            <w:pPr>
              <w:spacing w:after="0" w:before="0"/>
            </w:pPr>
            <w:r>
              <w:t xml:space="preserve">F03</w:t>
            </w:r>
          </w:p>
        </w:tc>
        <w:tc>
          <w:tcPr>
            <w:tcW w:type="dxa" w:w="2258"/>
            <w:tcMar>
              <w:top w:type="dxa" w:w="60"/>
              <w:left w:type="dxa" w:w="110"/>
              <w:bottom w:type="dxa" w:w="60"/>
              <w:right w:type="dxa" w:w="110"/>
            </w:tcMar>
          </w:tcPr>
          <w:p>
            <w:pPr>
              <w:spacing w:after="0" w:before="0"/>
            </w:pPr>
            <w:r>
              <w:t xml:space="preserve">OSM village east of Sigara; GeoNames agrees within 1 km. NOT the Emo River / Emo Station near Kokoda, 45 km west - the name is used twice in Oro</w:t>
            </w:r>
          </w:p>
        </w:tc>
      </w:tr>
      <w:tr>
        <w:trPr>
          <w:tblHeader w:val="false"/>
        </w:trPr>
        <w:tc>
          <w:tcPr>
            <w:tcW w:type="dxa" w:w="2256"/>
            <w:tcMar>
              <w:top w:type="dxa" w:w="60"/>
              <w:left w:type="dxa" w:w="110"/>
              <w:bottom w:type="dxa" w:w="60"/>
              <w:right w:type="dxa" w:w="110"/>
            </w:tcMar>
          </w:tcPr>
          <w:p>
            <w:pPr>
              <w:spacing w:after="0" w:before="0"/>
            </w:pPr>
            <w:r>
              <w:t xml:space="preserve">Oro Bay</w:t>
            </w:r>
          </w:p>
        </w:tc>
        <w:tc>
          <w:tcPr>
            <w:tcW w:type="dxa" w:w="2256"/>
            <w:tcMar>
              <w:top w:type="dxa" w:w="60"/>
              <w:left w:type="dxa" w:w="110"/>
              <w:bottom w:type="dxa" w:w="60"/>
              <w:right w:type="dxa" w:w="110"/>
            </w:tcMar>
          </w:tcPr>
          <w:p>
            <w:pPr>
              <w:spacing w:after="0" w:before="0"/>
            </w:pPr>
            <w:r>
              <w:t xml:space="preserve">0.6</w:t>
            </w:r>
          </w:p>
        </w:tc>
        <w:tc>
          <w:tcPr>
            <w:tcW w:type="dxa" w:w="2256"/>
            <w:tcMar>
              <w:top w:type="dxa" w:w="60"/>
              <w:left w:type="dxa" w:w="110"/>
              <w:bottom w:type="dxa" w:w="60"/>
              <w:right w:type="dxa" w:w="110"/>
            </w:tcMar>
          </w:tcPr>
          <w:p>
            <w:pPr>
              <w:spacing w:after="0" w:before="0"/>
            </w:pPr>
            <w:r>
              <w:t xml:space="preserve">H01</w:t>
            </w:r>
          </w:p>
        </w:tc>
        <w:tc>
          <w:tcPr>
            <w:tcW w:type="dxa" w:w="2258"/>
            <w:tcMar>
              <w:top w:type="dxa" w:w="60"/>
              <w:left w:type="dxa" w:w="110"/>
              <w:bottom w:type="dxa" w:w="60"/>
              <w:right w:type="dxa" w:w="110"/>
            </w:tcMar>
          </w:tcPr>
          <w:p>
            <w:pPr>
              <w:spacing w:after="0" w:before="0"/>
            </w:pPr>
            <w:r>
              <w:t xml:space="preserve">also written Orobay</w:t>
            </w:r>
          </w:p>
        </w:tc>
      </w:tr>
    </w:tbl>
    <w:p>
      <w:pPr>
        <w:spacing w:after="160" w:before="0"/>
      </w:pPr>
    </w:p>
    <w:p>
      <w:pPr>
        <w:pStyle w:val="Heading2"/>
        <w:spacing w:after="120" w:before="260"/>
      </w:pPr>
      <w:r>
        <w:t xml:space="preserve">6. Legs with neither end recorded</w:t>
      </w:r>
    </w:p>
    <w:p>
      <w:pPr>
        <w:spacing w:after="140" w:before="0"/>
      </w:pPr>
      <w:r>
        <w:rPr>
          <w:b/>
          <w:bCs/>
        </w:rPr>
        <w:t xml:space="preserve">9 legs.</w:t>
      </w:r>
      <w:r>
        <w:t xml:space="preserve"> Nothing nearby has been recorded at either end, so these are whole journeys rather than gaps to close.</w:t>
      </w:r>
    </w:p>
    <w:p>
      <w:pPr>
        <w:pStyle w:val="ListParagraph"/>
        <w:numPr>
          <w:ilvl w:val="0"/>
          <w:numId w:val="2"/>
        </w:numPr>
        <w:spacing w:after="40" w:before="20"/>
      </w:pPr>
      <w:r>
        <w:rPr>
          <w:b/>
          <w:bCs/>
        </w:rPr>
        <w:t xml:space="preserve">Afore-Toma-Biriri-Babarobo-Safia</w:t>
      </w:r>
      <w:r>
        <w:t xml:space="preserve">  </w:t>
      </w:r>
      <w:r>
        <w:rPr>
          <w:rFonts w:ascii="Consolas" w:cs="Consolas" w:eastAsia="Consolas" w:hAnsi="Consolas"/>
          <w:sz w:val="19"/>
          <w:szCs w:val="19"/>
        </w:rPr>
        <w:t xml:space="preserve">F25</w:t>
      </w:r>
    </w:p>
    <w:p>
      <w:pPr>
        <w:spacing w:after="40" w:before="20"/>
        <w:ind w:left="900" w:hanging="360"/>
      </w:pPr>
      <w:r>
        <w:rPr>
          <w:rFonts w:ascii="Consolas" w:cs="Consolas" w:eastAsia="Consolas" w:hAnsi="Consolas"/>
          <w:b/>
          <w:bCs/>
          <w:sz w:val="19"/>
          <w:szCs w:val="19"/>
        </w:rPr>
        <w:t xml:space="preserve">[ ]  </w:t>
      </w:r>
      <w:r>
        <w:t xml:space="preserve">Babarobo → Safia — 29.3 km straight  </w:t>
      </w:r>
      <w:r>
        <w:rPr>
          <w:b/>
          <w:bCs/>
        </w:rPr>
        <w:t xml:space="preserve">multi-day walk, not a day trip</w:t>
      </w:r>
    </w:p>
    <w:p>
      <w:pPr>
        <w:pStyle w:val="ListParagraph"/>
        <w:numPr>
          <w:ilvl w:val="0"/>
          <w:numId w:val="2"/>
        </w:numPr>
        <w:spacing w:after="40" w:before="20"/>
      </w:pPr>
      <w:r>
        <w:rPr>
          <w:b/>
          <w:bCs/>
        </w:rPr>
        <w:t xml:space="preserve">Aiari-Safia</w:t>
      </w:r>
      <w:r>
        <w:t xml:space="preserve">  </w:t>
      </w:r>
      <w:r>
        <w:rPr>
          <w:rFonts w:ascii="Consolas" w:cs="Consolas" w:eastAsia="Consolas" w:hAnsi="Consolas"/>
          <w:sz w:val="19"/>
          <w:szCs w:val="19"/>
        </w:rPr>
        <w:t xml:space="preserve">F30</w:t>
      </w:r>
    </w:p>
    <w:p>
      <w:pPr>
        <w:spacing w:after="40" w:before="20"/>
        <w:ind w:left="900" w:hanging="360"/>
      </w:pPr>
      <w:r>
        <w:rPr>
          <w:rFonts w:ascii="Consolas" w:cs="Consolas" w:eastAsia="Consolas" w:hAnsi="Consolas"/>
          <w:b/>
          <w:bCs/>
          <w:sz w:val="19"/>
          <w:szCs w:val="19"/>
        </w:rPr>
        <w:t xml:space="preserve">[ ]  </w:t>
      </w:r>
      <w:r>
        <w:t xml:space="preserve">Aiari → Safia — 53.7 km straight  </w:t>
      </w:r>
      <w:r>
        <w:rPr>
          <w:b/>
          <w:bCs/>
        </w:rPr>
        <w:t xml:space="preserve">multi-day walk, not a day trip</w:t>
      </w:r>
    </w:p>
    <w:p>
      <w:pPr>
        <w:pStyle w:val="ListParagraph"/>
        <w:numPr>
          <w:ilvl w:val="0"/>
          <w:numId w:val="2"/>
        </w:numPr>
        <w:spacing w:after="40" w:before="20"/>
      </w:pPr>
      <w:r>
        <w:rPr>
          <w:b/>
          <w:bCs/>
        </w:rPr>
        <w:t xml:space="preserve">Ufia-Umuate-Aiari-Suari-Jaure</w:t>
      </w:r>
      <w:r>
        <w:t xml:space="preserve">  </w:t>
      </w:r>
      <w:r>
        <w:rPr>
          <w:rFonts w:ascii="Consolas" w:cs="Consolas" w:eastAsia="Consolas" w:hAnsi="Consolas"/>
          <w:sz w:val="19"/>
          <w:szCs w:val="19"/>
        </w:rPr>
        <w:t xml:space="preserve">F37</w:t>
      </w:r>
    </w:p>
    <w:p>
      <w:pPr>
        <w:spacing w:after="40" w:before="20"/>
        <w:ind w:left="900" w:hanging="360"/>
      </w:pPr>
      <w:r>
        <w:rPr>
          <w:rFonts w:ascii="Consolas" w:cs="Consolas" w:eastAsia="Consolas" w:hAnsi="Consolas"/>
          <w:b/>
          <w:bCs/>
          <w:sz w:val="19"/>
          <w:szCs w:val="19"/>
        </w:rPr>
        <w:t xml:space="preserve">[ ]  </w:t>
      </w:r>
      <w:r>
        <w:t xml:space="preserve">Aiari → Suari — 5.2 km straight</w:t>
      </w:r>
    </w:p>
    <w:p>
      <w:pPr>
        <w:spacing w:after="40" w:before="20"/>
        <w:ind w:left="900" w:hanging="360"/>
      </w:pPr>
      <w:r>
        <w:rPr>
          <w:rFonts w:ascii="Consolas" w:cs="Consolas" w:eastAsia="Consolas" w:hAnsi="Consolas"/>
          <w:b/>
          <w:bCs/>
          <w:sz w:val="19"/>
          <w:szCs w:val="19"/>
        </w:rPr>
        <w:t xml:space="preserve">[ ]  </w:t>
      </w:r>
      <w:r>
        <w:t xml:space="preserve">Suari → Jaure — 10.5 km straight</w:t>
      </w:r>
    </w:p>
    <w:p>
      <w:pPr>
        <w:pStyle w:val="ListParagraph"/>
        <w:numPr>
          <w:ilvl w:val="0"/>
          <w:numId w:val="2"/>
        </w:numPr>
        <w:spacing w:after="40" w:before="20"/>
      </w:pPr>
      <w:r>
        <w:rPr>
          <w:b/>
          <w:bCs/>
        </w:rPr>
        <w:t xml:space="preserve">Gora-Asafa-Sairope</w:t>
      </w:r>
      <w:r>
        <w:t xml:space="preserve">  </w:t>
      </w:r>
      <w:r>
        <w:rPr>
          <w:rFonts w:ascii="Consolas" w:cs="Consolas" w:eastAsia="Consolas" w:hAnsi="Consolas"/>
          <w:sz w:val="19"/>
          <w:szCs w:val="19"/>
        </w:rPr>
        <w:t xml:space="preserve">F42</w:t>
      </w:r>
    </w:p>
    <w:p>
      <w:pPr>
        <w:spacing w:after="40" w:before="20"/>
        <w:ind w:left="900" w:hanging="360"/>
      </w:pPr>
      <w:r>
        <w:rPr>
          <w:rFonts w:ascii="Consolas" w:cs="Consolas" w:eastAsia="Consolas" w:hAnsi="Consolas"/>
          <w:b/>
          <w:bCs/>
          <w:sz w:val="19"/>
          <w:szCs w:val="19"/>
        </w:rPr>
        <w:t xml:space="preserve">[ ]  </w:t>
      </w:r>
      <w:r>
        <w:t xml:space="preserve">Asafa → Sairope — 9.2 km straight</w:t>
      </w:r>
    </w:p>
    <w:p>
      <w:pPr>
        <w:pStyle w:val="ListParagraph"/>
        <w:numPr>
          <w:ilvl w:val="0"/>
          <w:numId w:val="2"/>
        </w:numPr>
        <w:spacing w:after="40" w:before="20"/>
      </w:pPr>
      <w:r>
        <w:rPr>
          <w:b/>
          <w:bCs/>
        </w:rPr>
        <w:t xml:space="preserve">Aiari-Water Crossing</w:t>
      </w:r>
      <w:r>
        <w:t xml:space="preserve">  </w:t>
      </w:r>
      <w:r>
        <w:rPr>
          <w:rFonts w:ascii="Consolas" w:cs="Consolas" w:eastAsia="Consolas" w:hAnsi="Consolas"/>
          <w:sz w:val="19"/>
          <w:szCs w:val="19"/>
        </w:rPr>
        <w:t xml:space="preserve">F49</w:t>
      </w:r>
    </w:p>
    <w:p>
      <w:pPr>
        <w:spacing w:after="40" w:before="20"/>
        <w:ind w:left="900" w:hanging="360"/>
      </w:pPr>
      <w:r>
        <w:rPr>
          <w:rFonts w:ascii="Consolas" w:cs="Consolas" w:eastAsia="Consolas" w:hAnsi="Consolas"/>
          <w:b/>
          <w:bCs/>
          <w:sz w:val="19"/>
          <w:szCs w:val="19"/>
        </w:rPr>
        <w:t xml:space="preserve">[ ]  </w:t>
      </w:r>
      <w:r>
        <w:t xml:space="preserve">Aiari → Water Crossing — Aiari and Aiari are the same point in our data (0 m apart), so there is no leg here - and that place is 9.8 km off anything recorded</w:t>
      </w:r>
    </w:p>
    <w:p>
      <w:pPr>
        <w:pStyle w:val="ListParagraph"/>
        <w:numPr>
          <w:ilvl w:val="0"/>
          <w:numId w:val="2"/>
        </w:numPr>
        <w:spacing w:after="40" w:before="20"/>
      </w:pPr>
      <w:r>
        <w:rPr>
          <w:b/>
          <w:bCs/>
        </w:rPr>
        <w:t xml:space="preserve">Singata-Gorobuna-Asafa</w:t>
      </w:r>
      <w:r>
        <w:t xml:space="preserve">  </w:t>
      </w:r>
      <w:r>
        <w:rPr>
          <w:rFonts w:ascii="Consolas" w:cs="Consolas" w:eastAsia="Consolas" w:hAnsi="Consolas"/>
          <w:sz w:val="19"/>
          <w:szCs w:val="19"/>
        </w:rPr>
        <w:t xml:space="preserve">F59</w:t>
      </w:r>
    </w:p>
    <w:p>
      <w:pPr>
        <w:spacing w:after="40" w:before="20"/>
        <w:ind w:left="900" w:hanging="360"/>
      </w:pPr>
      <w:r>
        <w:rPr>
          <w:rFonts w:ascii="Consolas" w:cs="Consolas" w:eastAsia="Consolas" w:hAnsi="Consolas"/>
          <w:b/>
          <w:bCs/>
          <w:sz w:val="19"/>
          <w:szCs w:val="19"/>
        </w:rPr>
        <w:t xml:space="preserve">[ ]  </w:t>
      </w:r>
      <w:r>
        <w:t xml:space="preserve">Singata → Gorobuna — 10.2 km straight</w:t>
      </w:r>
    </w:p>
    <w:p>
      <w:pPr>
        <w:spacing w:after="40" w:before="20"/>
        <w:ind w:left="900" w:hanging="360"/>
      </w:pPr>
      <w:r>
        <w:rPr>
          <w:rFonts w:ascii="Consolas" w:cs="Consolas" w:eastAsia="Consolas" w:hAnsi="Consolas"/>
          <w:b/>
          <w:bCs/>
          <w:sz w:val="19"/>
          <w:szCs w:val="19"/>
        </w:rPr>
        <w:t xml:space="preserve">[ ]  </w:t>
      </w:r>
      <w:r>
        <w:t xml:space="preserve">Gorobuna → Asafa — 13.4 km straight</w:t>
      </w:r>
    </w:p>
    <w:p>
      <w:pPr>
        <w:pStyle w:val="ListParagraph"/>
        <w:numPr>
          <w:ilvl w:val="0"/>
          <w:numId w:val="2"/>
        </w:numPr>
        <w:spacing w:after="40" w:before="20"/>
      </w:pPr>
      <w:r>
        <w:rPr>
          <w:b/>
          <w:bCs/>
        </w:rPr>
        <w:t xml:space="preserve">Road 2-Old Cadamon factory</w:t>
      </w:r>
      <w:r>
        <w:t xml:space="preserve">  </w:t>
      </w:r>
      <w:r>
        <w:rPr>
          <w:rFonts w:ascii="Consolas" w:cs="Consolas" w:eastAsia="Consolas" w:hAnsi="Consolas"/>
          <w:sz w:val="19"/>
          <w:szCs w:val="19"/>
        </w:rPr>
        <w:t xml:space="preserve">R04</w:t>
      </w:r>
    </w:p>
    <w:p>
      <w:pPr>
        <w:spacing w:after="40" w:before="20"/>
        <w:ind w:left="900" w:hanging="360"/>
      </w:pPr>
      <w:r>
        <w:rPr>
          <w:rFonts w:ascii="Consolas" w:cs="Consolas" w:eastAsia="Consolas" w:hAnsi="Consolas"/>
          <w:b/>
          <w:bCs/>
          <w:sz w:val="19"/>
          <w:szCs w:val="19"/>
        </w:rPr>
        <w:t xml:space="preserve">[ ]  </w:t>
      </w:r>
      <w:r>
        <w:t xml:space="preserve">Old Cardamom factory → (the road itself) — no recorded motorable road within 1.0 km of Old Cardamom factory - the road itself is not recorded</w:t>
      </w:r>
    </w:p>
    <w:p>
      <w:pPr>
        <w:spacing w:after="100" w:before="0"/>
      </w:pPr>
    </w:p>
    <w:p>
      <w:pPr>
        <w:pStyle w:val="Heading2"/>
        <w:spacing w:after="120" w:before="260"/>
      </w:pPr>
      <w:r>
        <w:t xml:space="preserve">7. Questions we need answered, not walked</w:t>
      </w:r>
    </w:p>
    <w:p>
      <w:pPr>
        <w:spacing w:after="40" w:before="20"/>
        <w:ind w:left="360" w:hanging="360"/>
      </w:pPr>
      <w:r>
        <w:rPr>
          <w:rFonts w:ascii="Consolas" w:cs="Consolas" w:eastAsia="Consolas" w:hAnsi="Consolas"/>
          <w:b/>
          <w:bCs/>
          <w:sz w:val="19"/>
          <w:szCs w:val="19"/>
        </w:rPr>
        <w:t xml:space="preserve">[ ]  </w:t>
      </w:r>
      <w:r>
        <w:rPr>
          <w:b/>
          <w:bCs/>
        </w:rPr>
        <w:t xml:space="preserve">Ogan.</w:t>
      </w:r>
      <w:r>
        <w:t xml:space="preserve"> It burned down on or before 4 Oct 2026. The access figures still count it as 69 households, road-served, 1.48 km by road to Afore - 2.6 % of the road-served households. Where have those households gone? Until we know, the published figures are flagged but not corrected.</w:t>
      </w:r>
    </w:p>
    <w:p>
      <w:pPr>
        <w:spacing w:after="40" w:before="20"/>
        <w:ind w:left="360" w:hanging="360"/>
      </w:pPr>
      <w:r>
        <w:rPr>
          <w:rFonts w:ascii="Consolas" w:cs="Consolas" w:eastAsia="Consolas" w:hAnsi="Consolas"/>
          <w:b/>
          <w:bCs/>
          <w:sz w:val="19"/>
          <w:szCs w:val="19"/>
        </w:rPr>
        <w:t xml:space="preserve">[ ]  </w:t>
      </w:r>
      <w:r>
        <w:rPr>
          <w:b/>
          <w:bCs/>
        </w:rPr>
        <w:t xml:space="preserve">Road 1 and Ogan</w:t>
      </w:r>
      <w:r>
        <w:t xml:space="preserve"> came back 52 m apart, so </w:t>
      </w:r>
      <w:r>
        <w:rPr>
          <w:rFonts w:ascii="Consolas" w:cs="Consolas" w:eastAsia="Consolas" w:hAnsi="Consolas"/>
          <w:sz w:val="19"/>
          <w:szCs w:val="19"/>
        </w:rPr>
        <w:t xml:space="preserve">R05</w:t>
      </w:r>
      <w:r>
        <w:t xml:space="preserve"> has no leg to walk. Is that right, or did two pins land on one feature?</w:t>
      </w:r>
    </w:p>
    <w:p>
      <w:pPr>
        <w:spacing w:after="40" w:before="20"/>
        <w:ind w:left="360" w:hanging="360"/>
      </w:pPr>
      <w:r>
        <w:rPr>
          <w:rFonts w:ascii="Consolas" w:cs="Consolas" w:eastAsia="Consolas" w:hAnsi="Consolas"/>
          <w:b/>
          <w:bCs/>
          <w:sz w:val="19"/>
          <w:szCs w:val="19"/>
        </w:rPr>
        <w:t xml:space="preserve">[ ]  </w:t>
      </w:r>
      <w:r>
        <w:rPr>
          <w:b/>
          <w:bCs/>
        </w:rPr>
        <w:t xml:space="preserve">The off-plateau routes</w:t>
      </w:r>
      <w:r>
        <w:t xml:space="preserve"> - Safia, Kwikila, Oro Bay, Popondetta - are they in scope at all, or only the portion inside the conservation area? Four of the longest jobs on this list are off-plateau, and </w:t>
      </w:r>
      <w:r>
        <w:rPr>
          <w:rFonts w:ascii="Consolas" w:cs="Consolas" w:eastAsia="Consolas" w:hAnsi="Consolas"/>
          <w:sz w:val="19"/>
          <w:szCs w:val="19"/>
        </w:rPr>
        <w:t xml:space="preserve">F30</w:t>
      </w:r>
      <w:r>
        <w:t xml:space="preserve"> (Aiari-Safia) is 54 km in a straight line.</w:t>
      </w:r>
    </w:p>
    <w:p>
      <w:pPr>
        <w:spacing w:after="100" w:before="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900" w:hanging="260"/>
      </w:pPr>
    </w:lvl>
    <w:lvl w:ilvl="2" w15:tentative="1">
      <w:start w:val="1"/>
      <w:numFmt w:val="bullet"/>
      <w:lvlText w:val="▪"/>
      <w:lvlJc w:val="left"/>
      <w:pPr>
        <w:ind w:left="1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1F4E79"/>
      <w:sz w:val="26"/>
      <w:szCs w:val="26"/>
    </w:rPr>
  </w:style>
  <w:style w:type="paragraph" w:styleId="Heading3">
    <w:name w:val="Heading 3"/>
    <w:basedOn w:val="Normal"/>
    <w:next w:val="Normal"/>
    <w:qFormat/>
    <w:rPr>
      <w:rFonts w:ascii="Calibri" w:cs="Calibri" w:eastAsia="Calibri" w:hAnsi="Calibri"/>
      <w:b/>
      <w:bCs/>
      <w:color w:val="2E4A63"/>
      <w:sz w:val="23"/>
      <w:szCs w:val="23"/>
    </w:rPr>
  </w:style>
  <w:style w:type="paragraph" w:styleId="Heading4">
    <w:name w:val="Heading 4"/>
    <w:basedOn w:val="Normal"/>
    <w:next w:val="Normal"/>
    <w:qFormat/>
    <w:rPr>
      <w:rFonts w:ascii="Calibri" w:cs="Calibri" w:eastAsia="Calibri" w:hAnsi="Calibri"/>
      <w:b/>
      <w:bCs/>
      <w:color w:val="2E4A63"/>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do - Managalas tracks and facility points</dc:title>
  <dc:creator>Managalas Conservation Area track mapping</dc:creator>
  <dc:description>Managalas Conservation Area · tracks to walk and points to collect · generated 18 October 2026</dc:description>
  <cp:lastModifiedBy>Un-named</cp:lastModifiedBy>
  <cp:revision>1</cp:revision>
  <dcterms:created xsi:type="dcterms:W3CDTF">2026-10-18T06:46:32.563Z</dcterms:created>
  <dcterms:modified xsi:type="dcterms:W3CDTF">2026-10-18T06:46:32.563Z</dcterms:modified>
</cp:coreProperties>
</file>

<file path=docProps/custom.xml><?xml version="1.0" encoding="utf-8"?>
<Properties xmlns="http://schemas.openxmlformats.org/officeDocument/2006/custom-properties" xmlns:vt="http://schemas.openxmlformats.org/officeDocument/2006/docPropsVTypes"/>
</file>