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26" w:rsidRPr="009F4A17" w:rsidRDefault="00444F44" w:rsidP="009F4A17">
      <w:pPr>
        <w:ind w:firstLineChars="200" w:firstLine="960"/>
        <w:jc w:val="center"/>
        <w:rPr>
          <w:rFonts w:ascii="仿宋" w:eastAsia="仿宋" w:hAnsi="仿宋" w:cstheme="majorEastAsia"/>
          <w:sz w:val="48"/>
          <w:szCs w:val="48"/>
        </w:rPr>
      </w:pPr>
      <w:r w:rsidRPr="009F4A17">
        <w:rPr>
          <w:rFonts w:ascii="仿宋" w:eastAsia="仿宋" w:hAnsi="仿宋" w:cstheme="majorEastAsia" w:hint="eastAsia"/>
          <w:sz w:val="48"/>
          <w:szCs w:val="48"/>
        </w:rPr>
        <w:t>Unity3D</w:t>
      </w:r>
      <w:r w:rsidRPr="009F4A17">
        <w:rPr>
          <w:rFonts w:ascii="仿宋" w:eastAsia="仿宋" w:hAnsi="仿宋" w:cstheme="majorEastAsia" w:hint="eastAsia"/>
          <w:sz w:val="48"/>
          <w:szCs w:val="48"/>
        </w:rPr>
        <w:t>射击游戏策划书</w:t>
      </w:r>
    </w:p>
    <w:p w:rsidR="007E6626" w:rsidRPr="009F4A17" w:rsidRDefault="00444F44" w:rsidP="009F4A17">
      <w:pPr>
        <w:ind w:firstLineChars="200" w:firstLine="560"/>
        <w:jc w:val="right"/>
        <w:rPr>
          <w:rFonts w:ascii="仿宋" w:eastAsia="仿宋" w:hAnsi="仿宋" w:cstheme="majorEastAsia"/>
          <w:sz w:val="28"/>
          <w:szCs w:val="28"/>
        </w:rPr>
      </w:pPr>
      <w:r w:rsidRPr="009F4A17">
        <w:rPr>
          <w:rFonts w:ascii="仿宋" w:eastAsia="仿宋" w:hAnsi="仿宋" w:cstheme="majorEastAsia" w:hint="eastAsia"/>
          <w:sz w:val="28"/>
          <w:szCs w:val="28"/>
        </w:rPr>
        <w:t>第七小组</w:t>
      </w:r>
    </w:p>
    <w:p w:rsidR="007E6626" w:rsidRPr="009F4A17" w:rsidRDefault="00444F44" w:rsidP="009F4A17">
      <w:pPr>
        <w:pStyle w:val="a6"/>
        <w:numPr>
          <w:ilvl w:val="0"/>
          <w:numId w:val="6"/>
        </w:numPr>
        <w:ind w:firstLineChars="0"/>
        <w:rPr>
          <w:rFonts w:ascii="仿宋" w:eastAsia="仿宋" w:hAnsi="仿宋" w:cstheme="minorEastAsia"/>
          <w:b/>
          <w:sz w:val="28"/>
          <w:szCs w:val="28"/>
        </w:rPr>
      </w:pPr>
      <w:r w:rsidRPr="009F4A17">
        <w:rPr>
          <w:rFonts w:ascii="仿宋" w:eastAsia="仿宋" w:hAnsi="仿宋" w:cstheme="minorEastAsia" w:hint="eastAsia"/>
          <w:b/>
          <w:sz w:val="28"/>
          <w:szCs w:val="28"/>
        </w:rPr>
        <w:t>基本介绍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1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</w:t>
      </w:r>
      <w:r w:rsidRPr="009F4A17">
        <w:rPr>
          <w:rFonts w:ascii="仿宋" w:eastAsia="仿宋" w:hAnsi="仿宋" w:cstheme="minorEastAsia" w:hint="eastAsia"/>
          <w:sz w:val="28"/>
          <w:szCs w:val="28"/>
        </w:rPr>
        <w:t>游戏名称：荒</w:t>
      </w:r>
      <w:r w:rsidRPr="009F4A17">
        <w:rPr>
          <w:rFonts w:ascii="仿宋" w:eastAsia="仿宋" w:hAnsi="仿宋" w:cstheme="minorEastAsia" w:hint="eastAsia"/>
          <w:sz w:val="28"/>
          <w:szCs w:val="28"/>
        </w:rPr>
        <w:t>野射击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 xml:space="preserve">    </w:t>
      </w:r>
      <w:r w:rsidR="009F4A17">
        <w:rPr>
          <w:rFonts w:ascii="仿宋" w:eastAsia="仿宋" w:hAnsi="仿宋" w:cstheme="minorEastAsia"/>
          <w:sz w:val="28"/>
          <w:szCs w:val="28"/>
        </w:rPr>
        <w:t xml:space="preserve"> </w:t>
      </w:r>
      <w:r w:rsidRPr="009F4A17">
        <w:rPr>
          <w:rFonts w:ascii="仿宋" w:eastAsia="仿宋" w:hAnsi="仿宋" w:cstheme="minorEastAsia" w:hint="eastAsia"/>
          <w:sz w:val="28"/>
          <w:szCs w:val="28"/>
        </w:rPr>
        <w:t>游戏平台：</w:t>
      </w:r>
      <w:r w:rsidRPr="009F4A17">
        <w:rPr>
          <w:rFonts w:ascii="仿宋" w:eastAsia="仿宋" w:hAnsi="仿宋" w:cstheme="minorEastAsia" w:hint="eastAsia"/>
          <w:sz w:val="28"/>
          <w:szCs w:val="28"/>
        </w:rPr>
        <w:t>PC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2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</w:t>
      </w:r>
      <w:r w:rsidRPr="009F4A17">
        <w:rPr>
          <w:rFonts w:ascii="仿宋" w:eastAsia="仿宋" w:hAnsi="仿宋" w:cstheme="minorEastAsia" w:hint="eastAsia"/>
          <w:sz w:val="28"/>
          <w:szCs w:val="28"/>
        </w:rPr>
        <w:t>游戏类型：</w:t>
      </w:r>
      <w:r w:rsidRPr="009F4A17">
        <w:rPr>
          <w:rFonts w:ascii="仿宋" w:eastAsia="仿宋" w:hAnsi="仿宋" w:cstheme="minorEastAsia" w:hint="eastAsia"/>
          <w:sz w:val="28"/>
          <w:szCs w:val="28"/>
        </w:rPr>
        <w:t>unity3D</w:t>
      </w:r>
      <w:r w:rsidRPr="009F4A17">
        <w:rPr>
          <w:rFonts w:ascii="仿宋" w:eastAsia="仿宋" w:hAnsi="仿宋" w:cstheme="minorEastAsia" w:hint="eastAsia"/>
          <w:sz w:val="28"/>
          <w:szCs w:val="28"/>
        </w:rPr>
        <w:t>射击游戏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3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）设计目的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让玩家在游戏中体会到游戏的乐趣，在紧张的生活和工作中得到快乐，</w:t>
      </w:r>
      <w:r w:rsidRPr="009F4A17">
        <w:rPr>
          <w:rFonts w:ascii="仿宋" w:eastAsia="仿宋" w:hAnsi="仿宋" w:cstheme="minorEastAsia" w:hint="eastAsia"/>
          <w:sz w:val="28"/>
          <w:szCs w:val="28"/>
        </w:rPr>
        <w:t>在逼真的战场环境与险象环生的情况下</w:t>
      </w:r>
      <w:r w:rsidRPr="009F4A17">
        <w:rPr>
          <w:rFonts w:ascii="仿宋" w:eastAsia="仿宋" w:hAnsi="仿宋" w:cstheme="minorEastAsia" w:hint="eastAsia"/>
          <w:sz w:val="28"/>
          <w:szCs w:val="28"/>
        </w:rPr>
        <w:t>感觉战斗的爽快和不一样的游戏体验</w:t>
      </w:r>
      <w:r w:rsidRPr="009F4A17">
        <w:rPr>
          <w:rFonts w:ascii="仿宋" w:eastAsia="仿宋" w:hAnsi="仿宋" w:cstheme="minorEastAsia" w:hint="eastAsia"/>
          <w:sz w:val="28"/>
          <w:szCs w:val="28"/>
        </w:rPr>
        <w:t>。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4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）用户分析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射击游戏适合喜欢轻松的操作风格的人，它不需要记住太多的快捷键，射击瞄准要求不高。比较适合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3</w:t>
      </w:r>
      <w:r w:rsidRPr="009F4A17">
        <w:rPr>
          <w:rFonts w:ascii="仿宋" w:eastAsia="仿宋" w:hAnsi="仿宋" w:cstheme="minorEastAsia" w:hint="eastAsia"/>
          <w:sz w:val="28"/>
          <w:szCs w:val="28"/>
        </w:rPr>
        <w:t>岁以上的所有类型玩家。</w:t>
      </w:r>
    </w:p>
    <w:p w:rsidR="007E6626" w:rsidRPr="009F4A17" w:rsidRDefault="009F4A17" w:rsidP="009F4A17">
      <w:pPr>
        <w:rPr>
          <w:rFonts w:ascii="仿宋" w:eastAsia="仿宋" w:hAnsi="仿宋" w:cstheme="minorEastAsia"/>
          <w:b/>
          <w:sz w:val="28"/>
          <w:szCs w:val="28"/>
        </w:rPr>
      </w:pPr>
      <w:r>
        <w:rPr>
          <w:rFonts w:ascii="仿宋" w:eastAsia="仿宋" w:hAnsi="仿宋" w:cstheme="minorEastAsia"/>
          <w:b/>
          <w:sz w:val="28"/>
          <w:szCs w:val="28"/>
        </w:rPr>
        <w:t>二</w:t>
      </w:r>
      <w:r>
        <w:rPr>
          <w:rFonts w:ascii="仿宋" w:eastAsia="仿宋" w:hAnsi="仿宋" w:cstheme="minorEastAsia" w:hint="eastAsia"/>
          <w:b/>
          <w:sz w:val="28"/>
          <w:szCs w:val="28"/>
        </w:rPr>
        <w:t>、</w:t>
      </w:r>
      <w:r w:rsidR="00444F44" w:rsidRPr="009F4A17">
        <w:rPr>
          <w:rFonts w:ascii="仿宋" w:eastAsia="仿宋" w:hAnsi="仿宋" w:cstheme="minorEastAsia" w:hint="eastAsia"/>
          <w:b/>
          <w:sz w:val="28"/>
          <w:szCs w:val="28"/>
        </w:rPr>
        <w:t>游戏策划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1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</w:t>
      </w:r>
      <w:r w:rsidRPr="009F4A17">
        <w:rPr>
          <w:rFonts w:ascii="仿宋" w:eastAsia="仿宋" w:hAnsi="仿宋" w:cstheme="minorEastAsia" w:hint="eastAsia"/>
          <w:sz w:val="28"/>
          <w:szCs w:val="28"/>
        </w:rPr>
        <w:t>游戏背景：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故事发生在虚拟世界中的一块独立的大陆，游戏玩家进入荒岛，</w:t>
      </w:r>
      <w:r w:rsidRPr="009F4A17">
        <w:rPr>
          <w:rFonts w:ascii="仿宋" w:eastAsia="仿宋" w:hAnsi="仿宋" w:cstheme="minorEastAsia" w:hint="eastAsia"/>
          <w:sz w:val="28"/>
          <w:szCs w:val="28"/>
        </w:rPr>
        <w:t>面对陌生的营地、险峻的山地，</w:t>
      </w:r>
      <w:r w:rsidRPr="009F4A17">
        <w:rPr>
          <w:rFonts w:ascii="仿宋" w:eastAsia="仿宋" w:hAnsi="仿宋" w:cstheme="minorEastAsia" w:hint="eastAsia"/>
          <w:sz w:val="28"/>
          <w:szCs w:val="28"/>
        </w:rPr>
        <w:t>遇到很多敌人，展开一场激烈的战斗······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2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）核心玩法：角色扮演</w:t>
      </w:r>
      <w:bookmarkStart w:id="0" w:name="_GoBack"/>
      <w:bookmarkEnd w:id="0"/>
      <w:r w:rsidRPr="009F4A17">
        <w:rPr>
          <w:rFonts w:ascii="仿宋" w:eastAsia="仿宋" w:hAnsi="仿宋" w:cstheme="minorEastAsia" w:hint="eastAsia"/>
          <w:sz w:val="28"/>
          <w:szCs w:val="28"/>
        </w:rPr>
        <w:t>第一人称射击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画面效果：</w:t>
      </w:r>
      <w:r w:rsidRPr="009F4A17">
        <w:rPr>
          <w:rFonts w:ascii="仿宋" w:eastAsia="仿宋" w:hAnsi="仿宋" w:cstheme="minorEastAsia" w:hint="eastAsia"/>
          <w:sz w:val="28"/>
          <w:szCs w:val="28"/>
        </w:rPr>
        <w:t>3D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操作方式：键盘鼠标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4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）游戏特征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lastRenderedPageBreak/>
        <w:t>战斗系统对于一个游戏的重要性不言而遇，一个好的游戏其战斗系统决定了这个游戏的生存率，战斗系统也是游戏里主要的交互系统之一，其他的玩法功能都是从战斗系统分支出来的，所以战斗系统尤其重要。游戏除了普通的射击游戏外的因素，增加了这款游戏必须通过一些策略战术才能获胜，更加挑战玩家的操作以及策略。</w:t>
      </w:r>
    </w:p>
    <w:p w:rsidR="007E6626" w:rsidRPr="009F4A17" w:rsidRDefault="009F4A17" w:rsidP="009F4A17">
      <w:pPr>
        <w:rPr>
          <w:rFonts w:ascii="仿宋" w:eastAsia="仿宋" w:hAnsi="仿宋" w:cstheme="minorEastAsia"/>
          <w:sz w:val="28"/>
          <w:szCs w:val="28"/>
        </w:rPr>
      </w:pPr>
      <w:r>
        <w:rPr>
          <w:rFonts w:ascii="仿宋" w:eastAsia="仿宋" w:hAnsi="仿宋" w:cstheme="minorEastAsia" w:hint="eastAsia"/>
          <w:sz w:val="28"/>
          <w:szCs w:val="28"/>
        </w:rPr>
        <w:t>（5）</w:t>
      </w:r>
      <w:r w:rsidR="00444F44" w:rsidRPr="009F4A17">
        <w:rPr>
          <w:rFonts w:ascii="仿宋" w:eastAsia="仿宋" w:hAnsi="仿宋" w:cstheme="minorEastAsia" w:hint="eastAsia"/>
          <w:sz w:val="28"/>
          <w:szCs w:val="28"/>
        </w:rPr>
        <w:t>开发语言</w:t>
      </w:r>
      <w:r w:rsidR="00444F44" w:rsidRPr="009F4A17">
        <w:rPr>
          <w:rFonts w:ascii="仿宋" w:eastAsia="仿宋" w:hAnsi="仿宋" w:cstheme="minorEastAsia" w:hint="eastAsia"/>
          <w:sz w:val="28"/>
          <w:szCs w:val="28"/>
        </w:rPr>
        <w:t>：</w:t>
      </w:r>
      <w:r w:rsidR="00444F44" w:rsidRPr="009F4A17">
        <w:rPr>
          <w:rFonts w:ascii="仿宋" w:eastAsia="仿宋" w:hAnsi="仿宋" w:cstheme="minorEastAsia" w:hint="eastAsia"/>
          <w:sz w:val="28"/>
          <w:szCs w:val="28"/>
        </w:rPr>
        <w:t>C#</w:t>
      </w:r>
      <w:r w:rsidR="00444F44" w:rsidRPr="009F4A17">
        <w:rPr>
          <w:rFonts w:ascii="仿宋" w:eastAsia="仿宋" w:hAnsi="仿宋" w:cstheme="minorEastAsia" w:hint="eastAsia"/>
          <w:sz w:val="28"/>
          <w:szCs w:val="28"/>
        </w:rPr>
        <w:t>等</w:t>
      </w:r>
    </w:p>
    <w:p w:rsidR="007E6626" w:rsidRPr="009F4A17" w:rsidRDefault="009F4A17" w:rsidP="009F4A17">
      <w:pPr>
        <w:rPr>
          <w:rFonts w:ascii="仿宋" w:eastAsia="仿宋" w:hAnsi="仿宋" w:cstheme="minorEastAsia"/>
          <w:sz w:val="28"/>
          <w:szCs w:val="28"/>
        </w:rPr>
      </w:pPr>
      <w:r>
        <w:rPr>
          <w:rFonts w:ascii="仿宋" w:eastAsia="仿宋" w:hAnsi="仿宋" w:cstheme="minorEastAsia" w:hint="eastAsia"/>
          <w:sz w:val="28"/>
          <w:szCs w:val="28"/>
        </w:rPr>
        <w:t>（6）</w:t>
      </w:r>
      <w:r w:rsidR="00444F44" w:rsidRPr="009F4A17">
        <w:rPr>
          <w:rFonts w:ascii="仿宋" w:eastAsia="仿宋" w:hAnsi="仿宋" w:cstheme="minorEastAsia" w:hint="eastAsia"/>
          <w:sz w:val="28"/>
          <w:szCs w:val="28"/>
        </w:rPr>
        <w:t>游戏概况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a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）开始界面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开始界面包括游戏名称、操作示意图以及选项【进入游戏】【游戏背景】【关于我们】【退出】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b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）主游戏界面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进入设计为</w:t>
      </w:r>
      <w:r w:rsidRPr="009F4A17">
        <w:rPr>
          <w:rFonts w:ascii="仿宋" w:eastAsia="仿宋" w:hAnsi="仿宋" w:cstheme="minorEastAsia" w:hint="eastAsia"/>
          <w:sz w:val="28"/>
          <w:szCs w:val="28"/>
        </w:rPr>
        <w:t>3D</w:t>
      </w:r>
      <w:r w:rsidRPr="009F4A17">
        <w:rPr>
          <w:rFonts w:ascii="仿宋" w:eastAsia="仿宋" w:hAnsi="仿宋" w:cstheme="minorEastAsia" w:hint="eastAsia"/>
          <w:sz w:val="28"/>
          <w:szCs w:val="28"/>
        </w:rPr>
        <w:t>场景的战斗场地，通过键盘鼠标进行游戏。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6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</w:t>
      </w:r>
      <w:r w:rsidRPr="009F4A17">
        <w:rPr>
          <w:rFonts w:ascii="仿宋" w:eastAsia="仿宋" w:hAnsi="仿宋" w:cstheme="minorEastAsia" w:hint="eastAsia"/>
          <w:sz w:val="28"/>
          <w:szCs w:val="28"/>
        </w:rPr>
        <w:t>关卡：打死所有敌人，并且还有生命，即为过关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7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</w:t>
      </w:r>
      <w:r w:rsidRPr="009F4A17">
        <w:rPr>
          <w:rFonts w:ascii="仿宋" w:eastAsia="仿宋" w:hAnsi="仿宋" w:cstheme="minorEastAsia" w:hint="eastAsia"/>
          <w:sz w:val="28"/>
          <w:szCs w:val="28"/>
        </w:rPr>
        <w:t>失败的代价：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被敌人攻击立即失去一滴血，当所有血失去，则游戏失</w:t>
      </w:r>
      <w:r w:rsidRPr="009F4A17">
        <w:rPr>
          <w:rFonts w:ascii="仿宋" w:eastAsia="仿宋" w:hAnsi="仿宋" w:cstheme="minorEastAsia" w:hint="eastAsia"/>
          <w:sz w:val="28"/>
          <w:szCs w:val="28"/>
        </w:rPr>
        <w:t>败</w:t>
      </w:r>
    </w:p>
    <w:p w:rsidR="007E6626" w:rsidRPr="009F4A17" w:rsidRDefault="00444F44" w:rsidP="009F4A17">
      <w:pPr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（</w:t>
      </w:r>
      <w:r w:rsidRPr="009F4A17">
        <w:rPr>
          <w:rFonts w:ascii="仿宋" w:eastAsia="仿宋" w:hAnsi="仿宋" w:cstheme="minorEastAsia" w:hint="eastAsia"/>
          <w:sz w:val="28"/>
          <w:szCs w:val="28"/>
        </w:rPr>
        <w:t>8</w:t>
      </w:r>
      <w:r w:rsidRPr="009F4A17">
        <w:rPr>
          <w:rFonts w:ascii="仿宋" w:eastAsia="仿宋" w:hAnsi="仿宋" w:cstheme="minorEastAsia" w:hint="eastAsia"/>
          <w:sz w:val="28"/>
          <w:szCs w:val="28"/>
        </w:rPr>
        <w:t>）</w:t>
      </w:r>
      <w:r w:rsidRPr="009F4A17">
        <w:rPr>
          <w:rFonts w:ascii="仿宋" w:eastAsia="仿宋" w:hAnsi="仿宋" w:cstheme="minorEastAsia" w:hint="eastAsia"/>
          <w:sz w:val="28"/>
          <w:szCs w:val="28"/>
        </w:rPr>
        <w:t>成功的奖励：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当游戏玩家打败一定人数，将获得血滴或者其他奖励。</w:t>
      </w:r>
    </w:p>
    <w:p w:rsidR="007E6626" w:rsidRPr="009F4A17" w:rsidRDefault="009F4A17" w:rsidP="009F4A17">
      <w:pPr>
        <w:rPr>
          <w:rFonts w:ascii="仿宋" w:eastAsia="仿宋" w:hAnsi="仿宋" w:cstheme="minorEastAsia"/>
          <w:sz w:val="28"/>
          <w:szCs w:val="28"/>
        </w:rPr>
      </w:pPr>
      <w:r>
        <w:rPr>
          <w:rFonts w:ascii="仿宋" w:eastAsia="仿宋" w:hAnsi="仿宋" w:cstheme="minorEastAsia" w:hint="eastAsia"/>
          <w:sz w:val="28"/>
          <w:szCs w:val="28"/>
        </w:rPr>
        <w:t>（9）</w:t>
      </w:r>
      <w:r w:rsidR="00444F44" w:rsidRPr="009F4A17">
        <w:rPr>
          <w:rFonts w:ascii="仿宋" w:eastAsia="仿宋" w:hAnsi="仿宋" w:cstheme="minorEastAsia" w:hint="eastAsia"/>
          <w:sz w:val="28"/>
          <w:szCs w:val="28"/>
        </w:rPr>
        <w:t>操作体系</w:t>
      </w:r>
    </w:p>
    <w:tbl>
      <w:tblPr>
        <w:tblStyle w:val="a3"/>
        <w:tblpPr w:leftFromText="180" w:rightFromText="180" w:vertAnchor="text" w:horzAnchor="page" w:tblpX="2163" w:tblpY="130"/>
        <w:tblOverlap w:val="never"/>
        <w:tblW w:w="3684" w:type="dxa"/>
        <w:tblLayout w:type="fixed"/>
        <w:tblLook w:val="04A0" w:firstRow="1" w:lastRow="0" w:firstColumn="1" w:lastColumn="0" w:noHBand="0" w:noVBand="1"/>
      </w:tblPr>
      <w:tblGrid>
        <w:gridCol w:w="1603"/>
        <w:gridCol w:w="2081"/>
      </w:tblGrid>
      <w:tr w:rsidR="007E6626" w:rsidRPr="009F4A17">
        <w:tc>
          <w:tcPr>
            <w:tcW w:w="1603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t>键位</w:t>
            </w:r>
          </w:p>
        </w:tc>
        <w:tc>
          <w:tcPr>
            <w:tcW w:w="2081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t>功能</w:t>
            </w:r>
          </w:p>
        </w:tc>
      </w:tr>
      <w:tr w:rsidR="007E6626" w:rsidRPr="009F4A17">
        <w:tc>
          <w:tcPr>
            <w:tcW w:w="1603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t>W</w:t>
            </w:r>
          </w:p>
        </w:tc>
        <w:tc>
          <w:tcPr>
            <w:tcW w:w="2081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t>向前</w:t>
            </w:r>
          </w:p>
        </w:tc>
      </w:tr>
      <w:tr w:rsidR="007E6626" w:rsidRPr="009F4A17">
        <w:tc>
          <w:tcPr>
            <w:tcW w:w="1603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t>S</w:t>
            </w:r>
          </w:p>
        </w:tc>
        <w:tc>
          <w:tcPr>
            <w:tcW w:w="2081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t>向后</w:t>
            </w:r>
          </w:p>
        </w:tc>
      </w:tr>
      <w:tr w:rsidR="007E6626" w:rsidRPr="009F4A17">
        <w:tc>
          <w:tcPr>
            <w:tcW w:w="1603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t>A</w:t>
            </w:r>
          </w:p>
        </w:tc>
        <w:tc>
          <w:tcPr>
            <w:tcW w:w="2081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t>向左</w:t>
            </w:r>
          </w:p>
        </w:tc>
      </w:tr>
      <w:tr w:rsidR="007E6626" w:rsidRPr="009F4A17">
        <w:tc>
          <w:tcPr>
            <w:tcW w:w="1603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lastRenderedPageBreak/>
              <w:t>D</w:t>
            </w:r>
          </w:p>
        </w:tc>
        <w:tc>
          <w:tcPr>
            <w:tcW w:w="2081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t>向右</w:t>
            </w:r>
          </w:p>
        </w:tc>
      </w:tr>
      <w:tr w:rsidR="007E6626" w:rsidRPr="009F4A17">
        <w:tc>
          <w:tcPr>
            <w:tcW w:w="1603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t>空格</w:t>
            </w:r>
          </w:p>
        </w:tc>
        <w:tc>
          <w:tcPr>
            <w:tcW w:w="2081" w:type="dxa"/>
          </w:tcPr>
          <w:p w:rsidR="007E6626" w:rsidRPr="009F4A17" w:rsidRDefault="00444F44" w:rsidP="009F4A17">
            <w:pPr>
              <w:ind w:firstLineChars="200" w:firstLine="560"/>
              <w:jc w:val="center"/>
              <w:rPr>
                <w:rFonts w:ascii="仿宋" w:eastAsia="仿宋" w:hAnsi="仿宋" w:cstheme="minorEastAsia"/>
                <w:sz w:val="28"/>
                <w:szCs w:val="28"/>
              </w:rPr>
            </w:pPr>
            <w:r w:rsidRPr="009F4A17">
              <w:rPr>
                <w:rFonts w:ascii="仿宋" w:eastAsia="仿宋" w:hAnsi="仿宋" w:cstheme="minorEastAsia" w:hint="eastAsia"/>
                <w:sz w:val="28"/>
                <w:szCs w:val="28"/>
              </w:rPr>
              <w:t>跳跃</w:t>
            </w:r>
          </w:p>
        </w:tc>
      </w:tr>
    </w:tbl>
    <w:p w:rsidR="007E6626" w:rsidRPr="009F4A17" w:rsidRDefault="007E6626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</w:p>
    <w:p w:rsidR="007E6626" w:rsidRPr="009F4A17" w:rsidRDefault="007E6626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</w:p>
    <w:p w:rsidR="009F4A17" w:rsidRDefault="009F4A17" w:rsidP="009F4A17">
      <w:pPr>
        <w:ind w:firstLineChars="200" w:firstLine="562"/>
        <w:rPr>
          <w:rFonts w:ascii="仿宋" w:eastAsia="仿宋" w:hAnsi="仿宋" w:cstheme="minorEastAsia"/>
          <w:b/>
          <w:sz w:val="28"/>
          <w:szCs w:val="28"/>
        </w:rPr>
      </w:pPr>
    </w:p>
    <w:p w:rsidR="009F4A17" w:rsidRPr="009F4A17" w:rsidRDefault="00444F44" w:rsidP="009F4A17">
      <w:pPr>
        <w:pStyle w:val="a6"/>
        <w:numPr>
          <w:ilvl w:val="0"/>
          <w:numId w:val="7"/>
        </w:numPr>
        <w:ind w:firstLineChars="0"/>
        <w:rPr>
          <w:rFonts w:ascii="仿宋" w:eastAsia="仿宋" w:hAnsi="仿宋" w:cstheme="minorEastAsia"/>
          <w:b/>
          <w:sz w:val="28"/>
          <w:szCs w:val="28"/>
        </w:rPr>
      </w:pPr>
      <w:r w:rsidRPr="009F4A17">
        <w:rPr>
          <w:rFonts w:ascii="仿宋" w:eastAsia="仿宋" w:hAnsi="仿宋" w:cstheme="minorEastAsia" w:hint="eastAsia"/>
          <w:b/>
          <w:sz w:val="28"/>
          <w:szCs w:val="28"/>
        </w:rPr>
        <w:t>开发需求设定</w:t>
      </w:r>
      <w:r w:rsidRPr="009F4A17">
        <w:rPr>
          <w:rFonts w:ascii="Calibri" w:eastAsia="仿宋" w:hAnsi="Calibri" w:cs="Calibri"/>
          <w:b/>
          <w:sz w:val="28"/>
          <w:szCs w:val="28"/>
        </w:rPr>
        <w:t> </w:t>
      </w:r>
    </w:p>
    <w:p w:rsidR="007E6626" w:rsidRPr="009F4A17" w:rsidRDefault="009F4A17" w:rsidP="009F4A17">
      <w:pPr>
        <w:rPr>
          <w:rFonts w:ascii="仿宋" w:eastAsia="仿宋" w:hAnsi="仿宋" w:cstheme="minorEastAsia"/>
          <w:b/>
          <w:sz w:val="28"/>
          <w:szCs w:val="28"/>
        </w:rPr>
      </w:pPr>
      <w:r>
        <w:rPr>
          <w:rFonts w:ascii="仿宋" w:eastAsia="仿宋" w:hAnsi="仿宋" w:cstheme="minorEastAsia" w:hint="eastAsia"/>
          <w:sz w:val="28"/>
          <w:szCs w:val="28"/>
        </w:rPr>
        <w:t>1．</w:t>
      </w:r>
      <w:r w:rsidR="00444F44" w:rsidRPr="009F4A17">
        <w:rPr>
          <w:rFonts w:ascii="仿宋" w:eastAsia="仿宋" w:hAnsi="仿宋" w:cstheme="minorEastAsia" w:hint="eastAsia"/>
          <w:sz w:val="28"/>
          <w:szCs w:val="28"/>
        </w:rPr>
        <w:t>场景和人物美工需求</w:t>
      </w:r>
      <w:r w:rsidR="00444F44"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a)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场景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b)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道具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c)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动画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d)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人物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e)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界面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f)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按钮</w:t>
      </w:r>
    </w:p>
    <w:p w:rsidR="007E6626" w:rsidRPr="009F4A17" w:rsidRDefault="009F4A17" w:rsidP="009F4A17">
      <w:pPr>
        <w:rPr>
          <w:rFonts w:ascii="仿宋" w:eastAsia="仿宋" w:hAnsi="仿宋" w:cstheme="minorEastAsia"/>
          <w:sz w:val="28"/>
          <w:szCs w:val="28"/>
        </w:rPr>
      </w:pPr>
      <w:r>
        <w:rPr>
          <w:rFonts w:ascii="仿宋" w:eastAsia="仿宋" w:hAnsi="仿宋" w:cstheme="minorEastAsia" w:hint="eastAsia"/>
          <w:sz w:val="28"/>
          <w:szCs w:val="28"/>
        </w:rPr>
        <w:t xml:space="preserve">2. </w:t>
      </w:r>
      <w:r w:rsidR="00444F44" w:rsidRPr="009F4A17">
        <w:rPr>
          <w:rFonts w:ascii="仿宋" w:eastAsia="仿宋" w:hAnsi="仿宋" w:cstheme="minorEastAsia" w:hint="eastAsia"/>
          <w:sz w:val="28"/>
          <w:szCs w:val="28"/>
        </w:rPr>
        <w:t>音效需求</w:t>
      </w:r>
      <w:r w:rsidR="00444F44"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a)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背景音乐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b)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碰撞音乐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c)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射击音乐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d)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爆炸音乐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e)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提示音乐</w:t>
      </w:r>
      <w:r w:rsidRPr="009F4A17">
        <w:rPr>
          <w:rFonts w:ascii="Calibri" w:eastAsia="仿宋" w:hAnsi="Calibri" w:cs="Calibri"/>
          <w:sz w:val="28"/>
          <w:szCs w:val="28"/>
        </w:rPr>
        <w:t> 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f)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过关音乐</w:t>
      </w:r>
    </w:p>
    <w:p w:rsidR="007E6626" w:rsidRPr="009F4A17" w:rsidRDefault="00444F44" w:rsidP="009F4A17">
      <w:pPr>
        <w:pStyle w:val="a6"/>
        <w:numPr>
          <w:ilvl w:val="0"/>
          <w:numId w:val="7"/>
        </w:numPr>
        <w:ind w:firstLineChars="0"/>
        <w:rPr>
          <w:rFonts w:ascii="仿宋" w:eastAsia="仿宋" w:hAnsi="仿宋" w:cstheme="minorEastAsia"/>
          <w:b/>
          <w:sz w:val="28"/>
          <w:szCs w:val="28"/>
        </w:rPr>
      </w:pPr>
      <w:r w:rsidRPr="009F4A17">
        <w:rPr>
          <w:rFonts w:ascii="仿宋" w:eastAsia="仿宋" w:hAnsi="仿宋" w:cstheme="minorEastAsia" w:hint="eastAsia"/>
          <w:b/>
          <w:sz w:val="28"/>
          <w:szCs w:val="28"/>
        </w:rPr>
        <w:t>开发成员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 xml:space="preserve">a)  </w:t>
      </w:r>
      <w:r w:rsidRPr="009F4A17">
        <w:rPr>
          <w:rFonts w:ascii="仿宋" w:eastAsia="仿宋" w:hAnsi="仿宋" w:cstheme="minorEastAsia" w:hint="eastAsia"/>
          <w:sz w:val="28"/>
          <w:szCs w:val="28"/>
        </w:rPr>
        <w:t>项目总负责</w:t>
      </w:r>
      <w:r w:rsidRPr="009F4A17">
        <w:rPr>
          <w:rFonts w:ascii="仿宋" w:eastAsia="仿宋" w:hAnsi="仿宋" w:cstheme="minorEastAsia" w:hint="eastAsia"/>
          <w:sz w:val="28"/>
          <w:szCs w:val="28"/>
        </w:rPr>
        <w:t>: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杨浩雷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b)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策划人员：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王田、杨浩雷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c)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美工人员：</w:t>
      </w:r>
      <w:r w:rsidRPr="009F4A17">
        <w:rPr>
          <w:rFonts w:ascii="仿宋" w:eastAsia="仿宋" w:hAnsi="仿宋" w:cstheme="minorEastAsia" w:hint="eastAsia"/>
          <w:sz w:val="28"/>
          <w:szCs w:val="28"/>
        </w:rPr>
        <w:t xml:space="preserve">  </w:t>
      </w:r>
      <w:r w:rsidRPr="009F4A17">
        <w:rPr>
          <w:rFonts w:ascii="仿宋" w:eastAsia="仿宋" w:hAnsi="仿宋" w:cstheme="minorEastAsia" w:hint="eastAsia"/>
          <w:sz w:val="28"/>
          <w:szCs w:val="28"/>
        </w:rPr>
        <w:t>王田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lastRenderedPageBreak/>
        <w:t>d)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程序人员：</w:t>
      </w:r>
      <w:r w:rsidRPr="009F4A17">
        <w:rPr>
          <w:rFonts w:ascii="仿宋" w:eastAsia="仿宋" w:hAnsi="仿宋" w:cstheme="minorEastAsia" w:hint="eastAsia"/>
          <w:sz w:val="28"/>
          <w:szCs w:val="28"/>
        </w:rPr>
        <w:t xml:space="preserve">  </w:t>
      </w:r>
      <w:r w:rsidRPr="009F4A17">
        <w:rPr>
          <w:rFonts w:ascii="仿宋" w:eastAsia="仿宋" w:hAnsi="仿宋" w:cstheme="minorEastAsia" w:hint="eastAsia"/>
          <w:sz w:val="28"/>
          <w:szCs w:val="28"/>
        </w:rPr>
        <w:t>杨浩雷、王田</w:t>
      </w:r>
    </w:p>
    <w:p w:rsidR="007E6626" w:rsidRPr="009F4A17" w:rsidRDefault="00444F44" w:rsidP="009F4A17">
      <w:pPr>
        <w:ind w:firstLineChars="200" w:firstLine="560"/>
        <w:rPr>
          <w:rFonts w:ascii="仿宋" w:eastAsia="仿宋" w:hAnsi="仿宋" w:cstheme="minorEastAsia"/>
          <w:sz w:val="28"/>
          <w:szCs w:val="28"/>
        </w:rPr>
      </w:pPr>
      <w:r w:rsidRPr="009F4A17">
        <w:rPr>
          <w:rFonts w:ascii="仿宋" w:eastAsia="仿宋" w:hAnsi="仿宋" w:cstheme="minorEastAsia" w:hint="eastAsia"/>
          <w:sz w:val="28"/>
          <w:szCs w:val="28"/>
        </w:rPr>
        <w:t>e)</w:t>
      </w:r>
      <w:r w:rsidRPr="009F4A17">
        <w:rPr>
          <w:rFonts w:ascii="Calibri" w:eastAsia="仿宋" w:hAnsi="Calibri" w:cs="Calibri"/>
          <w:sz w:val="28"/>
          <w:szCs w:val="28"/>
        </w:rPr>
        <w:t> </w:t>
      </w:r>
      <w:r w:rsidRPr="009F4A17">
        <w:rPr>
          <w:rFonts w:ascii="仿宋" w:eastAsia="仿宋" w:hAnsi="仿宋" w:cstheme="minorEastAsia" w:hint="eastAsia"/>
          <w:sz w:val="28"/>
          <w:szCs w:val="28"/>
        </w:rPr>
        <w:t>测试人员：</w:t>
      </w:r>
      <w:r w:rsidRPr="009F4A17">
        <w:rPr>
          <w:rFonts w:ascii="仿宋" w:eastAsia="仿宋" w:hAnsi="仿宋" w:cstheme="minorEastAsia" w:hint="eastAsia"/>
          <w:sz w:val="28"/>
          <w:szCs w:val="28"/>
        </w:rPr>
        <w:t xml:space="preserve">  </w:t>
      </w:r>
      <w:r w:rsidRPr="009F4A17">
        <w:rPr>
          <w:rFonts w:ascii="仿宋" w:eastAsia="仿宋" w:hAnsi="仿宋" w:cstheme="minorEastAsia" w:hint="eastAsia"/>
          <w:sz w:val="28"/>
          <w:szCs w:val="28"/>
        </w:rPr>
        <w:t>王田</w:t>
      </w:r>
    </w:p>
    <w:sectPr w:rsidR="007E6626" w:rsidRPr="009F4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F44" w:rsidRDefault="00444F44" w:rsidP="009F4A17">
      <w:r>
        <w:separator/>
      </w:r>
    </w:p>
  </w:endnote>
  <w:endnote w:type="continuationSeparator" w:id="0">
    <w:p w:rsidR="00444F44" w:rsidRDefault="00444F44" w:rsidP="009F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F44" w:rsidRDefault="00444F44" w:rsidP="009F4A17">
      <w:r>
        <w:separator/>
      </w:r>
    </w:p>
  </w:footnote>
  <w:footnote w:type="continuationSeparator" w:id="0">
    <w:p w:rsidR="00444F44" w:rsidRDefault="00444F44" w:rsidP="009F4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F71A0"/>
    <w:multiLevelType w:val="hybridMultilevel"/>
    <w:tmpl w:val="DE8C655C"/>
    <w:lvl w:ilvl="0" w:tplc="B0C63D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F2910"/>
    <w:multiLevelType w:val="singleLevel"/>
    <w:tmpl w:val="5ABF2910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ABF2C06"/>
    <w:multiLevelType w:val="singleLevel"/>
    <w:tmpl w:val="5ABF2C06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ABF2E33"/>
    <w:multiLevelType w:val="singleLevel"/>
    <w:tmpl w:val="5ABF2E33"/>
    <w:lvl w:ilvl="0">
      <w:start w:val="9"/>
      <w:numFmt w:val="decimal"/>
      <w:suff w:val="nothing"/>
      <w:lvlText w:val="（%1）"/>
      <w:lvlJc w:val="left"/>
    </w:lvl>
  </w:abstractNum>
  <w:abstractNum w:abstractNumId="4">
    <w:nsid w:val="5ABF320A"/>
    <w:multiLevelType w:val="singleLevel"/>
    <w:tmpl w:val="5ABF320A"/>
    <w:lvl w:ilvl="0">
      <w:start w:val="5"/>
      <w:numFmt w:val="decimal"/>
      <w:suff w:val="nothing"/>
      <w:lvlText w:val="（%1）"/>
      <w:lvlJc w:val="left"/>
    </w:lvl>
  </w:abstractNum>
  <w:abstractNum w:abstractNumId="5">
    <w:nsid w:val="5ABF3465"/>
    <w:multiLevelType w:val="singleLevel"/>
    <w:tmpl w:val="5ABF3465"/>
    <w:lvl w:ilvl="0">
      <w:start w:val="4"/>
      <w:numFmt w:val="chineseCounting"/>
      <w:suff w:val="nothing"/>
      <w:lvlText w:val="%1、"/>
      <w:lvlJc w:val="left"/>
    </w:lvl>
  </w:abstractNum>
  <w:abstractNum w:abstractNumId="6">
    <w:nsid w:val="62C7464E"/>
    <w:multiLevelType w:val="hybridMultilevel"/>
    <w:tmpl w:val="518E13C6"/>
    <w:lvl w:ilvl="0" w:tplc="3D0ECD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31E99"/>
    <w:rsid w:val="00444F44"/>
    <w:rsid w:val="007E6626"/>
    <w:rsid w:val="009F4A17"/>
    <w:rsid w:val="28176510"/>
    <w:rsid w:val="3BDE2306"/>
    <w:rsid w:val="3C931E99"/>
    <w:rsid w:val="49390BFB"/>
    <w:rsid w:val="4E050FDB"/>
    <w:rsid w:val="5E217203"/>
    <w:rsid w:val="6E7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D0A5954-8A1F-401A-B087-0C3D9742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9F4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F4A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F4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F4A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9F4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D60CAF-1F9F-4B00-95AB-C051594C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果凍です</dc:creator>
  <cp:lastModifiedBy>haolei yang</cp:lastModifiedBy>
  <cp:revision>2</cp:revision>
  <dcterms:created xsi:type="dcterms:W3CDTF">2018-03-31T06:15:00Z</dcterms:created>
  <dcterms:modified xsi:type="dcterms:W3CDTF">2018-03-31T07:15:00Z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