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E60" w:rsidRPr="009B333E" w:rsidRDefault="009B333E">
      <w:pPr>
        <w:rPr>
          <w:b/>
          <w:bCs/>
          <w:sz w:val="24"/>
          <w:szCs w:val="24"/>
        </w:rPr>
      </w:pPr>
      <w:bookmarkStart w:id="0" w:name="_GoBack"/>
      <w:r w:rsidRPr="009B333E">
        <w:rPr>
          <w:b/>
          <w:bCs/>
          <w:sz w:val="24"/>
          <w:szCs w:val="24"/>
        </w:rPr>
        <w:t xml:space="preserve">Settings used for angiogenesis quantification </w:t>
      </w:r>
      <w:bookmarkEnd w:id="0"/>
      <w:r w:rsidRPr="009B333E">
        <w:rPr>
          <w:b/>
          <w:bCs/>
          <w:sz w:val="24"/>
          <w:szCs w:val="24"/>
        </w:rPr>
        <w:t xml:space="preserve">in Extended Data Figures 7k and 9f: </w:t>
      </w:r>
    </w:p>
    <w:p w:rsidR="009B333E" w:rsidRDefault="009B333E">
      <w:r>
        <w:t>Minimum object size: 100 pixels</w:t>
      </w:r>
    </w:p>
    <w:p w:rsidR="009B333E" w:rsidRDefault="009B333E" w:rsidP="009B333E">
      <w:r>
        <w:t xml:space="preserve">Minimum </w:t>
      </w:r>
      <w:r>
        <w:t>brunch</w:t>
      </w:r>
      <w:r>
        <w:t xml:space="preserve"> size: </w:t>
      </w:r>
      <w:r>
        <w:t>25</w:t>
      </w:r>
      <w:r>
        <w:t xml:space="preserve"> pixels</w:t>
      </w:r>
    </w:p>
    <w:p w:rsidR="009B333E" w:rsidRDefault="009B333E" w:rsidP="009B333E">
      <w:proofErr w:type="spellStart"/>
      <w:r>
        <w:t>Artifactual</w:t>
      </w:r>
      <w:proofErr w:type="spellEnd"/>
      <w:r>
        <w:t xml:space="preserve"> loop size: 1000 pixels</w:t>
      </w:r>
    </w:p>
    <w:p w:rsidR="009B333E" w:rsidRDefault="009B333E" w:rsidP="009B333E">
      <w:r>
        <w:t>Isolated element size threshold: 50 pixels</w:t>
      </w:r>
    </w:p>
    <w:p w:rsidR="009B333E" w:rsidRDefault="009B333E" w:rsidP="009B333E">
      <w:r>
        <w:t>Master segment size threshold: 100 pixels</w:t>
      </w:r>
    </w:p>
    <w:p w:rsidR="009B333E" w:rsidRDefault="009B333E" w:rsidP="009B333E">
      <w:r>
        <w:t xml:space="preserve">Iteration number: </w:t>
      </w:r>
      <w:proofErr w:type="gramStart"/>
      <w:r>
        <w:t>3</w:t>
      </w:r>
      <w:proofErr w:type="gramEnd"/>
      <w:r>
        <w:t xml:space="preserve"> interations</w:t>
      </w:r>
    </w:p>
    <w:p w:rsidR="009B333E" w:rsidRDefault="009B333E" w:rsidP="009B333E">
      <w:r>
        <w:t xml:space="preserve">Show </w:t>
      </w:r>
      <w:proofErr w:type="spellStart"/>
      <w:r>
        <w:t>interation</w:t>
      </w:r>
      <w:proofErr w:type="spellEnd"/>
      <w:r>
        <w:t xml:space="preserve"> for single analysis: </w:t>
      </w:r>
      <w:proofErr w:type="gramStart"/>
      <w:r>
        <w:t>3</w:t>
      </w:r>
      <w:proofErr w:type="gramEnd"/>
      <w:r>
        <w:t xml:space="preserve"> </w:t>
      </w:r>
      <w:r>
        <w:t>interations</w:t>
      </w:r>
    </w:p>
    <w:p w:rsidR="009B333E" w:rsidRDefault="009B333E"/>
    <w:sectPr w:rsidR="009B33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3E"/>
    <w:rsid w:val="00243C63"/>
    <w:rsid w:val="004E6EFE"/>
    <w:rsid w:val="006146A4"/>
    <w:rsid w:val="00802EE3"/>
    <w:rsid w:val="009B333E"/>
    <w:rsid w:val="00A97009"/>
    <w:rsid w:val="00D3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2F3C"/>
  <w15:chartTrackingRefBased/>
  <w15:docId w15:val="{A5BD6665-F452-412C-BEDE-6B0A9538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292</Characters>
  <Application>Microsoft Office Word</Application>
  <DocSecurity>0</DocSecurity>
  <Lines>2</Lines>
  <Paragraphs>1</Paragraphs>
  <ScaleCrop>false</ScaleCrop>
  <Company>WIS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Lingling</dc:creator>
  <cp:keywords/>
  <dc:description/>
  <cp:lastModifiedBy>Lingling</cp:lastModifiedBy>
  <cp:revision>1</cp:revision>
  <dcterms:created xsi:type="dcterms:W3CDTF">2024-05-06T10:24:00Z</dcterms:created>
  <dcterms:modified xsi:type="dcterms:W3CDTF">2024-05-06T10:30:00Z</dcterms:modified>
</cp:coreProperties>
</file>