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68730F" w14:textId="77777777" w:rsidR="00635BF2" w:rsidRDefault="00635BF2">
      <w:bookmarkStart w:id="0" w:name="_Hlk24402043"/>
      <w:bookmarkEnd w:id="0"/>
    </w:p>
    <w:p w14:paraId="2012F5B8" w14:textId="77777777" w:rsidR="00635BF2" w:rsidRDefault="00635BF2"/>
    <w:p w14:paraId="126963A5" w14:textId="77777777" w:rsidR="00B65E0F" w:rsidRDefault="00B65E0F" w:rsidP="00B65E0F">
      <w:pPr>
        <w:jc w:val="center"/>
        <w:rPr>
          <w:b/>
          <w:sz w:val="56"/>
          <w:szCs w:val="56"/>
        </w:rPr>
      </w:pPr>
    </w:p>
    <w:p w14:paraId="70207593" w14:textId="77777777" w:rsidR="00E86814" w:rsidRPr="00096A3A" w:rsidRDefault="00E86814" w:rsidP="00B65E0F">
      <w:pPr>
        <w:jc w:val="center"/>
        <w:rPr>
          <w:noProof/>
          <w:sz w:val="44"/>
          <w:szCs w:val="44"/>
          <w:lang w:eastAsia="pl-PL"/>
        </w:rPr>
      </w:pPr>
      <w:r w:rsidRPr="00096A3A">
        <w:rPr>
          <w:b/>
          <w:sz w:val="44"/>
          <w:szCs w:val="44"/>
        </w:rPr>
        <w:t>New TuCAN Winding Technology</w:t>
      </w:r>
    </w:p>
    <w:p w14:paraId="284B70EE" w14:textId="77777777" w:rsidR="00635BF2" w:rsidRDefault="00E86814" w:rsidP="00E86814">
      <w:pPr>
        <w:jc w:val="center"/>
      </w:pPr>
      <w:r>
        <w:rPr>
          <w:rFonts w:cs="Calibri"/>
          <w:sz w:val="32"/>
          <w:szCs w:val="32"/>
        </w:rPr>
        <w:t>Prepared by</w:t>
      </w:r>
      <w:r w:rsidRPr="00711972">
        <w:rPr>
          <w:rFonts w:cs="Calibri"/>
          <w:sz w:val="32"/>
          <w:szCs w:val="32"/>
        </w:rPr>
        <w:t>:</w:t>
      </w:r>
    </w:p>
    <w:p w14:paraId="71381CEB" w14:textId="77777777" w:rsidR="00635BF2" w:rsidRDefault="00635BF2"/>
    <w:p w14:paraId="10BA67FF" w14:textId="77777777" w:rsidR="00E86814" w:rsidRDefault="00635BF2" w:rsidP="00E86814">
      <w:pPr>
        <w:jc w:val="right"/>
        <w:rPr>
          <w:rFonts w:cs="Calibri"/>
          <w:sz w:val="32"/>
          <w:szCs w:val="32"/>
        </w:rPr>
      </w:pPr>
      <w:r w:rsidRPr="00635BF2">
        <w:rPr>
          <w:noProof/>
          <w:lang w:eastAsia="pl-PL"/>
        </w:rPr>
        <w:drawing>
          <wp:anchor distT="0" distB="0" distL="114300" distR="114300" simplePos="0" relativeHeight="251642880" behindDoc="0" locked="0" layoutInCell="1" allowOverlap="1" wp14:anchorId="5925B766" wp14:editId="16F99D99">
            <wp:simplePos x="0" y="0"/>
            <wp:positionH relativeFrom="margin">
              <wp:posOffset>2903220</wp:posOffset>
            </wp:positionH>
            <wp:positionV relativeFrom="margin">
              <wp:posOffset>746760</wp:posOffset>
            </wp:positionV>
            <wp:extent cx="3009900" cy="2343150"/>
            <wp:effectExtent l="19050" t="0" r="0" b="0"/>
            <wp:wrapSquare wrapText="bothSides"/>
            <wp:docPr id="40" name="Obraz 2" descr="S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 descr="SKA.png"/>
                    <pic:cNvPicPr>
                      <a:picLocks noChangeAspect="1" noChangeArrowheads="1"/>
                    </pic:cNvPicPr>
                  </pic:nvPicPr>
                  <pic:blipFill>
                    <a:blip r:embed="rId8" cstate="print"/>
                    <a:srcRect/>
                    <a:stretch>
                      <a:fillRect/>
                    </a:stretch>
                  </pic:blipFill>
                  <pic:spPr bwMode="auto">
                    <a:xfrm>
                      <a:off x="0" y="0"/>
                      <a:ext cx="3009900" cy="2343150"/>
                    </a:xfrm>
                    <a:prstGeom prst="rect">
                      <a:avLst/>
                    </a:prstGeom>
                    <a:noFill/>
                    <a:ln w="9525">
                      <a:noFill/>
                      <a:miter lim="800000"/>
                      <a:headEnd/>
                      <a:tailEnd/>
                    </a:ln>
                  </pic:spPr>
                </pic:pic>
              </a:graphicData>
            </a:graphic>
          </wp:anchor>
        </w:drawing>
      </w:r>
      <w:r w:rsidRPr="00635BF2">
        <w:rPr>
          <w:noProof/>
          <w:lang w:eastAsia="pl-PL"/>
        </w:rPr>
        <w:drawing>
          <wp:anchor distT="0" distB="0" distL="114300" distR="114300" simplePos="0" relativeHeight="251658240" behindDoc="0" locked="0" layoutInCell="1" allowOverlap="1" wp14:anchorId="011FAC62" wp14:editId="3724EF1D">
            <wp:simplePos x="0" y="0"/>
            <wp:positionH relativeFrom="margin">
              <wp:posOffset>152400</wp:posOffset>
            </wp:positionH>
            <wp:positionV relativeFrom="margin">
              <wp:posOffset>605790</wp:posOffset>
            </wp:positionV>
            <wp:extent cx="2695575" cy="2695575"/>
            <wp:effectExtent l="0" t="0" r="0" b="0"/>
            <wp:wrapSquare wrapText="bothSides"/>
            <wp:docPr id="39" name="Obraz 0" descr="logo_sekc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0" descr="logo_sekcja.png"/>
                    <pic:cNvPicPr>
                      <a:picLocks noChangeAspect="1" noChangeArrowheads="1"/>
                    </pic:cNvPicPr>
                  </pic:nvPicPr>
                  <pic:blipFill>
                    <a:blip r:embed="rId9" cstate="print"/>
                    <a:srcRect/>
                    <a:stretch>
                      <a:fillRect/>
                    </a:stretch>
                  </pic:blipFill>
                  <pic:spPr bwMode="auto">
                    <a:xfrm>
                      <a:off x="0" y="0"/>
                      <a:ext cx="2695575" cy="2695575"/>
                    </a:xfrm>
                    <a:prstGeom prst="rect">
                      <a:avLst/>
                    </a:prstGeom>
                    <a:noFill/>
                    <a:ln w="9525">
                      <a:noFill/>
                      <a:miter lim="800000"/>
                      <a:headEnd/>
                      <a:tailEnd/>
                    </a:ln>
                  </pic:spPr>
                </pic:pic>
              </a:graphicData>
            </a:graphic>
          </wp:anchor>
        </w:drawing>
      </w:r>
      <w:r w:rsidR="00E86814" w:rsidRPr="00E86814">
        <w:rPr>
          <w:rFonts w:cs="Calibri"/>
          <w:sz w:val="32"/>
          <w:szCs w:val="32"/>
        </w:rPr>
        <w:t xml:space="preserve"> </w:t>
      </w:r>
      <w:r w:rsidR="00E86814">
        <w:rPr>
          <w:rFonts w:cs="Calibri"/>
          <w:sz w:val="32"/>
          <w:szCs w:val="32"/>
        </w:rPr>
        <w:t>Nezar Sahbon</w:t>
      </w:r>
    </w:p>
    <w:p w14:paraId="5A346898" w14:textId="77777777" w:rsidR="00E86814" w:rsidRDefault="00E86814" w:rsidP="00E86814">
      <w:pPr>
        <w:jc w:val="right"/>
        <w:rPr>
          <w:rFonts w:cs="Calibri"/>
          <w:sz w:val="32"/>
          <w:szCs w:val="32"/>
        </w:rPr>
      </w:pPr>
      <w:r>
        <w:rPr>
          <w:rFonts w:cs="Calibri"/>
          <w:sz w:val="32"/>
          <w:szCs w:val="32"/>
        </w:rPr>
        <w:tab/>
      </w:r>
      <w:r>
        <w:rPr>
          <w:rFonts w:cs="Calibri"/>
          <w:sz w:val="32"/>
          <w:szCs w:val="32"/>
        </w:rPr>
        <w:tab/>
      </w:r>
      <w:r>
        <w:rPr>
          <w:rFonts w:cs="Calibri"/>
          <w:sz w:val="32"/>
          <w:szCs w:val="32"/>
        </w:rPr>
        <w:tab/>
      </w:r>
      <w:r>
        <w:rPr>
          <w:rFonts w:cs="Calibri"/>
          <w:sz w:val="32"/>
          <w:szCs w:val="32"/>
        </w:rPr>
        <w:tab/>
      </w:r>
      <w:r>
        <w:rPr>
          <w:rFonts w:cs="Calibri"/>
          <w:sz w:val="32"/>
          <w:szCs w:val="32"/>
        </w:rPr>
        <w:tab/>
      </w:r>
      <w:r>
        <w:rPr>
          <w:rFonts w:cs="Calibri"/>
          <w:sz w:val="32"/>
          <w:szCs w:val="32"/>
        </w:rPr>
        <w:tab/>
      </w:r>
      <w:r>
        <w:rPr>
          <w:rFonts w:cs="Calibri"/>
          <w:sz w:val="32"/>
          <w:szCs w:val="32"/>
        </w:rPr>
        <w:tab/>
      </w:r>
      <w:r>
        <w:rPr>
          <w:rFonts w:cs="Calibri"/>
          <w:sz w:val="32"/>
          <w:szCs w:val="32"/>
        </w:rPr>
        <w:tab/>
        <w:t>Vinicius Ferreira</w:t>
      </w:r>
    </w:p>
    <w:p w14:paraId="279D6996" w14:textId="77777777" w:rsidR="00E86814" w:rsidRPr="00C87ABD" w:rsidRDefault="00E86814" w:rsidP="00E86814">
      <w:pPr>
        <w:jc w:val="center"/>
        <w:rPr>
          <w:sz w:val="40"/>
          <w:szCs w:val="40"/>
        </w:rPr>
      </w:pPr>
      <w:r>
        <w:rPr>
          <w:sz w:val="40"/>
          <w:szCs w:val="40"/>
        </w:rPr>
        <w:t>Warszawa, November 2019</w:t>
      </w:r>
    </w:p>
    <w:p w14:paraId="5CE85537" w14:textId="77777777" w:rsidR="00635BF2" w:rsidRPr="00CB7B61" w:rsidRDefault="00635BF2" w:rsidP="00CB7B61">
      <w:pPr>
        <w:jc w:val="center"/>
        <w:rPr>
          <w:rFonts w:cs="Calibri"/>
          <w:b/>
          <w:sz w:val="52"/>
          <w:szCs w:val="32"/>
        </w:rPr>
      </w:pPr>
    </w:p>
    <w:p w14:paraId="581A01E2" w14:textId="77777777" w:rsidR="00635BF2" w:rsidRDefault="00635BF2" w:rsidP="00E86814">
      <w:pPr>
        <w:rPr>
          <w:rFonts w:cs="Calibri"/>
          <w:sz w:val="32"/>
          <w:szCs w:val="32"/>
        </w:rPr>
      </w:pPr>
      <w:r>
        <w:rPr>
          <w:rFonts w:cs="Calibri"/>
          <w:sz w:val="32"/>
          <w:szCs w:val="32"/>
        </w:rPr>
        <w:lastRenderedPageBreak/>
        <w:tab/>
      </w:r>
      <w:r>
        <w:rPr>
          <w:rFonts w:cs="Calibri"/>
          <w:sz w:val="32"/>
          <w:szCs w:val="32"/>
        </w:rPr>
        <w:tab/>
      </w:r>
      <w:r>
        <w:rPr>
          <w:rFonts w:cs="Calibri"/>
          <w:sz w:val="32"/>
          <w:szCs w:val="32"/>
        </w:rPr>
        <w:tab/>
      </w:r>
      <w:r>
        <w:rPr>
          <w:rFonts w:cs="Calibri"/>
          <w:sz w:val="32"/>
          <w:szCs w:val="32"/>
        </w:rPr>
        <w:tab/>
      </w:r>
      <w:r>
        <w:rPr>
          <w:rFonts w:cs="Calibri"/>
          <w:sz w:val="32"/>
          <w:szCs w:val="32"/>
        </w:rPr>
        <w:tab/>
      </w:r>
      <w:r>
        <w:rPr>
          <w:rFonts w:cs="Calibri"/>
          <w:sz w:val="32"/>
          <w:szCs w:val="32"/>
        </w:rPr>
        <w:tab/>
      </w:r>
      <w:r>
        <w:rPr>
          <w:rFonts w:cs="Calibri"/>
          <w:sz w:val="32"/>
          <w:szCs w:val="32"/>
        </w:rPr>
        <w:tab/>
      </w:r>
      <w:r>
        <w:rPr>
          <w:rFonts w:cs="Calibri"/>
          <w:sz w:val="32"/>
          <w:szCs w:val="32"/>
        </w:rPr>
        <w:tab/>
      </w:r>
    </w:p>
    <w:p w14:paraId="78C7324F" w14:textId="77777777" w:rsidR="00CB7B61" w:rsidRDefault="00CB7B61" w:rsidP="00CB7B61">
      <w:pPr>
        <w:jc w:val="center"/>
        <w:rPr>
          <w:sz w:val="40"/>
          <w:szCs w:val="40"/>
        </w:rPr>
      </w:pPr>
    </w:p>
    <w:sdt>
      <w:sdtPr>
        <w:rPr>
          <w:rFonts w:asciiTheme="minorHAnsi" w:eastAsiaTheme="minorHAnsi" w:hAnsiTheme="minorHAnsi" w:cstheme="minorBidi"/>
          <w:b w:val="0"/>
          <w:bCs w:val="0"/>
          <w:color w:val="auto"/>
          <w:sz w:val="22"/>
          <w:szCs w:val="22"/>
          <w:lang w:eastAsia="en-US"/>
        </w:rPr>
        <w:id w:val="-1687813465"/>
        <w:docPartObj>
          <w:docPartGallery w:val="Table of Contents"/>
          <w:docPartUnique/>
        </w:docPartObj>
      </w:sdtPr>
      <w:sdtEndPr>
        <w:rPr>
          <w:rFonts w:ascii="Verdana" w:hAnsi="Verdana"/>
        </w:rPr>
      </w:sdtEndPr>
      <w:sdtContent>
        <w:p w14:paraId="0CE20088" w14:textId="77777777" w:rsidR="00E86814" w:rsidRPr="00635BF2" w:rsidRDefault="00E86814" w:rsidP="00E86814">
          <w:pPr>
            <w:pStyle w:val="Nagwekspisutreci"/>
            <w:rPr>
              <w:rFonts w:ascii="Verdana" w:hAnsi="Verdana"/>
              <w:color w:val="auto"/>
              <w:sz w:val="32"/>
              <w:szCs w:val="32"/>
            </w:rPr>
          </w:pPr>
          <w:r>
            <w:rPr>
              <w:rFonts w:ascii="Verdana" w:hAnsi="Verdana"/>
              <w:color w:val="auto"/>
              <w:sz w:val="32"/>
              <w:szCs w:val="32"/>
            </w:rPr>
            <w:t>Table of Contents</w:t>
          </w:r>
        </w:p>
        <w:p w14:paraId="553B1063" w14:textId="77777777" w:rsidR="00E86814" w:rsidRDefault="00E86814" w:rsidP="00E86814">
          <w:pPr>
            <w:pStyle w:val="Spistreci1"/>
            <w:tabs>
              <w:tab w:val="right" w:leader="dot" w:pos="9062"/>
            </w:tabs>
            <w:rPr>
              <w:rFonts w:asciiTheme="minorHAnsi" w:hAnsiTheme="minorHAnsi"/>
              <w:noProof/>
              <w:lang w:val="en-US" w:eastAsia="en-US"/>
            </w:rPr>
          </w:pPr>
          <w:r w:rsidRPr="00635BF2">
            <w:rPr>
              <w:sz w:val="32"/>
              <w:szCs w:val="32"/>
            </w:rPr>
            <w:fldChar w:fldCharType="begin"/>
          </w:r>
          <w:r w:rsidRPr="00635BF2">
            <w:rPr>
              <w:sz w:val="32"/>
              <w:szCs w:val="32"/>
            </w:rPr>
            <w:instrText xml:space="preserve"> TOC \o "1-3" \h \z \u </w:instrText>
          </w:r>
          <w:r w:rsidRPr="00635BF2">
            <w:rPr>
              <w:sz w:val="32"/>
              <w:szCs w:val="32"/>
            </w:rPr>
            <w:fldChar w:fldCharType="separate"/>
          </w:r>
          <w:hyperlink w:anchor="_Toc24292222" w:history="1">
            <w:r>
              <w:rPr>
                <w:rStyle w:val="Hipercze"/>
                <w:noProof/>
              </w:rPr>
              <w:t>Admission</w:t>
            </w:r>
            <w:r>
              <w:rPr>
                <w:noProof/>
                <w:webHidden/>
              </w:rPr>
              <w:tab/>
            </w:r>
            <w:r w:rsidR="00D02FFB">
              <w:rPr>
                <w:noProof/>
                <w:webHidden/>
              </w:rPr>
              <w:t>1</w:t>
            </w:r>
          </w:hyperlink>
        </w:p>
        <w:p w14:paraId="55F07B88" w14:textId="77777777" w:rsidR="00E86814" w:rsidRDefault="00000000" w:rsidP="00E86814">
          <w:pPr>
            <w:pStyle w:val="Spistreci1"/>
            <w:tabs>
              <w:tab w:val="left" w:pos="440"/>
              <w:tab w:val="right" w:leader="dot" w:pos="9062"/>
            </w:tabs>
            <w:rPr>
              <w:rFonts w:asciiTheme="minorHAnsi" w:hAnsiTheme="minorHAnsi"/>
              <w:noProof/>
              <w:lang w:val="en-US" w:eastAsia="en-US"/>
            </w:rPr>
          </w:pPr>
          <w:hyperlink w:anchor="_Toc24292223" w:history="1">
            <w:r w:rsidR="00E86814" w:rsidRPr="00DA4531">
              <w:rPr>
                <w:rStyle w:val="Hipercze"/>
                <w:noProof/>
              </w:rPr>
              <w:t>1</w:t>
            </w:r>
            <w:r w:rsidR="00E86814">
              <w:rPr>
                <w:rFonts w:asciiTheme="minorHAnsi" w:hAnsiTheme="minorHAnsi"/>
                <w:noProof/>
                <w:lang w:val="en-US" w:eastAsia="en-US"/>
              </w:rPr>
              <w:tab/>
            </w:r>
            <w:r w:rsidR="00E86814">
              <w:rPr>
                <w:rStyle w:val="Hipercze"/>
                <w:noProof/>
              </w:rPr>
              <w:t>Genesis</w:t>
            </w:r>
            <w:r w:rsidR="00E86814">
              <w:rPr>
                <w:noProof/>
                <w:webHidden/>
              </w:rPr>
              <w:tab/>
            </w:r>
            <w:r w:rsidR="00D02FFB">
              <w:rPr>
                <w:noProof/>
                <w:webHidden/>
              </w:rPr>
              <w:t>2</w:t>
            </w:r>
          </w:hyperlink>
        </w:p>
        <w:p w14:paraId="05BFFAE2" w14:textId="77777777" w:rsidR="00E86814" w:rsidRDefault="00000000" w:rsidP="00E86814">
          <w:pPr>
            <w:pStyle w:val="Spistreci2"/>
            <w:tabs>
              <w:tab w:val="left" w:pos="880"/>
              <w:tab w:val="right" w:leader="dot" w:pos="9062"/>
            </w:tabs>
            <w:rPr>
              <w:rFonts w:asciiTheme="minorHAnsi" w:hAnsiTheme="minorHAnsi"/>
              <w:noProof/>
              <w:lang w:val="en-US" w:eastAsia="en-US"/>
            </w:rPr>
          </w:pPr>
          <w:hyperlink w:anchor="_Toc24292224" w:history="1">
            <w:r w:rsidR="00E86814" w:rsidRPr="00DA4531">
              <w:rPr>
                <w:rStyle w:val="Hipercze"/>
                <w:noProof/>
              </w:rPr>
              <w:t>1.1</w:t>
            </w:r>
            <w:r w:rsidR="00E86814">
              <w:rPr>
                <w:rFonts w:asciiTheme="minorHAnsi" w:hAnsiTheme="minorHAnsi"/>
                <w:noProof/>
                <w:lang w:val="en-US" w:eastAsia="en-US"/>
              </w:rPr>
              <w:tab/>
            </w:r>
            <w:r w:rsidR="00E86814" w:rsidRPr="00A27E08">
              <w:rPr>
                <w:rStyle w:val="Hipercze"/>
                <w:noProof/>
              </w:rPr>
              <w:t>Old technology and its disadvantages</w:t>
            </w:r>
            <w:r w:rsidR="00E86814">
              <w:rPr>
                <w:noProof/>
                <w:webHidden/>
              </w:rPr>
              <w:tab/>
            </w:r>
            <w:r w:rsidR="00D02FFB">
              <w:rPr>
                <w:noProof/>
                <w:webHidden/>
              </w:rPr>
              <w:t>3</w:t>
            </w:r>
          </w:hyperlink>
        </w:p>
        <w:p w14:paraId="310867D9" w14:textId="77777777" w:rsidR="00E86814" w:rsidRDefault="00000000" w:rsidP="00E86814">
          <w:pPr>
            <w:pStyle w:val="Spistreci2"/>
            <w:tabs>
              <w:tab w:val="left" w:pos="880"/>
              <w:tab w:val="right" w:leader="dot" w:pos="9062"/>
            </w:tabs>
            <w:rPr>
              <w:rFonts w:asciiTheme="minorHAnsi" w:hAnsiTheme="minorHAnsi"/>
              <w:noProof/>
              <w:lang w:val="en-US" w:eastAsia="en-US"/>
            </w:rPr>
          </w:pPr>
          <w:hyperlink w:anchor="_Toc24292225" w:history="1">
            <w:r w:rsidR="00E86814" w:rsidRPr="00DA4531">
              <w:rPr>
                <w:rStyle w:val="Hipercze"/>
                <w:noProof/>
              </w:rPr>
              <w:t>1.2</w:t>
            </w:r>
            <w:r w:rsidR="00E86814">
              <w:rPr>
                <w:rFonts w:asciiTheme="minorHAnsi" w:hAnsiTheme="minorHAnsi"/>
                <w:noProof/>
                <w:lang w:val="en-US" w:eastAsia="en-US"/>
              </w:rPr>
              <w:tab/>
            </w:r>
            <w:r w:rsidR="00D820A2">
              <w:rPr>
                <w:rStyle w:val="Hipercze"/>
                <w:noProof/>
              </w:rPr>
              <w:t>Motivation</w:t>
            </w:r>
            <w:r w:rsidR="00E86814">
              <w:rPr>
                <w:noProof/>
                <w:webHidden/>
              </w:rPr>
              <w:tab/>
            </w:r>
            <w:r w:rsidR="00D02FFB">
              <w:rPr>
                <w:noProof/>
                <w:webHidden/>
              </w:rPr>
              <w:t>4</w:t>
            </w:r>
          </w:hyperlink>
        </w:p>
        <w:p w14:paraId="2A84CF11" w14:textId="77777777" w:rsidR="00E86814" w:rsidRDefault="00000000" w:rsidP="00E86814">
          <w:pPr>
            <w:pStyle w:val="Spistreci1"/>
            <w:tabs>
              <w:tab w:val="left" w:pos="440"/>
              <w:tab w:val="right" w:leader="dot" w:pos="9062"/>
            </w:tabs>
            <w:rPr>
              <w:noProof/>
            </w:rPr>
          </w:pPr>
          <w:hyperlink w:anchor="_Toc24292226" w:history="1">
            <w:r w:rsidR="00E86814" w:rsidRPr="00DA4531">
              <w:rPr>
                <w:rStyle w:val="Hipercze"/>
                <w:noProof/>
              </w:rPr>
              <w:t>2</w:t>
            </w:r>
            <w:r w:rsidR="00E86814">
              <w:rPr>
                <w:rFonts w:asciiTheme="minorHAnsi" w:hAnsiTheme="minorHAnsi"/>
                <w:noProof/>
                <w:lang w:val="en-US" w:eastAsia="en-US"/>
              </w:rPr>
              <w:tab/>
            </w:r>
            <w:r w:rsidR="00D820A2">
              <w:rPr>
                <w:rStyle w:val="Hipercze"/>
                <w:noProof/>
              </w:rPr>
              <w:t>Solution</w:t>
            </w:r>
            <w:r w:rsidR="00E86814">
              <w:rPr>
                <w:noProof/>
                <w:webHidden/>
              </w:rPr>
              <w:tab/>
            </w:r>
            <w:r w:rsidR="00D02FFB">
              <w:rPr>
                <w:noProof/>
                <w:webHidden/>
              </w:rPr>
              <w:t>5</w:t>
            </w:r>
          </w:hyperlink>
        </w:p>
        <w:p w14:paraId="440893D8" w14:textId="77777777" w:rsidR="00D820A2" w:rsidRDefault="00D820A2" w:rsidP="00D820A2">
          <w:pPr>
            <w:rPr>
              <w:lang w:eastAsia="pl-PL"/>
            </w:rPr>
          </w:pPr>
          <w:r>
            <w:rPr>
              <w:lang w:eastAsia="pl-PL"/>
            </w:rPr>
            <w:t>3   System Description</w:t>
          </w:r>
          <w:r w:rsidR="00D02FFB">
            <w:rPr>
              <w:lang w:eastAsia="pl-PL"/>
            </w:rPr>
            <w:t>.................................................................................6</w:t>
          </w:r>
        </w:p>
        <w:p w14:paraId="181CA90D" w14:textId="77777777" w:rsidR="00D820A2" w:rsidRPr="00EF15BF" w:rsidRDefault="00D820A2" w:rsidP="00D820A2">
          <w:pPr>
            <w:pStyle w:val="Nagwek2"/>
            <w:numPr>
              <w:ilvl w:val="0"/>
              <w:numId w:val="0"/>
            </w:numPr>
            <w:ind w:left="576"/>
            <w:rPr>
              <w:rFonts w:ascii="Verdana" w:hAnsi="Verdana"/>
              <w:b w:val="0"/>
              <w:sz w:val="22"/>
              <w:szCs w:val="22"/>
            </w:rPr>
          </w:pPr>
          <w:r w:rsidRPr="00EF15BF">
            <w:rPr>
              <w:rFonts w:ascii="Verdana" w:hAnsi="Verdana"/>
              <w:b w:val="0"/>
              <w:sz w:val="22"/>
              <w:szCs w:val="22"/>
              <w:lang w:eastAsia="pl-PL"/>
            </w:rPr>
            <w:t xml:space="preserve">3.1 </w:t>
          </w:r>
          <w:r w:rsidRPr="00EF15BF">
            <w:rPr>
              <w:rFonts w:ascii="Verdana" w:hAnsi="Verdana"/>
              <w:b w:val="0"/>
              <w:sz w:val="22"/>
              <w:szCs w:val="22"/>
            </w:rPr>
            <w:t>Core Tube(NWST.1.00.00.001_core_tube)</w:t>
          </w:r>
        </w:p>
        <w:p w14:paraId="1E8E1A90" w14:textId="77777777" w:rsidR="00CA6476" w:rsidRPr="00EF15BF" w:rsidRDefault="00D820A2" w:rsidP="00CA6476">
          <w:pPr>
            <w:pStyle w:val="Nagwek2"/>
            <w:numPr>
              <w:ilvl w:val="0"/>
              <w:numId w:val="0"/>
            </w:numPr>
            <w:ind w:left="576"/>
            <w:rPr>
              <w:rFonts w:ascii="Verdana" w:hAnsi="Verdana"/>
              <w:b w:val="0"/>
              <w:sz w:val="22"/>
              <w:szCs w:val="22"/>
            </w:rPr>
          </w:pPr>
          <w:r w:rsidRPr="00EF15BF">
            <w:rPr>
              <w:rFonts w:ascii="Verdana" w:hAnsi="Verdana"/>
              <w:b w:val="0"/>
              <w:sz w:val="22"/>
              <w:szCs w:val="22"/>
              <w:lang w:eastAsia="pl-PL"/>
            </w:rPr>
            <w:t xml:space="preserve">3.2 </w:t>
          </w:r>
          <w:r w:rsidR="00CA6476" w:rsidRPr="00EF15BF">
            <w:rPr>
              <w:rFonts w:ascii="Verdana" w:hAnsi="Verdana"/>
              <w:b w:val="0"/>
              <w:sz w:val="22"/>
              <w:szCs w:val="22"/>
            </w:rPr>
            <w:t>Fix support holder (NWST.1.00.00.003_Support_fix_holder)</w:t>
          </w:r>
        </w:p>
        <w:p w14:paraId="4C9DBAB0" w14:textId="77777777" w:rsidR="00D820A2" w:rsidRPr="00EF15BF" w:rsidRDefault="00D820A2" w:rsidP="00CA6476">
          <w:pPr>
            <w:pStyle w:val="Nagwek2"/>
            <w:numPr>
              <w:ilvl w:val="0"/>
              <w:numId w:val="0"/>
            </w:numPr>
            <w:ind w:left="576"/>
            <w:rPr>
              <w:rFonts w:ascii="Verdana" w:hAnsi="Verdana"/>
              <w:b w:val="0"/>
              <w:sz w:val="22"/>
              <w:szCs w:val="22"/>
            </w:rPr>
          </w:pPr>
          <w:r w:rsidRPr="00EF15BF">
            <w:rPr>
              <w:rFonts w:ascii="Verdana" w:hAnsi="Verdana"/>
              <w:b w:val="0"/>
              <w:sz w:val="22"/>
              <w:szCs w:val="22"/>
              <w:lang w:eastAsia="pl-PL"/>
            </w:rPr>
            <w:t xml:space="preserve">3.3 </w:t>
          </w:r>
          <w:r w:rsidR="00CA6476" w:rsidRPr="00EF15BF">
            <w:rPr>
              <w:rFonts w:ascii="Verdana" w:hAnsi="Verdana"/>
              <w:b w:val="0"/>
              <w:sz w:val="22"/>
              <w:szCs w:val="22"/>
            </w:rPr>
            <w:t>Support plate (NWST.1.00.00.004_Support_plate)</w:t>
          </w:r>
        </w:p>
        <w:p w14:paraId="5A0FCA80" w14:textId="77777777" w:rsidR="00D820A2" w:rsidRPr="00EF15BF" w:rsidRDefault="00D820A2" w:rsidP="00D02FFB">
          <w:pPr>
            <w:ind w:firstLine="576"/>
            <w:rPr>
              <w:lang w:eastAsia="pl-PL"/>
            </w:rPr>
          </w:pPr>
          <w:r w:rsidRPr="00EF15BF">
            <w:rPr>
              <w:lang w:eastAsia="pl-PL"/>
            </w:rPr>
            <w:t>3.</w:t>
          </w:r>
          <w:r w:rsidR="00CA6476" w:rsidRPr="00EF15BF">
            <w:rPr>
              <w:lang w:eastAsia="pl-PL"/>
            </w:rPr>
            <w:t>4</w:t>
          </w:r>
          <w:r w:rsidR="00D02FFB" w:rsidRPr="00EF15BF">
            <w:rPr>
              <w:lang w:eastAsia="pl-PL"/>
            </w:rPr>
            <w:t xml:space="preserve"> </w:t>
          </w:r>
          <w:r w:rsidR="00D02FFB" w:rsidRPr="00EF15BF">
            <w:t>Brass ring (NWST.1.02.00.001_Brass_ring)</w:t>
          </w:r>
        </w:p>
        <w:p w14:paraId="2AD8852A" w14:textId="77777777" w:rsidR="00D820A2" w:rsidRPr="00EF15BF" w:rsidRDefault="00D820A2" w:rsidP="00D02FFB">
          <w:pPr>
            <w:pStyle w:val="Nagwek2"/>
            <w:numPr>
              <w:ilvl w:val="0"/>
              <w:numId w:val="0"/>
            </w:numPr>
            <w:ind w:left="576"/>
            <w:rPr>
              <w:rFonts w:ascii="Verdana" w:hAnsi="Verdana"/>
              <w:b w:val="0"/>
              <w:sz w:val="22"/>
              <w:szCs w:val="22"/>
            </w:rPr>
          </w:pPr>
          <w:r w:rsidRPr="00EF15BF">
            <w:rPr>
              <w:rFonts w:ascii="Verdana" w:hAnsi="Verdana"/>
              <w:sz w:val="22"/>
              <w:szCs w:val="22"/>
              <w:lang w:eastAsia="pl-PL"/>
            </w:rPr>
            <w:tab/>
          </w:r>
          <w:r w:rsidRPr="00EF15BF">
            <w:rPr>
              <w:rFonts w:ascii="Verdana" w:hAnsi="Verdana"/>
              <w:b w:val="0"/>
              <w:sz w:val="22"/>
              <w:szCs w:val="22"/>
              <w:lang w:eastAsia="pl-PL"/>
            </w:rPr>
            <w:t>3.</w:t>
          </w:r>
          <w:r w:rsidR="00CA6476" w:rsidRPr="00EF15BF">
            <w:rPr>
              <w:rFonts w:ascii="Verdana" w:hAnsi="Verdana"/>
              <w:b w:val="0"/>
              <w:sz w:val="22"/>
              <w:szCs w:val="22"/>
              <w:lang w:eastAsia="pl-PL"/>
            </w:rPr>
            <w:t>5</w:t>
          </w:r>
          <w:r w:rsidRPr="00EF15BF">
            <w:rPr>
              <w:rFonts w:ascii="Verdana" w:hAnsi="Verdana"/>
              <w:b w:val="0"/>
              <w:sz w:val="22"/>
              <w:szCs w:val="22"/>
              <w:lang w:eastAsia="pl-PL"/>
            </w:rPr>
            <w:t xml:space="preserve"> </w:t>
          </w:r>
          <w:r w:rsidRPr="00EF15BF">
            <w:rPr>
              <w:rFonts w:ascii="Verdana" w:hAnsi="Verdana"/>
              <w:b w:val="0"/>
              <w:sz w:val="22"/>
              <w:szCs w:val="22"/>
            </w:rPr>
            <w:t xml:space="preserve">Pressure exerting subsystem </w:t>
          </w:r>
        </w:p>
        <w:p w14:paraId="4F796EFA" w14:textId="77777777" w:rsidR="00D02FFB" w:rsidRDefault="00D02FFB" w:rsidP="00D02FFB">
          <w:r>
            <w:tab/>
            <w:t xml:space="preserve">4 </w:t>
          </w:r>
          <w:r w:rsidRPr="00F17993">
            <w:t xml:space="preserve">New engine production process </w:t>
          </w:r>
          <w:r>
            <w:t>–</w:t>
          </w:r>
          <w:r w:rsidRPr="00F17993">
            <w:t xml:space="preserve"> instruction</w:t>
          </w:r>
        </w:p>
        <w:p w14:paraId="00A35B0B" w14:textId="77777777" w:rsidR="00D02FFB" w:rsidRDefault="00D02FFB" w:rsidP="00D02FFB">
          <w:r>
            <w:tab/>
          </w:r>
          <w:r>
            <w:tab/>
            <w:t>4.1 Introduction</w:t>
          </w:r>
        </w:p>
        <w:p w14:paraId="15E86FE5" w14:textId="77777777" w:rsidR="00D02FFB" w:rsidRDefault="00D02FFB" w:rsidP="00D02FFB">
          <w:r>
            <w:tab/>
          </w:r>
          <w:r>
            <w:tab/>
            <w:t>4.2 Instructions</w:t>
          </w:r>
        </w:p>
        <w:p w14:paraId="11194ED4" w14:textId="77777777" w:rsidR="00D02FFB" w:rsidRDefault="00D02FFB" w:rsidP="00D02FFB">
          <w:r>
            <w:tab/>
            <w:t>5 Summary</w:t>
          </w:r>
        </w:p>
        <w:p w14:paraId="12F1E78F" w14:textId="77777777" w:rsidR="00D02FFB" w:rsidRPr="00D02FFB" w:rsidRDefault="00D02FFB" w:rsidP="00D02FFB"/>
        <w:p w14:paraId="654D0E2F" w14:textId="77777777" w:rsidR="00D820A2" w:rsidRPr="00D820A2" w:rsidRDefault="00D820A2" w:rsidP="00D820A2">
          <w:pPr>
            <w:rPr>
              <w:lang w:eastAsia="pl-PL"/>
            </w:rPr>
          </w:pPr>
        </w:p>
        <w:p w14:paraId="5826103B" w14:textId="77777777" w:rsidR="00E86814" w:rsidRDefault="00E86814" w:rsidP="00E86814">
          <w:r w:rsidRPr="00635BF2">
            <w:rPr>
              <w:b/>
              <w:bCs/>
              <w:sz w:val="32"/>
              <w:szCs w:val="32"/>
            </w:rPr>
            <w:fldChar w:fldCharType="end"/>
          </w:r>
        </w:p>
      </w:sdtContent>
    </w:sdt>
    <w:p w14:paraId="47497FD9" w14:textId="77777777" w:rsidR="00EF15BF" w:rsidRDefault="00EF15BF" w:rsidP="00EF15BF">
      <w:pPr>
        <w:jc w:val="center"/>
        <w:rPr>
          <w:sz w:val="32"/>
          <w:szCs w:val="32"/>
        </w:rPr>
      </w:pPr>
    </w:p>
    <w:p w14:paraId="69BA8E8E" w14:textId="77777777" w:rsidR="00EF15BF" w:rsidRPr="00A27E08" w:rsidRDefault="00EF15BF" w:rsidP="00EF15BF">
      <w:pPr>
        <w:rPr>
          <w:b/>
          <w:sz w:val="32"/>
          <w:szCs w:val="32"/>
        </w:rPr>
      </w:pPr>
      <w:r>
        <w:rPr>
          <w:b/>
          <w:sz w:val="32"/>
          <w:szCs w:val="32"/>
        </w:rPr>
        <w:t>Introduction</w:t>
      </w:r>
    </w:p>
    <w:p w14:paraId="34FBDEEA" w14:textId="77777777" w:rsidR="00EF15BF" w:rsidRPr="00460717" w:rsidRDefault="00EF15BF" w:rsidP="00EF15BF">
      <w:r w:rsidRPr="00460717">
        <w:t>This document presents the description, analysis and instructions for using the new production technology of composite rocket engines with an internal diameter of 122mm (class TuCAN).</w:t>
      </w:r>
    </w:p>
    <w:p w14:paraId="3DA37E1D" w14:textId="77777777" w:rsidR="00EF15BF" w:rsidRPr="00AB5BA1" w:rsidRDefault="00EF15BF" w:rsidP="00EF15BF">
      <w:pPr>
        <w:pStyle w:val="Nagwek1"/>
        <w:rPr>
          <w:sz w:val="32"/>
          <w:szCs w:val="32"/>
        </w:rPr>
      </w:pPr>
      <w:r w:rsidRPr="00AB5BA1">
        <w:t>Genesis</w:t>
      </w:r>
    </w:p>
    <w:p w14:paraId="442A06D6" w14:textId="77777777" w:rsidR="00EF15BF" w:rsidRDefault="00EF15BF" w:rsidP="00EF15BF">
      <w:pPr>
        <w:pStyle w:val="Nagwek2"/>
      </w:pPr>
      <w:r w:rsidRPr="00AB5BA1">
        <w:t xml:space="preserve">Old technology and its disadvantages </w:t>
      </w:r>
    </w:p>
    <w:p w14:paraId="1B551397" w14:textId="77777777" w:rsidR="00CB7B61" w:rsidRDefault="00EF15BF" w:rsidP="00EF15BF">
      <w:pPr>
        <w:rPr>
          <w:rFonts w:cs="Calibri"/>
          <w:sz w:val="32"/>
          <w:szCs w:val="32"/>
        </w:rPr>
      </w:pPr>
      <w:r w:rsidRPr="003F56B7">
        <w:t xml:space="preserve">The previous production process was as follows: on a properly prepared shaft or pipe with an outer diameter </w:t>
      </w:r>
      <w:r>
        <w:t>(to be specified)</w:t>
      </w:r>
      <w:r w:rsidRPr="003F56B7">
        <w:t xml:space="preserve">, two inserts were applied at a distance of </w:t>
      </w:r>
      <w:r>
        <w:t>(to be specified)</w:t>
      </w:r>
      <w:r w:rsidRPr="003F56B7">
        <w:t xml:space="preserve"> from each other. The previously prepared </w:t>
      </w:r>
      <w:r>
        <w:t>Carbon Fibres</w:t>
      </w:r>
      <w:r w:rsidRPr="003F56B7">
        <w:t xml:space="preserve"> fabric was </w:t>
      </w:r>
      <w:r>
        <w:t>Win</w:t>
      </w:r>
      <w:r w:rsidRPr="003F56B7">
        <w:t>d</w:t>
      </w:r>
      <w:r>
        <w:t>ed</w:t>
      </w:r>
      <w:r w:rsidRPr="003F56B7">
        <w:t xml:space="preserve"> on it while </w:t>
      </w:r>
      <w:r>
        <w:t xml:space="preserve">applying </w:t>
      </w:r>
      <w:r w:rsidRPr="003F56B7">
        <w:t>resin</w:t>
      </w:r>
      <w:r>
        <w:t xml:space="preserve"> as it rolls</w:t>
      </w:r>
      <w:r w:rsidRPr="003F56B7">
        <w:t xml:space="preserve">. Then the whole system went to the </w:t>
      </w:r>
      <w:r>
        <w:t>Oven</w:t>
      </w:r>
      <w:r w:rsidRPr="003F56B7">
        <w:t xml:space="preserve">. After that, with the help of a </w:t>
      </w:r>
      <w:r w:rsidRPr="00F0330F">
        <w:t xml:space="preserve">Dismantling </w:t>
      </w:r>
      <w:r>
        <w:t>system in the means of a puller deivce</w:t>
      </w:r>
      <w:r w:rsidRPr="003F56B7">
        <w:t>, the body was separated from the shaft. During this process, there were several obstacles</w:t>
      </w:r>
      <w:r>
        <w:t xml:space="preserve"> ,mainly concerning the product which is the result of the system but not the system itself,having the bigger diameter on the casing as a concequence of using the inserts,necessity to machine the insulation to fit it to a </w:t>
      </w:r>
      <w:r>
        <w:lastRenderedPageBreak/>
        <w:t>particular casing by our own,the need to use heavy machinary to move the insulation inside the casing as well as winding a single fiber on a spool</w:t>
      </w:r>
    </w:p>
    <w:p w14:paraId="29DD4526" w14:textId="77777777" w:rsidR="00CB7B61" w:rsidRDefault="00EF15BF" w:rsidP="00635BF2">
      <w:pPr>
        <w:rPr>
          <w:rFonts w:cs="Calibri"/>
          <w:sz w:val="32"/>
          <w:szCs w:val="32"/>
        </w:rPr>
      </w:pPr>
      <w:r>
        <w:rPr>
          <w:noProof/>
          <w:sz w:val="32"/>
          <w:szCs w:val="32"/>
        </w:rPr>
        <w:drawing>
          <wp:inline distT="0" distB="0" distL="0" distR="0" wp14:anchorId="1EF5F844" wp14:editId="5D4207A4">
            <wp:extent cx="6438900" cy="6591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ld tech tucan.PNG"/>
                    <pic:cNvPicPr/>
                  </pic:nvPicPr>
                  <pic:blipFill>
                    <a:blip r:embed="rId10">
                      <a:extLst>
                        <a:ext uri="{28A0092B-C50C-407E-A947-70E740481C1C}">
                          <a14:useLocalDpi xmlns:a14="http://schemas.microsoft.com/office/drawing/2010/main" val="0"/>
                        </a:ext>
                      </a:extLst>
                    </a:blip>
                    <a:stretch>
                      <a:fillRect/>
                    </a:stretch>
                  </pic:blipFill>
                  <pic:spPr>
                    <a:xfrm>
                      <a:off x="0" y="0"/>
                      <a:ext cx="6438900" cy="6591300"/>
                    </a:xfrm>
                    <a:prstGeom prst="rect">
                      <a:avLst/>
                    </a:prstGeom>
                  </pic:spPr>
                </pic:pic>
              </a:graphicData>
            </a:graphic>
          </wp:inline>
        </w:drawing>
      </w:r>
    </w:p>
    <w:p w14:paraId="28B28C9C" w14:textId="77777777" w:rsidR="00EF15BF" w:rsidRDefault="00EF15BF" w:rsidP="00EF15BF">
      <w:pPr>
        <w:pStyle w:val="Legenda"/>
      </w:pPr>
      <w:r>
        <w:t xml:space="preserve">Figure </w:t>
      </w:r>
      <w:fldSimple w:instr=" SEQ Figure \* ARABIC ">
        <w:r>
          <w:rPr>
            <w:noProof/>
          </w:rPr>
          <w:t>1</w:t>
        </w:r>
      </w:fldSimple>
      <w:r>
        <w:t>.1 Old Winding technology for composite casing</w:t>
      </w:r>
    </w:p>
    <w:p w14:paraId="64C91349" w14:textId="77777777" w:rsidR="005148C2" w:rsidRDefault="005148C2" w:rsidP="005148C2">
      <w:pPr>
        <w:pStyle w:val="Nagwek2"/>
      </w:pPr>
      <w:r w:rsidRPr="0014635C">
        <w:lastRenderedPageBreak/>
        <w:t>Motivation</w:t>
      </w:r>
    </w:p>
    <w:p w14:paraId="10F5D6D3" w14:textId="77777777" w:rsidR="005148C2" w:rsidRDefault="005148C2" w:rsidP="005148C2">
      <w:r w:rsidRPr="00E86814">
        <w:t>In order to eliminate these problems</w:t>
      </w:r>
      <w:r>
        <w:t xml:space="preserve"> and have a successful operations of the new engine after the production process such as hydrotests, assembling the entire engine before static tests and flights</w:t>
      </w:r>
      <w:r w:rsidRPr="00E86814">
        <w:t>,</w:t>
      </w:r>
      <w:r>
        <w:t xml:space="preserve"> as well as the need for direct winding,</w:t>
      </w:r>
      <w:r w:rsidRPr="00E86814">
        <w:t xml:space="preserve"> there was a need to develop a system that allows winding</w:t>
      </w:r>
      <w:r>
        <w:t xml:space="preserve"> with the use of inserts with different design than their predecessor allowing us to gain ideal fitting between insulation and casing, without thed need to adjust the insulation to casing or move it in any way.</w:t>
      </w:r>
    </w:p>
    <w:p w14:paraId="423F276E" w14:textId="77777777" w:rsidR="005148C2" w:rsidRPr="001A149C" w:rsidRDefault="005148C2" w:rsidP="005148C2">
      <w:pPr>
        <w:pStyle w:val="Nagwek1"/>
        <w:numPr>
          <w:ilvl w:val="0"/>
          <w:numId w:val="0"/>
        </w:numPr>
        <w:rPr>
          <w:sz w:val="32"/>
          <w:szCs w:val="32"/>
        </w:rPr>
      </w:pPr>
      <w:r>
        <w:t>2. Solution</w:t>
      </w:r>
    </w:p>
    <w:p w14:paraId="0BD88B71" w14:textId="77777777" w:rsidR="005148C2" w:rsidRDefault="005148C2" w:rsidP="005148C2">
      <w:r w:rsidRPr="00E86814">
        <w:t xml:space="preserve">In order to achieve the </w:t>
      </w:r>
      <w:r>
        <w:t>objective of our system</w:t>
      </w:r>
      <w:r w:rsidRPr="00E86814">
        <w:t xml:space="preserve">, </w:t>
      </w:r>
      <w:r>
        <w:t>we have to change the design of our system in a way which enables us direct winding on the insulation with inserts on the core</w:t>
      </w:r>
      <w:r w:rsidRPr="00E86814">
        <w:t>. Hence the proposal to use a</w:t>
      </w:r>
      <w:r>
        <w:t xml:space="preserve"> simillar core tube but with slightly different parameters </w:t>
      </w:r>
      <w:r w:rsidRPr="00E86814">
        <w:t xml:space="preserve">with two fixed </w:t>
      </w:r>
      <w:r>
        <w:t>Lids of diameter 102mm</w:t>
      </w:r>
      <w:r w:rsidRPr="00E86814">
        <w:t xml:space="preserve"> (inner diameter of the body)</w:t>
      </w:r>
      <w:r>
        <w:t xml:space="preserve">, as well as fixing the position of insulation with inserts on the core. </w:t>
      </w:r>
      <w:r w:rsidRPr="00E86814">
        <w:t>The advantages of this option are:</w:t>
      </w:r>
      <w:r>
        <w:t xml:space="preserve"> The new system is insusceptible to variations of the outer diameter of the insulation and allows us to fit perfectly for it’s length, resistant to water absorption during hydro tests due to no need of moving the insulation inside casing,</w:t>
      </w:r>
      <w:r w:rsidRPr="00E86814">
        <w:t xml:space="preserve"> </w:t>
      </w:r>
      <w:r>
        <w:t>constant Winding of the fabric with the need of only two single fiber wounds on both ends instead of four</w:t>
      </w:r>
      <w:r w:rsidRPr="00E86814">
        <w:t>, while the disadvantages:</w:t>
      </w:r>
      <w:r>
        <w:t xml:space="preserve"> Assembling the system will be slightly more difficult than the provious system, </w:t>
      </w:r>
      <w:r w:rsidRPr="00E86814">
        <w:t>which makes the system</w:t>
      </w:r>
      <w:r>
        <w:t xml:space="preserve"> slightly</w:t>
      </w:r>
      <w:r w:rsidRPr="00E86814">
        <w:t xml:space="preserve"> more complicated and thus more expensive</w:t>
      </w:r>
      <w:r>
        <w:t>.</w:t>
      </w:r>
    </w:p>
    <w:p w14:paraId="0D6A37C9" w14:textId="77777777" w:rsidR="00CB7B61" w:rsidRDefault="00CB7B61" w:rsidP="00635BF2">
      <w:pPr>
        <w:rPr>
          <w:rFonts w:cs="Calibri"/>
          <w:sz w:val="32"/>
          <w:szCs w:val="32"/>
        </w:rPr>
      </w:pPr>
    </w:p>
    <w:p w14:paraId="3EEAC34E" w14:textId="77777777" w:rsidR="005148C2" w:rsidRDefault="005148C2" w:rsidP="005148C2">
      <w:pPr>
        <w:pStyle w:val="Nagwek1"/>
        <w:numPr>
          <w:ilvl w:val="0"/>
          <w:numId w:val="3"/>
        </w:numPr>
      </w:pPr>
      <w:r>
        <w:lastRenderedPageBreak/>
        <w:t>System Description</w:t>
      </w:r>
    </w:p>
    <w:p w14:paraId="4F536465" w14:textId="77777777" w:rsidR="005148C2" w:rsidRDefault="005148C2" w:rsidP="005148C2">
      <w:r w:rsidRPr="002B7DB6">
        <w:t xml:space="preserve">Elements of the new system for the production of the </w:t>
      </w:r>
      <w:r>
        <w:t>TuCAN</w:t>
      </w:r>
      <w:r w:rsidRPr="002B7DB6">
        <w:t xml:space="preserve"> class engine are:</w:t>
      </w:r>
      <w:r>
        <w:t xml:space="preserve"> Coretube(shaft), 2x Lid M20, 2x support fix holder,</w:t>
      </w:r>
      <w:r w:rsidRPr="00D4759C">
        <w:t xml:space="preserve"> </w:t>
      </w:r>
      <w:r>
        <w:t>2x support plate, pressure tube, Module rings, Brass ring, 8x M10 screws, 4x M20 screws, 16x M8 screws.</w:t>
      </w:r>
      <w:r w:rsidRPr="005148C2">
        <w:rPr>
          <w:noProof/>
        </w:rPr>
        <w:t xml:space="preserve"> </w:t>
      </w:r>
      <w:r>
        <w:rPr>
          <w:noProof/>
        </w:rPr>
        <w:drawing>
          <wp:inline distT="0" distB="0" distL="0" distR="0" wp14:anchorId="492C0E98" wp14:editId="3A38CC43">
            <wp:extent cx="5629524" cy="3377591"/>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ssembly.PNG"/>
                    <pic:cNvPicPr/>
                  </pic:nvPicPr>
                  <pic:blipFill>
                    <a:blip r:embed="rId11">
                      <a:extLst>
                        <a:ext uri="{28A0092B-C50C-407E-A947-70E740481C1C}">
                          <a14:useLocalDpi xmlns:a14="http://schemas.microsoft.com/office/drawing/2010/main" val="0"/>
                        </a:ext>
                      </a:extLst>
                    </a:blip>
                    <a:stretch>
                      <a:fillRect/>
                    </a:stretch>
                  </pic:blipFill>
                  <pic:spPr>
                    <a:xfrm>
                      <a:off x="0" y="0"/>
                      <a:ext cx="5652053" cy="3391108"/>
                    </a:xfrm>
                    <a:prstGeom prst="rect">
                      <a:avLst/>
                    </a:prstGeom>
                  </pic:spPr>
                </pic:pic>
              </a:graphicData>
            </a:graphic>
          </wp:inline>
        </w:drawing>
      </w:r>
      <w:r>
        <w:rPr>
          <w:noProof/>
        </w:rPr>
        <w:drawing>
          <wp:inline distT="0" distB="0" distL="0" distR="0" wp14:anchorId="30010786" wp14:editId="328A69B6">
            <wp:extent cx="5638800" cy="306197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45109" cy="3065396"/>
                    </a:xfrm>
                    <a:prstGeom prst="rect">
                      <a:avLst/>
                    </a:prstGeom>
                  </pic:spPr>
                </pic:pic>
              </a:graphicData>
            </a:graphic>
          </wp:inline>
        </w:drawing>
      </w:r>
    </w:p>
    <w:p w14:paraId="4D3F6775" w14:textId="77777777" w:rsidR="005148C2" w:rsidRDefault="005148C2" w:rsidP="005148C2">
      <w:pPr>
        <w:pStyle w:val="Nagwek2"/>
      </w:pPr>
      <w:r>
        <w:lastRenderedPageBreak/>
        <w:t>Core Tube(</w:t>
      </w:r>
      <w:r w:rsidRPr="003B2788">
        <w:t>NWST.1.00.00.001</w:t>
      </w:r>
      <w:r>
        <w:t>_core_tube)</w:t>
      </w:r>
    </w:p>
    <w:p w14:paraId="1470DB82" w14:textId="77777777" w:rsidR="005148C2" w:rsidRDefault="005148C2" w:rsidP="005148C2">
      <w:pPr>
        <w:ind w:firstLine="576"/>
      </w:pPr>
      <w:r>
        <w:t>The Core tube acts as the roller shaft of the entire system, it ensures stability, keeps all the other parts in place as well as enabling a smooth and proper winding of the fabric. The contact between the the shaft and the resin is very minimal thanks to the fact the laminate has no direct touch to the shaft, our shaft is made</w:t>
      </w:r>
      <w:r w:rsidRPr="005148C2">
        <w:t xml:space="preserve"> </w:t>
      </w:r>
      <w:r>
        <w:t>from Stainless steel which ensures chemical and mechanical strength and it is relatively easy to work with.</w:t>
      </w:r>
    </w:p>
    <w:p w14:paraId="48A1C233" w14:textId="77777777" w:rsidR="00CB7B61" w:rsidRDefault="005148C2" w:rsidP="005148C2">
      <w:r>
        <w:rPr>
          <w:noProof/>
        </w:rPr>
        <w:drawing>
          <wp:inline distT="0" distB="0" distL="0" distR="0" wp14:anchorId="03063048" wp14:editId="1F76E05F">
            <wp:extent cx="4102873" cy="2322791"/>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re tub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29365" cy="2337789"/>
                    </a:xfrm>
                    <a:prstGeom prst="rect">
                      <a:avLst/>
                    </a:prstGeom>
                  </pic:spPr>
                </pic:pic>
              </a:graphicData>
            </a:graphic>
          </wp:inline>
        </w:drawing>
      </w:r>
      <w:r>
        <w:rPr>
          <w:noProof/>
        </w:rPr>
        <w:drawing>
          <wp:inline distT="0" distB="0" distL="0" distR="0" wp14:anchorId="2E8A686B" wp14:editId="0ED49B6E">
            <wp:extent cx="2983227" cy="3124862"/>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re tube draft.PNG"/>
                    <pic:cNvPicPr/>
                  </pic:nvPicPr>
                  <pic:blipFill>
                    <a:blip r:embed="rId14">
                      <a:extLst>
                        <a:ext uri="{28A0092B-C50C-407E-A947-70E740481C1C}">
                          <a14:useLocalDpi xmlns:a14="http://schemas.microsoft.com/office/drawing/2010/main" val="0"/>
                        </a:ext>
                      </a:extLst>
                    </a:blip>
                    <a:stretch>
                      <a:fillRect/>
                    </a:stretch>
                  </pic:blipFill>
                  <pic:spPr>
                    <a:xfrm>
                      <a:off x="0" y="0"/>
                      <a:ext cx="3038105" cy="3182345"/>
                    </a:xfrm>
                    <a:prstGeom prst="rect">
                      <a:avLst/>
                    </a:prstGeom>
                  </pic:spPr>
                </pic:pic>
              </a:graphicData>
            </a:graphic>
          </wp:inline>
        </w:drawing>
      </w:r>
    </w:p>
    <w:p w14:paraId="00A3EC4F" w14:textId="77777777" w:rsidR="005148C2" w:rsidRDefault="005148C2" w:rsidP="005148C2">
      <w:pPr>
        <w:pStyle w:val="Nagwek2"/>
      </w:pPr>
      <w:r>
        <w:lastRenderedPageBreak/>
        <w:t>Fix support holder (</w:t>
      </w:r>
      <w:r w:rsidRPr="001A149C">
        <w:t>NWST.1.00.00.00</w:t>
      </w:r>
      <w:r>
        <w:t>3_Support_fix_holder)</w:t>
      </w:r>
    </w:p>
    <w:p w14:paraId="2BAD34A5" w14:textId="77777777" w:rsidR="005148C2" w:rsidRDefault="005148C2" w:rsidP="005148C2">
      <w:pPr>
        <w:ind w:firstLine="576"/>
        <w:rPr>
          <w:noProof/>
        </w:rPr>
      </w:pPr>
      <w:r>
        <w:t>Fix support holder’s objective is to keep a steady grip of the insulation using the force produced by the</w:t>
      </w:r>
      <w:r w:rsidR="00E85824">
        <w:t xml:space="preserve"> M10 screws connecting the support plate with the M20 Lid.</w:t>
      </w:r>
      <w:r w:rsidR="00E85824" w:rsidRPr="00E85824">
        <w:rPr>
          <w:noProof/>
        </w:rPr>
        <w:t xml:space="preserve"> </w:t>
      </w:r>
    </w:p>
    <w:p w14:paraId="2EC95C49" w14:textId="77777777" w:rsidR="00E85824" w:rsidRDefault="00E85824" w:rsidP="005148C2">
      <w:pPr>
        <w:ind w:firstLine="576"/>
      </w:pPr>
      <w:r>
        <w:rPr>
          <w:noProof/>
        </w:rPr>
        <w:drawing>
          <wp:inline distT="0" distB="0" distL="0" distR="0" wp14:anchorId="0D5B742D" wp14:editId="08849215">
            <wp:extent cx="2894275" cy="2625648"/>
            <wp:effectExtent l="0" t="0" r="1905"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upport fix holder.PNG"/>
                    <pic:cNvPicPr/>
                  </pic:nvPicPr>
                  <pic:blipFill>
                    <a:blip r:embed="rId15">
                      <a:extLst>
                        <a:ext uri="{28A0092B-C50C-407E-A947-70E740481C1C}">
                          <a14:useLocalDpi xmlns:a14="http://schemas.microsoft.com/office/drawing/2010/main" val="0"/>
                        </a:ext>
                      </a:extLst>
                    </a:blip>
                    <a:stretch>
                      <a:fillRect/>
                    </a:stretch>
                  </pic:blipFill>
                  <pic:spPr>
                    <a:xfrm>
                      <a:off x="0" y="0"/>
                      <a:ext cx="2910865" cy="2640698"/>
                    </a:xfrm>
                    <a:prstGeom prst="rect">
                      <a:avLst/>
                    </a:prstGeom>
                  </pic:spPr>
                </pic:pic>
              </a:graphicData>
            </a:graphic>
          </wp:inline>
        </w:drawing>
      </w:r>
      <w:r>
        <w:rPr>
          <w:noProof/>
        </w:rPr>
        <w:drawing>
          <wp:inline distT="0" distB="0" distL="0" distR="0" wp14:anchorId="60E4D7CA" wp14:editId="46374802">
            <wp:extent cx="2782957" cy="312438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upport fix holder drsf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05694" cy="3149910"/>
                    </a:xfrm>
                    <a:prstGeom prst="rect">
                      <a:avLst/>
                    </a:prstGeom>
                  </pic:spPr>
                </pic:pic>
              </a:graphicData>
            </a:graphic>
          </wp:inline>
        </w:drawing>
      </w:r>
    </w:p>
    <w:p w14:paraId="7DE6204A" w14:textId="77777777" w:rsidR="00635BF2" w:rsidRDefault="00635BF2" w:rsidP="00635BF2">
      <w:pPr>
        <w:rPr>
          <w:rFonts w:cs="Calibri"/>
          <w:sz w:val="32"/>
          <w:szCs w:val="32"/>
        </w:rPr>
      </w:pPr>
    </w:p>
    <w:p w14:paraId="0071AF2F" w14:textId="77777777" w:rsidR="005148C2" w:rsidRDefault="005148C2" w:rsidP="005148C2"/>
    <w:p w14:paraId="245A5659" w14:textId="77777777" w:rsidR="005148C2" w:rsidRDefault="005148C2" w:rsidP="005148C2">
      <w:pPr>
        <w:pStyle w:val="Nagwek2"/>
      </w:pPr>
      <w:r>
        <w:t>Support plate (</w:t>
      </w:r>
      <w:r w:rsidRPr="00CA6476">
        <w:t>NWST.1.00.00.004_Support_plate</w:t>
      </w:r>
      <w:r>
        <w:t>)</w:t>
      </w:r>
    </w:p>
    <w:p w14:paraId="38AF579F" w14:textId="77777777" w:rsidR="005148C2" w:rsidRDefault="005148C2" w:rsidP="005148C2">
      <w:pPr>
        <w:ind w:left="576"/>
      </w:pPr>
      <w:r>
        <w:t>The design of the support plate allows us to pin the support fix holder by connecting it with the M20 Lid using the M10 screws.</w:t>
      </w:r>
    </w:p>
    <w:p w14:paraId="39C13216" w14:textId="77777777" w:rsidR="00635BF2" w:rsidRDefault="005148C2" w:rsidP="00635BF2">
      <w:pPr>
        <w:rPr>
          <w:rFonts w:cs="Calibri"/>
          <w:sz w:val="32"/>
          <w:szCs w:val="32"/>
        </w:rPr>
      </w:pPr>
      <w:r>
        <w:rPr>
          <w:noProof/>
        </w:rPr>
        <w:drawing>
          <wp:inline distT="0" distB="0" distL="0" distR="0" wp14:anchorId="51D25695" wp14:editId="0D507483">
            <wp:extent cx="3330054" cy="3165974"/>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upport plate.PNG"/>
                    <pic:cNvPicPr/>
                  </pic:nvPicPr>
                  <pic:blipFill>
                    <a:blip r:embed="rId17">
                      <a:extLst>
                        <a:ext uri="{28A0092B-C50C-407E-A947-70E740481C1C}">
                          <a14:useLocalDpi xmlns:a14="http://schemas.microsoft.com/office/drawing/2010/main" val="0"/>
                        </a:ext>
                      </a:extLst>
                    </a:blip>
                    <a:stretch>
                      <a:fillRect/>
                    </a:stretch>
                  </pic:blipFill>
                  <pic:spPr>
                    <a:xfrm>
                      <a:off x="0" y="0"/>
                      <a:ext cx="3339572" cy="3175023"/>
                    </a:xfrm>
                    <a:prstGeom prst="rect">
                      <a:avLst/>
                    </a:prstGeom>
                  </pic:spPr>
                </pic:pic>
              </a:graphicData>
            </a:graphic>
          </wp:inline>
        </w:drawing>
      </w:r>
    </w:p>
    <w:p w14:paraId="43AB4484" w14:textId="77777777" w:rsidR="00635BF2" w:rsidRDefault="005148C2" w:rsidP="00635BF2">
      <w:pPr>
        <w:rPr>
          <w:rFonts w:cs="Calibri"/>
          <w:sz w:val="32"/>
          <w:szCs w:val="32"/>
        </w:rPr>
      </w:pPr>
      <w:r>
        <w:rPr>
          <w:noProof/>
        </w:rPr>
        <w:drawing>
          <wp:inline distT="0" distB="0" distL="0" distR="0" wp14:anchorId="62928C05" wp14:editId="2B129221">
            <wp:extent cx="2822713" cy="3064473"/>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upport plate draft.PNG"/>
                    <pic:cNvPicPr/>
                  </pic:nvPicPr>
                  <pic:blipFill>
                    <a:blip r:embed="rId18">
                      <a:extLst>
                        <a:ext uri="{28A0092B-C50C-407E-A947-70E740481C1C}">
                          <a14:useLocalDpi xmlns:a14="http://schemas.microsoft.com/office/drawing/2010/main" val="0"/>
                        </a:ext>
                      </a:extLst>
                    </a:blip>
                    <a:stretch>
                      <a:fillRect/>
                    </a:stretch>
                  </pic:blipFill>
                  <pic:spPr>
                    <a:xfrm>
                      <a:off x="0" y="0"/>
                      <a:ext cx="2871366" cy="3117293"/>
                    </a:xfrm>
                    <a:prstGeom prst="rect">
                      <a:avLst/>
                    </a:prstGeom>
                  </pic:spPr>
                </pic:pic>
              </a:graphicData>
            </a:graphic>
          </wp:inline>
        </w:drawing>
      </w:r>
    </w:p>
    <w:p w14:paraId="1C706395" w14:textId="77777777" w:rsidR="005148C2" w:rsidRDefault="005148C2" w:rsidP="005148C2">
      <w:pPr>
        <w:pStyle w:val="Nagwek2"/>
        <w:numPr>
          <w:ilvl w:val="0"/>
          <w:numId w:val="0"/>
        </w:numPr>
      </w:pPr>
      <w:r>
        <w:lastRenderedPageBreak/>
        <w:t>3.4 Brass ring (</w:t>
      </w:r>
      <w:r w:rsidRPr="008A1552">
        <w:t>NWST.1.02.00.001_Brass_ring</w:t>
      </w:r>
      <w:r>
        <w:t xml:space="preserve">) </w:t>
      </w:r>
    </w:p>
    <w:p w14:paraId="1EA906A0" w14:textId="77777777" w:rsidR="005148C2" w:rsidRPr="00641B23" w:rsidRDefault="005148C2" w:rsidP="005148C2">
      <w:r>
        <w:t>Another part of our dismantling support will be the brass ring which is also designed in a way that the outer diameter is greater than the SR puller which allows us easy extraction of the engine.</w:t>
      </w:r>
    </w:p>
    <w:p w14:paraId="556FE424" w14:textId="77777777" w:rsidR="00635BF2" w:rsidRDefault="005148C2" w:rsidP="00635BF2">
      <w:pPr>
        <w:rPr>
          <w:rFonts w:cs="Calibri"/>
          <w:sz w:val="32"/>
          <w:szCs w:val="32"/>
        </w:rPr>
      </w:pPr>
      <w:r>
        <w:rPr>
          <w:noProof/>
        </w:rPr>
        <w:drawing>
          <wp:inline distT="0" distB="0" distL="0" distR="0" wp14:anchorId="027CCE90" wp14:editId="090D243C">
            <wp:extent cx="3912042" cy="3597251"/>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rass ring.PNG"/>
                    <pic:cNvPicPr/>
                  </pic:nvPicPr>
                  <pic:blipFill>
                    <a:blip r:embed="rId19">
                      <a:extLst>
                        <a:ext uri="{28A0092B-C50C-407E-A947-70E740481C1C}">
                          <a14:useLocalDpi xmlns:a14="http://schemas.microsoft.com/office/drawing/2010/main" val="0"/>
                        </a:ext>
                      </a:extLst>
                    </a:blip>
                    <a:stretch>
                      <a:fillRect/>
                    </a:stretch>
                  </pic:blipFill>
                  <pic:spPr>
                    <a:xfrm>
                      <a:off x="0" y="0"/>
                      <a:ext cx="3933076" cy="3616592"/>
                    </a:xfrm>
                    <a:prstGeom prst="rect">
                      <a:avLst/>
                    </a:prstGeom>
                  </pic:spPr>
                </pic:pic>
              </a:graphicData>
            </a:graphic>
          </wp:inline>
        </w:drawing>
      </w:r>
    </w:p>
    <w:p w14:paraId="409025E0" w14:textId="77777777" w:rsidR="00635BF2" w:rsidRDefault="005148C2" w:rsidP="00635BF2">
      <w:pPr>
        <w:rPr>
          <w:rFonts w:cs="Calibri"/>
          <w:sz w:val="32"/>
          <w:szCs w:val="32"/>
        </w:rPr>
      </w:pPr>
      <w:r>
        <w:rPr>
          <w:noProof/>
        </w:rPr>
        <w:drawing>
          <wp:inline distT="0" distB="0" distL="0" distR="0" wp14:anchorId="5833D4EF" wp14:editId="577CBC11">
            <wp:extent cx="3522428" cy="2767234"/>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rass rin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45798" cy="2785593"/>
                    </a:xfrm>
                    <a:prstGeom prst="rect">
                      <a:avLst/>
                    </a:prstGeom>
                  </pic:spPr>
                </pic:pic>
              </a:graphicData>
            </a:graphic>
          </wp:inline>
        </w:drawing>
      </w:r>
    </w:p>
    <w:p w14:paraId="7509D252" w14:textId="77777777" w:rsidR="005148C2" w:rsidRDefault="005148C2" w:rsidP="005148C2">
      <w:pPr>
        <w:pStyle w:val="Nagwek2"/>
        <w:numPr>
          <w:ilvl w:val="1"/>
          <w:numId w:val="6"/>
        </w:numPr>
      </w:pPr>
      <w:r>
        <w:lastRenderedPageBreak/>
        <w:t xml:space="preserve">Pressure exerting subsystem </w:t>
      </w:r>
    </w:p>
    <w:p w14:paraId="14D68CBA" w14:textId="77777777" w:rsidR="005148C2" w:rsidRDefault="005148C2" w:rsidP="005148C2">
      <w:r>
        <w:t>Our pressure subsystem consists of one main tube, due to the fact that we have just one tube in our subsystem, the consequences will be a heavier subsystem, we chose the material to be stainless steel due to it’s chemical and mechanical strength, lastly we will have two module rings to keep the entire system in contact with our core tube(main shaft).</w:t>
      </w:r>
    </w:p>
    <w:p w14:paraId="05E175A5" w14:textId="77777777" w:rsidR="00AB5BA1" w:rsidRDefault="005148C2" w:rsidP="00AB5BA1">
      <w:r>
        <w:rPr>
          <w:noProof/>
        </w:rPr>
        <w:drawing>
          <wp:inline distT="0" distB="0" distL="0" distR="0" wp14:anchorId="6747AE44" wp14:editId="43F55B97">
            <wp:extent cx="6324757" cy="2512613"/>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ressure subsystem.PNG"/>
                    <pic:cNvPicPr/>
                  </pic:nvPicPr>
                  <pic:blipFill>
                    <a:blip r:embed="rId21">
                      <a:extLst>
                        <a:ext uri="{28A0092B-C50C-407E-A947-70E740481C1C}">
                          <a14:useLocalDpi xmlns:a14="http://schemas.microsoft.com/office/drawing/2010/main" val="0"/>
                        </a:ext>
                      </a:extLst>
                    </a:blip>
                    <a:stretch>
                      <a:fillRect/>
                    </a:stretch>
                  </pic:blipFill>
                  <pic:spPr>
                    <a:xfrm>
                      <a:off x="0" y="0"/>
                      <a:ext cx="6361798" cy="2527328"/>
                    </a:xfrm>
                    <a:prstGeom prst="rect">
                      <a:avLst/>
                    </a:prstGeom>
                  </pic:spPr>
                </pic:pic>
              </a:graphicData>
            </a:graphic>
          </wp:inline>
        </w:drawing>
      </w:r>
    </w:p>
    <w:p w14:paraId="356AE5A7" w14:textId="77777777" w:rsidR="005148C2" w:rsidRDefault="005148C2" w:rsidP="005148C2">
      <w:pPr>
        <w:pStyle w:val="Nagwek1"/>
        <w:numPr>
          <w:ilvl w:val="0"/>
          <w:numId w:val="0"/>
        </w:numPr>
      </w:pPr>
      <w:r>
        <w:t xml:space="preserve">4 </w:t>
      </w:r>
      <w:r w:rsidRPr="00F17993">
        <w:t xml:space="preserve">New engine production process </w:t>
      </w:r>
      <w:r>
        <w:t>–</w:t>
      </w:r>
      <w:r w:rsidRPr="00F17993">
        <w:t xml:space="preserve"> instruction</w:t>
      </w:r>
    </w:p>
    <w:p w14:paraId="60F8FFAC" w14:textId="77777777" w:rsidR="005148C2" w:rsidRDefault="005148C2" w:rsidP="005148C2">
      <w:pPr>
        <w:pStyle w:val="Nagwek2"/>
        <w:numPr>
          <w:ilvl w:val="0"/>
          <w:numId w:val="0"/>
        </w:numPr>
        <w:ind w:left="576" w:hanging="576"/>
      </w:pPr>
      <w:r>
        <w:t>4.1 Introduction</w:t>
      </w:r>
    </w:p>
    <w:p w14:paraId="4B7558AD" w14:textId="77777777" w:rsidR="005148C2" w:rsidRDefault="005148C2" w:rsidP="005148C2">
      <w:r>
        <w:t>Before reading the following instructions, it is recommended to read: Instructions for making composite engine bodies TuCAN, because it is based on this document and presents changes in comparison with the old process rather than a full-fledged instructions for making the engine with new technology.</w:t>
      </w:r>
    </w:p>
    <w:p w14:paraId="6FD7D3F7" w14:textId="77777777" w:rsidR="005148C2" w:rsidRDefault="005148C2" w:rsidP="005148C2">
      <w:r>
        <w:lastRenderedPageBreak/>
        <w:t>Note: Before starting the production procedure make sure every part is cleaned with Acyton, Wear disposable gloves for your protection and in order not to damage the composite fabric</w:t>
      </w:r>
      <w:r w:rsidR="00E85824">
        <w:t>.</w:t>
      </w:r>
    </w:p>
    <w:p w14:paraId="45EB92E1" w14:textId="77777777" w:rsidR="00E85824" w:rsidRDefault="00E85824" w:rsidP="00E85824">
      <w:pPr>
        <w:pStyle w:val="Nagwek2"/>
        <w:numPr>
          <w:ilvl w:val="0"/>
          <w:numId w:val="0"/>
        </w:numPr>
      </w:pPr>
      <w:r>
        <w:t>4.2 Instructions</w:t>
      </w:r>
    </w:p>
    <w:p w14:paraId="796EAE28" w14:textId="77777777" w:rsidR="00E85824" w:rsidRDefault="00E85824" w:rsidP="00E85824">
      <w:r>
        <w:t>1. Start with with closing the shaft (core tube) using the M20 lids, apply the M8 scres to do so.</w:t>
      </w:r>
    </w:p>
    <w:p w14:paraId="261C2E5E" w14:textId="77777777" w:rsidR="00E85824" w:rsidRDefault="00E85824" w:rsidP="00E85824">
      <w:r>
        <w:t>2. Insert the support fix holder directly to the core tube.</w:t>
      </w:r>
    </w:p>
    <w:p w14:paraId="222B8D1D" w14:textId="77777777" w:rsidR="00E85824" w:rsidRDefault="00E85824" w:rsidP="00E85824">
      <w:r>
        <w:t xml:space="preserve">3. Place the support plate and make sure to allign the holes with the M10 holes on the M20 </w:t>
      </w:r>
    </w:p>
    <w:p w14:paraId="7BD15784" w14:textId="77777777" w:rsidR="00E85824" w:rsidRDefault="00E85824" w:rsidP="00E85824">
      <w:r>
        <w:t>4. Insert the M10 screws through the support plate’s holes and the threaded holes on the M20 lid.</w:t>
      </w:r>
    </w:p>
    <w:p w14:paraId="291755D2" w14:textId="77777777" w:rsidR="00E85824" w:rsidRDefault="00E85824" w:rsidP="00E85824">
      <w:r>
        <w:t>5. Mount the Core tube on the turning system by connecting the M20 screw into the end from the previous step, use some kind of support piece for the other end.</w:t>
      </w:r>
    </w:p>
    <w:p w14:paraId="7F441E4B" w14:textId="77777777" w:rsidR="00E85824" w:rsidRDefault="00E85824" w:rsidP="00E85824">
      <w:r>
        <w:t xml:space="preserve">6. Apply </w:t>
      </w:r>
      <w:r w:rsidR="009F23E8">
        <w:t>first insert</w:t>
      </w:r>
      <w:r>
        <w:t xml:space="preserve"> to the system.</w:t>
      </w:r>
    </w:p>
    <w:p w14:paraId="734B2E9C" w14:textId="77777777" w:rsidR="00E85824" w:rsidRDefault="00E85824" w:rsidP="00E85824">
      <w:r>
        <w:t>7. Apply insulation to the shaft</w:t>
      </w:r>
      <w:r w:rsidR="009F23E8">
        <w:t xml:space="preserve"> and then second insert</w:t>
      </w:r>
      <w:r>
        <w:t>.</w:t>
      </w:r>
    </w:p>
    <w:p w14:paraId="2648112E" w14:textId="77777777" w:rsidR="00E85824" w:rsidRDefault="00E85824" w:rsidP="00E85824">
      <w:r>
        <w:t xml:space="preserve">8. Place the support fix holder into the other end and since we dont have </w:t>
      </w:r>
      <w:r w:rsidR="009F23E8">
        <w:t>any space left between the support fix holder and the core tube</w:t>
      </w:r>
      <w:r>
        <w:t xml:space="preserve"> in the secured end this time the the support fix holder will </w:t>
      </w:r>
      <w:r w:rsidR="009F23E8">
        <w:t>naturally have atleast 20mm of space</w:t>
      </w:r>
      <w:r>
        <w:t xml:space="preserve"> </w:t>
      </w:r>
      <w:r w:rsidR="009F23E8">
        <w:t>between it and</w:t>
      </w:r>
      <w:r>
        <w:t xml:space="preserve"> the core tube</w:t>
      </w:r>
      <w:r w:rsidR="009F23E8">
        <w:t xml:space="preserve"> which is </w:t>
      </w:r>
      <w:r w:rsidR="009F23E8" w:rsidRPr="009F23E8">
        <w:t>necessary</w:t>
      </w:r>
      <w:r>
        <w:t>.</w:t>
      </w:r>
    </w:p>
    <w:p w14:paraId="35C7EAF4" w14:textId="77777777" w:rsidR="00E85824" w:rsidRDefault="00E85824" w:rsidP="00E85824">
      <w:r>
        <w:t>9. Place the support plate and once again allign the holes with the M20 lid holes.</w:t>
      </w:r>
    </w:p>
    <w:p w14:paraId="518D52EE" w14:textId="77777777" w:rsidR="00E85824" w:rsidRDefault="00E85824" w:rsidP="00E85824">
      <w:r>
        <w:lastRenderedPageBreak/>
        <w:t>10. Use the M10 screws to secure this end in the same way we used for the other end.</w:t>
      </w:r>
    </w:p>
    <w:p w14:paraId="35B34875" w14:textId="77777777" w:rsidR="00E85824" w:rsidRDefault="00E85824" w:rsidP="00E85824">
      <w:r>
        <w:t>11. Secure it by using the M20 screw.</w:t>
      </w:r>
    </w:p>
    <w:p w14:paraId="39EF7BBC" w14:textId="77777777" w:rsidR="00E85824" w:rsidRDefault="00E85824" w:rsidP="00E85824">
      <w:r>
        <w:t>12. Check if the system is stable and safe.</w:t>
      </w:r>
    </w:p>
    <w:p w14:paraId="336A9CDC" w14:textId="77777777" w:rsidR="00E85824" w:rsidRDefault="00E85824" w:rsidP="00E85824">
      <w:r>
        <w:t>13. Clean the assembled system once again, butter the places which the resin will come into contact with using moldsealer or graphite powder.</w:t>
      </w:r>
    </w:p>
    <w:p w14:paraId="1C107B4A" w14:textId="77777777" w:rsidR="00E85824" w:rsidRDefault="00E85824" w:rsidP="00E85824">
      <w:r>
        <w:t>14. Prepare the Carbon cloth should be prepared before taking out the elements of the system.</w:t>
      </w:r>
    </w:p>
    <w:p w14:paraId="3F5697C8" w14:textId="77777777" w:rsidR="00E85824" w:rsidRDefault="00E85824" w:rsidP="00E85824">
      <w:r>
        <w:t>15. Prepare the pressure exerting subsystem, start by mounting the tube on the pressure system mounting device and insert the two module rings however keep in mind to leave enough space for the casing between them after that secure both ends using the M20 screws.</w:t>
      </w:r>
    </w:p>
    <w:p w14:paraId="78099B96" w14:textId="77777777" w:rsidR="00E85824" w:rsidRDefault="00E85824" w:rsidP="00E85824">
      <w:r>
        <w:t>16. Now that your system which exerts pressure is ready do not activate it yet</w:t>
      </w:r>
    </w:p>
    <w:p w14:paraId="23A2B1B8" w14:textId="77777777" w:rsidR="00E85824" w:rsidRDefault="00E85824" w:rsidP="00E85824">
      <w:r>
        <w:t xml:space="preserve">17. Check if your system is stable by rotating the Shaft one more time before starting the operation. </w:t>
      </w:r>
    </w:p>
    <w:p w14:paraId="3388ACCC" w14:textId="77777777" w:rsidR="00E85824" w:rsidRDefault="00E85824" w:rsidP="00E85824">
      <w:r>
        <w:t>18. start winding the fabric and applying the appropriate amount of resin.</w:t>
      </w:r>
    </w:p>
    <w:p w14:paraId="1D59D67E" w14:textId="77777777" w:rsidR="00E85824" w:rsidRDefault="00E85824" w:rsidP="00E85824">
      <w:r>
        <w:t>19. After completing the first lap of the fabric on the shaft activate the system which exerts pressure on your main system.</w:t>
      </w:r>
    </w:p>
    <w:p w14:paraId="1A866516" w14:textId="77777777" w:rsidR="00E85824" w:rsidRDefault="00E85824" w:rsidP="00E85824">
      <w:r>
        <w:t>20. Upon completing the winding process, deactivate your pressure exerting system.</w:t>
      </w:r>
    </w:p>
    <w:p w14:paraId="30E0B125" w14:textId="77777777" w:rsidR="00E85824" w:rsidRDefault="00E85824" w:rsidP="00E85824">
      <w:r>
        <w:lastRenderedPageBreak/>
        <w:t>21. Start putting the rowing on both sides.</w:t>
      </w:r>
    </w:p>
    <w:p w14:paraId="36F89C1A" w14:textId="77777777" w:rsidR="00E85824" w:rsidRDefault="00E85824" w:rsidP="00E85824">
      <w:r>
        <w:t>22. Transfer the rest of the system to the oven system.</w:t>
      </w:r>
    </w:p>
    <w:p w14:paraId="7A896C1B" w14:textId="77777777" w:rsidR="00E85824" w:rsidRDefault="00E85824" w:rsidP="00E85824">
      <w:r>
        <w:t>23. Remove the system from the oven, prepare the SR puller.</w:t>
      </w:r>
    </w:p>
    <w:p w14:paraId="05053FC6" w14:textId="77777777" w:rsidR="00E85824" w:rsidRDefault="00E85824" w:rsidP="00E85824">
      <w:r>
        <w:t>24. Place the brass ring in the SR puller with the smaller diameter facing the puller.</w:t>
      </w:r>
    </w:p>
    <w:p w14:paraId="356C3B10" w14:textId="77777777" w:rsidR="00E85824" w:rsidRDefault="00E85824" w:rsidP="00E85824">
      <w:r>
        <w:t>25. Unscrew both support plates and remove them.</w:t>
      </w:r>
    </w:p>
    <w:p w14:paraId="1422AE21" w14:textId="77777777" w:rsidR="00E85824" w:rsidRDefault="00E85824" w:rsidP="00E85824">
      <w:r>
        <w:t xml:space="preserve">26. Mount the system with the puller using the M20 screw. </w:t>
      </w:r>
    </w:p>
    <w:p w14:paraId="117EEF40" w14:textId="77777777" w:rsidR="00E85824" w:rsidRDefault="00E85824" w:rsidP="00E85824">
      <w:r>
        <w:t>27. Gently start pulling the entire system with the puller.</w:t>
      </w:r>
    </w:p>
    <w:p w14:paraId="4DAD13C3" w14:textId="77777777" w:rsidR="00E85824" w:rsidRDefault="00E85824" w:rsidP="00E85824">
      <w:r>
        <w:t>28. Observe as the newly produced engine starts to push the other end’s support fix holder while the core tube is moving towards the puller’s direction, make sure everything is running smoothly.</w:t>
      </w:r>
    </w:p>
    <w:p w14:paraId="03DBEB72" w14:textId="77777777" w:rsidR="00E85824" w:rsidRDefault="00E85824" w:rsidP="00E85824">
      <w:r>
        <w:t>29. The fixing element connected to the puller’s screw should desconnect from the newly produced engine but still in contact with the core tube</w:t>
      </w:r>
    </w:p>
    <w:p w14:paraId="26E43275" w14:textId="77777777" w:rsidR="00E85824" w:rsidRDefault="00E85824" w:rsidP="00E85824">
      <w:r>
        <w:t xml:space="preserve"> 30. Take off the core pipe from the puller.</w:t>
      </w:r>
    </w:p>
    <w:p w14:paraId="1B707544" w14:textId="77777777" w:rsidR="00E85824" w:rsidRDefault="00E85824" w:rsidP="00E85824">
      <w:r>
        <w:t>31. Now we have only our new engine connected with the other support fix holder</w:t>
      </w:r>
    </w:p>
    <w:p w14:paraId="444F8579" w14:textId="77777777" w:rsidR="00E85824" w:rsidRDefault="00E85824" w:rsidP="00E85824">
      <w:r>
        <w:t>32. change the side and connect the puller’s screw to the support fix holder while the brass ring remains in the previous location</w:t>
      </w:r>
    </w:p>
    <w:p w14:paraId="39C04FA5" w14:textId="77777777" w:rsidR="00E85824" w:rsidRDefault="00E85824" w:rsidP="00E85824">
      <w:r>
        <w:t>33. Gently start pulling again as you observe the disconnection between the support fix holder and the new engine.</w:t>
      </w:r>
    </w:p>
    <w:p w14:paraId="21BC3ADE" w14:textId="77777777" w:rsidR="00E85824" w:rsidRDefault="00E85824" w:rsidP="00E85824">
      <w:r>
        <w:t>34. Extract the engine and take it back to the workshop for assessment.</w:t>
      </w:r>
    </w:p>
    <w:p w14:paraId="4D2B2CE4" w14:textId="77777777" w:rsidR="00E85824" w:rsidRDefault="00E85824" w:rsidP="00E85824">
      <w:r>
        <w:lastRenderedPageBreak/>
        <w:t>35. In case any form of extra composite is on the ends, use surface finishing to remove the excess.</w:t>
      </w:r>
    </w:p>
    <w:p w14:paraId="0C66034B" w14:textId="77777777" w:rsidR="00E85824" w:rsidRDefault="00E85824" w:rsidP="00E85824">
      <w:r>
        <w:t>36. Clean everything and put everything back in the previous location before starting the operation.</w:t>
      </w:r>
    </w:p>
    <w:p w14:paraId="40990D44" w14:textId="77777777" w:rsidR="00E85824" w:rsidRDefault="00E85824" w:rsidP="00E85824">
      <w:r>
        <w:t xml:space="preserve">37. Make sure the workshop is clean after finishing the operation. </w:t>
      </w:r>
    </w:p>
    <w:p w14:paraId="4A9ECC4F" w14:textId="77777777" w:rsidR="00E85824" w:rsidRDefault="00E85824" w:rsidP="00E85824"/>
    <w:p w14:paraId="4910CE09" w14:textId="77777777" w:rsidR="00E85824" w:rsidRDefault="00E85824" w:rsidP="00E85824">
      <w:pPr>
        <w:pStyle w:val="Nagwek1"/>
        <w:numPr>
          <w:ilvl w:val="0"/>
          <w:numId w:val="0"/>
        </w:numPr>
      </w:pPr>
      <w:r>
        <w:t xml:space="preserve">5 Summary </w:t>
      </w:r>
    </w:p>
    <w:p w14:paraId="24BD1938" w14:textId="77777777" w:rsidR="00E85824" w:rsidRPr="00F17993" w:rsidRDefault="00E85824" w:rsidP="00E85824">
      <w:r w:rsidRPr="00F17993">
        <w:t xml:space="preserve">The new technology for the production of </w:t>
      </w:r>
      <w:r>
        <w:t>TuCAN</w:t>
      </w:r>
      <w:r w:rsidRPr="00F17993">
        <w:t xml:space="preserve"> engines presented in this document represents the development of engine production in the SKA Rocket Section and is </w:t>
      </w:r>
      <w:r>
        <w:t>constantly improving</w:t>
      </w:r>
      <w:r w:rsidRPr="00F17993">
        <w:t xml:space="preserve">, therefore </w:t>
      </w:r>
      <w:r>
        <w:t>we will keep expermenting with new systems to ensure advancement of future technologies</w:t>
      </w:r>
      <w:r w:rsidRPr="00F17993">
        <w:t xml:space="preserve">. In the positive case, this technology will be developed and applied </w:t>
      </w:r>
      <w:r>
        <w:t>to make better, more reliable engines for high altitude applications</w:t>
      </w:r>
      <w:r w:rsidR="009F23E8">
        <w:t xml:space="preserve"> as this is our main purpose and we are looking forward to test it and develope some details in the future</w:t>
      </w:r>
      <w:r>
        <w:t>.</w:t>
      </w:r>
    </w:p>
    <w:p w14:paraId="057D4D0B" w14:textId="77777777" w:rsidR="0014635C" w:rsidRPr="00AB5BA1" w:rsidRDefault="0014635C" w:rsidP="00AB5BA1"/>
    <w:p w14:paraId="33014E5A" w14:textId="77777777" w:rsidR="0014635C" w:rsidRDefault="0014635C" w:rsidP="0014635C">
      <w:pPr>
        <w:pStyle w:val="Nagwek2"/>
        <w:numPr>
          <w:ilvl w:val="0"/>
          <w:numId w:val="0"/>
        </w:numPr>
      </w:pPr>
    </w:p>
    <w:p w14:paraId="5427A4BE" w14:textId="77777777" w:rsidR="00A427A8" w:rsidRDefault="00A427A8" w:rsidP="002B7DB6"/>
    <w:p w14:paraId="0FE7E2E5" w14:textId="77777777" w:rsidR="00E71677" w:rsidRDefault="00E71677" w:rsidP="002B7DB6"/>
    <w:p w14:paraId="4DF824D0" w14:textId="77777777" w:rsidR="00E71677" w:rsidRDefault="00E71677" w:rsidP="00E71677">
      <w:pPr>
        <w:pStyle w:val="Nagwek1"/>
        <w:numPr>
          <w:ilvl w:val="0"/>
          <w:numId w:val="0"/>
        </w:numPr>
        <w:ind w:left="432"/>
      </w:pPr>
    </w:p>
    <w:p w14:paraId="43A90D30" w14:textId="77777777" w:rsidR="003B2788" w:rsidRDefault="003B2788" w:rsidP="003B2788"/>
    <w:p w14:paraId="476BCB2B" w14:textId="77777777" w:rsidR="00A427A8" w:rsidRDefault="00A427A8" w:rsidP="00A427A8">
      <w:pPr>
        <w:ind w:left="432"/>
      </w:pPr>
    </w:p>
    <w:p w14:paraId="0D5E1D92" w14:textId="77777777" w:rsidR="00A427A8" w:rsidRPr="0053185F" w:rsidRDefault="00A427A8" w:rsidP="0053185F"/>
    <w:p w14:paraId="6EA1218F" w14:textId="77777777" w:rsidR="00CA6476" w:rsidRDefault="00CA6476" w:rsidP="00CA6476">
      <w:pPr>
        <w:ind w:left="576"/>
      </w:pPr>
    </w:p>
    <w:p w14:paraId="36915BA4" w14:textId="77777777" w:rsidR="00CA6476" w:rsidRDefault="00CA6476" w:rsidP="00CA6476">
      <w:pPr>
        <w:ind w:left="576"/>
      </w:pPr>
    </w:p>
    <w:p w14:paraId="0175839D" w14:textId="77777777" w:rsidR="00CA6476" w:rsidRPr="00CA6476" w:rsidRDefault="00CA6476" w:rsidP="00CA6476">
      <w:pPr>
        <w:ind w:left="576"/>
      </w:pPr>
    </w:p>
    <w:p w14:paraId="1446DA21" w14:textId="77777777" w:rsidR="00641B23" w:rsidRDefault="00641B23" w:rsidP="006E3739"/>
    <w:p w14:paraId="7D2AF163" w14:textId="77777777" w:rsidR="00641B23" w:rsidRDefault="00641B23" w:rsidP="00641B23"/>
    <w:p w14:paraId="737B60A7" w14:textId="77777777" w:rsidR="00641B23" w:rsidRPr="00641B23" w:rsidRDefault="00641B23" w:rsidP="00641B23"/>
    <w:p w14:paraId="5F37EEA9" w14:textId="77777777" w:rsidR="00641B23" w:rsidRPr="00641B23" w:rsidRDefault="00641B23" w:rsidP="00641B23"/>
    <w:p w14:paraId="7FCBBD4E" w14:textId="77777777" w:rsidR="00F17993" w:rsidRPr="00F17993" w:rsidRDefault="00F17993" w:rsidP="00F17993"/>
    <w:p w14:paraId="462A5977" w14:textId="77777777" w:rsidR="00FF75B5" w:rsidRPr="00FF75B5" w:rsidRDefault="00FF75B5" w:rsidP="00FF75B5"/>
    <w:p w14:paraId="61B6F515" w14:textId="77777777" w:rsidR="0014635C" w:rsidRPr="0014635C" w:rsidRDefault="0014635C" w:rsidP="0014635C"/>
    <w:p w14:paraId="42E51214" w14:textId="77777777" w:rsidR="00635BF2" w:rsidRPr="00E71677" w:rsidRDefault="006154C3" w:rsidP="00635BF2">
      <w:r>
        <w:br w:type="page"/>
      </w:r>
    </w:p>
    <w:p w14:paraId="68F34EDF" w14:textId="77777777" w:rsidR="006154C3" w:rsidRPr="006154C3" w:rsidRDefault="006154C3" w:rsidP="00F17993">
      <w:pPr>
        <w:pStyle w:val="Legenda"/>
        <w:jc w:val="center"/>
      </w:pPr>
    </w:p>
    <w:sectPr w:rsidR="006154C3" w:rsidRPr="006154C3" w:rsidSect="00635BF2">
      <w:headerReference w:type="default" r:id="rId22"/>
      <w:footerReference w:type="default" r:id="rId23"/>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14B7A1" w14:textId="77777777" w:rsidR="00B301DC" w:rsidRDefault="00B301DC" w:rsidP="00635BF2">
      <w:pPr>
        <w:spacing w:after="0" w:line="240" w:lineRule="auto"/>
      </w:pPr>
      <w:r>
        <w:separator/>
      </w:r>
    </w:p>
  </w:endnote>
  <w:endnote w:type="continuationSeparator" w:id="0">
    <w:p w14:paraId="74702445" w14:textId="77777777" w:rsidR="00B301DC" w:rsidRDefault="00B301DC" w:rsidP="00635B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Verdana">
    <w:panose1 w:val="020B0604030504040204"/>
    <w:charset w:val="EE"/>
    <w:family w:val="swiss"/>
    <w:pitch w:val="variable"/>
    <w:sig w:usb0="A00006FF" w:usb1="4000205B" w:usb2="00000010" w:usb3="00000000" w:csb0="0000019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1397383"/>
      <w:docPartObj>
        <w:docPartGallery w:val="Page Numbers (Bottom of Page)"/>
        <w:docPartUnique/>
      </w:docPartObj>
    </w:sdtPr>
    <w:sdtContent>
      <w:sdt>
        <w:sdtPr>
          <w:id w:val="860082579"/>
          <w:docPartObj>
            <w:docPartGallery w:val="Page Numbers (Top of Page)"/>
            <w:docPartUnique/>
          </w:docPartObj>
        </w:sdtPr>
        <w:sdtContent>
          <w:p w14:paraId="00929811" w14:textId="77777777" w:rsidR="00786763" w:rsidRDefault="00786763">
            <w:pPr>
              <w:pStyle w:val="Stopka"/>
              <w:jc w:val="right"/>
            </w:pPr>
            <w:r>
              <w:rPr>
                <w:b/>
                <w:bCs/>
                <w:sz w:val="24"/>
                <w:szCs w:val="24"/>
              </w:rPr>
              <w:fldChar w:fldCharType="begin"/>
            </w:r>
            <w:r>
              <w:rPr>
                <w:b/>
                <w:bCs/>
              </w:rPr>
              <w:instrText>PAGE</w:instrText>
            </w:r>
            <w:r>
              <w:rPr>
                <w:b/>
                <w:bCs/>
                <w:sz w:val="24"/>
                <w:szCs w:val="24"/>
              </w:rPr>
              <w:fldChar w:fldCharType="separate"/>
            </w:r>
            <w:r>
              <w:rPr>
                <w:b/>
                <w:bCs/>
                <w:noProof/>
              </w:rPr>
              <w:t>4</w:t>
            </w:r>
            <w:r>
              <w:rPr>
                <w:b/>
                <w:bCs/>
                <w:sz w:val="24"/>
                <w:szCs w:val="24"/>
              </w:rPr>
              <w:fldChar w:fldCharType="end"/>
            </w:r>
            <w:r>
              <w:t xml:space="preserve"> / </w:t>
            </w:r>
            <w:r>
              <w:rPr>
                <w:b/>
                <w:bCs/>
                <w:sz w:val="24"/>
                <w:szCs w:val="24"/>
              </w:rPr>
              <w:fldChar w:fldCharType="begin"/>
            </w:r>
            <w:r>
              <w:rPr>
                <w:b/>
                <w:bCs/>
              </w:rPr>
              <w:instrText>NUMPAGES</w:instrText>
            </w:r>
            <w:r>
              <w:rPr>
                <w:b/>
                <w:bCs/>
                <w:sz w:val="24"/>
                <w:szCs w:val="24"/>
              </w:rPr>
              <w:fldChar w:fldCharType="separate"/>
            </w:r>
            <w:r>
              <w:rPr>
                <w:b/>
                <w:bCs/>
                <w:noProof/>
              </w:rPr>
              <w:t>5</w:t>
            </w:r>
            <w:r>
              <w:rPr>
                <w:b/>
                <w:bCs/>
                <w:sz w:val="24"/>
                <w:szCs w:val="24"/>
              </w:rPr>
              <w:fldChar w:fldCharType="end"/>
            </w:r>
          </w:p>
        </w:sdtContent>
      </w:sdt>
    </w:sdtContent>
  </w:sdt>
  <w:p w14:paraId="12E07C9A" w14:textId="77777777" w:rsidR="00786763" w:rsidRDefault="00786763">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12D95D" w14:textId="77777777" w:rsidR="00B301DC" w:rsidRDefault="00B301DC" w:rsidP="00635BF2">
      <w:pPr>
        <w:spacing w:after="0" w:line="240" w:lineRule="auto"/>
      </w:pPr>
      <w:r>
        <w:separator/>
      </w:r>
    </w:p>
  </w:footnote>
  <w:footnote w:type="continuationSeparator" w:id="0">
    <w:p w14:paraId="0C65C75D" w14:textId="77777777" w:rsidR="00B301DC" w:rsidRDefault="00B301DC" w:rsidP="00635B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0031F" w14:textId="77777777" w:rsidR="00786763" w:rsidRPr="00786763" w:rsidRDefault="00786763" w:rsidP="00CB7B61">
    <w:pPr>
      <w:jc w:val="center"/>
      <w:rPr>
        <w:noProof/>
        <w:lang w:eastAsia="pl-PL"/>
      </w:rPr>
    </w:pPr>
    <w:r w:rsidRPr="00786763">
      <w:rPr>
        <w:noProof/>
        <w:lang w:eastAsia="pl-PL"/>
      </w:rPr>
      <w:drawing>
        <wp:anchor distT="0" distB="0" distL="114300" distR="114300" simplePos="0" relativeHeight="251673600" behindDoc="0" locked="0" layoutInCell="1" allowOverlap="1" wp14:anchorId="6014F36E" wp14:editId="1ECBA38C">
          <wp:simplePos x="0" y="0"/>
          <wp:positionH relativeFrom="column">
            <wp:posOffset>14605</wp:posOffset>
          </wp:positionH>
          <wp:positionV relativeFrom="paragraph">
            <wp:posOffset>-449580</wp:posOffset>
          </wp:positionV>
          <wp:extent cx="895350" cy="895350"/>
          <wp:effectExtent l="0" t="0" r="0" b="0"/>
          <wp:wrapTopAndBottom/>
          <wp:docPr id="12" name="Obraz 5" descr="logo_sekc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5" descr="logo_sekcja.png"/>
                  <pic:cNvPicPr>
                    <a:picLocks noChangeAspect="1" noChangeArrowheads="1"/>
                  </pic:cNvPicPr>
                </pic:nvPicPr>
                <pic:blipFill>
                  <a:blip r:embed="rId1"/>
                  <a:srcRect/>
                  <a:stretch>
                    <a:fillRect/>
                  </a:stretch>
                </pic:blipFill>
                <pic:spPr bwMode="auto">
                  <a:xfrm>
                    <a:off x="0" y="0"/>
                    <a:ext cx="895350" cy="8953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786763">
      <w:rPr>
        <w:noProof/>
        <w:lang w:eastAsia="pl-PL"/>
      </w:rPr>
      <w:drawing>
        <wp:anchor distT="0" distB="0" distL="114300" distR="114300" simplePos="0" relativeHeight="251656192" behindDoc="1" locked="0" layoutInCell="1" allowOverlap="1" wp14:anchorId="054DEA82" wp14:editId="192A3CFE">
          <wp:simplePos x="0" y="0"/>
          <wp:positionH relativeFrom="column">
            <wp:posOffset>4827905</wp:posOffset>
          </wp:positionH>
          <wp:positionV relativeFrom="paragraph">
            <wp:posOffset>-356870</wp:posOffset>
          </wp:positionV>
          <wp:extent cx="932180" cy="723900"/>
          <wp:effectExtent l="0" t="0" r="1270" b="0"/>
          <wp:wrapTopAndBottom/>
          <wp:docPr id="13" name="Obraz 6" descr="S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6" descr="SKA.png"/>
                  <pic:cNvPicPr>
                    <a:picLocks noChangeAspect="1" noChangeArrowheads="1"/>
                  </pic:cNvPicPr>
                </pic:nvPicPr>
                <pic:blipFill>
                  <a:blip r:embed="rId2"/>
                  <a:srcRect/>
                  <a:stretch>
                    <a:fillRect/>
                  </a:stretch>
                </pic:blipFill>
                <pic:spPr bwMode="auto">
                  <a:xfrm>
                    <a:off x="0" y="0"/>
                    <a:ext cx="932180" cy="723900"/>
                  </a:xfrm>
                  <a:prstGeom prst="rect">
                    <a:avLst/>
                  </a:prstGeom>
                  <a:noFill/>
                  <a:ln w="9525">
                    <a:noFill/>
                    <a:miter lim="800000"/>
                    <a:headEnd/>
                    <a:tailEnd/>
                  </a:ln>
                </pic:spPr>
              </pic:pic>
            </a:graphicData>
          </a:graphic>
        </wp:anchor>
      </w:drawing>
    </w:r>
    <w:r w:rsidRPr="00786763">
      <w:t>New</w:t>
    </w:r>
    <w:r w:rsidRPr="00786763">
      <w:rPr>
        <w:b/>
      </w:rPr>
      <w:t xml:space="preserve"> </w:t>
    </w:r>
    <w:r w:rsidRPr="00786763">
      <w:t>TuCAN Winding Technology</w:t>
    </w:r>
  </w:p>
  <w:p w14:paraId="66F4A8C1" w14:textId="77777777" w:rsidR="00786763" w:rsidRDefault="00786763" w:rsidP="00635BF2">
    <w:pPr>
      <w:pStyle w:val="Nagwek"/>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1C6457"/>
    <w:multiLevelType w:val="hybridMultilevel"/>
    <w:tmpl w:val="FFE6B48E"/>
    <w:lvl w:ilvl="0" w:tplc="02A6EFBA">
      <w:start w:val="1"/>
      <w:numFmt w:val="decimal"/>
      <w:lvlText w:val="%1."/>
      <w:lvlJc w:val="left"/>
      <w:pPr>
        <w:ind w:left="72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18A47E57"/>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num w:numId="1" w16cid:durableId="776869405">
    <w:abstractNumId w:val="1"/>
  </w:num>
  <w:num w:numId="2" w16cid:durableId="658965609">
    <w:abstractNumId w:val="0"/>
  </w:num>
  <w:num w:numId="3" w16cid:durableId="15351384">
    <w:abstractNumId w:val="1"/>
    <w:lvlOverride w:ilvl="0">
      <w:startOverride w:val="3"/>
    </w:lvlOverride>
  </w:num>
  <w:num w:numId="4" w16cid:durableId="2120105886">
    <w:abstractNumId w:val="1"/>
  </w:num>
  <w:num w:numId="5" w16cid:durableId="261378484">
    <w:abstractNumId w:val="1"/>
    <w:lvlOverride w:ilvl="0">
      <w:startOverride w:val="5"/>
    </w:lvlOverride>
  </w:num>
  <w:num w:numId="6" w16cid:durableId="1528133877">
    <w:abstractNumId w:val="1"/>
    <w:lvlOverride w:ilvl="0">
      <w:startOverride w:val="3"/>
    </w:lvlOverride>
    <w:lvlOverride w:ilvl="1">
      <w:startOverride w:val="5"/>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BF2"/>
    <w:rsid w:val="0001219F"/>
    <w:rsid w:val="00016213"/>
    <w:rsid w:val="0006744F"/>
    <w:rsid w:val="00096A3A"/>
    <w:rsid w:val="000A09AC"/>
    <w:rsid w:val="000E0A0E"/>
    <w:rsid w:val="000F2ED7"/>
    <w:rsid w:val="0014635C"/>
    <w:rsid w:val="001A149C"/>
    <w:rsid w:val="001C504A"/>
    <w:rsid w:val="001E044B"/>
    <w:rsid w:val="00234A03"/>
    <w:rsid w:val="00247C7F"/>
    <w:rsid w:val="00286BC1"/>
    <w:rsid w:val="00287525"/>
    <w:rsid w:val="0029428B"/>
    <w:rsid w:val="002B7DB6"/>
    <w:rsid w:val="002C0740"/>
    <w:rsid w:val="003065ED"/>
    <w:rsid w:val="00395AA6"/>
    <w:rsid w:val="003B2788"/>
    <w:rsid w:val="003D4683"/>
    <w:rsid w:val="003E55DE"/>
    <w:rsid w:val="003F56B7"/>
    <w:rsid w:val="00405268"/>
    <w:rsid w:val="00460717"/>
    <w:rsid w:val="00492339"/>
    <w:rsid w:val="005148C2"/>
    <w:rsid w:val="0053185F"/>
    <w:rsid w:val="00584161"/>
    <w:rsid w:val="005C4D88"/>
    <w:rsid w:val="005D0BBB"/>
    <w:rsid w:val="006154C3"/>
    <w:rsid w:val="00635477"/>
    <w:rsid w:val="00635BF2"/>
    <w:rsid w:val="00641B23"/>
    <w:rsid w:val="00660FAD"/>
    <w:rsid w:val="00664D9E"/>
    <w:rsid w:val="00672993"/>
    <w:rsid w:val="00690570"/>
    <w:rsid w:val="006C4102"/>
    <w:rsid w:val="006E3739"/>
    <w:rsid w:val="006F5B69"/>
    <w:rsid w:val="00724E59"/>
    <w:rsid w:val="007357FC"/>
    <w:rsid w:val="00756113"/>
    <w:rsid w:val="00777AFE"/>
    <w:rsid w:val="00786763"/>
    <w:rsid w:val="00793EE1"/>
    <w:rsid w:val="00795F0D"/>
    <w:rsid w:val="00796152"/>
    <w:rsid w:val="007F2863"/>
    <w:rsid w:val="00803B35"/>
    <w:rsid w:val="008151C8"/>
    <w:rsid w:val="00846C20"/>
    <w:rsid w:val="008A1552"/>
    <w:rsid w:val="008A20F6"/>
    <w:rsid w:val="008B1E77"/>
    <w:rsid w:val="008F60F5"/>
    <w:rsid w:val="0093305D"/>
    <w:rsid w:val="009C227E"/>
    <w:rsid w:val="009F23E8"/>
    <w:rsid w:val="009F7FFA"/>
    <w:rsid w:val="00A2319D"/>
    <w:rsid w:val="00A27E08"/>
    <w:rsid w:val="00A427A8"/>
    <w:rsid w:val="00A726D3"/>
    <w:rsid w:val="00AB5BA1"/>
    <w:rsid w:val="00AE2145"/>
    <w:rsid w:val="00AF6103"/>
    <w:rsid w:val="00B22859"/>
    <w:rsid w:val="00B301DC"/>
    <w:rsid w:val="00B65E0F"/>
    <w:rsid w:val="00BA51E7"/>
    <w:rsid w:val="00BC737A"/>
    <w:rsid w:val="00C0209E"/>
    <w:rsid w:val="00CA6476"/>
    <w:rsid w:val="00CB7B61"/>
    <w:rsid w:val="00CE1FC0"/>
    <w:rsid w:val="00D02FFB"/>
    <w:rsid w:val="00D4759C"/>
    <w:rsid w:val="00D820A2"/>
    <w:rsid w:val="00D872E6"/>
    <w:rsid w:val="00E3655B"/>
    <w:rsid w:val="00E71677"/>
    <w:rsid w:val="00E85824"/>
    <w:rsid w:val="00E86814"/>
    <w:rsid w:val="00EA6FB0"/>
    <w:rsid w:val="00ED0677"/>
    <w:rsid w:val="00EF15BF"/>
    <w:rsid w:val="00F0330F"/>
    <w:rsid w:val="00F049CB"/>
    <w:rsid w:val="00F17993"/>
    <w:rsid w:val="00F37111"/>
    <w:rsid w:val="00F47F4B"/>
    <w:rsid w:val="00F8773A"/>
    <w:rsid w:val="00FC2A0C"/>
    <w:rsid w:val="00FF75B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518445"/>
  <w15:docId w15:val="{8D52CCC8-C2C4-49D1-BBF0-CFDEBCAB6F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FC2A0C"/>
    <w:pPr>
      <w:spacing w:line="480" w:lineRule="auto"/>
      <w:jc w:val="both"/>
    </w:pPr>
    <w:rPr>
      <w:rFonts w:ascii="Verdana" w:hAnsi="Verdana"/>
    </w:rPr>
  </w:style>
  <w:style w:type="paragraph" w:styleId="Nagwek1">
    <w:name w:val="heading 1"/>
    <w:basedOn w:val="Normalny"/>
    <w:next w:val="Normalny"/>
    <w:link w:val="Nagwek1Znak"/>
    <w:uiPriority w:val="9"/>
    <w:qFormat/>
    <w:rsid w:val="00635BF2"/>
    <w:pPr>
      <w:keepNext/>
      <w:keepLines/>
      <w:numPr>
        <w:numId w:val="1"/>
      </w:numPr>
      <w:spacing w:before="480" w:after="0"/>
      <w:outlineLvl w:val="0"/>
    </w:pPr>
    <w:rPr>
      <w:rFonts w:asciiTheme="majorHAnsi" w:eastAsiaTheme="majorEastAsia" w:hAnsiTheme="majorHAnsi" w:cstheme="majorBidi"/>
      <w:b/>
      <w:bCs/>
      <w:sz w:val="36"/>
      <w:szCs w:val="28"/>
    </w:rPr>
  </w:style>
  <w:style w:type="paragraph" w:styleId="Nagwek2">
    <w:name w:val="heading 2"/>
    <w:basedOn w:val="Normalny"/>
    <w:next w:val="Normalny"/>
    <w:link w:val="Nagwek2Znak"/>
    <w:uiPriority w:val="9"/>
    <w:unhideWhenUsed/>
    <w:qFormat/>
    <w:rsid w:val="00635BF2"/>
    <w:pPr>
      <w:keepNext/>
      <w:keepLines/>
      <w:numPr>
        <w:ilvl w:val="1"/>
        <w:numId w:val="1"/>
      </w:numPr>
      <w:spacing w:before="200" w:after="0"/>
      <w:outlineLvl w:val="1"/>
    </w:pPr>
    <w:rPr>
      <w:rFonts w:asciiTheme="majorHAnsi" w:eastAsiaTheme="majorEastAsia" w:hAnsiTheme="majorHAnsi" w:cstheme="majorBidi"/>
      <w:b/>
      <w:bCs/>
      <w:sz w:val="26"/>
      <w:szCs w:val="26"/>
    </w:rPr>
  </w:style>
  <w:style w:type="paragraph" w:styleId="Nagwek3">
    <w:name w:val="heading 3"/>
    <w:basedOn w:val="Normalny"/>
    <w:next w:val="Normalny"/>
    <w:link w:val="Nagwek3Znak"/>
    <w:uiPriority w:val="9"/>
    <w:unhideWhenUsed/>
    <w:qFormat/>
    <w:rsid w:val="00635BF2"/>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qFormat/>
    <w:rsid w:val="00635BF2"/>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Nagwek5">
    <w:name w:val="heading 5"/>
    <w:basedOn w:val="Normalny"/>
    <w:next w:val="Normalny"/>
    <w:link w:val="Nagwek5Znak"/>
    <w:uiPriority w:val="9"/>
    <w:semiHidden/>
    <w:unhideWhenUsed/>
    <w:qFormat/>
    <w:rsid w:val="00635BF2"/>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635BF2"/>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635BF2"/>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635BF2"/>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635BF2"/>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635BF2"/>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635BF2"/>
  </w:style>
  <w:style w:type="paragraph" w:styleId="Stopka">
    <w:name w:val="footer"/>
    <w:basedOn w:val="Normalny"/>
    <w:link w:val="StopkaZnak"/>
    <w:uiPriority w:val="99"/>
    <w:unhideWhenUsed/>
    <w:rsid w:val="00635BF2"/>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635BF2"/>
  </w:style>
  <w:style w:type="character" w:customStyle="1" w:styleId="Nagwek1Znak">
    <w:name w:val="Nagłówek 1 Znak"/>
    <w:basedOn w:val="Domylnaczcionkaakapitu"/>
    <w:link w:val="Nagwek1"/>
    <w:uiPriority w:val="9"/>
    <w:rsid w:val="00635BF2"/>
    <w:rPr>
      <w:rFonts w:asciiTheme="majorHAnsi" w:eastAsiaTheme="majorEastAsia" w:hAnsiTheme="majorHAnsi" w:cstheme="majorBidi"/>
      <w:b/>
      <w:bCs/>
      <w:sz w:val="36"/>
      <w:szCs w:val="28"/>
    </w:rPr>
  </w:style>
  <w:style w:type="character" w:customStyle="1" w:styleId="Nagwek2Znak">
    <w:name w:val="Nagłówek 2 Znak"/>
    <w:basedOn w:val="Domylnaczcionkaakapitu"/>
    <w:link w:val="Nagwek2"/>
    <w:uiPriority w:val="9"/>
    <w:rsid w:val="00635BF2"/>
    <w:rPr>
      <w:rFonts w:asciiTheme="majorHAnsi" w:eastAsiaTheme="majorEastAsia" w:hAnsiTheme="majorHAnsi" w:cstheme="majorBidi"/>
      <w:b/>
      <w:bCs/>
      <w:sz w:val="26"/>
      <w:szCs w:val="26"/>
    </w:rPr>
  </w:style>
  <w:style w:type="character" w:customStyle="1" w:styleId="Nagwek3Znak">
    <w:name w:val="Nagłówek 3 Znak"/>
    <w:basedOn w:val="Domylnaczcionkaakapitu"/>
    <w:link w:val="Nagwek3"/>
    <w:uiPriority w:val="9"/>
    <w:rsid w:val="00635BF2"/>
    <w:rPr>
      <w:rFonts w:asciiTheme="majorHAnsi" w:eastAsiaTheme="majorEastAsia" w:hAnsiTheme="majorHAnsi" w:cstheme="majorBidi"/>
      <w:b/>
      <w:bCs/>
      <w:color w:val="4F81BD" w:themeColor="accent1"/>
    </w:rPr>
  </w:style>
  <w:style w:type="character" w:customStyle="1" w:styleId="Nagwek4Znak">
    <w:name w:val="Nagłówek 4 Znak"/>
    <w:basedOn w:val="Domylnaczcionkaakapitu"/>
    <w:link w:val="Nagwek4"/>
    <w:uiPriority w:val="9"/>
    <w:rsid w:val="00635BF2"/>
    <w:rPr>
      <w:rFonts w:asciiTheme="majorHAnsi" w:eastAsiaTheme="majorEastAsia" w:hAnsiTheme="majorHAnsi" w:cstheme="majorBidi"/>
      <w:b/>
      <w:bCs/>
      <w:i/>
      <w:iCs/>
      <w:color w:val="4F81BD" w:themeColor="accent1"/>
    </w:rPr>
  </w:style>
  <w:style w:type="character" w:customStyle="1" w:styleId="Nagwek5Znak">
    <w:name w:val="Nagłówek 5 Znak"/>
    <w:basedOn w:val="Domylnaczcionkaakapitu"/>
    <w:link w:val="Nagwek5"/>
    <w:uiPriority w:val="9"/>
    <w:semiHidden/>
    <w:rsid w:val="00635BF2"/>
    <w:rPr>
      <w:rFonts w:asciiTheme="majorHAnsi" w:eastAsiaTheme="majorEastAsia" w:hAnsiTheme="majorHAnsi" w:cstheme="majorBidi"/>
      <w:color w:val="243F60" w:themeColor="accent1" w:themeShade="7F"/>
    </w:rPr>
  </w:style>
  <w:style w:type="character" w:customStyle="1" w:styleId="Nagwek6Znak">
    <w:name w:val="Nagłówek 6 Znak"/>
    <w:basedOn w:val="Domylnaczcionkaakapitu"/>
    <w:link w:val="Nagwek6"/>
    <w:uiPriority w:val="9"/>
    <w:semiHidden/>
    <w:rsid w:val="00635BF2"/>
    <w:rPr>
      <w:rFonts w:asciiTheme="majorHAnsi" w:eastAsiaTheme="majorEastAsia" w:hAnsiTheme="majorHAnsi" w:cstheme="majorBidi"/>
      <w:i/>
      <w:iCs/>
      <w:color w:val="243F60" w:themeColor="accent1" w:themeShade="7F"/>
    </w:rPr>
  </w:style>
  <w:style w:type="character" w:customStyle="1" w:styleId="Nagwek7Znak">
    <w:name w:val="Nagłówek 7 Znak"/>
    <w:basedOn w:val="Domylnaczcionkaakapitu"/>
    <w:link w:val="Nagwek7"/>
    <w:uiPriority w:val="9"/>
    <w:semiHidden/>
    <w:rsid w:val="00635BF2"/>
    <w:rPr>
      <w:rFonts w:asciiTheme="majorHAnsi" w:eastAsiaTheme="majorEastAsia" w:hAnsiTheme="majorHAnsi" w:cstheme="majorBidi"/>
      <w:i/>
      <w:iCs/>
      <w:color w:val="404040" w:themeColor="text1" w:themeTint="BF"/>
    </w:rPr>
  </w:style>
  <w:style w:type="character" w:customStyle="1" w:styleId="Nagwek8Znak">
    <w:name w:val="Nagłówek 8 Znak"/>
    <w:basedOn w:val="Domylnaczcionkaakapitu"/>
    <w:link w:val="Nagwek8"/>
    <w:uiPriority w:val="9"/>
    <w:semiHidden/>
    <w:rsid w:val="00635BF2"/>
    <w:rPr>
      <w:rFonts w:asciiTheme="majorHAnsi" w:eastAsiaTheme="majorEastAsia" w:hAnsiTheme="majorHAnsi" w:cstheme="majorBidi"/>
      <w:color w:val="404040" w:themeColor="text1" w:themeTint="BF"/>
      <w:sz w:val="20"/>
      <w:szCs w:val="20"/>
    </w:rPr>
  </w:style>
  <w:style w:type="character" w:customStyle="1" w:styleId="Nagwek9Znak">
    <w:name w:val="Nagłówek 9 Znak"/>
    <w:basedOn w:val="Domylnaczcionkaakapitu"/>
    <w:link w:val="Nagwek9"/>
    <w:uiPriority w:val="9"/>
    <w:semiHidden/>
    <w:rsid w:val="00635BF2"/>
    <w:rPr>
      <w:rFonts w:asciiTheme="majorHAnsi" w:eastAsiaTheme="majorEastAsia" w:hAnsiTheme="majorHAnsi" w:cstheme="majorBidi"/>
      <w:i/>
      <w:iCs/>
      <w:color w:val="404040" w:themeColor="text1" w:themeTint="BF"/>
      <w:sz w:val="20"/>
      <w:szCs w:val="20"/>
    </w:rPr>
  </w:style>
  <w:style w:type="paragraph" w:styleId="Nagwekspisutreci">
    <w:name w:val="TOC Heading"/>
    <w:basedOn w:val="Nagwek1"/>
    <w:next w:val="Normalny"/>
    <w:uiPriority w:val="39"/>
    <w:unhideWhenUsed/>
    <w:qFormat/>
    <w:rsid w:val="00635BF2"/>
    <w:pPr>
      <w:numPr>
        <w:numId w:val="0"/>
      </w:numPr>
      <w:outlineLvl w:val="9"/>
    </w:pPr>
    <w:rPr>
      <w:color w:val="365F91" w:themeColor="accent1" w:themeShade="BF"/>
      <w:sz w:val="28"/>
      <w:lang w:eastAsia="pl-PL"/>
    </w:rPr>
  </w:style>
  <w:style w:type="paragraph" w:styleId="Spistreci2">
    <w:name w:val="toc 2"/>
    <w:basedOn w:val="Normalny"/>
    <w:next w:val="Normalny"/>
    <w:autoRedefine/>
    <w:uiPriority w:val="39"/>
    <w:unhideWhenUsed/>
    <w:qFormat/>
    <w:rsid w:val="00635BF2"/>
    <w:pPr>
      <w:spacing w:after="100"/>
      <w:ind w:left="220"/>
    </w:pPr>
    <w:rPr>
      <w:rFonts w:eastAsiaTheme="minorEastAsia"/>
      <w:lang w:eastAsia="pl-PL"/>
    </w:rPr>
  </w:style>
  <w:style w:type="paragraph" w:styleId="Spistreci1">
    <w:name w:val="toc 1"/>
    <w:basedOn w:val="Normalny"/>
    <w:next w:val="Normalny"/>
    <w:autoRedefine/>
    <w:uiPriority w:val="39"/>
    <w:unhideWhenUsed/>
    <w:qFormat/>
    <w:rsid w:val="00635BF2"/>
    <w:pPr>
      <w:spacing w:after="100"/>
    </w:pPr>
    <w:rPr>
      <w:rFonts w:eastAsiaTheme="minorEastAsia"/>
      <w:lang w:eastAsia="pl-PL"/>
    </w:rPr>
  </w:style>
  <w:style w:type="paragraph" w:styleId="Spistreci3">
    <w:name w:val="toc 3"/>
    <w:basedOn w:val="Normalny"/>
    <w:next w:val="Normalny"/>
    <w:autoRedefine/>
    <w:uiPriority w:val="39"/>
    <w:unhideWhenUsed/>
    <w:qFormat/>
    <w:rsid w:val="00635BF2"/>
    <w:pPr>
      <w:spacing w:after="100"/>
      <w:ind w:left="440"/>
    </w:pPr>
    <w:rPr>
      <w:rFonts w:eastAsiaTheme="minorEastAsia"/>
      <w:lang w:eastAsia="pl-PL"/>
    </w:rPr>
  </w:style>
  <w:style w:type="paragraph" w:styleId="Tekstdymka">
    <w:name w:val="Balloon Text"/>
    <w:basedOn w:val="Normalny"/>
    <w:link w:val="TekstdymkaZnak"/>
    <w:uiPriority w:val="99"/>
    <w:semiHidden/>
    <w:unhideWhenUsed/>
    <w:rsid w:val="00635BF2"/>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635BF2"/>
    <w:rPr>
      <w:rFonts w:ascii="Tahoma" w:hAnsi="Tahoma" w:cs="Tahoma"/>
      <w:sz w:val="16"/>
      <w:szCs w:val="16"/>
    </w:rPr>
  </w:style>
  <w:style w:type="character" w:styleId="Hipercze">
    <w:name w:val="Hyperlink"/>
    <w:basedOn w:val="Domylnaczcionkaakapitu"/>
    <w:uiPriority w:val="99"/>
    <w:unhideWhenUsed/>
    <w:rsid w:val="00635BF2"/>
    <w:rPr>
      <w:color w:val="0000FF" w:themeColor="hyperlink"/>
      <w:u w:val="single"/>
    </w:rPr>
  </w:style>
  <w:style w:type="paragraph" w:styleId="Legenda">
    <w:name w:val="caption"/>
    <w:basedOn w:val="Normalny"/>
    <w:next w:val="Normalny"/>
    <w:uiPriority w:val="35"/>
    <w:unhideWhenUsed/>
    <w:qFormat/>
    <w:rsid w:val="00B22859"/>
    <w:pPr>
      <w:spacing w:line="240" w:lineRule="auto"/>
    </w:pPr>
    <w:rPr>
      <w:b/>
      <w:bCs/>
      <w:color w:val="4F81BD" w:themeColor="accent1"/>
      <w:sz w:val="18"/>
      <w:szCs w:val="18"/>
    </w:rPr>
  </w:style>
  <w:style w:type="table" w:styleId="Tabela-Siatka">
    <w:name w:val="Table Grid"/>
    <w:basedOn w:val="Standardowy"/>
    <w:uiPriority w:val="59"/>
    <w:rsid w:val="006154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Jasnecieniowanie">
    <w:name w:val="Light Shading"/>
    <w:basedOn w:val="Standardowy"/>
    <w:uiPriority w:val="60"/>
    <w:rsid w:val="006154C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Spisilustracji">
    <w:name w:val="table of figures"/>
    <w:basedOn w:val="Normalny"/>
    <w:next w:val="Normalny"/>
    <w:uiPriority w:val="99"/>
    <w:unhideWhenUsed/>
    <w:rsid w:val="006154C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6010440">
      <w:bodyDiv w:val="1"/>
      <w:marLeft w:val="0"/>
      <w:marRight w:val="0"/>
      <w:marTop w:val="0"/>
      <w:marBottom w:val="0"/>
      <w:divBdr>
        <w:top w:val="none" w:sz="0" w:space="0" w:color="auto"/>
        <w:left w:val="none" w:sz="0" w:space="0" w:color="auto"/>
        <w:bottom w:val="none" w:sz="0" w:space="0" w:color="auto"/>
        <w:right w:val="none" w:sz="0" w:space="0" w:color="auto"/>
      </w:divBdr>
      <w:divsChild>
        <w:div w:id="478884466">
          <w:marLeft w:val="0"/>
          <w:marRight w:val="0"/>
          <w:marTop w:val="0"/>
          <w:marBottom w:val="0"/>
          <w:divBdr>
            <w:top w:val="none" w:sz="0" w:space="0" w:color="auto"/>
            <w:left w:val="none" w:sz="0" w:space="0" w:color="auto"/>
            <w:bottom w:val="none" w:sz="0" w:space="0" w:color="auto"/>
            <w:right w:val="none" w:sz="0" w:space="0" w:color="auto"/>
          </w:divBdr>
          <w:divsChild>
            <w:div w:id="987443387">
              <w:marLeft w:val="0"/>
              <w:marRight w:val="0"/>
              <w:marTop w:val="0"/>
              <w:marBottom w:val="0"/>
              <w:divBdr>
                <w:top w:val="none" w:sz="0" w:space="0" w:color="auto"/>
                <w:left w:val="none" w:sz="0" w:space="0" w:color="auto"/>
                <w:bottom w:val="none" w:sz="0" w:space="0" w:color="auto"/>
                <w:right w:val="none" w:sz="0" w:space="0" w:color="auto"/>
              </w:divBdr>
              <w:divsChild>
                <w:div w:id="1540818512">
                  <w:marLeft w:val="0"/>
                  <w:marRight w:val="0"/>
                  <w:marTop w:val="0"/>
                  <w:marBottom w:val="0"/>
                  <w:divBdr>
                    <w:top w:val="none" w:sz="0" w:space="0" w:color="auto"/>
                    <w:left w:val="none" w:sz="0" w:space="0" w:color="auto"/>
                    <w:bottom w:val="none" w:sz="0" w:space="0" w:color="auto"/>
                    <w:right w:val="none" w:sz="0" w:space="0" w:color="auto"/>
                  </w:divBdr>
                  <w:divsChild>
                    <w:div w:id="1788965198">
                      <w:marLeft w:val="0"/>
                      <w:marRight w:val="0"/>
                      <w:marTop w:val="0"/>
                      <w:marBottom w:val="0"/>
                      <w:divBdr>
                        <w:top w:val="none" w:sz="0" w:space="0" w:color="auto"/>
                        <w:left w:val="none" w:sz="0" w:space="0" w:color="auto"/>
                        <w:bottom w:val="none" w:sz="0" w:space="0" w:color="auto"/>
                        <w:right w:val="none" w:sz="0" w:space="0" w:color="auto"/>
                      </w:divBdr>
                      <w:divsChild>
                        <w:div w:id="611862152">
                          <w:marLeft w:val="0"/>
                          <w:marRight w:val="0"/>
                          <w:marTop w:val="0"/>
                          <w:marBottom w:val="0"/>
                          <w:divBdr>
                            <w:top w:val="none" w:sz="0" w:space="0" w:color="auto"/>
                            <w:left w:val="none" w:sz="0" w:space="0" w:color="auto"/>
                            <w:bottom w:val="none" w:sz="0" w:space="0" w:color="auto"/>
                            <w:right w:val="none" w:sz="0" w:space="0" w:color="auto"/>
                          </w:divBdr>
                          <w:divsChild>
                            <w:div w:id="2090081139">
                              <w:marLeft w:val="0"/>
                              <w:marRight w:val="300"/>
                              <w:marTop w:val="180"/>
                              <w:marBottom w:val="0"/>
                              <w:divBdr>
                                <w:top w:val="none" w:sz="0" w:space="0" w:color="auto"/>
                                <w:left w:val="none" w:sz="0" w:space="0" w:color="auto"/>
                                <w:bottom w:val="none" w:sz="0" w:space="0" w:color="auto"/>
                                <w:right w:val="none" w:sz="0" w:space="0" w:color="auto"/>
                              </w:divBdr>
                              <w:divsChild>
                                <w:div w:id="135018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2896319">
          <w:marLeft w:val="0"/>
          <w:marRight w:val="0"/>
          <w:marTop w:val="0"/>
          <w:marBottom w:val="0"/>
          <w:divBdr>
            <w:top w:val="none" w:sz="0" w:space="0" w:color="auto"/>
            <w:left w:val="none" w:sz="0" w:space="0" w:color="auto"/>
            <w:bottom w:val="none" w:sz="0" w:space="0" w:color="auto"/>
            <w:right w:val="none" w:sz="0" w:space="0" w:color="auto"/>
          </w:divBdr>
          <w:divsChild>
            <w:div w:id="1269698253">
              <w:marLeft w:val="0"/>
              <w:marRight w:val="0"/>
              <w:marTop w:val="0"/>
              <w:marBottom w:val="0"/>
              <w:divBdr>
                <w:top w:val="none" w:sz="0" w:space="0" w:color="auto"/>
                <w:left w:val="none" w:sz="0" w:space="0" w:color="auto"/>
                <w:bottom w:val="none" w:sz="0" w:space="0" w:color="auto"/>
                <w:right w:val="none" w:sz="0" w:space="0" w:color="auto"/>
              </w:divBdr>
              <w:divsChild>
                <w:div w:id="197090889">
                  <w:marLeft w:val="0"/>
                  <w:marRight w:val="0"/>
                  <w:marTop w:val="0"/>
                  <w:marBottom w:val="0"/>
                  <w:divBdr>
                    <w:top w:val="none" w:sz="0" w:space="0" w:color="auto"/>
                    <w:left w:val="none" w:sz="0" w:space="0" w:color="auto"/>
                    <w:bottom w:val="none" w:sz="0" w:space="0" w:color="auto"/>
                    <w:right w:val="none" w:sz="0" w:space="0" w:color="auto"/>
                  </w:divBdr>
                  <w:divsChild>
                    <w:div w:id="1723555977">
                      <w:marLeft w:val="0"/>
                      <w:marRight w:val="0"/>
                      <w:marTop w:val="0"/>
                      <w:marBottom w:val="0"/>
                      <w:divBdr>
                        <w:top w:val="none" w:sz="0" w:space="0" w:color="auto"/>
                        <w:left w:val="none" w:sz="0" w:space="0" w:color="auto"/>
                        <w:bottom w:val="none" w:sz="0" w:space="0" w:color="auto"/>
                        <w:right w:val="none" w:sz="0" w:space="0" w:color="auto"/>
                      </w:divBdr>
                      <w:divsChild>
                        <w:div w:id="134882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2339046">
      <w:bodyDiv w:val="1"/>
      <w:marLeft w:val="0"/>
      <w:marRight w:val="0"/>
      <w:marTop w:val="0"/>
      <w:marBottom w:val="0"/>
      <w:divBdr>
        <w:top w:val="none" w:sz="0" w:space="0" w:color="auto"/>
        <w:left w:val="none" w:sz="0" w:space="0" w:color="auto"/>
        <w:bottom w:val="none" w:sz="0" w:space="0" w:color="auto"/>
        <w:right w:val="none" w:sz="0" w:space="0" w:color="auto"/>
      </w:divBdr>
      <w:divsChild>
        <w:div w:id="2110852161">
          <w:marLeft w:val="0"/>
          <w:marRight w:val="0"/>
          <w:marTop w:val="0"/>
          <w:marBottom w:val="0"/>
          <w:divBdr>
            <w:top w:val="none" w:sz="0" w:space="0" w:color="auto"/>
            <w:left w:val="none" w:sz="0" w:space="0" w:color="auto"/>
            <w:bottom w:val="none" w:sz="0" w:space="0" w:color="auto"/>
            <w:right w:val="none" w:sz="0" w:space="0" w:color="auto"/>
          </w:divBdr>
          <w:divsChild>
            <w:div w:id="1093354737">
              <w:marLeft w:val="0"/>
              <w:marRight w:val="0"/>
              <w:marTop w:val="0"/>
              <w:marBottom w:val="0"/>
              <w:divBdr>
                <w:top w:val="none" w:sz="0" w:space="0" w:color="auto"/>
                <w:left w:val="none" w:sz="0" w:space="0" w:color="auto"/>
                <w:bottom w:val="none" w:sz="0" w:space="0" w:color="auto"/>
                <w:right w:val="none" w:sz="0" w:space="0" w:color="auto"/>
              </w:divBdr>
              <w:divsChild>
                <w:div w:id="1707292377">
                  <w:marLeft w:val="0"/>
                  <w:marRight w:val="0"/>
                  <w:marTop w:val="0"/>
                  <w:marBottom w:val="0"/>
                  <w:divBdr>
                    <w:top w:val="none" w:sz="0" w:space="0" w:color="auto"/>
                    <w:left w:val="none" w:sz="0" w:space="0" w:color="auto"/>
                    <w:bottom w:val="none" w:sz="0" w:space="0" w:color="auto"/>
                    <w:right w:val="none" w:sz="0" w:space="0" w:color="auto"/>
                  </w:divBdr>
                  <w:divsChild>
                    <w:div w:id="1640525554">
                      <w:marLeft w:val="0"/>
                      <w:marRight w:val="0"/>
                      <w:marTop w:val="0"/>
                      <w:marBottom w:val="0"/>
                      <w:divBdr>
                        <w:top w:val="none" w:sz="0" w:space="0" w:color="auto"/>
                        <w:left w:val="none" w:sz="0" w:space="0" w:color="auto"/>
                        <w:bottom w:val="none" w:sz="0" w:space="0" w:color="auto"/>
                        <w:right w:val="none" w:sz="0" w:space="0" w:color="auto"/>
                      </w:divBdr>
                      <w:divsChild>
                        <w:div w:id="714160998">
                          <w:marLeft w:val="0"/>
                          <w:marRight w:val="0"/>
                          <w:marTop w:val="0"/>
                          <w:marBottom w:val="0"/>
                          <w:divBdr>
                            <w:top w:val="none" w:sz="0" w:space="0" w:color="auto"/>
                            <w:left w:val="none" w:sz="0" w:space="0" w:color="auto"/>
                            <w:bottom w:val="none" w:sz="0" w:space="0" w:color="auto"/>
                            <w:right w:val="none" w:sz="0" w:space="0" w:color="auto"/>
                          </w:divBdr>
                          <w:divsChild>
                            <w:div w:id="736168134">
                              <w:marLeft w:val="0"/>
                              <w:marRight w:val="300"/>
                              <w:marTop w:val="180"/>
                              <w:marBottom w:val="0"/>
                              <w:divBdr>
                                <w:top w:val="none" w:sz="0" w:space="0" w:color="auto"/>
                                <w:left w:val="none" w:sz="0" w:space="0" w:color="auto"/>
                                <w:bottom w:val="none" w:sz="0" w:space="0" w:color="auto"/>
                                <w:right w:val="none" w:sz="0" w:space="0" w:color="auto"/>
                              </w:divBdr>
                              <w:divsChild>
                                <w:div w:id="74595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3589448">
          <w:marLeft w:val="0"/>
          <w:marRight w:val="0"/>
          <w:marTop w:val="0"/>
          <w:marBottom w:val="0"/>
          <w:divBdr>
            <w:top w:val="none" w:sz="0" w:space="0" w:color="auto"/>
            <w:left w:val="none" w:sz="0" w:space="0" w:color="auto"/>
            <w:bottom w:val="none" w:sz="0" w:space="0" w:color="auto"/>
            <w:right w:val="none" w:sz="0" w:space="0" w:color="auto"/>
          </w:divBdr>
          <w:divsChild>
            <w:div w:id="1742295048">
              <w:marLeft w:val="0"/>
              <w:marRight w:val="0"/>
              <w:marTop w:val="0"/>
              <w:marBottom w:val="0"/>
              <w:divBdr>
                <w:top w:val="none" w:sz="0" w:space="0" w:color="auto"/>
                <w:left w:val="none" w:sz="0" w:space="0" w:color="auto"/>
                <w:bottom w:val="none" w:sz="0" w:space="0" w:color="auto"/>
                <w:right w:val="none" w:sz="0" w:space="0" w:color="auto"/>
              </w:divBdr>
              <w:divsChild>
                <w:div w:id="1740905146">
                  <w:marLeft w:val="0"/>
                  <w:marRight w:val="0"/>
                  <w:marTop w:val="0"/>
                  <w:marBottom w:val="0"/>
                  <w:divBdr>
                    <w:top w:val="none" w:sz="0" w:space="0" w:color="auto"/>
                    <w:left w:val="none" w:sz="0" w:space="0" w:color="auto"/>
                    <w:bottom w:val="none" w:sz="0" w:space="0" w:color="auto"/>
                    <w:right w:val="none" w:sz="0" w:space="0" w:color="auto"/>
                  </w:divBdr>
                  <w:divsChild>
                    <w:div w:id="673460487">
                      <w:marLeft w:val="0"/>
                      <w:marRight w:val="0"/>
                      <w:marTop w:val="0"/>
                      <w:marBottom w:val="0"/>
                      <w:divBdr>
                        <w:top w:val="none" w:sz="0" w:space="0" w:color="auto"/>
                        <w:left w:val="none" w:sz="0" w:space="0" w:color="auto"/>
                        <w:bottom w:val="none" w:sz="0" w:space="0" w:color="auto"/>
                        <w:right w:val="none" w:sz="0" w:space="0" w:color="auto"/>
                      </w:divBdr>
                      <w:divsChild>
                        <w:div w:id="93791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15.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CB79FD-8F39-4472-9317-9BB066179A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1431</Words>
  <Characters>8587</Characters>
  <Application>Microsoft Office Word</Application>
  <DocSecurity>0</DocSecurity>
  <Lines>71</Lines>
  <Paragraphs>19</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9999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Dawid Cieśliński</dc:creator>
  <cp:lastModifiedBy>Hyży Bartosz (STUD)</cp:lastModifiedBy>
  <cp:revision>2</cp:revision>
  <dcterms:created xsi:type="dcterms:W3CDTF">2023-04-02T22:57:00Z</dcterms:created>
  <dcterms:modified xsi:type="dcterms:W3CDTF">2023-04-02T22:57:00Z</dcterms:modified>
</cp:coreProperties>
</file>