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3358"/>
        <w:gridCol w:w="1724"/>
        <w:gridCol w:w="1322"/>
        <w:gridCol w:w="222"/>
        <w:gridCol w:w="1801"/>
      </w:tblGrid>
      <w:tr w:rsidR="00393490" w14:paraId="482FEE79" w14:textId="77777777" w:rsidTr="00AB3CC3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gridSpan w:val="3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AB3CC3">
        <w:trPr>
          <w:trHeight w:val="567"/>
        </w:trPr>
        <w:tc>
          <w:tcPr>
            <w:tcW w:w="10450" w:type="dxa"/>
            <w:gridSpan w:val="7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  <w:tr w:rsidR="00AF5091" w:rsidRPr="00AF5091" w14:paraId="2A3C6088" w14:textId="77777777" w:rsidTr="00AB3CC3">
        <w:tc>
          <w:tcPr>
            <w:tcW w:w="2023" w:type="dxa"/>
            <w:gridSpan w:val="2"/>
            <w:vAlign w:val="center"/>
          </w:tcPr>
          <w:p w14:paraId="0C172296" w14:textId="15A816C8" w:rsidR="00AF5091" w:rsidRDefault="00AF5091" w:rsidP="00E57F6C">
            <w:pPr>
              <w:jc w:val="right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Autor"/>
              <w:tag w:val=""/>
              <w:id w:val="-273944759"/>
              <w:placeholder>
                <w:docPart w:val="1396E695BB484FBFAF24BB1DC1F170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E9698AD" w14:textId="3E71CF75" w:rsidR="00AF5091" w:rsidRDefault="00922EE4" w:rsidP="000039F9">
                <w:r>
                  <w:t>Jakub Tyszkiewicz</w:t>
                </w:r>
              </w:p>
            </w:sdtContent>
          </w:sdt>
        </w:tc>
        <w:tc>
          <w:tcPr>
            <w:tcW w:w="1724" w:type="dxa"/>
            <w:vAlign w:val="center"/>
          </w:tcPr>
          <w:p w14:paraId="226C09EE" w14:textId="6C7EA3C3" w:rsidR="00AF5091" w:rsidRDefault="00AF5091" w:rsidP="000039F9">
            <w:pPr>
              <w:jc w:val="right"/>
            </w:pPr>
            <w:r>
              <w:t>Co-</w:t>
            </w:r>
            <w:r w:rsidR="002A3980">
              <w:t xml:space="preserve"> </w:t>
            </w:r>
            <w:proofErr w:type="spellStart"/>
            <w:r>
              <w:t>author</w:t>
            </w:r>
            <w:proofErr w:type="spellEnd"/>
            <w:r>
              <w:t>(s):</w:t>
            </w:r>
          </w:p>
        </w:tc>
        <w:tc>
          <w:tcPr>
            <w:tcW w:w="3345" w:type="dxa"/>
            <w:gridSpan w:val="3"/>
            <w:vMerge w:val="restart"/>
          </w:tcPr>
          <w:p w14:paraId="25C5A44A" w14:textId="2D4DA106" w:rsidR="00AF5091" w:rsidRPr="00415225" w:rsidRDefault="00415225" w:rsidP="00B9228C">
            <w:r>
              <w:t>Bartosz Hyży</w:t>
            </w:r>
          </w:p>
        </w:tc>
      </w:tr>
      <w:tr w:rsidR="00AF5091" w14:paraId="7EA87476" w14:textId="77777777" w:rsidTr="00AB3CC3">
        <w:tc>
          <w:tcPr>
            <w:tcW w:w="2023" w:type="dxa"/>
            <w:gridSpan w:val="2"/>
            <w:vAlign w:val="center"/>
          </w:tcPr>
          <w:p w14:paraId="69501D57" w14:textId="77777777" w:rsidR="00AF5091" w:rsidRDefault="00AF5091" w:rsidP="00E57F6C">
            <w:pPr>
              <w:jc w:val="right"/>
            </w:pPr>
            <w:proofErr w:type="spellStart"/>
            <w:r>
              <w:t>Date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Data opublikowania"/>
              <w:tag w:val=""/>
              <w:id w:val="1960455979"/>
              <w:placeholder>
                <w:docPart w:val="6BE1363BAB3B41FDABB456FB0EEA346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1-30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p w14:paraId="41828DF0" w14:textId="175B918E" w:rsidR="00AF5091" w:rsidRDefault="00922EE4" w:rsidP="000039F9">
                <w:r>
                  <w:t>30</w:t>
                </w:r>
                <w:r w:rsidR="008059EB">
                  <w:t>.</w:t>
                </w:r>
                <w:r>
                  <w:t>0</w:t>
                </w:r>
                <w:r w:rsidR="006A4D0A">
                  <w:t>1</w:t>
                </w:r>
                <w:r w:rsidR="008059EB">
                  <w:t>.202</w:t>
                </w:r>
                <w:r>
                  <w:t>4</w:t>
                </w:r>
              </w:p>
            </w:sdtContent>
          </w:sdt>
        </w:tc>
        <w:tc>
          <w:tcPr>
            <w:tcW w:w="1724" w:type="dxa"/>
            <w:vMerge w:val="restart"/>
            <w:vAlign w:val="center"/>
          </w:tcPr>
          <w:p w14:paraId="488C094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3F4CC182" w14:textId="77777777" w:rsidR="00AF5091" w:rsidRDefault="00AF5091" w:rsidP="00E57F6C">
            <w:pPr>
              <w:jc w:val="center"/>
            </w:pPr>
          </w:p>
        </w:tc>
      </w:tr>
      <w:tr w:rsidR="00AF5091" w14:paraId="3F010828" w14:textId="77777777" w:rsidTr="00AB3CC3">
        <w:tc>
          <w:tcPr>
            <w:tcW w:w="2023" w:type="dxa"/>
            <w:gridSpan w:val="2"/>
            <w:vAlign w:val="center"/>
          </w:tcPr>
          <w:p w14:paraId="1F88C3B6" w14:textId="77777777" w:rsidR="00AF5091" w:rsidRDefault="00AF5091" w:rsidP="00E57F6C">
            <w:pPr>
              <w:jc w:val="right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pages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p w14:paraId="5CC8E5DF" w14:textId="44F49086" w:rsidR="00AF5091" w:rsidRDefault="00000000" w:rsidP="000039F9">
            <w:fldSimple w:instr=" NUMPAGES   \* MERGEFORMAT ">
              <w:r w:rsidR="00BF5980">
                <w:rPr>
                  <w:noProof/>
                </w:rPr>
                <w:t>7</w:t>
              </w:r>
            </w:fldSimple>
          </w:p>
        </w:tc>
        <w:tc>
          <w:tcPr>
            <w:tcW w:w="1724" w:type="dxa"/>
            <w:vMerge/>
            <w:vAlign w:val="center"/>
          </w:tcPr>
          <w:p w14:paraId="2227842A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6106052A" w14:textId="77777777" w:rsidR="00AF5091" w:rsidRDefault="00AF5091" w:rsidP="00E57F6C">
            <w:pPr>
              <w:jc w:val="center"/>
            </w:pPr>
          </w:p>
        </w:tc>
      </w:tr>
      <w:tr w:rsidR="00AF5091" w14:paraId="2C40028C" w14:textId="77777777" w:rsidTr="00AB3CC3">
        <w:tc>
          <w:tcPr>
            <w:tcW w:w="2023" w:type="dxa"/>
            <w:gridSpan w:val="2"/>
            <w:vAlign w:val="center"/>
          </w:tcPr>
          <w:p w14:paraId="25A2AF97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6D36EB26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EE812F4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582C081C" w14:textId="77777777" w:rsidR="00AF5091" w:rsidRDefault="00AF5091" w:rsidP="00E57F6C">
            <w:pPr>
              <w:jc w:val="center"/>
            </w:pPr>
          </w:p>
        </w:tc>
      </w:tr>
      <w:tr w:rsidR="00AF5091" w14:paraId="46518373" w14:textId="77777777" w:rsidTr="00AB3CC3">
        <w:tc>
          <w:tcPr>
            <w:tcW w:w="2023" w:type="dxa"/>
            <w:gridSpan w:val="2"/>
            <w:vAlign w:val="center"/>
          </w:tcPr>
          <w:p w14:paraId="2EAE8FAD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9CA9904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C5D1EFE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B7AEFE2" w14:textId="77777777" w:rsidR="00AF5091" w:rsidRDefault="00AF5091" w:rsidP="00E57F6C">
            <w:pPr>
              <w:jc w:val="center"/>
            </w:pPr>
          </w:p>
        </w:tc>
      </w:tr>
      <w:tr w:rsidR="00AF5091" w14:paraId="31BE6F8D" w14:textId="77777777" w:rsidTr="00AB3CC3">
        <w:tc>
          <w:tcPr>
            <w:tcW w:w="2023" w:type="dxa"/>
            <w:gridSpan w:val="2"/>
            <w:vAlign w:val="center"/>
          </w:tcPr>
          <w:p w14:paraId="402C9E28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0ABC3409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124E60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2F99938E" w14:textId="77777777" w:rsidR="00AF5091" w:rsidRDefault="00AF5091" w:rsidP="00E57F6C">
            <w:pPr>
              <w:jc w:val="center"/>
            </w:pPr>
          </w:p>
        </w:tc>
      </w:tr>
      <w:tr w:rsidR="00AF5091" w14:paraId="47B0D2D0" w14:textId="77777777" w:rsidTr="00AB3CC3">
        <w:tc>
          <w:tcPr>
            <w:tcW w:w="2023" w:type="dxa"/>
            <w:gridSpan w:val="2"/>
            <w:vAlign w:val="center"/>
          </w:tcPr>
          <w:p w14:paraId="71CA3A34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627CFC1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05A0A7C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9511C20" w14:textId="77777777" w:rsidR="00AF5091" w:rsidRDefault="00AF5091" w:rsidP="00E57F6C">
            <w:pPr>
              <w:jc w:val="center"/>
            </w:pPr>
          </w:p>
        </w:tc>
      </w:tr>
    </w:tbl>
    <w:p w14:paraId="65945193" w14:textId="77777777" w:rsidR="00250151" w:rsidRDefault="00250151" w:rsidP="009C17E2"/>
    <w:p w14:paraId="060A5058" w14:textId="77777777" w:rsidR="00203EEF" w:rsidRDefault="00203EEF" w:rsidP="009C17E2"/>
    <w:p w14:paraId="54B8EE93" w14:textId="77777777" w:rsidR="00203EEF" w:rsidRDefault="00203EEF" w:rsidP="009C17E2"/>
    <w:p w14:paraId="55A5567E" w14:textId="77777777" w:rsidR="00AF5091" w:rsidRDefault="00AF5091" w:rsidP="009C17E2"/>
    <w:p w14:paraId="42F3F87D" w14:textId="77777777" w:rsidR="00AF5091" w:rsidRDefault="00AF5091" w:rsidP="009C17E2"/>
    <w:p w14:paraId="2490AFA6" w14:textId="77777777" w:rsidR="00AF5091" w:rsidRDefault="00AF5091" w:rsidP="009C17E2"/>
    <w:p w14:paraId="5DAF3DC8" w14:textId="77777777" w:rsidR="00203EEF" w:rsidRDefault="00203EEF" w:rsidP="009C17E2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3EEF" w:rsidRPr="008B0C34" w14:paraId="49A4A457" w14:textId="77777777" w:rsidTr="00AB3CC3">
        <w:trPr>
          <w:trHeight w:val="1127"/>
        </w:trPr>
        <w:sdt>
          <w:sdtPr>
            <w:rPr>
              <w:b/>
              <w:bCs/>
              <w:sz w:val="72"/>
              <w:szCs w:val="72"/>
              <w:lang w:val="en-US"/>
            </w:rPr>
            <w:alias w:val="Tytuł"/>
            <w:tag w:val=""/>
            <w:id w:val="-205715509"/>
            <w:placeholder>
              <w:docPart w:val="53F9C4DED21540BC8518736712925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6E210A0" w14:textId="2DA370CF" w:rsidR="00203EEF" w:rsidRPr="005F0DFE" w:rsidRDefault="00AB3612" w:rsidP="00A214CB">
                <w:pPr>
                  <w:jc w:val="center"/>
                  <w:rPr>
                    <w:b/>
                    <w:bC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Pressure proof</w:t>
                </w:r>
                <w:r w:rsidR="008059EB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test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of </w:t>
                </w:r>
                <w:r w:rsidR="00922EE4">
                  <w:rPr>
                    <w:b/>
                    <w:bCs/>
                    <w:sz w:val="72"/>
                    <w:szCs w:val="72"/>
                    <w:lang w:val="en-US"/>
                  </w:rPr>
                  <w:t>plug assembly</w:t>
                </w:r>
              </w:p>
            </w:tc>
          </w:sdtContent>
        </w:sdt>
      </w:tr>
      <w:tr w:rsidR="00203EEF" w14:paraId="04CFB644" w14:textId="77777777" w:rsidTr="00AB3CC3">
        <w:trPr>
          <w:trHeight w:val="340"/>
        </w:trPr>
        <w:tc>
          <w:tcPr>
            <w:tcW w:w="5000" w:type="pct"/>
          </w:tcPr>
          <w:sdt>
            <w:sdtPr>
              <w:alias w:val="Temat"/>
              <w:tag w:val=""/>
              <w:id w:val="-940750797"/>
              <w:placeholder>
                <w:docPart w:val="7D9DFAAB4D734B83B6EEE6D291FABB1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416BC1" w14:textId="54422BA5" w:rsidR="00203EEF" w:rsidRDefault="006A4D0A" w:rsidP="00A214CB">
                <w:pPr>
                  <w:jc w:val="center"/>
                </w:pPr>
                <w:proofErr w:type="spellStart"/>
                <w:r>
                  <w:t>Checklist</w:t>
                </w:r>
                <w:proofErr w:type="spellEnd"/>
              </w:p>
            </w:sdtContent>
          </w:sdt>
        </w:tc>
      </w:tr>
      <w:tr w:rsidR="00E57F6C" w14:paraId="413AC132" w14:textId="77777777" w:rsidTr="00AB3CC3">
        <w:trPr>
          <w:trHeight w:val="2268"/>
        </w:trPr>
        <w:tc>
          <w:tcPr>
            <w:tcW w:w="5000" w:type="pct"/>
          </w:tcPr>
          <w:p w14:paraId="2F8FF871" w14:textId="77777777" w:rsidR="00E57F6C" w:rsidRDefault="00E57F6C" w:rsidP="00A214CB">
            <w:pPr>
              <w:jc w:val="center"/>
            </w:pPr>
          </w:p>
        </w:tc>
      </w:tr>
      <w:tr w:rsidR="00E57F6C" w:rsidRPr="00AB3612" w14:paraId="0CDA7C24" w14:textId="77777777" w:rsidTr="00AB3CC3">
        <w:trPr>
          <w:cantSplit/>
          <w:trHeight w:hRule="exact" w:val="2268"/>
        </w:trPr>
        <w:tc>
          <w:tcPr>
            <w:tcW w:w="5000" w:type="pct"/>
          </w:tcPr>
          <w:sdt>
            <w:sdtPr>
              <w:rPr>
                <w:lang w:val="en-US"/>
              </w:rPr>
              <w:alias w:val="Streszczenie"/>
              <w:tag w:val=""/>
              <w:id w:val="83346761"/>
              <w:placeholder>
                <w:docPart w:val="5BE32C7943804E61A5A985ECCD832C4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6127335" w14:textId="04582711" w:rsidR="00E57F6C" w:rsidRPr="005F0DFE" w:rsidRDefault="00CF3F81" w:rsidP="00760227">
                <w:pPr>
                  <w:jc w:val="both"/>
                  <w:rPr>
                    <w:lang w:val="en-US"/>
                  </w:rPr>
                </w:pPr>
                <w:r w:rsidRPr="00CF3F81">
                  <w:rPr>
                    <w:lang w:val="en-US"/>
                  </w:rPr>
                  <w:t xml:space="preserve">The following </w:t>
                </w:r>
                <w:r w:rsidR="008B0C34" w:rsidRPr="00CF3F81">
                  <w:rPr>
                    <w:lang w:val="en-US"/>
                  </w:rPr>
                  <w:t>document</w:t>
                </w:r>
                <w:r w:rsidRPr="00CF3F81">
                  <w:rPr>
                    <w:lang w:val="en-US"/>
                  </w:rPr>
                  <w:t xml:space="preserve"> provides a checklist of </w:t>
                </w:r>
                <w:r w:rsidR="00922EE4">
                  <w:rPr>
                    <w:lang w:val="en-US"/>
                  </w:rPr>
                  <w:t xml:space="preserve">conducting a </w:t>
                </w:r>
                <w:r w:rsidR="008B0C34">
                  <w:rPr>
                    <w:lang w:val="en-US"/>
                  </w:rPr>
                  <w:t>pressure proof</w:t>
                </w:r>
                <w:r w:rsidR="00922EE4">
                  <w:rPr>
                    <w:lang w:val="en-US"/>
                  </w:rPr>
                  <w:t xml:space="preserve"> test of plug assembly. In order to get more familiar with plug integration, see document TWR2_plug_integration_procedure.</w:t>
                </w:r>
              </w:p>
            </w:sdtContent>
          </w:sdt>
        </w:tc>
      </w:tr>
    </w:tbl>
    <w:p w14:paraId="34D93A49" w14:textId="77777777" w:rsidR="00E57F6C" w:rsidRPr="005F0DFE" w:rsidRDefault="00E57F6C" w:rsidP="009C17E2">
      <w:pPr>
        <w:rPr>
          <w:lang w:val="en-US"/>
        </w:rPr>
      </w:pPr>
    </w:p>
    <w:p w14:paraId="0C9DC7C2" w14:textId="77777777" w:rsidR="00647CDC" w:rsidRPr="005F0DFE" w:rsidRDefault="00647CDC" w:rsidP="009C17E2">
      <w:pPr>
        <w:rPr>
          <w:lang w:val="en-US"/>
        </w:rPr>
        <w:sectPr w:rsidR="00647CDC" w:rsidRPr="005F0DFE" w:rsidSect="009902FD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C050AA9" w14:textId="77777777" w:rsidR="00E57F6C" w:rsidRPr="005F0DFE" w:rsidRDefault="00E57F6C" w:rsidP="009C17E2">
      <w:pPr>
        <w:rPr>
          <w:lang w:val="en-US"/>
        </w:rPr>
      </w:pPr>
    </w:p>
    <w:p w14:paraId="0876BD2E" w14:textId="77777777" w:rsidR="00393490" w:rsidRPr="005F0DFE" w:rsidRDefault="00393490" w:rsidP="009C17E2">
      <w:pPr>
        <w:rPr>
          <w:lang w:val="en-US"/>
        </w:rPr>
      </w:pPr>
    </w:p>
    <w:p w14:paraId="4E4441A3" w14:textId="77777777" w:rsidR="00393490" w:rsidRPr="005F0DFE" w:rsidRDefault="00393490" w:rsidP="009C17E2">
      <w:pPr>
        <w:rPr>
          <w:lang w:val="en-US"/>
        </w:rPr>
      </w:pPr>
    </w:p>
    <w:p w14:paraId="2B96DF56" w14:textId="77777777" w:rsidR="00393490" w:rsidRPr="005F0DFE" w:rsidRDefault="00393490" w:rsidP="009C17E2">
      <w:pPr>
        <w:rPr>
          <w:lang w:val="en-US"/>
        </w:rPr>
      </w:pPr>
    </w:p>
    <w:p w14:paraId="5602A6E7" w14:textId="77777777" w:rsidR="00393490" w:rsidRPr="005F0DFE" w:rsidRDefault="00393490" w:rsidP="009C17E2">
      <w:pPr>
        <w:rPr>
          <w:lang w:val="en-US"/>
        </w:rPr>
      </w:pPr>
    </w:p>
    <w:p w14:paraId="3EC9E2C1" w14:textId="77777777" w:rsidR="00393490" w:rsidRPr="005F0DFE" w:rsidRDefault="00393490" w:rsidP="009C17E2">
      <w:pPr>
        <w:rPr>
          <w:lang w:val="en-US"/>
        </w:rPr>
      </w:pPr>
    </w:p>
    <w:p w14:paraId="620CE319" w14:textId="77777777" w:rsidR="00393490" w:rsidRPr="005F0DFE" w:rsidRDefault="00393490" w:rsidP="009C17E2">
      <w:pPr>
        <w:rPr>
          <w:lang w:val="en-US"/>
        </w:rPr>
      </w:pPr>
    </w:p>
    <w:p w14:paraId="23711FE2" w14:textId="77777777" w:rsidR="00393490" w:rsidRPr="005F0DFE" w:rsidRDefault="00393490" w:rsidP="009C17E2">
      <w:pPr>
        <w:rPr>
          <w:lang w:val="en-US"/>
        </w:rPr>
      </w:pPr>
    </w:p>
    <w:p w14:paraId="45E0E6DC" w14:textId="77777777" w:rsidR="00393490" w:rsidRPr="005F0DFE" w:rsidRDefault="00393490" w:rsidP="009C17E2">
      <w:pPr>
        <w:rPr>
          <w:lang w:val="en-US"/>
        </w:rPr>
      </w:pPr>
    </w:p>
    <w:p w14:paraId="600563E1" w14:textId="77777777" w:rsidR="00393490" w:rsidRPr="005F0DFE" w:rsidRDefault="00393490" w:rsidP="009C17E2">
      <w:pPr>
        <w:rPr>
          <w:lang w:val="en-US"/>
        </w:rPr>
      </w:pPr>
    </w:p>
    <w:p w14:paraId="49D5A666" w14:textId="77777777" w:rsidR="00393490" w:rsidRPr="005F0DFE" w:rsidRDefault="00393490" w:rsidP="009C17E2">
      <w:pPr>
        <w:rPr>
          <w:lang w:val="en-US"/>
        </w:rPr>
      </w:pPr>
    </w:p>
    <w:p w14:paraId="245D73F8" w14:textId="77777777" w:rsidR="00393490" w:rsidRPr="005F0DFE" w:rsidRDefault="00393490" w:rsidP="009C17E2">
      <w:pPr>
        <w:rPr>
          <w:lang w:val="en-US"/>
        </w:rPr>
      </w:pPr>
    </w:p>
    <w:p w14:paraId="3036AD90" w14:textId="77777777" w:rsidR="00B9228C" w:rsidRPr="005F0DFE" w:rsidRDefault="00B9228C" w:rsidP="00393490">
      <w:pPr>
        <w:jc w:val="center"/>
        <w:rPr>
          <w:lang w:val="en-US"/>
        </w:rPr>
      </w:pPr>
    </w:p>
    <w:p w14:paraId="3CAD3731" w14:textId="77777777" w:rsidR="00393490" w:rsidRPr="00F21D2A" w:rsidRDefault="00393490" w:rsidP="00EA1AA7">
      <w:pPr>
        <w:pStyle w:val="Annotations"/>
        <w:rPr>
          <w:lang w:val="en-US"/>
        </w:rPr>
      </w:pPr>
      <w:r w:rsidRPr="00F21D2A">
        <w:rPr>
          <w:lang w:val="en-US"/>
        </w:rPr>
        <w:t>Page intentionally left blank</w:t>
      </w:r>
    </w:p>
    <w:p w14:paraId="5C2B3063" w14:textId="77777777" w:rsidR="00E3108F" w:rsidRDefault="00E3108F" w:rsidP="00EA1AA7">
      <w:pPr>
        <w:pStyle w:val="LevelBasic"/>
        <w:rPr>
          <w:lang w:val="en-US"/>
        </w:rPr>
      </w:pPr>
    </w:p>
    <w:p w14:paraId="7FEC1AC8" w14:textId="77777777" w:rsidR="00060F2E" w:rsidRPr="00060F2E" w:rsidRDefault="00060F2E" w:rsidP="00060F2E">
      <w:pPr>
        <w:rPr>
          <w:lang w:val="en-US"/>
        </w:rPr>
      </w:pPr>
    </w:p>
    <w:p w14:paraId="1FCC5C2D" w14:textId="77777777" w:rsidR="00060F2E" w:rsidRPr="00060F2E" w:rsidRDefault="00060F2E" w:rsidP="00060F2E">
      <w:pPr>
        <w:rPr>
          <w:lang w:val="en-US"/>
        </w:rPr>
      </w:pPr>
    </w:p>
    <w:p w14:paraId="7DF8E503" w14:textId="77777777" w:rsidR="00060F2E" w:rsidRPr="00060F2E" w:rsidRDefault="00060F2E" w:rsidP="00EA1AA7">
      <w:pPr>
        <w:pStyle w:val="Level21"/>
        <w:numPr>
          <w:ilvl w:val="0"/>
          <w:numId w:val="0"/>
        </w:numPr>
        <w:ind w:left="357"/>
        <w:sectPr w:rsidR="00060F2E" w:rsidRPr="00060F2E" w:rsidSect="009902FD">
          <w:headerReference w:type="default" r:id="rId19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77777777" w:rsidR="007A45F3" w:rsidRDefault="00261537" w:rsidP="007A45F3">
      <w:r>
        <w:lastRenderedPageBreak/>
        <w:t xml:space="preserve"> </w:t>
      </w:r>
    </w:p>
    <w:tbl>
      <w:tblPr>
        <w:tblStyle w:val="Style1"/>
        <w:tblW w:w="9956" w:type="dxa"/>
        <w:tblLayout w:type="fixed"/>
        <w:tblLook w:val="04A0" w:firstRow="1" w:lastRow="0" w:firstColumn="1" w:lastColumn="0" w:noHBand="0" w:noVBand="1"/>
      </w:tblPr>
      <w:tblGrid>
        <w:gridCol w:w="572"/>
        <w:gridCol w:w="1164"/>
        <w:gridCol w:w="545"/>
        <w:gridCol w:w="1770"/>
        <w:gridCol w:w="878"/>
        <w:gridCol w:w="1873"/>
        <w:gridCol w:w="874"/>
        <w:gridCol w:w="717"/>
        <w:gridCol w:w="1563"/>
      </w:tblGrid>
      <w:tr w:rsidR="00E343FD" w:rsidRPr="007A45F3" w14:paraId="2EE33BEE" w14:textId="77777777" w:rsidTr="00FD3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9956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AB3612" w14:paraId="7454A9C2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27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AB3612" w14:paraId="3A1BABA8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27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AB3612" w14:paraId="44C53692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52950DAB" w14:textId="383707DE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1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27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4D827AF4" w:rsidR="001F64B7" w:rsidRPr="00E343FD" w:rsidRDefault="00922EE4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65536">
              <w:rPr>
                <w:b/>
                <w:bCs/>
                <w:sz w:val="24"/>
                <w:szCs w:val="24"/>
                <w:lang w:val="en-US"/>
              </w:rPr>
              <w:t>TWR.2A.4.03.02.000_Plug_assembly</w:t>
            </w:r>
          </w:p>
        </w:tc>
        <w:tc>
          <w:tcPr>
            <w:tcW w:w="5027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tcW w:w="4929" w:type="dxa"/>
            <w:gridSpan w:val="5"/>
          </w:tcPr>
          <w:p w14:paraId="401A6F77" w14:textId="53158D39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32966">
              <w:rPr>
                <w:b/>
                <w:bCs/>
                <w:sz w:val="24"/>
                <w:szCs w:val="24"/>
                <w:lang w:val="en-US"/>
              </w:rPr>
              <w:t>90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 xml:space="preserve"> b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>ar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27" w:type="dxa"/>
            <w:gridSpan w:val="4"/>
          </w:tcPr>
          <w:p w14:paraId="2EBAA901" w14:textId="2B6FB9A1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>20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>seconds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432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47"/>
        </w:trPr>
        <w:tc>
          <w:tcPr>
            <w:tcW w:w="1736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93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77777777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73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91" w:type="dxa"/>
            <w:gridSpan w:val="2"/>
          </w:tcPr>
          <w:p w14:paraId="55AC8CEB" w14:textId="52E56255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922EE4">
              <w:rPr>
                <w:b/>
                <w:bCs/>
                <w:sz w:val="24"/>
                <w:szCs w:val="24"/>
                <w:lang w:val="en-US"/>
              </w:rPr>
              <w:t>leakage rate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43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tcW w:w="572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9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 xml:space="preserve">Time of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70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Local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78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747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80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6E0022" w:rsidRPr="00AB3612" w14:paraId="2BBACF57" w14:textId="77777777" w:rsidTr="00432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26DA0D74" w14:textId="77777777" w:rsidR="007A45F3" w:rsidRDefault="007A45F3" w:rsidP="00E343FD">
            <w:pPr>
              <w:jc w:val="center"/>
            </w:pPr>
            <w:r>
              <w:t>1.</w:t>
            </w:r>
          </w:p>
          <w:p w14:paraId="1642EAB8" w14:textId="77777777" w:rsidR="007A45F3" w:rsidRDefault="007A45F3" w:rsidP="00E343FD">
            <w:pPr>
              <w:jc w:val="center"/>
            </w:pPr>
          </w:p>
        </w:tc>
        <w:tc>
          <w:tcPr>
            <w:tcW w:w="1709" w:type="dxa"/>
            <w:gridSpan w:val="2"/>
          </w:tcPr>
          <w:p w14:paraId="20334493" w14:textId="4D797106" w:rsidR="007A45F3" w:rsidRDefault="007A45F3" w:rsidP="00E343FD">
            <w:pPr>
              <w:jc w:val="center"/>
            </w:pPr>
          </w:p>
        </w:tc>
        <w:tc>
          <w:tcPr>
            <w:tcW w:w="1770" w:type="dxa"/>
          </w:tcPr>
          <w:p w14:paraId="69DA89ED" w14:textId="77777777" w:rsidR="007A45F3" w:rsidRDefault="007A45F3" w:rsidP="00E343FD">
            <w:pPr>
              <w:jc w:val="center"/>
            </w:pPr>
          </w:p>
        </w:tc>
        <w:tc>
          <w:tcPr>
            <w:tcW w:w="878" w:type="dxa"/>
            <w:vAlign w:val="center"/>
          </w:tcPr>
          <w:p w14:paraId="7FEA30B8" w14:textId="77777777" w:rsidR="007A45F3" w:rsidRDefault="00E343FD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565C0B10" w14:textId="0D257887" w:rsidR="007A45F3" w:rsidRPr="00D276F1" w:rsidRDefault="00922EE4" w:rsidP="00760227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Integrate the plug assembly according to document TWR2_plug_integration_procedure</w:t>
            </w:r>
            <w:r w:rsidR="00D37A88">
              <w:rPr>
                <w:lang w:val="en-US"/>
              </w:rPr>
              <w:t xml:space="preserve"> using </w:t>
            </w:r>
            <w:r w:rsidR="00D37A88" w:rsidRPr="00D37A88">
              <w:rPr>
                <w:lang w:val="en-US"/>
              </w:rPr>
              <w:t>DIN 908</w:t>
            </w:r>
            <w:r w:rsidR="00D37A88">
              <w:rPr>
                <w:lang w:val="en-US"/>
              </w:rPr>
              <w:t xml:space="preserve"> M12x1 stoppers instead of swirl injectors.</w:t>
            </w:r>
          </w:p>
        </w:tc>
        <w:tc>
          <w:tcPr>
            <w:tcW w:w="2280" w:type="dxa"/>
            <w:gridSpan w:val="2"/>
          </w:tcPr>
          <w:p w14:paraId="24214758" w14:textId="77777777" w:rsidR="007A45F3" w:rsidRPr="002F4B2E" w:rsidRDefault="007A45F3" w:rsidP="00E343FD">
            <w:pPr>
              <w:jc w:val="center"/>
              <w:rPr>
                <w:lang w:val="en-US"/>
              </w:rPr>
            </w:pPr>
          </w:p>
        </w:tc>
      </w:tr>
      <w:tr w:rsidR="001D1212" w:rsidRPr="00AB3612" w14:paraId="333392BD" w14:textId="77777777" w:rsidTr="0043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38B10450" w14:textId="77777777" w:rsidR="001D1212" w:rsidRDefault="00DD6FBC" w:rsidP="00E343FD">
            <w:pPr>
              <w:jc w:val="center"/>
            </w:pPr>
            <w:r>
              <w:t xml:space="preserve">2. </w:t>
            </w:r>
          </w:p>
        </w:tc>
        <w:tc>
          <w:tcPr>
            <w:tcW w:w="1709" w:type="dxa"/>
            <w:gridSpan w:val="2"/>
          </w:tcPr>
          <w:p w14:paraId="79FF4461" w14:textId="77777777" w:rsidR="001D1212" w:rsidRDefault="001D1212" w:rsidP="00E343FD">
            <w:pPr>
              <w:jc w:val="center"/>
            </w:pPr>
          </w:p>
        </w:tc>
        <w:tc>
          <w:tcPr>
            <w:tcW w:w="1770" w:type="dxa"/>
          </w:tcPr>
          <w:p w14:paraId="50EF3CD7" w14:textId="77777777" w:rsidR="001D1212" w:rsidRDefault="001D1212" w:rsidP="00E343FD">
            <w:pPr>
              <w:jc w:val="center"/>
            </w:pPr>
          </w:p>
        </w:tc>
        <w:tc>
          <w:tcPr>
            <w:tcW w:w="878" w:type="dxa"/>
            <w:vAlign w:val="center"/>
          </w:tcPr>
          <w:p w14:paraId="04FDEAD6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16E09F14" w14:textId="04D2E7A3" w:rsidR="008059EB" w:rsidRPr="002F4B2E" w:rsidRDefault="00FD304B" w:rsidP="00D37A88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 xml:space="preserve">Depending on the hydraulic couplings available, seal the main 1" hydraulic outlet from the plug or the outlet for the pressure sensor before injection plate (tube </w:t>
            </w:r>
            <w:r w:rsidRPr="00FD304B">
              <w:rPr>
                <w:lang w:val="en-US"/>
              </w:rPr>
              <w:lastRenderedPageBreak/>
              <w:t xml:space="preserve">adapter closer to the axis of the plug). </w:t>
            </w:r>
          </w:p>
        </w:tc>
        <w:tc>
          <w:tcPr>
            <w:tcW w:w="2280" w:type="dxa"/>
            <w:gridSpan w:val="2"/>
          </w:tcPr>
          <w:p w14:paraId="42438434" w14:textId="038143AC" w:rsidR="001D1212" w:rsidRPr="002F4B2E" w:rsidRDefault="00FD304B" w:rsidP="00FD304B">
            <w:pPr>
              <w:rPr>
                <w:lang w:val="en-US"/>
              </w:rPr>
            </w:pPr>
            <w:r w:rsidRPr="00FD304B">
              <w:rPr>
                <w:lang w:val="en-US"/>
              </w:rPr>
              <w:lastRenderedPageBreak/>
              <w:t xml:space="preserve">Remember to use silicone grease on the threads and flat gaskets, and </w:t>
            </w:r>
            <w:proofErr w:type="spellStart"/>
            <w:r>
              <w:rPr>
                <w:lang w:val="en-US"/>
              </w:rPr>
              <w:t>t</w:t>
            </w:r>
            <w:r w:rsidRPr="00FD304B">
              <w:rPr>
                <w:lang w:val="en-US"/>
              </w:rPr>
              <w:t>eflon</w:t>
            </w:r>
            <w:proofErr w:type="spellEnd"/>
            <w:r w:rsidRPr="00FD304B">
              <w:rPr>
                <w:lang w:val="en-US"/>
              </w:rPr>
              <w:t xml:space="preserve"> tape where the use of flat gaskets is not possible.</w:t>
            </w:r>
          </w:p>
        </w:tc>
      </w:tr>
      <w:tr w:rsidR="00432966" w:rsidRPr="00AB3612" w14:paraId="5F155D6B" w14:textId="77777777" w:rsidTr="00432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58F8F26B" w14:textId="0F2850B7" w:rsidR="00432966" w:rsidRDefault="00432966" w:rsidP="00E343FD">
            <w:pPr>
              <w:jc w:val="center"/>
            </w:pPr>
            <w:r>
              <w:t>3.</w:t>
            </w:r>
          </w:p>
        </w:tc>
        <w:tc>
          <w:tcPr>
            <w:tcW w:w="1709" w:type="dxa"/>
            <w:gridSpan w:val="2"/>
          </w:tcPr>
          <w:p w14:paraId="6178DBC5" w14:textId="77777777" w:rsidR="00432966" w:rsidRDefault="00432966" w:rsidP="00E343FD">
            <w:pPr>
              <w:jc w:val="center"/>
            </w:pPr>
          </w:p>
        </w:tc>
        <w:tc>
          <w:tcPr>
            <w:tcW w:w="1770" w:type="dxa"/>
          </w:tcPr>
          <w:p w14:paraId="7493F9CB" w14:textId="77777777" w:rsidR="00432966" w:rsidRDefault="00432966" w:rsidP="00E343FD">
            <w:pPr>
              <w:jc w:val="center"/>
            </w:pPr>
          </w:p>
        </w:tc>
        <w:tc>
          <w:tcPr>
            <w:tcW w:w="878" w:type="dxa"/>
            <w:vAlign w:val="center"/>
          </w:tcPr>
          <w:p w14:paraId="6BE2C9CB" w14:textId="77777777" w:rsidR="00432966" w:rsidRDefault="00432966" w:rsidP="00E343FD">
            <w:pPr>
              <w:jc w:val="center"/>
            </w:pPr>
          </w:p>
        </w:tc>
        <w:tc>
          <w:tcPr>
            <w:tcW w:w="2747" w:type="dxa"/>
            <w:gridSpan w:val="2"/>
          </w:tcPr>
          <w:p w14:paraId="7664640F" w14:textId="27D4F37D" w:rsidR="00432966" w:rsidRPr="00FD304B" w:rsidRDefault="00432966" w:rsidP="00D37A88">
            <w:pPr>
              <w:pStyle w:val="LevelBasic"/>
              <w:rPr>
                <w:lang w:val="en-US"/>
              </w:rPr>
            </w:pPr>
            <w:r w:rsidRPr="00DF6281">
              <w:rPr>
                <w:lang w:val="en-US"/>
              </w:rPr>
              <w:t xml:space="preserve">Pour water into the </w:t>
            </w:r>
            <w:r>
              <w:rPr>
                <w:lang w:val="en-US"/>
              </w:rPr>
              <w:t>vessel</w:t>
            </w:r>
            <w:r w:rsidRPr="00DF6281">
              <w:rPr>
                <w:lang w:val="en-US"/>
              </w:rPr>
              <w:t xml:space="preserve"> thus create</w:t>
            </w:r>
            <w:r>
              <w:rPr>
                <w:lang w:val="en-US"/>
              </w:rPr>
              <w:t>d, until its full.</w:t>
            </w:r>
          </w:p>
        </w:tc>
        <w:tc>
          <w:tcPr>
            <w:tcW w:w="2280" w:type="dxa"/>
            <w:gridSpan w:val="2"/>
          </w:tcPr>
          <w:p w14:paraId="045F8246" w14:textId="27996074" w:rsidR="00432966" w:rsidRPr="00FD304B" w:rsidRDefault="00432966" w:rsidP="00FD304B">
            <w:pPr>
              <w:rPr>
                <w:lang w:val="en-US"/>
              </w:rPr>
            </w:pPr>
            <w:r>
              <w:rPr>
                <w:lang w:val="en-US"/>
              </w:rPr>
              <w:t>Depending on pump producer recommendation, use distilled water as a medium to build-up pressure.</w:t>
            </w:r>
          </w:p>
        </w:tc>
      </w:tr>
      <w:tr w:rsidR="00432966" w:rsidRPr="00AB3612" w14:paraId="1BE8ECC5" w14:textId="77777777" w:rsidTr="0043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5575C021" w14:textId="1ADFCCA4" w:rsidR="00432966" w:rsidRPr="00432966" w:rsidRDefault="00432966" w:rsidP="00E343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09" w:type="dxa"/>
            <w:gridSpan w:val="2"/>
          </w:tcPr>
          <w:p w14:paraId="21588C5B" w14:textId="77777777" w:rsidR="00432966" w:rsidRPr="00432966" w:rsidRDefault="00432966" w:rsidP="00E343FD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</w:tcPr>
          <w:p w14:paraId="5D0D34C8" w14:textId="77777777" w:rsidR="00432966" w:rsidRPr="00432966" w:rsidRDefault="00432966" w:rsidP="00E343FD">
            <w:pPr>
              <w:jc w:val="center"/>
              <w:rPr>
                <w:lang w:val="en-US"/>
              </w:rPr>
            </w:pPr>
          </w:p>
        </w:tc>
        <w:tc>
          <w:tcPr>
            <w:tcW w:w="878" w:type="dxa"/>
            <w:vAlign w:val="center"/>
          </w:tcPr>
          <w:p w14:paraId="5EAEBF8F" w14:textId="77777777" w:rsidR="00432966" w:rsidRPr="00432966" w:rsidRDefault="00432966" w:rsidP="00E343FD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gridSpan w:val="2"/>
          </w:tcPr>
          <w:p w14:paraId="70F7C828" w14:textId="6E044E51" w:rsidR="00432966" w:rsidRPr="00FD304B" w:rsidRDefault="00432966" w:rsidP="00D37A88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Screw the</w:t>
            </w:r>
            <w:r>
              <w:rPr>
                <w:lang w:val="en-US"/>
              </w:rPr>
              <w:t xml:space="preserve"> hydraulic</w:t>
            </w:r>
            <w:r w:rsidRPr="00FD30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interface </w:t>
            </w:r>
            <w:r w:rsidRPr="00FD304B">
              <w:rPr>
                <w:lang w:val="en-US"/>
              </w:rPr>
              <w:t xml:space="preserve"> from the </w:t>
            </w:r>
            <w:r>
              <w:rPr>
                <w:lang w:val="en-US"/>
              </w:rPr>
              <w:t>pump</w:t>
            </w:r>
            <w:r w:rsidRPr="00FD304B">
              <w:rPr>
                <w:lang w:val="en-US"/>
              </w:rPr>
              <w:t xml:space="preserve"> using the hydraulic couplings selected for this purpose to the</w:t>
            </w:r>
            <w:r>
              <w:rPr>
                <w:lang w:val="en-US"/>
              </w:rPr>
              <w:t xml:space="preserve"> plug</w:t>
            </w:r>
            <w:r w:rsidRPr="00FD304B">
              <w:rPr>
                <w:lang w:val="en-US"/>
              </w:rPr>
              <w:t xml:space="preserve"> hydraulic interface left available.</w:t>
            </w:r>
          </w:p>
        </w:tc>
        <w:tc>
          <w:tcPr>
            <w:tcW w:w="2280" w:type="dxa"/>
            <w:gridSpan w:val="2"/>
          </w:tcPr>
          <w:p w14:paraId="6CC6A65B" w14:textId="77777777" w:rsidR="00432966" w:rsidRPr="00FD304B" w:rsidRDefault="00432966" w:rsidP="00FD304B">
            <w:pPr>
              <w:rPr>
                <w:lang w:val="en-US"/>
              </w:rPr>
            </w:pPr>
          </w:p>
        </w:tc>
      </w:tr>
      <w:tr w:rsidR="00432966" w:rsidRPr="00AB3612" w14:paraId="05F65E6E" w14:textId="77777777" w:rsidTr="00432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17378B2F" w14:textId="77777777" w:rsidR="00432966" w:rsidRDefault="00432966" w:rsidP="00E343FD">
            <w:pPr>
              <w:jc w:val="center"/>
              <w:rPr>
                <w:lang w:val="en-US"/>
              </w:rPr>
            </w:pPr>
          </w:p>
        </w:tc>
        <w:tc>
          <w:tcPr>
            <w:tcW w:w="1709" w:type="dxa"/>
            <w:gridSpan w:val="2"/>
          </w:tcPr>
          <w:p w14:paraId="48E35A79" w14:textId="77777777" w:rsidR="00432966" w:rsidRPr="00432966" w:rsidRDefault="00432966" w:rsidP="00E343FD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</w:tcPr>
          <w:p w14:paraId="5512A9F9" w14:textId="77777777" w:rsidR="00432966" w:rsidRPr="00432966" w:rsidRDefault="00432966" w:rsidP="00E343FD">
            <w:pPr>
              <w:jc w:val="center"/>
              <w:rPr>
                <w:lang w:val="en-US"/>
              </w:rPr>
            </w:pPr>
          </w:p>
        </w:tc>
        <w:tc>
          <w:tcPr>
            <w:tcW w:w="878" w:type="dxa"/>
            <w:vAlign w:val="center"/>
          </w:tcPr>
          <w:p w14:paraId="480FA360" w14:textId="77777777" w:rsidR="00432966" w:rsidRPr="00432966" w:rsidRDefault="00432966" w:rsidP="00E343FD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gridSpan w:val="2"/>
          </w:tcPr>
          <w:p w14:paraId="1AFB85A0" w14:textId="579156A2" w:rsidR="00432966" w:rsidRPr="00FD304B" w:rsidRDefault="00432966" w:rsidP="00D37A88">
            <w:pPr>
              <w:pStyle w:val="LevelBasic"/>
              <w:rPr>
                <w:lang w:val="en-US"/>
              </w:rPr>
            </w:pPr>
            <w:r w:rsidRPr="000303A2">
              <w:rPr>
                <w:lang w:val="en-US"/>
              </w:rPr>
              <w:t xml:space="preserve">Wipe all </w:t>
            </w:r>
            <w:r>
              <w:rPr>
                <w:lang w:val="en-US"/>
              </w:rPr>
              <w:t xml:space="preserve">leftover </w:t>
            </w:r>
            <w:r w:rsidRPr="000303A2">
              <w:rPr>
                <w:lang w:val="en-US"/>
              </w:rPr>
              <w:t xml:space="preserve">water on the </w:t>
            </w:r>
            <w:r>
              <w:rPr>
                <w:lang w:val="en-US"/>
              </w:rPr>
              <w:t>plugs</w:t>
            </w:r>
            <w:r w:rsidRPr="000303A2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combustion chamber</w:t>
            </w:r>
            <w:r w:rsidRPr="000303A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body </w:t>
            </w:r>
            <w:r w:rsidRPr="000303A2">
              <w:rPr>
                <w:lang w:val="en-US"/>
              </w:rPr>
              <w:t>surface using paper towels.</w:t>
            </w:r>
          </w:p>
        </w:tc>
        <w:tc>
          <w:tcPr>
            <w:tcW w:w="2280" w:type="dxa"/>
            <w:gridSpan w:val="2"/>
          </w:tcPr>
          <w:p w14:paraId="3E42063E" w14:textId="77777777" w:rsidR="00432966" w:rsidRPr="00FD304B" w:rsidRDefault="00432966" w:rsidP="00FD304B">
            <w:pPr>
              <w:rPr>
                <w:lang w:val="en-US"/>
              </w:rPr>
            </w:pPr>
          </w:p>
        </w:tc>
      </w:tr>
      <w:tr w:rsidR="00432966" w:rsidRPr="00AB3612" w14:paraId="54E75FE5" w14:textId="77777777" w:rsidTr="0043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5C9119F3" w14:textId="77777777" w:rsidR="001D1212" w:rsidRDefault="00DD6FBC" w:rsidP="00E343FD">
            <w:pPr>
              <w:jc w:val="center"/>
            </w:pPr>
            <w:r>
              <w:t>3.</w:t>
            </w:r>
          </w:p>
        </w:tc>
        <w:tc>
          <w:tcPr>
            <w:tcW w:w="1709" w:type="dxa"/>
            <w:gridSpan w:val="2"/>
          </w:tcPr>
          <w:p w14:paraId="459D6F72" w14:textId="77777777" w:rsidR="001D1212" w:rsidRDefault="001D1212" w:rsidP="00E343FD">
            <w:pPr>
              <w:jc w:val="center"/>
            </w:pPr>
          </w:p>
        </w:tc>
        <w:tc>
          <w:tcPr>
            <w:tcW w:w="1770" w:type="dxa"/>
          </w:tcPr>
          <w:p w14:paraId="43C93F08" w14:textId="77777777" w:rsidR="001D1212" w:rsidRDefault="001D1212" w:rsidP="00E343FD">
            <w:pPr>
              <w:jc w:val="center"/>
            </w:pPr>
          </w:p>
        </w:tc>
        <w:tc>
          <w:tcPr>
            <w:tcW w:w="878" w:type="dxa"/>
            <w:vAlign w:val="center"/>
          </w:tcPr>
          <w:p w14:paraId="1A83EED9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526EC59C" w14:textId="0765A28A" w:rsidR="00DD6FBC" w:rsidRPr="002F4B2E" w:rsidRDefault="00FD304B" w:rsidP="00760227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Make sure no one is standing near the plug or in the axis of the hydraulic couplings</w:t>
            </w:r>
            <w:r w:rsidR="00432966">
              <w:rPr>
                <w:lang w:val="en-US"/>
              </w:rPr>
              <w:t>.</w:t>
            </w:r>
          </w:p>
        </w:tc>
        <w:tc>
          <w:tcPr>
            <w:tcW w:w="2280" w:type="dxa"/>
            <w:gridSpan w:val="2"/>
          </w:tcPr>
          <w:p w14:paraId="7E9FD626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432966" w:rsidRPr="00AB3612" w14:paraId="364BB013" w14:textId="77777777" w:rsidTr="00432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201CC6A9" w14:textId="181BD3E3" w:rsidR="0097146C" w:rsidRDefault="0097146C" w:rsidP="00E343FD">
            <w:pPr>
              <w:jc w:val="center"/>
            </w:pPr>
            <w:r>
              <w:t>4.</w:t>
            </w:r>
          </w:p>
        </w:tc>
        <w:tc>
          <w:tcPr>
            <w:tcW w:w="1709" w:type="dxa"/>
            <w:gridSpan w:val="2"/>
          </w:tcPr>
          <w:p w14:paraId="0AFE0F66" w14:textId="77777777" w:rsidR="0097146C" w:rsidRDefault="0097146C" w:rsidP="00E343FD">
            <w:pPr>
              <w:jc w:val="center"/>
            </w:pPr>
          </w:p>
        </w:tc>
        <w:tc>
          <w:tcPr>
            <w:tcW w:w="1770" w:type="dxa"/>
          </w:tcPr>
          <w:p w14:paraId="4FA172E7" w14:textId="77777777" w:rsidR="0097146C" w:rsidRDefault="0097146C" w:rsidP="00E343FD">
            <w:pPr>
              <w:jc w:val="center"/>
            </w:pPr>
          </w:p>
        </w:tc>
        <w:tc>
          <w:tcPr>
            <w:tcW w:w="878" w:type="dxa"/>
            <w:vAlign w:val="center"/>
          </w:tcPr>
          <w:p w14:paraId="7FC1E041" w14:textId="501593AC" w:rsidR="0097146C" w:rsidRDefault="0097146C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4BC523BC" w14:textId="16BA629B" w:rsidR="0097146C" w:rsidRPr="00760227" w:rsidRDefault="00FD304B" w:rsidP="00760227">
            <w:pPr>
              <w:pStyle w:val="LevelBasic"/>
              <w:rPr>
                <w:lang w:val="en-US"/>
              </w:rPr>
            </w:pPr>
            <w:r w:rsidRPr="00FD304B">
              <w:rPr>
                <w:lang w:val="en-US"/>
              </w:rPr>
              <w:t>Wear safety goggles and headphones</w:t>
            </w:r>
            <w:r w:rsidR="00432966">
              <w:rPr>
                <w:lang w:val="en-US"/>
              </w:rPr>
              <w:t>.</w:t>
            </w:r>
          </w:p>
        </w:tc>
        <w:tc>
          <w:tcPr>
            <w:tcW w:w="2280" w:type="dxa"/>
            <w:gridSpan w:val="2"/>
          </w:tcPr>
          <w:p w14:paraId="64F8C287" w14:textId="77777777" w:rsidR="0097146C" w:rsidRPr="002F4B2E" w:rsidRDefault="0097146C" w:rsidP="00E343FD">
            <w:pPr>
              <w:jc w:val="center"/>
              <w:rPr>
                <w:lang w:val="en-US"/>
              </w:rPr>
            </w:pPr>
          </w:p>
        </w:tc>
      </w:tr>
      <w:tr w:rsidR="00432966" w:rsidRPr="00AB3612" w14:paraId="14782E39" w14:textId="77777777" w:rsidTr="0043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7DA668CA" w14:textId="23F61472" w:rsidR="0069666D" w:rsidRDefault="002A3980" w:rsidP="00E343FD">
            <w:pPr>
              <w:jc w:val="center"/>
            </w:pPr>
            <w:r>
              <w:t>5.</w:t>
            </w:r>
          </w:p>
        </w:tc>
        <w:tc>
          <w:tcPr>
            <w:tcW w:w="1709" w:type="dxa"/>
            <w:gridSpan w:val="2"/>
          </w:tcPr>
          <w:p w14:paraId="740F03C4" w14:textId="77777777" w:rsidR="0069666D" w:rsidRDefault="0069666D" w:rsidP="00E343FD">
            <w:pPr>
              <w:jc w:val="center"/>
            </w:pPr>
          </w:p>
        </w:tc>
        <w:tc>
          <w:tcPr>
            <w:tcW w:w="1770" w:type="dxa"/>
          </w:tcPr>
          <w:p w14:paraId="7F10761A" w14:textId="77777777" w:rsidR="0069666D" w:rsidRDefault="0069666D" w:rsidP="00E343FD">
            <w:pPr>
              <w:jc w:val="center"/>
            </w:pPr>
          </w:p>
        </w:tc>
        <w:tc>
          <w:tcPr>
            <w:tcW w:w="878" w:type="dxa"/>
            <w:vAlign w:val="center"/>
          </w:tcPr>
          <w:p w14:paraId="358FC60C" w14:textId="693E616D" w:rsidR="0069666D" w:rsidRDefault="00F60F81" w:rsidP="00E343FD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67AD84E9" w14:textId="042DB086" w:rsidR="0069666D" w:rsidRPr="008D792C" w:rsidRDefault="00432966" w:rsidP="00D276F1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Use the pump to build-up desired pressure level.</w:t>
            </w:r>
          </w:p>
        </w:tc>
        <w:tc>
          <w:tcPr>
            <w:tcW w:w="2280" w:type="dxa"/>
            <w:gridSpan w:val="2"/>
          </w:tcPr>
          <w:p w14:paraId="06D0D496" w14:textId="77777777" w:rsidR="0069666D" w:rsidRPr="002F4B2E" w:rsidRDefault="0069666D" w:rsidP="007242E4">
            <w:pPr>
              <w:pStyle w:val="LevelBasic"/>
              <w:rPr>
                <w:lang w:val="en-US"/>
              </w:rPr>
            </w:pPr>
          </w:p>
        </w:tc>
      </w:tr>
      <w:tr w:rsidR="00432966" w:rsidRPr="00AB3612" w14:paraId="57E46D15" w14:textId="77777777" w:rsidTr="00432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2A883E1F" w14:textId="72C594D3" w:rsidR="001D5AC6" w:rsidRDefault="002A3980" w:rsidP="001D5AC6">
            <w:pPr>
              <w:jc w:val="center"/>
            </w:pPr>
            <w:r>
              <w:t>6</w:t>
            </w:r>
            <w:r w:rsidR="001D5AC6">
              <w:t>.</w:t>
            </w:r>
          </w:p>
        </w:tc>
        <w:tc>
          <w:tcPr>
            <w:tcW w:w="1709" w:type="dxa"/>
            <w:gridSpan w:val="2"/>
          </w:tcPr>
          <w:p w14:paraId="47C3E375" w14:textId="77777777" w:rsidR="001D5AC6" w:rsidRDefault="001D5AC6" w:rsidP="001D5AC6">
            <w:pPr>
              <w:jc w:val="center"/>
            </w:pPr>
          </w:p>
        </w:tc>
        <w:tc>
          <w:tcPr>
            <w:tcW w:w="1770" w:type="dxa"/>
          </w:tcPr>
          <w:p w14:paraId="40F9E22F" w14:textId="77777777" w:rsidR="001D5AC6" w:rsidRDefault="001D5AC6" w:rsidP="001D5AC6">
            <w:pPr>
              <w:jc w:val="center"/>
            </w:pPr>
          </w:p>
        </w:tc>
        <w:tc>
          <w:tcPr>
            <w:tcW w:w="878" w:type="dxa"/>
            <w:vAlign w:val="center"/>
          </w:tcPr>
          <w:p w14:paraId="4D67076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0492FA12" w14:textId="7E9FD870" w:rsidR="006A4AB2" w:rsidRPr="00611896" w:rsidRDefault="00432966" w:rsidP="001F64B7">
            <w:pPr>
              <w:pStyle w:val="LevelBasic"/>
              <w:rPr>
                <w:lang w:val="en-US"/>
              </w:rPr>
            </w:pPr>
            <w:r w:rsidRPr="00C90C09">
              <w:rPr>
                <w:lang w:val="en-US"/>
              </w:rPr>
              <w:t>Once the desired system pressure has been reached, wait a preset amount of time, observing the pressure gauge at the pump. Note the changes in pressure values over time.</w:t>
            </w:r>
          </w:p>
        </w:tc>
        <w:tc>
          <w:tcPr>
            <w:tcW w:w="2280" w:type="dxa"/>
            <w:gridSpan w:val="2"/>
          </w:tcPr>
          <w:p w14:paraId="15903240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432966" w:rsidRPr="00AB3612" w14:paraId="551517E0" w14:textId="77777777" w:rsidTr="0043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572" w:type="dxa"/>
          </w:tcPr>
          <w:p w14:paraId="7139A26E" w14:textId="08E5A577" w:rsidR="001D5AC6" w:rsidRDefault="002A3980" w:rsidP="001D5AC6">
            <w:pPr>
              <w:jc w:val="center"/>
            </w:pPr>
            <w:r>
              <w:lastRenderedPageBreak/>
              <w:t>7</w:t>
            </w:r>
            <w:r w:rsidR="001D5AC6">
              <w:t>.</w:t>
            </w:r>
          </w:p>
        </w:tc>
        <w:tc>
          <w:tcPr>
            <w:tcW w:w="1709" w:type="dxa"/>
            <w:gridSpan w:val="2"/>
          </w:tcPr>
          <w:p w14:paraId="4B195411" w14:textId="77777777" w:rsidR="001D5AC6" w:rsidRDefault="001D5AC6" w:rsidP="001D5AC6">
            <w:pPr>
              <w:jc w:val="center"/>
            </w:pPr>
          </w:p>
        </w:tc>
        <w:tc>
          <w:tcPr>
            <w:tcW w:w="1770" w:type="dxa"/>
          </w:tcPr>
          <w:p w14:paraId="25BADEA1" w14:textId="77777777" w:rsidR="001D5AC6" w:rsidRDefault="001D5AC6" w:rsidP="001D5AC6">
            <w:pPr>
              <w:jc w:val="center"/>
            </w:pPr>
          </w:p>
        </w:tc>
        <w:tc>
          <w:tcPr>
            <w:tcW w:w="878" w:type="dxa"/>
            <w:vAlign w:val="center"/>
          </w:tcPr>
          <w:p w14:paraId="0CFB80C9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747" w:type="dxa"/>
            <w:gridSpan w:val="2"/>
          </w:tcPr>
          <w:p w14:paraId="27885EA3" w14:textId="560FB448" w:rsidR="001D5AC6" w:rsidRPr="00611896" w:rsidRDefault="00432966" w:rsidP="00AD42FF">
            <w:pPr>
              <w:pStyle w:val="LevelBasic"/>
              <w:rPr>
                <w:lang w:val="en-US"/>
              </w:rPr>
            </w:pPr>
            <w:r w:rsidRPr="00C90C09">
              <w:rPr>
                <w:lang w:val="en-US"/>
              </w:rPr>
              <w:t>Once the set time has passed, carefully release the pressure using the pump valve. Disassemble the system.</w:t>
            </w:r>
          </w:p>
        </w:tc>
        <w:tc>
          <w:tcPr>
            <w:tcW w:w="2280" w:type="dxa"/>
            <w:gridSpan w:val="2"/>
          </w:tcPr>
          <w:p w14:paraId="35A34EDC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683AEE" w14:paraId="6D2DCB32" w14:textId="77777777" w:rsidTr="00FD30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6"/>
        </w:trPr>
        <w:tc>
          <w:tcPr>
            <w:tcW w:w="9956" w:type="dxa"/>
            <w:gridSpan w:val="9"/>
          </w:tcPr>
          <w:p w14:paraId="694223BA" w14:textId="77777777" w:rsidR="00FD304B" w:rsidRDefault="00FD304B" w:rsidP="002A3980">
            <w:pPr>
              <w:rPr>
                <w:b/>
                <w:bCs/>
                <w:lang w:val="en-US"/>
              </w:rPr>
            </w:pPr>
          </w:p>
          <w:p w14:paraId="6D6F0CD1" w14:textId="4F8ADA48" w:rsidR="002A3980" w:rsidRDefault="002A3980" w:rsidP="002A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tbl>
            <w:tblPr>
              <w:tblStyle w:val="Tabela-Siatka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1621"/>
              <w:gridCol w:w="3618"/>
              <w:gridCol w:w="4485"/>
            </w:tblGrid>
            <w:tr w:rsidR="00683AEE" w14:paraId="3C02DAD5" w14:textId="77777777" w:rsidTr="00FD304B">
              <w:trPr>
                <w:trHeight w:val="912"/>
              </w:trPr>
              <w:tc>
                <w:tcPr>
                  <w:tcW w:w="1621" w:type="dxa"/>
                </w:tcPr>
                <w:p w14:paraId="595C9323" w14:textId="52CC1CC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618" w:type="dxa"/>
                </w:tcPr>
                <w:p w14:paraId="4F857BCF" w14:textId="6190E49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485" w:type="dxa"/>
                </w:tcPr>
                <w:p w14:paraId="4EEB82B9" w14:textId="4E99211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683AEE" w14:paraId="4A385564" w14:textId="77777777" w:rsidTr="00FD304B">
              <w:trPr>
                <w:trHeight w:val="581"/>
              </w:trPr>
              <w:tc>
                <w:tcPr>
                  <w:tcW w:w="1621" w:type="dxa"/>
                </w:tcPr>
                <w:p w14:paraId="5491FF3C" w14:textId="4E02282E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18" w:type="dxa"/>
                </w:tcPr>
                <w:p w14:paraId="7FF9832D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485" w:type="dxa"/>
                </w:tcPr>
                <w:p w14:paraId="222A422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432966" w14:paraId="5D261B94" w14:textId="77777777" w:rsidTr="00FD304B">
              <w:trPr>
                <w:trHeight w:val="581"/>
              </w:trPr>
              <w:tc>
                <w:tcPr>
                  <w:tcW w:w="1621" w:type="dxa"/>
                </w:tcPr>
                <w:p w14:paraId="5DE411D0" w14:textId="6A2CCCC9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18" w:type="dxa"/>
                </w:tcPr>
                <w:p w14:paraId="118C3E2B" w14:textId="77777777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485" w:type="dxa"/>
                </w:tcPr>
                <w:p w14:paraId="4C39B6C9" w14:textId="77777777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432966" w14:paraId="61F97F9B" w14:textId="77777777" w:rsidTr="00FD304B">
              <w:trPr>
                <w:trHeight w:val="581"/>
              </w:trPr>
              <w:tc>
                <w:tcPr>
                  <w:tcW w:w="1621" w:type="dxa"/>
                </w:tcPr>
                <w:p w14:paraId="0AB47C8F" w14:textId="53B92EA2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18" w:type="dxa"/>
                </w:tcPr>
                <w:p w14:paraId="491B25C8" w14:textId="77777777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485" w:type="dxa"/>
                </w:tcPr>
                <w:p w14:paraId="31854D76" w14:textId="77777777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432966" w14:paraId="0437C27C" w14:textId="77777777" w:rsidTr="00FD304B">
              <w:trPr>
                <w:trHeight w:val="581"/>
              </w:trPr>
              <w:tc>
                <w:tcPr>
                  <w:tcW w:w="1621" w:type="dxa"/>
                </w:tcPr>
                <w:p w14:paraId="4FBF7823" w14:textId="023EE11C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618" w:type="dxa"/>
                </w:tcPr>
                <w:p w14:paraId="7F70A430" w14:textId="77777777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485" w:type="dxa"/>
                </w:tcPr>
                <w:p w14:paraId="1F57BE99" w14:textId="77777777" w:rsidR="00432966" w:rsidRDefault="00432966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0B0C2D2D" w14:textId="08CEB711" w:rsidR="002A3980" w:rsidRPr="00075790" w:rsidRDefault="002A3980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AB3612" w14:paraId="2D9FE09C" w14:textId="77777777" w:rsidTr="00F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tcW w:w="9956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9902FD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24EC" w14:textId="77777777" w:rsidR="009902FD" w:rsidRDefault="009902FD" w:rsidP="00647CDC">
      <w:pPr>
        <w:spacing w:after="0" w:line="240" w:lineRule="auto"/>
      </w:pPr>
      <w:r>
        <w:separator/>
      </w:r>
    </w:p>
  </w:endnote>
  <w:endnote w:type="continuationSeparator" w:id="0">
    <w:p w14:paraId="0ED12682" w14:textId="77777777" w:rsidR="009902FD" w:rsidRDefault="009902FD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AB3612" w14:paraId="7EE52C50" w14:textId="77777777" w:rsidTr="00250151">
      <w:trPr>
        <w:trHeight w:val="547"/>
      </w:trPr>
      <w:tc>
        <w:tcPr>
          <w:tcW w:w="3248" w:type="dxa"/>
        </w:tcPr>
        <w:p w14:paraId="63F8F188" w14:textId="77777777" w:rsidR="00250151" w:rsidRPr="00C50778" w:rsidRDefault="00250151" w:rsidP="00C50778">
          <w:pPr>
            <w:pStyle w:val="Stopka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6056CDF0" w14:textId="77777777" w:rsidR="00250151" w:rsidRPr="00C50778" w:rsidRDefault="00250151" w:rsidP="00C50778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7D2760BA" w14:textId="77777777" w:rsidR="00250151" w:rsidRPr="002964BF" w:rsidRDefault="00250151" w:rsidP="00C50778">
          <w:pPr>
            <w:pStyle w:val="Stopka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B6B907" w14:textId="079A982B" w:rsidR="00250151" w:rsidRPr="005F0DFE" w:rsidRDefault="00AB3612" w:rsidP="00C50778">
              <w:pPr>
                <w:pStyle w:val="Stopka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plug assembly</w:t>
              </w:r>
            </w:p>
          </w:sdtContent>
        </w:sdt>
      </w:tc>
    </w:tr>
  </w:tbl>
  <w:p w14:paraId="38E1F30C" w14:textId="77777777" w:rsidR="00250151" w:rsidRPr="005F0DFE" w:rsidRDefault="00250151">
    <w:pPr>
      <w:pStyle w:val="Stopka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AB3612" w14:paraId="1D055312" w14:textId="77777777" w:rsidTr="00DB22AA">
      <w:trPr>
        <w:trHeight w:val="547"/>
      </w:trPr>
      <w:tc>
        <w:tcPr>
          <w:tcW w:w="3248" w:type="dxa"/>
        </w:tcPr>
        <w:p w14:paraId="61302256" w14:textId="77777777" w:rsidR="00250151" w:rsidRPr="002964BF" w:rsidRDefault="00250151" w:rsidP="00C50778">
          <w:pPr>
            <w:pStyle w:val="Stopka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-8256628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A2391A" w14:textId="4B7E155B" w:rsidR="00250151" w:rsidRPr="005F0DFE" w:rsidRDefault="00AB3612" w:rsidP="00C50778">
              <w:pPr>
                <w:pStyle w:val="Stopka"/>
                <w:rPr>
                  <w:color w:val="AEAAAA" w:themeColor="background2" w:themeShade="BF"/>
                  <w:sz w:val="16"/>
                  <w:szCs w:val="1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plug assembly</w:t>
              </w:r>
            </w:p>
          </w:sdtContent>
        </w:sdt>
      </w:tc>
      <w:tc>
        <w:tcPr>
          <w:tcW w:w="3249" w:type="dxa"/>
        </w:tcPr>
        <w:p w14:paraId="00755797" w14:textId="77777777" w:rsidR="00250151" w:rsidRPr="005F0DFE" w:rsidRDefault="00250151" w:rsidP="00DB22AA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30ADF7B9" w14:textId="77777777" w:rsidR="00250151" w:rsidRPr="00C50778" w:rsidRDefault="00250151" w:rsidP="00C50778">
          <w:pPr>
            <w:pStyle w:val="Stopka"/>
            <w:jc w:val="both"/>
            <w:rPr>
              <w:color w:val="D0CECE" w:themeColor="background2" w:themeShade="E6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contents can only be used by associated members and authorized individuals.</w:t>
          </w:r>
        </w:p>
      </w:tc>
    </w:tr>
  </w:tbl>
  <w:p w14:paraId="705096DE" w14:textId="77777777" w:rsidR="00250151" w:rsidRPr="00C50778" w:rsidRDefault="00250151" w:rsidP="00C50778">
    <w:pPr>
      <w:pStyle w:val="Stopka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AFABA" w14:textId="77777777" w:rsidR="009902FD" w:rsidRDefault="009902FD" w:rsidP="00647CDC">
      <w:pPr>
        <w:spacing w:after="0" w:line="240" w:lineRule="auto"/>
      </w:pPr>
      <w:r>
        <w:separator/>
      </w:r>
    </w:p>
  </w:footnote>
  <w:footnote w:type="continuationSeparator" w:id="0">
    <w:p w14:paraId="55813373" w14:textId="77777777" w:rsidR="009902FD" w:rsidRDefault="009902FD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383"/>
      <w:gridCol w:w="2812"/>
      <w:gridCol w:w="1598"/>
      <w:gridCol w:w="1729"/>
      <w:gridCol w:w="1716"/>
    </w:tblGrid>
    <w:tr w:rsidR="00250151" w14:paraId="1F4B8BC3" w14:textId="77777777" w:rsidTr="00250151">
      <w:trPr>
        <w:jc w:val="center"/>
      </w:trPr>
      <w:tc>
        <w:tcPr>
          <w:tcW w:w="1597" w:type="dxa"/>
        </w:tcPr>
        <w:p w14:paraId="1F2AE906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C3A4732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72CA35F5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5284EE51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E55EA2" wp14:editId="516C4E2F">
                <wp:extent cx="693337" cy="693337"/>
                <wp:effectExtent l="0" t="0" r="0" b="0"/>
                <wp:docPr id="37" name="Obraz 37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50B76C12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00390A" wp14:editId="7A9917E9">
                <wp:extent cx="935351" cy="700638"/>
                <wp:effectExtent l="0" t="0" r="0" b="4445"/>
                <wp:docPr id="38" name="Obraz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7B9D5CB" w14:textId="77777777" w:rsidR="00250151" w:rsidRDefault="00F82E77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E373955" wp14:editId="079F5D1B">
                <wp:extent cx="944880" cy="682625"/>
                <wp:effectExtent l="0" t="0" r="7620" b="317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1CA14F51" w14:textId="77777777" w:rsidTr="00250151">
      <w:trPr>
        <w:jc w:val="center"/>
      </w:trPr>
      <w:tc>
        <w:tcPr>
          <w:tcW w:w="1597" w:type="dxa"/>
        </w:tcPr>
        <w:p w14:paraId="303D8877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3A901CA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45B683F0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/>
        </w:tcPr>
        <w:p w14:paraId="05F07B10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75ADC55D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2679759A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71483934" w14:textId="77777777" w:rsidTr="00250151">
      <w:trPr>
        <w:jc w:val="center"/>
      </w:trPr>
      <w:tc>
        <w:tcPr>
          <w:tcW w:w="1980" w:type="dxa"/>
          <w:gridSpan w:val="2"/>
        </w:tcPr>
        <w:p w14:paraId="736C9D01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dataBinding w:prefixMappings="xmlns:ns0='http://schemas.microsoft.com/office/2006/coverPageProps' " w:xpath="/ns0:CoverPageProperties[1]/ns0:PublishDate[1]" w:storeItemID="{55AF091B-3C7A-41E3-B477-F2FDAA23CFDA}"/>
          <w:date w:fullDate="2024-01-30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28D0339D" w14:textId="235BAB50" w:rsidR="00250151" w:rsidRPr="00676FEF" w:rsidRDefault="00922EE4" w:rsidP="00C50778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30.01.2024</w:t>
              </w:r>
            </w:p>
          </w:tc>
        </w:sdtContent>
      </w:sdt>
      <w:tc>
        <w:tcPr>
          <w:tcW w:w="1598" w:type="dxa"/>
          <w:vMerge/>
        </w:tcPr>
        <w:p w14:paraId="5658D870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297428B1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849C645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EE32AB1" w14:textId="77777777" w:rsidTr="00250151">
      <w:trPr>
        <w:jc w:val="center"/>
      </w:trPr>
      <w:tc>
        <w:tcPr>
          <w:tcW w:w="1980" w:type="dxa"/>
          <w:gridSpan w:val="2"/>
        </w:tcPr>
        <w:p w14:paraId="7AC76E8E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FE948B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4397ED40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6757662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34B680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E0EAFCE" w14:textId="77777777" w:rsidTr="00250151">
      <w:trPr>
        <w:trHeight w:val="57"/>
        <w:jc w:val="center"/>
      </w:trPr>
      <w:tc>
        <w:tcPr>
          <w:tcW w:w="1980" w:type="dxa"/>
          <w:gridSpan w:val="2"/>
        </w:tcPr>
        <w:p w14:paraId="3BE980B9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7FC0A6F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6B28F3E7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1D21CBDF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3496F3AB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</w:tr>
  </w:tbl>
  <w:p w14:paraId="347B2CA8" w14:textId="77777777" w:rsidR="00250151" w:rsidRDefault="0025015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Look w:val="04A0" w:firstRow="1" w:lastRow="0" w:firstColumn="1" w:lastColumn="0" w:noHBand="0" w:noVBand="1"/>
    </w:tblPr>
    <w:tblGrid>
      <w:gridCol w:w="1597"/>
      <w:gridCol w:w="1597"/>
      <w:gridCol w:w="1598"/>
      <w:gridCol w:w="1598"/>
      <w:gridCol w:w="1729"/>
      <w:gridCol w:w="1617"/>
    </w:tblGrid>
    <w:tr w:rsidR="00250151" w14:paraId="1BBEF6D5" w14:textId="77777777" w:rsidTr="00647CDC">
      <w:trPr>
        <w:jc w:val="center"/>
      </w:trPr>
      <w:tc>
        <w:tcPr>
          <w:tcW w:w="1597" w:type="dxa"/>
        </w:tcPr>
        <w:p w14:paraId="12B571F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55E22A1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6076470A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</w:tcPr>
        <w:p w14:paraId="349046CA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7C38584" wp14:editId="72E5CEF9">
                <wp:extent cx="720000" cy="720000"/>
                <wp:effectExtent l="0" t="0" r="4445" b="4445"/>
                <wp:docPr id="1" name="Obraz 1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</w:tcPr>
        <w:p w14:paraId="1DF88C66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542253C" wp14:editId="059B5587">
                <wp:extent cx="961200" cy="720000"/>
                <wp:effectExtent l="0" t="0" r="0" b="4445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</w:tcPr>
        <w:p w14:paraId="632EF6CD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32CD0B8" wp14:editId="594FF0EB">
                <wp:extent cx="694800" cy="720000"/>
                <wp:effectExtent l="0" t="0" r="0" b="4445"/>
                <wp:docPr id="9" name="Obraz 9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78A9125E" w14:textId="77777777" w:rsidTr="00647CDC">
      <w:trPr>
        <w:jc w:val="center"/>
      </w:trPr>
      <w:tc>
        <w:tcPr>
          <w:tcW w:w="1597" w:type="dxa"/>
        </w:tcPr>
        <w:p w14:paraId="0810137D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6BC8482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D85AECD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C8FE13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06BECBE0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60A0174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14:paraId="0D92A877" w14:textId="77777777" w:rsidTr="00647CDC">
      <w:trPr>
        <w:jc w:val="center"/>
      </w:trPr>
      <w:tc>
        <w:tcPr>
          <w:tcW w:w="1597" w:type="dxa"/>
        </w:tcPr>
        <w:p w14:paraId="0932A6B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7732C35F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17E0E3E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BF54EBF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729" w:type="dxa"/>
          <w:vMerge/>
        </w:tcPr>
        <w:p w14:paraId="5CDAB05B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617" w:type="dxa"/>
          <w:vMerge/>
        </w:tcPr>
        <w:p w14:paraId="4CAC6B06" w14:textId="77777777" w:rsidR="00250151" w:rsidRDefault="00250151" w:rsidP="00647CDC">
          <w:pPr>
            <w:pStyle w:val="Nagwek"/>
            <w:jc w:val="center"/>
          </w:pPr>
        </w:p>
      </w:tc>
    </w:tr>
    <w:tr w:rsidR="00250151" w14:paraId="7740E020" w14:textId="77777777" w:rsidTr="00647CDC">
      <w:trPr>
        <w:jc w:val="center"/>
      </w:trPr>
      <w:tc>
        <w:tcPr>
          <w:tcW w:w="1597" w:type="dxa"/>
        </w:tcPr>
        <w:p w14:paraId="4E558431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41BD3706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12F4B840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514D2546" w14:textId="77777777" w:rsidR="00250151" w:rsidRDefault="00250151">
          <w:pPr>
            <w:pStyle w:val="Nagwek"/>
          </w:pPr>
        </w:p>
      </w:tc>
      <w:tc>
        <w:tcPr>
          <w:tcW w:w="1729" w:type="dxa"/>
          <w:vMerge/>
        </w:tcPr>
        <w:p w14:paraId="179BC6D9" w14:textId="77777777" w:rsidR="00250151" w:rsidRDefault="00250151">
          <w:pPr>
            <w:pStyle w:val="Nagwek"/>
          </w:pPr>
        </w:p>
      </w:tc>
      <w:tc>
        <w:tcPr>
          <w:tcW w:w="1617" w:type="dxa"/>
          <w:vMerge/>
        </w:tcPr>
        <w:p w14:paraId="4E283332" w14:textId="77777777" w:rsidR="00250151" w:rsidRDefault="00250151">
          <w:pPr>
            <w:pStyle w:val="Nagwek"/>
          </w:pPr>
        </w:p>
      </w:tc>
    </w:tr>
  </w:tbl>
  <w:p w14:paraId="0EE31919" w14:textId="77777777" w:rsidR="00250151" w:rsidRDefault="00250151" w:rsidP="0039349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1-30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23C4E38C" w:rsidR="00250151" w:rsidRPr="00676FEF" w:rsidRDefault="00922EE4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30.01.2024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33F37"/>
    <w:rsid w:val="00344A34"/>
    <w:rsid w:val="003530B3"/>
    <w:rsid w:val="00393490"/>
    <w:rsid w:val="003A20F7"/>
    <w:rsid w:val="003A5C59"/>
    <w:rsid w:val="003A728C"/>
    <w:rsid w:val="003F084A"/>
    <w:rsid w:val="00415225"/>
    <w:rsid w:val="00432966"/>
    <w:rsid w:val="00436A7D"/>
    <w:rsid w:val="004C2F98"/>
    <w:rsid w:val="004C527D"/>
    <w:rsid w:val="00505C35"/>
    <w:rsid w:val="00521572"/>
    <w:rsid w:val="00540987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A45F3"/>
    <w:rsid w:val="007F7962"/>
    <w:rsid w:val="00804B2F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0C34"/>
    <w:rsid w:val="008B16BB"/>
    <w:rsid w:val="008C5C44"/>
    <w:rsid w:val="008C7672"/>
    <w:rsid w:val="008D792C"/>
    <w:rsid w:val="00900D3C"/>
    <w:rsid w:val="009020F7"/>
    <w:rsid w:val="00915D24"/>
    <w:rsid w:val="00922EE4"/>
    <w:rsid w:val="0097146C"/>
    <w:rsid w:val="00980411"/>
    <w:rsid w:val="009902FD"/>
    <w:rsid w:val="009925F6"/>
    <w:rsid w:val="00993484"/>
    <w:rsid w:val="009C17E2"/>
    <w:rsid w:val="009E0BCD"/>
    <w:rsid w:val="00A214CB"/>
    <w:rsid w:val="00A22900"/>
    <w:rsid w:val="00A564F4"/>
    <w:rsid w:val="00A76B11"/>
    <w:rsid w:val="00A92B58"/>
    <w:rsid w:val="00AA064E"/>
    <w:rsid w:val="00AB3612"/>
    <w:rsid w:val="00AB3CC3"/>
    <w:rsid w:val="00AD42FF"/>
    <w:rsid w:val="00AF5091"/>
    <w:rsid w:val="00AF6C73"/>
    <w:rsid w:val="00B02DA2"/>
    <w:rsid w:val="00B226D2"/>
    <w:rsid w:val="00B30FDE"/>
    <w:rsid w:val="00B44E77"/>
    <w:rsid w:val="00B60086"/>
    <w:rsid w:val="00B9228C"/>
    <w:rsid w:val="00BB7DD2"/>
    <w:rsid w:val="00BE4680"/>
    <w:rsid w:val="00BF5980"/>
    <w:rsid w:val="00C12010"/>
    <w:rsid w:val="00C50778"/>
    <w:rsid w:val="00C603EF"/>
    <w:rsid w:val="00C90978"/>
    <w:rsid w:val="00C97E3B"/>
    <w:rsid w:val="00CD5598"/>
    <w:rsid w:val="00CD5ACE"/>
    <w:rsid w:val="00CF2EDC"/>
    <w:rsid w:val="00CF3F81"/>
    <w:rsid w:val="00D276F1"/>
    <w:rsid w:val="00D37A88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0A10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D304B"/>
    <w:rsid w:val="00FE43A8"/>
    <w:rsid w:val="00FF69E1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6E695BB484FBFAF24BB1DC1F170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14AB2-8FA1-4CCD-A9E1-AB1306FAF312}"/>
      </w:docPartPr>
      <w:docPartBody>
        <w:p w:rsidR="00EB03FE" w:rsidRDefault="002E5C0B">
          <w:pPr>
            <w:pStyle w:val="1396E695BB484FBFAF24BB1DC1F17018"/>
          </w:pPr>
          <w:r w:rsidRPr="00810BA1">
            <w:rPr>
              <w:rStyle w:val="Tekstzastpczy"/>
            </w:rPr>
            <w:t>[Autor]</w:t>
          </w:r>
        </w:p>
      </w:docPartBody>
    </w:docPart>
    <w:docPart>
      <w:docPartPr>
        <w:name w:val="6BE1363BAB3B41FDABB456FB0EEA34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048E12-7845-4DBF-82BB-2E28AB1B4458}"/>
      </w:docPartPr>
      <w:docPartBody>
        <w:p w:rsidR="00EB03FE" w:rsidRDefault="002E5C0B">
          <w:pPr>
            <w:pStyle w:val="6BE1363BAB3B41FDABB456FB0EEA346F"/>
          </w:pPr>
          <w:r w:rsidRPr="00810BA1">
            <w:rPr>
              <w:rStyle w:val="Tekstzastpczy"/>
            </w:rPr>
            <w:t>[Data opublikowania]</w:t>
          </w:r>
        </w:p>
      </w:docPartBody>
    </w:docPart>
    <w:docPart>
      <w:docPartPr>
        <w:name w:val="53F9C4DED21540BC8518736712925A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9F110D-F07C-4AC1-B293-6EFD6C8F3C7D}"/>
      </w:docPartPr>
      <w:docPartBody>
        <w:p w:rsidR="00EB03FE" w:rsidRDefault="002E5C0B">
          <w:pPr>
            <w:pStyle w:val="53F9C4DED21540BC8518736712925A5A"/>
          </w:pPr>
          <w:r w:rsidRPr="00810BA1">
            <w:rPr>
              <w:rStyle w:val="Tekstzastpczy"/>
            </w:rPr>
            <w:t>[Tytuł]</w:t>
          </w:r>
        </w:p>
      </w:docPartBody>
    </w:docPart>
    <w:docPart>
      <w:docPartPr>
        <w:name w:val="7D9DFAAB4D734B83B6EEE6D291FAB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7B37D7-A5D3-4933-89B6-60ECF7A3C02E}"/>
      </w:docPartPr>
      <w:docPartBody>
        <w:p w:rsidR="00EB03FE" w:rsidRDefault="002E5C0B">
          <w:pPr>
            <w:pStyle w:val="7D9DFAAB4D734B83B6EEE6D291FABB10"/>
          </w:pPr>
          <w:r w:rsidRPr="00810BA1">
            <w:rPr>
              <w:rStyle w:val="Tekstzastpczy"/>
            </w:rPr>
            <w:t>[Temat]</w:t>
          </w:r>
        </w:p>
      </w:docPartBody>
    </w:docPart>
    <w:docPart>
      <w:docPartPr>
        <w:name w:val="5BE32C7943804E61A5A985ECCD832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83283-D4E9-4F6E-A023-145884C0E53F}"/>
      </w:docPartPr>
      <w:docPartBody>
        <w:p w:rsidR="00EB03FE" w:rsidRDefault="002E5C0B">
          <w:pPr>
            <w:pStyle w:val="5BE32C7943804E61A5A985ECCD832C44"/>
          </w:pPr>
          <w:r w:rsidRPr="00810BA1">
            <w:rPr>
              <w:rStyle w:val="Tekstzastpczy"/>
            </w:rPr>
            <w:t>[Streszczenie]</w:t>
          </w:r>
        </w:p>
      </w:docPartBody>
    </w:docPart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605BE"/>
    <w:rsid w:val="001C050C"/>
    <w:rsid w:val="00224397"/>
    <w:rsid w:val="002E5C0B"/>
    <w:rsid w:val="00340BC0"/>
    <w:rsid w:val="00416CDA"/>
    <w:rsid w:val="00810AD5"/>
    <w:rsid w:val="008C3AFC"/>
    <w:rsid w:val="00971D72"/>
    <w:rsid w:val="00A73124"/>
    <w:rsid w:val="00A9423E"/>
    <w:rsid w:val="00A958CE"/>
    <w:rsid w:val="00D172E1"/>
    <w:rsid w:val="00DC1AE7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2024-01-30T00:00:00</PublishDate>
  <Abstract>The following document provides a checklist of conducting a pressure proof test of plug assembly. In order to get more familiar with plug integration, see document TWR2_plug_integration_procedure.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61</TotalTime>
  <Pages>5</Pages>
  <Words>369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Leakage test of plug assembly</vt:lpstr>
      <vt:lpstr>Pressure proof test of an oxidizer tank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plug assembly</dc:title>
  <dc:subject>Checklist</dc:subject>
  <dc:creator>Jakub Tyszkiewicz</dc:creator>
  <cp:keywords/>
  <dc:description/>
  <cp:lastModifiedBy>Hyży Bartosz (STUD)</cp:lastModifiedBy>
  <cp:revision>3</cp:revision>
  <cp:lastPrinted>2023-12-07T13:36:00Z</cp:lastPrinted>
  <dcterms:created xsi:type="dcterms:W3CDTF">2024-02-04T20:40:00Z</dcterms:created>
  <dcterms:modified xsi:type="dcterms:W3CDTF">2024-02-04T21:41:00Z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