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22"/>
        <w:gridCol w:w="5830"/>
        <w:gridCol w:w="222"/>
        <w:gridCol w:w="1720"/>
      </w:tblGrid>
      <w:tr w:rsidR="00393490" w14:paraId="02591F97" w14:textId="77777777" w:rsidTr="00C47206">
        <w:trPr>
          <w:trHeight w:val="1650"/>
        </w:trPr>
        <w:tc>
          <w:tcPr>
            <w:tcW w:w="1748" w:type="dxa"/>
            <w:vAlign w:val="center"/>
          </w:tcPr>
          <w:p w14:paraId="008F9EC8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A0585D" wp14:editId="786AC452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20CB08C5" w14:textId="77777777" w:rsidR="00647CDC" w:rsidRDefault="00647CDC" w:rsidP="000D2868">
            <w:pPr>
              <w:jc w:val="center"/>
            </w:pPr>
          </w:p>
        </w:tc>
        <w:tc>
          <w:tcPr>
            <w:tcW w:w="5830" w:type="dxa"/>
            <w:vAlign w:val="center"/>
          </w:tcPr>
          <w:p w14:paraId="281C243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FA6424" wp14:editId="4AE097B6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AA53ABD" w14:textId="77777777" w:rsidR="00647CDC" w:rsidRDefault="00647CDC" w:rsidP="000D2868">
            <w:pPr>
              <w:jc w:val="center"/>
            </w:pPr>
          </w:p>
        </w:tc>
        <w:tc>
          <w:tcPr>
            <w:tcW w:w="1720" w:type="dxa"/>
            <w:vAlign w:val="center"/>
          </w:tcPr>
          <w:p w14:paraId="0FCB3912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290AC5" wp14:editId="328EDF64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D923D" w14:textId="77777777" w:rsidR="007A45F3" w:rsidRDefault="007A45F3" w:rsidP="007A45F3"/>
    <w:tbl>
      <w:tblPr>
        <w:tblStyle w:val="Style1"/>
        <w:tblW w:w="10092" w:type="dxa"/>
        <w:tblLayout w:type="fixed"/>
        <w:tblLook w:val="04A0" w:firstRow="1" w:lastRow="0" w:firstColumn="1" w:lastColumn="0" w:noHBand="0" w:noVBand="1"/>
      </w:tblPr>
      <w:tblGrid>
        <w:gridCol w:w="566"/>
        <w:gridCol w:w="1151"/>
        <w:gridCol w:w="3009"/>
        <w:gridCol w:w="5366"/>
      </w:tblGrid>
      <w:tr w:rsidR="00585011" w:rsidRPr="007A45F3" w14:paraId="3C81160D" w14:textId="77777777" w:rsidTr="00DC6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tcW w:w="10092" w:type="dxa"/>
            <w:gridSpan w:val="4"/>
          </w:tcPr>
          <w:p w14:paraId="797FF258" w14:textId="77777777" w:rsidR="00585011" w:rsidRPr="00E343FD" w:rsidRDefault="00585011" w:rsidP="0024501C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585011" w:rsidRPr="00B70D03" w14:paraId="18091FE3" w14:textId="77777777" w:rsidTr="00DC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tcW w:w="4726" w:type="dxa"/>
            <w:gridSpan w:val="3"/>
          </w:tcPr>
          <w:p w14:paraId="3F37C2C5" w14:textId="77777777" w:rsidR="00585011" w:rsidRDefault="00585011" w:rsidP="0024501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(YYYY-MM-DD):</w:t>
            </w:r>
          </w:p>
          <w:p w14:paraId="5937D56F" w14:textId="77777777" w:rsidR="00585011" w:rsidRPr="00E343FD" w:rsidRDefault="00585011" w:rsidP="0024501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65" w:type="dxa"/>
          </w:tcPr>
          <w:p w14:paraId="4E03E34F" w14:textId="30129ECB" w:rsidR="00585011" w:rsidRDefault="00585011" w:rsidP="0024501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 xml:space="preserve">People responsible for the </w:t>
            </w:r>
            <w:r w:rsidR="00E628D0">
              <w:rPr>
                <w:b/>
                <w:bCs/>
                <w:sz w:val="24"/>
                <w:szCs w:val="24"/>
                <w:lang w:val="en-US"/>
              </w:rPr>
              <w:t>igniter preparing</w:t>
            </w:r>
            <w:r w:rsidRPr="00E343FD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341B54" w14:textId="77777777" w:rsidR="00585011" w:rsidRPr="00E343FD" w:rsidRDefault="00585011" w:rsidP="0024501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85011" w:rsidRPr="000E4BE5" w14:paraId="2FB18A0D" w14:textId="77777777" w:rsidTr="00DC69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36"/>
        </w:trPr>
        <w:tc>
          <w:tcPr>
            <w:tcW w:w="4726" w:type="dxa"/>
            <w:gridSpan w:val="3"/>
          </w:tcPr>
          <w:p w14:paraId="085862FF" w14:textId="5BD2F7B8" w:rsidR="00585011" w:rsidRDefault="00585011" w:rsidP="0024501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628D0">
              <w:rPr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omponent</w:t>
            </w:r>
            <w:r w:rsidR="00E1366D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36DC8783" w14:textId="2AAA97F6" w:rsidR="00585011" w:rsidRDefault="00E1366D" w:rsidP="0024501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1) </w:t>
            </w:r>
            <w:r w:rsidR="003B61C9" w:rsidRPr="003B61C9">
              <w:rPr>
                <w:b/>
                <w:bCs/>
                <w:sz w:val="24"/>
                <w:szCs w:val="24"/>
                <w:lang w:val="en-US"/>
              </w:rPr>
              <w:t>TWR.2A.4.03.02.00</w:t>
            </w:r>
            <w:r w:rsidR="003B61C9">
              <w:rPr>
                <w:b/>
                <w:bCs/>
                <w:sz w:val="24"/>
                <w:szCs w:val="24"/>
                <w:lang w:val="en-US"/>
              </w:rPr>
              <w:t>9_igniter_cup</w:t>
            </w:r>
          </w:p>
          <w:p w14:paraId="17D2BF62" w14:textId="7BEC63EE" w:rsidR="003B61C9" w:rsidRDefault="003B61C9" w:rsidP="003B61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2) </w:t>
            </w:r>
            <w:r w:rsidRPr="003B61C9">
              <w:rPr>
                <w:b/>
                <w:bCs/>
                <w:sz w:val="24"/>
                <w:szCs w:val="24"/>
                <w:lang w:val="en-US"/>
              </w:rPr>
              <w:t>TWR.2A.4.03.02.0</w:t>
            </w: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b/>
                <w:bCs/>
                <w:sz w:val="24"/>
                <w:szCs w:val="24"/>
                <w:lang w:val="en-US"/>
              </w:rPr>
              <w:t>_igniter_</w:t>
            </w:r>
            <w:r>
              <w:rPr>
                <w:b/>
                <w:bCs/>
                <w:sz w:val="24"/>
                <w:szCs w:val="24"/>
                <w:lang w:val="en-US"/>
              </w:rPr>
              <w:t>close</w:t>
            </w:r>
          </w:p>
          <w:p w14:paraId="431C2C9B" w14:textId="72AE0BC8" w:rsidR="00991919" w:rsidRDefault="003B61C9" w:rsidP="003B61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3) </w:t>
            </w:r>
            <w:r w:rsidRPr="003B61C9">
              <w:rPr>
                <w:b/>
                <w:bCs/>
                <w:sz w:val="24"/>
                <w:szCs w:val="24"/>
                <w:lang w:val="en-US"/>
              </w:rPr>
              <w:t>TWR.2A.4.03.02.0</w:t>
            </w: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b/>
                <w:bCs/>
                <w:sz w:val="24"/>
                <w:szCs w:val="24"/>
                <w:lang w:val="en-US"/>
              </w:rPr>
              <w:t>_</w:t>
            </w:r>
            <w:r w:rsidR="00991919">
              <w:rPr>
                <w:b/>
                <w:bCs/>
                <w:sz w:val="24"/>
                <w:szCs w:val="24"/>
                <w:lang w:val="en-US"/>
              </w:rPr>
              <w:t>initial_mass</w:t>
            </w:r>
          </w:p>
          <w:p w14:paraId="5E2B76B7" w14:textId="77777777" w:rsidR="000279A1" w:rsidRDefault="00991919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4) </w:t>
            </w:r>
            <w:r w:rsidRPr="003B61C9">
              <w:rPr>
                <w:b/>
                <w:bCs/>
                <w:sz w:val="24"/>
                <w:szCs w:val="24"/>
                <w:lang w:val="en-US"/>
              </w:rPr>
              <w:t>TWR.2A.4.03.02.0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  <w:lang w:val="en-US"/>
              </w:rPr>
              <w:t>_</w:t>
            </w:r>
            <w:r>
              <w:rPr>
                <w:b/>
                <w:bCs/>
                <w:sz w:val="24"/>
                <w:szCs w:val="24"/>
                <w:lang w:val="en-US"/>
              </w:rPr>
              <w:t>black_powder</w:t>
            </w:r>
          </w:p>
          <w:p w14:paraId="061E8625" w14:textId="77777777" w:rsidR="00991919" w:rsidRDefault="00991919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5)</w:t>
            </w:r>
            <w:r w:rsidRPr="003B61C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B61C9">
              <w:rPr>
                <w:b/>
                <w:bCs/>
                <w:sz w:val="24"/>
                <w:szCs w:val="24"/>
                <w:lang w:val="en-US"/>
              </w:rPr>
              <w:t>TWR.2A.4.03.02.0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b/>
                <w:bCs/>
                <w:sz w:val="24"/>
                <w:szCs w:val="24"/>
                <w:lang w:val="en-US"/>
              </w:rPr>
              <w:t>_</w:t>
            </w:r>
            <w:r>
              <w:rPr>
                <w:b/>
                <w:bCs/>
                <w:sz w:val="24"/>
                <w:szCs w:val="24"/>
                <w:lang w:val="en-US"/>
              </w:rPr>
              <w:t>primer</w:t>
            </w:r>
          </w:p>
          <w:p w14:paraId="4687C9F1" w14:textId="49C20DE4" w:rsidR="00CC2CD5" w:rsidRDefault="00CC2CD5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6) </w:t>
            </w:r>
            <w:r w:rsidRPr="00CC2CD5">
              <w:rPr>
                <w:b/>
                <w:bCs/>
                <w:sz w:val="24"/>
                <w:szCs w:val="24"/>
                <w:lang w:val="en-US"/>
              </w:rPr>
              <w:t>TWR.2A.4.03.02.007_igniter_nozzle</w:t>
            </w:r>
          </w:p>
          <w:p w14:paraId="562CB644" w14:textId="12D6B0F3" w:rsidR="00CC2CD5" w:rsidRDefault="00CC2CD5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7) </w:t>
            </w:r>
            <w:r w:rsidRPr="00CC2CD5">
              <w:rPr>
                <w:b/>
                <w:bCs/>
                <w:sz w:val="24"/>
                <w:szCs w:val="24"/>
                <w:lang w:val="en-US"/>
              </w:rPr>
              <w:t>TWR.2A.4.03.02.00</w:t>
            </w: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  <w:r w:rsidRPr="00CC2CD5">
              <w:rPr>
                <w:b/>
                <w:bCs/>
                <w:sz w:val="24"/>
                <w:szCs w:val="24"/>
                <w:lang w:val="en-US"/>
              </w:rPr>
              <w:t>_igniter_</w:t>
            </w:r>
            <w:r>
              <w:rPr>
                <w:b/>
                <w:bCs/>
                <w:sz w:val="24"/>
                <w:szCs w:val="24"/>
                <w:lang w:val="en-US"/>
              </w:rPr>
              <w:t>body</w:t>
            </w:r>
          </w:p>
          <w:p w14:paraId="053657BA" w14:textId="77777777" w:rsidR="00991919" w:rsidRDefault="001E2450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E2450">
              <w:rPr>
                <w:b/>
                <w:bCs/>
                <w:sz w:val="24"/>
                <w:szCs w:val="24"/>
                <w:lang w:val="en-US"/>
              </w:rPr>
              <w:t>Scale with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±0,01g</w:t>
            </w:r>
            <w:r w:rsidRPr="001E2450">
              <w:rPr>
                <w:b/>
                <w:bCs/>
                <w:sz w:val="24"/>
                <w:szCs w:val="24"/>
                <w:lang w:val="en-US"/>
              </w:rPr>
              <w:t xml:space="preserve"> accuracy</w:t>
            </w:r>
          </w:p>
          <w:p w14:paraId="19058189" w14:textId="77777777" w:rsidR="001E2450" w:rsidRDefault="001E2450" w:rsidP="0099191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E2450">
              <w:rPr>
                <w:b/>
                <w:bCs/>
                <w:sz w:val="24"/>
                <w:szCs w:val="24"/>
              </w:rPr>
              <w:t>Cyanoacrylate</w:t>
            </w:r>
            <w:proofErr w:type="spellEnd"/>
            <w:r w:rsidRPr="001E245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450">
              <w:rPr>
                <w:b/>
                <w:bCs/>
                <w:sz w:val="24"/>
                <w:szCs w:val="24"/>
              </w:rPr>
              <w:t>glue</w:t>
            </w:r>
            <w:proofErr w:type="spellEnd"/>
            <w:r w:rsidRPr="001E2450">
              <w:rPr>
                <w:b/>
                <w:bCs/>
                <w:sz w:val="24"/>
                <w:szCs w:val="24"/>
              </w:rPr>
              <w:t xml:space="preserve"> (i.e. “Kropelka”)</w:t>
            </w:r>
          </w:p>
          <w:p w14:paraId="2C8D01E7" w14:textId="7DCDC02A" w:rsidR="00CC2CD5" w:rsidRPr="00CC2CD5" w:rsidRDefault="00CC2CD5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C2CD5">
              <w:rPr>
                <w:b/>
                <w:bCs/>
                <w:sz w:val="24"/>
                <w:szCs w:val="24"/>
                <w:lang w:val="en-US"/>
              </w:rPr>
              <w:t xml:space="preserve">High temperature glue (i.e. </w:t>
            </w:r>
            <w:r>
              <w:rPr>
                <w:b/>
                <w:bCs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Soudal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”</w:t>
            </w:r>
            <w:r w:rsidRPr="00CC2CD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7B5C0C6C" w14:textId="56A12308" w:rsidR="001E2450" w:rsidRDefault="006A757A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Plastic tea spoon or stiff piece of paper</w:t>
            </w:r>
          </w:p>
          <w:p w14:paraId="693EA4EB" w14:textId="27D1E4F6" w:rsidR="00DF1FEC" w:rsidRPr="001E2450" w:rsidRDefault="00DF1FEC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Paper towel</w:t>
            </w:r>
          </w:p>
          <w:p w14:paraId="41DA7EDE" w14:textId="615690B5" w:rsidR="001E2450" w:rsidRPr="001E2450" w:rsidRDefault="001E2450" w:rsidP="0099191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E2450">
              <w:rPr>
                <w:b/>
                <w:bCs/>
                <w:sz w:val="24"/>
                <w:szCs w:val="24"/>
                <w:lang w:val="en-US"/>
              </w:rPr>
              <w:t xml:space="preserve">Plastic or wooden stick </w:t>
            </w:r>
          </w:p>
        </w:tc>
        <w:tc>
          <w:tcPr>
            <w:tcW w:w="5365" w:type="dxa"/>
          </w:tcPr>
          <w:p w14:paraId="7641E742" w14:textId="44D8BD3E" w:rsidR="00585011" w:rsidRDefault="00585011" w:rsidP="0024501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</w:t>
            </w:r>
            <w:r w:rsidR="00E628D0">
              <w:rPr>
                <w:b/>
                <w:bCs/>
                <w:sz w:val="24"/>
                <w:szCs w:val="24"/>
                <w:lang w:val="en-US"/>
              </w:rPr>
              <w:t xml:space="preserve"> of items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5951BC4C" w14:textId="1D616EFD" w:rsidR="00585011" w:rsidRPr="00E343FD" w:rsidRDefault="00585011" w:rsidP="0024501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56389" w:rsidRPr="000E4BE5" w14:paraId="66705CDA" w14:textId="77777777" w:rsidTr="00DC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tcW w:w="4726" w:type="dxa"/>
            <w:gridSpan w:val="3"/>
          </w:tcPr>
          <w:p w14:paraId="509B4ADA" w14:textId="77777777" w:rsidR="00156389" w:rsidRDefault="006A757A" w:rsidP="00B70D0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powder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=</w:t>
            </w:r>
          </w:p>
          <w:p w14:paraId="61073FE6" w14:textId="77777777" w:rsidR="006A757A" w:rsidRDefault="006A757A" w:rsidP="00B70D0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E61F94B" w14:textId="77777777" w:rsidR="006A757A" w:rsidRDefault="006A757A" w:rsidP="00B70D0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igniter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=</w:t>
            </w:r>
          </w:p>
          <w:p w14:paraId="165E4AFD" w14:textId="358AA58A" w:rsidR="006A757A" w:rsidRPr="006A757A" w:rsidRDefault="006A757A" w:rsidP="00B70D0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365" w:type="dxa"/>
          </w:tcPr>
          <w:p w14:paraId="3A6F99E9" w14:textId="30C364BB" w:rsidR="00156389" w:rsidRPr="00156389" w:rsidRDefault="00156389" w:rsidP="0024501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80A17" w14:paraId="6E72C6A2" w14:textId="77777777" w:rsidTr="00DC69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tcW w:w="566" w:type="dxa"/>
            <w:vAlign w:val="center"/>
          </w:tcPr>
          <w:p w14:paraId="36A45B71" w14:textId="77777777" w:rsidR="00C80A17" w:rsidRPr="00E343FD" w:rsidRDefault="00C80A17" w:rsidP="002450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151" w:type="dxa"/>
            <w:vAlign w:val="center"/>
          </w:tcPr>
          <w:p w14:paraId="2C998265" w14:textId="77777777" w:rsidR="00C80A17" w:rsidRPr="00E343FD" w:rsidRDefault="00C80A17" w:rsidP="0024501C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8373" w:type="dxa"/>
            <w:gridSpan w:val="2"/>
            <w:vAlign w:val="center"/>
          </w:tcPr>
          <w:p w14:paraId="6F74C9E8" w14:textId="1EE4E1BA" w:rsidR="00C80A17" w:rsidRPr="00E343FD" w:rsidRDefault="00C80A17" w:rsidP="0024501C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</w:tr>
      <w:tr w:rsidR="00C80A17" w:rsidRPr="00991919" w14:paraId="68452643" w14:textId="77777777" w:rsidTr="00DC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443B30B5" w14:textId="77777777" w:rsidR="00C80A17" w:rsidRDefault="00C80A17" w:rsidP="0024501C">
            <w:pPr>
              <w:jc w:val="center"/>
            </w:pPr>
            <w:r>
              <w:t>1.</w:t>
            </w:r>
          </w:p>
          <w:p w14:paraId="2DC87356" w14:textId="77777777" w:rsidR="00C80A17" w:rsidRDefault="00C80A17" w:rsidP="0024501C">
            <w:pPr>
              <w:jc w:val="center"/>
            </w:pPr>
          </w:p>
        </w:tc>
        <w:tc>
          <w:tcPr>
            <w:tcW w:w="1151" w:type="dxa"/>
          </w:tcPr>
          <w:p w14:paraId="229EC601" w14:textId="77777777" w:rsidR="00C80A17" w:rsidRDefault="00C80A17" w:rsidP="0024501C">
            <w:pPr>
              <w:jc w:val="center"/>
            </w:pPr>
            <w:r>
              <w:t>[   ]</w:t>
            </w:r>
          </w:p>
        </w:tc>
        <w:tc>
          <w:tcPr>
            <w:tcW w:w="8373" w:type="dxa"/>
            <w:gridSpan w:val="2"/>
          </w:tcPr>
          <w:p w14:paraId="7CF89A52" w14:textId="5B3643C1" w:rsidR="00C80A17" w:rsidRPr="002F4B2E" w:rsidRDefault="00C80A17" w:rsidP="00701C0E">
            <w:pPr>
              <w:rPr>
                <w:lang w:val="en-US"/>
              </w:rPr>
            </w:pPr>
            <w:r w:rsidRPr="001D1212">
              <w:rPr>
                <w:lang w:val="en-US"/>
              </w:rPr>
              <w:t xml:space="preserve">Read the </w:t>
            </w:r>
            <w:r w:rsidR="00991919">
              <w:rPr>
                <w:lang w:val="en-US"/>
              </w:rPr>
              <w:t xml:space="preserve">pyrotechnic safety </w:t>
            </w:r>
            <w:r w:rsidRPr="001D1212">
              <w:rPr>
                <w:lang w:val="en-US"/>
              </w:rPr>
              <w:t>rules</w:t>
            </w:r>
            <w:r>
              <w:rPr>
                <w:lang w:val="en-US"/>
              </w:rPr>
              <w:t xml:space="preserve"> and the </w:t>
            </w:r>
            <w:r w:rsidR="00991919">
              <w:rPr>
                <w:lang w:val="en-US"/>
              </w:rPr>
              <w:t>elaboration checklist</w:t>
            </w:r>
            <w:r w:rsidRPr="001D1212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760227">
              <w:rPr>
                <w:lang w:val="en-US"/>
              </w:rPr>
              <w:t>Put on protective clothing</w:t>
            </w:r>
            <w:r>
              <w:rPr>
                <w:lang w:val="en-US"/>
              </w:rPr>
              <w:t>.</w:t>
            </w:r>
          </w:p>
        </w:tc>
      </w:tr>
      <w:tr w:rsidR="00C80A17" w:rsidRPr="00991919" w14:paraId="79C62726" w14:textId="77777777" w:rsidTr="00DC69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3FD9B686" w14:textId="77777777" w:rsidR="00C80A17" w:rsidRDefault="00C80A17" w:rsidP="0024501C">
            <w:pPr>
              <w:jc w:val="center"/>
            </w:pPr>
            <w:r>
              <w:t xml:space="preserve">2. </w:t>
            </w:r>
          </w:p>
        </w:tc>
        <w:tc>
          <w:tcPr>
            <w:tcW w:w="1151" w:type="dxa"/>
          </w:tcPr>
          <w:p w14:paraId="6BD5D242" w14:textId="77777777" w:rsidR="00C80A17" w:rsidRDefault="00C80A17" w:rsidP="0024501C">
            <w:pPr>
              <w:jc w:val="center"/>
            </w:pPr>
            <w:r>
              <w:t>[   ]</w:t>
            </w:r>
          </w:p>
        </w:tc>
        <w:tc>
          <w:tcPr>
            <w:tcW w:w="8373" w:type="dxa"/>
            <w:gridSpan w:val="2"/>
          </w:tcPr>
          <w:p w14:paraId="68E6CFFE" w14:textId="4FADAEFA" w:rsidR="00131201" w:rsidRPr="002F4B2E" w:rsidRDefault="00991919" w:rsidP="00131201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Check the compliance of gathered components with drawings.</w:t>
            </w:r>
          </w:p>
        </w:tc>
      </w:tr>
      <w:tr w:rsidR="00C80A17" w:rsidRPr="00B70D03" w14:paraId="77E1077A" w14:textId="77777777" w:rsidTr="00DC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41D8E1E1" w14:textId="77777777" w:rsidR="00C80A17" w:rsidRDefault="00C80A17" w:rsidP="0024501C">
            <w:pPr>
              <w:jc w:val="center"/>
            </w:pPr>
            <w:r>
              <w:t>3.</w:t>
            </w:r>
          </w:p>
        </w:tc>
        <w:tc>
          <w:tcPr>
            <w:tcW w:w="1151" w:type="dxa"/>
          </w:tcPr>
          <w:p w14:paraId="231979D2" w14:textId="77777777" w:rsidR="00C80A17" w:rsidRDefault="00C80A17" w:rsidP="0024501C">
            <w:pPr>
              <w:jc w:val="center"/>
            </w:pPr>
            <w:r>
              <w:t>[   ]</w:t>
            </w:r>
          </w:p>
        </w:tc>
        <w:tc>
          <w:tcPr>
            <w:tcW w:w="8373" w:type="dxa"/>
            <w:gridSpan w:val="2"/>
          </w:tcPr>
          <w:p w14:paraId="30C104C7" w14:textId="7723889D" w:rsidR="00C80A17" w:rsidRPr="00756E41" w:rsidRDefault="001E2450" w:rsidP="00C80A17">
            <w:pPr>
              <w:rPr>
                <w:sz w:val="24"/>
                <w:szCs w:val="24"/>
                <w:lang w:val="en-US"/>
              </w:rPr>
            </w:pPr>
            <w:r w:rsidRPr="001E2450">
              <w:rPr>
                <w:sz w:val="24"/>
                <w:szCs w:val="24"/>
                <w:lang w:val="en-US"/>
              </w:rPr>
              <w:t>Prepare an integration stand by spreading stretch film on a table.</w:t>
            </w:r>
          </w:p>
        </w:tc>
      </w:tr>
      <w:tr w:rsidR="006A757A" w:rsidRPr="00B70D03" w14:paraId="65ABC3B9" w14:textId="77777777" w:rsidTr="00DC69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6492BF64" w14:textId="205CA9EB" w:rsidR="006A757A" w:rsidRDefault="006A757A" w:rsidP="0024501C">
            <w:pPr>
              <w:jc w:val="center"/>
            </w:pPr>
            <w:r>
              <w:lastRenderedPageBreak/>
              <w:t>4.</w:t>
            </w:r>
          </w:p>
        </w:tc>
        <w:tc>
          <w:tcPr>
            <w:tcW w:w="1151" w:type="dxa"/>
          </w:tcPr>
          <w:p w14:paraId="6CC53B43" w14:textId="57AB163D" w:rsidR="006A757A" w:rsidRDefault="006A757A" w:rsidP="0024501C">
            <w:pPr>
              <w:jc w:val="center"/>
            </w:pPr>
            <w:r>
              <w:t xml:space="preserve">[   ] </w:t>
            </w:r>
          </w:p>
        </w:tc>
        <w:tc>
          <w:tcPr>
            <w:tcW w:w="8373" w:type="dxa"/>
            <w:gridSpan w:val="2"/>
          </w:tcPr>
          <w:p w14:paraId="657F74AB" w14:textId="57AF52AE" w:rsidR="006A757A" w:rsidRPr="001E2450" w:rsidRDefault="004C1F25" w:rsidP="00C80A17">
            <w:pPr>
              <w:rPr>
                <w:sz w:val="24"/>
                <w:szCs w:val="24"/>
                <w:lang w:val="en-US"/>
              </w:rPr>
            </w:pPr>
            <w:r w:rsidRPr="004C1F25">
              <w:rPr>
                <w:sz w:val="24"/>
                <w:szCs w:val="24"/>
                <w:lang w:val="en-US"/>
              </w:rPr>
              <w:t xml:space="preserve">Make sure the primer is </w:t>
            </w:r>
            <w:r w:rsidRPr="004C1F25">
              <w:rPr>
                <w:sz w:val="24"/>
                <w:szCs w:val="24"/>
                <w:lang w:val="en-US"/>
              </w:rPr>
              <w:t>short circuited</w:t>
            </w:r>
            <w:r w:rsidRPr="004C1F25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</w:t>
            </w:r>
            <w:r w:rsidRPr="004C1F25">
              <w:rPr>
                <w:sz w:val="24"/>
                <w:szCs w:val="24"/>
                <w:lang w:val="en-US"/>
              </w:rPr>
              <w:t>he cable contacts should be tied)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Pr="004C1F25">
              <w:rPr>
                <w:sz w:val="24"/>
                <w:szCs w:val="24"/>
                <w:lang w:val="en-US"/>
              </w:rPr>
              <w:t>Then pull the primer</w:t>
            </w:r>
            <w:r>
              <w:rPr>
                <w:sz w:val="24"/>
                <w:szCs w:val="24"/>
                <w:lang w:val="en-US"/>
              </w:rPr>
              <w:t>’s cable</w:t>
            </w:r>
            <w:r w:rsidRPr="004C1F25">
              <w:rPr>
                <w:sz w:val="24"/>
                <w:szCs w:val="24"/>
                <w:lang w:val="en-US"/>
              </w:rPr>
              <w:t xml:space="preserve"> through the orifice in the </w:t>
            </w:r>
            <w:proofErr w:type="spellStart"/>
            <w:r w:rsidRPr="004C1F25">
              <w:rPr>
                <w:sz w:val="24"/>
                <w:szCs w:val="24"/>
                <w:lang w:val="en-US"/>
              </w:rPr>
              <w:t>igniter</w:t>
            </w:r>
            <w:r>
              <w:rPr>
                <w:sz w:val="24"/>
                <w:szCs w:val="24"/>
                <w:lang w:val="en-US"/>
              </w:rPr>
              <w:t>_close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4C1F25">
              <w:rPr>
                <w:sz w:val="24"/>
                <w:szCs w:val="24"/>
                <w:lang w:val="en-US"/>
              </w:rPr>
              <w:t>component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80A17" w:rsidRPr="00B70D03" w14:paraId="7C935566" w14:textId="77777777" w:rsidTr="00DC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0EE8D493" w14:textId="3458ED7E" w:rsidR="00C80A17" w:rsidRDefault="004C1F25" w:rsidP="0024501C">
            <w:pPr>
              <w:jc w:val="center"/>
            </w:pPr>
            <w:r>
              <w:t>5</w:t>
            </w:r>
            <w:r w:rsidR="00C80A17">
              <w:t>.</w:t>
            </w:r>
          </w:p>
        </w:tc>
        <w:tc>
          <w:tcPr>
            <w:tcW w:w="1151" w:type="dxa"/>
          </w:tcPr>
          <w:p w14:paraId="41DED9F2" w14:textId="77777777" w:rsidR="00C80A17" w:rsidRDefault="00C80A17" w:rsidP="0024501C">
            <w:pPr>
              <w:jc w:val="center"/>
            </w:pPr>
            <w:r>
              <w:t>[   ]</w:t>
            </w:r>
          </w:p>
        </w:tc>
        <w:tc>
          <w:tcPr>
            <w:tcW w:w="8373" w:type="dxa"/>
            <w:gridSpan w:val="2"/>
          </w:tcPr>
          <w:p w14:paraId="6D8AB01E" w14:textId="5801E866" w:rsidR="00C80A17" w:rsidRPr="002F4B2E" w:rsidRDefault="00DF1FEC" w:rsidP="0024501C">
            <w:pPr>
              <w:pStyle w:val="LevelBasic"/>
              <w:rPr>
                <w:lang w:val="en-US"/>
              </w:rPr>
            </w:pPr>
            <w:r w:rsidRPr="00DF1FEC">
              <w:rPr>
                <w:lang w:val="en-US"/>
              </w:rPr>
              <w:t xml:space="preserve">Place a paper towel on the scale and tare the </w:t>
            </w:r>
            <w:r>
              <w:rPr>
                <w:lang w:val="en-US"/>
              </w:rPr>
              <w:t>scale.</w:t>
            </w:r>
          </w:p>
        </w:tc>
      </w:tr>
      <w:tr w:rsidR="00C80A17" w:rsidRPr="00B70D03" w14:paraId="7EB6E2D1" w14:textId="77777777" w:rsidTr="00DC69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3B40167A" w14:textId="3D7DB0A0" w:rsidR="00C80A17" w:rsidRDefault="004C1F25" w:rsidP="0024501C">
            <w:pPr>
              <w:jc w:val="center"/>
            </w:pPr>
            <w:r>
              <w:t>6</w:t>
            </w:r>
            <w:r w:rsidR="00C80A17">
              <w:t>.</w:t>
            </w:r>
          </w:p>
        </w:tc>
        <w:tc>
          <w:tcPr>
            <w:tcW w:w="1151" w:type="dxa"/>
          </w:tcPr>
          <w:p w14:paraId="136B5341" w14:textId="77777777" w:rsidR="00C80A17" w:rsidRDefault="00C80A17" w:rsidP="0024501C">
            <w:pPr>
              <w:jc w:val="center"/>
            </w:pPr>
            <w:r>
              <w:t>[   ]</w:t>
            </w:r>
          </w:p>
        </w:tc>
        <w:tc>
          <w:tcPr>
            <w:tcW w:w="8373" w:type="dxa"/>
            <w:gridSpan w:val="2"/>
          </w:tcPr>
          <w:p w14:paraId="2ED3642D" w14:textId="50C883D9" w:rsidR="00C80A17" w:rsidRPr="002F4B2E" w:rsidRDefault="006A757A" w:rsidP="0024501C">
            <w:pPr>
              <w:pStyle w:val="LevelBasic"/>
              <w:rPr>
                <w:lang w:val="en-US"/>
              </w:rPr>
            </w:pPr>
            <w:r w:rsidRPr="006A757A">
              <w:rPr>
                <w:lang w:val="en-US"/>
              </w:rPr>
              <w:t>Measure 0.1-0.2 g of black powder</w:t>
            </w:r>
            <w:r w:rsidR="004C1F25">
              <w:rPr>
                <w:lang w:val="en-US"/>
              </w:rPr>
              <w:t xml:space="preserve"> on the towel</w:t>
            </w:r>
            <w:r w:rsidRPr="006A757A">
              <w:rPr>
                <w:lang w:val="en-US"/>
              </w:rPr>
              <w:t xml:space="preserve"> using a tea</w:t>
            </w:r>
            <w:r>
              <w:rPr>
                <w:lang w:val="en-US"/>
              </w:rPr>
              <w:t xml:space="preserve"> </w:t>
            </w:r>
            <w:r w:rsidRPr="006A757A">
              <w:rPr>
                <w:lang w:val="en-US"/>
              </w:rPr>
              <w:t xml:space="preserve">spoon. Then carefully pour the powder into the igniter on the </w:t>
            </w:r>
            <w:proofErr w:type="spellStart"/>
            <w:r w:rsidRPr="006A757A">
              <w:rPr>
                <w:lang w:val="en-US"/>
              </w:rPr>
              <w:t>carmel</w:t>
            </w:r>
            <w:proofErr w:type="spellEnd"/>
            <w:r w:rsidRPr="006A757A">
              <w:rPr>
                <w:lang w:val="en-US"/>
              </w:rPr>
              <w:t xml:space="preserve"> surface.</w:t>
            </w:r>
            <w:r w:rsidR="004C1F25">
              <w:rPr>
                <w:lang w:val="en-US"/>
              </w:rPr>
              <w:t xml:space="preserve"> Note the actual mass of powder used.</w:t>
            </w:r>
          </w:p>
        </w:tc>
      </w:tr>
      <w:tr w:rsidR="00C80A17" w:rsidRPr="00B70D03" w14:paraId="1B98F09B" w14:textId="77777777" w:rsidTr="00DC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49286F46" w14:textId="77777777" w:rsidR="00C80A17" w:rsidRDefault="00C80A17" w:rsidP="0024501C">
            <w:pPr>
              <w:jc w:val="center"/>
            </w:pPr>
            <w:r>
              <w:t>6.</w:t>
            </w:r>
          </w:p>
        </w:tc>
        <w:tc>
          <w:tcPr>
            <w:tcW w:w="1151" w:type="dxa"/>
          </w:tcPr>
          <w:p w14:paraId="7C6FB2A6" w14:textId="77777777" w:rsidR="00C80A17" w:rsidRDefault="00C80A17" w:rsidP="0024501C">
            <w:pPr>
              <w:jc w:val="center"/>
            </w:pPr>
            <w:r>
              <w:t>[   ]</w:t>
            </w:r>
          </w:p>
        </w:tc>
        <w:tc>
          <w:tcPr>
            <w:tcW w:w="8373" w:type="dxa"/>
            <w:gridSpan w:val="2"/>
          </w:tcPr>
          <w:p w14:paraId="0E061D26" w14:textId="6F141FA6" w:rsidR="00C80A17" w:rsidRPr="002F4B2E" w:rsidRDefault="00CC2CD5" w:rsidP="0024501C">
            <w:pPr>
              <w:pStyle w:val="LevelBasic"/>
              <w:rPr>
                <w:lang w:val="en-US"/>
              </w:rPr>
            </w:pPr>
            <w:r w:rsidRPr="00CC2CD5">
              <w:rPr>
                <w:lang w:val="en-US"/>
              </w:rPr>
              <w:t>W</w:t>
            </w:r>
            <w:r w:rsidRPr="00CC2CD5">
              <w:rPr>
                <w:lang w:val="en-US"/>
              </w:rPr>
              <w:t>ith cyanoacrylate glue</w:t>
            </w:r>
            <w:r>
              <w:rPr>
                <w:lang w:val="en-US"/>
              </w:rPr>
              <w:t>, cover</w:t>
            </w:r>
            <w:r w:rsidRPr="00CC2CD5">
              <w:rPr>
                <w:lang w:val="en-US"/>
              </w:rPr>
              <w:t xml:space="preserve"> the surface of the </w:t>
            </w:r>
            <w:proofErr w:type="spellStart"/>
            <w:r w:rsidRPr="00CC2CD5">
              <w:rPr>
                <w:lang w:val="en-US"/>
              </w:rPr>
              <w:t>igniter_close</w:t>
            </w:r>
            <w:proofErr w:type="spellEnd"/>
            <w:r w:rsidRPr="00CC2CD5">
              <w:rPr>
                <w:lang w:val="en-US"/>
              </w:rPr>
              <w:t xml:space="preserve"> component that contacts the </w:t>
            </w:r>
            <w:proofErr w:type="spellStart"/>
            <w:r w:rsidRPr="00CC2CD5">
              <w:rPr>
                <w:lang w:val="en-US"/>
              </w:rPr>
              <w:t>igniter_cup</w:t>
            </w:r>
            <w:proofErr w:type="spellEnd"/>
            <w:r w:rsidRPr="00CC2CD5">
              <w:rPr>
                <w:lang w:val="en-US"/>
              </w:rPr>
              <w:t xml:space="preserve"> component.</w:t>
            </w:r>
            <w:r>
              <w:rPr>
                <w:lang w:val="en-US"/>
              </w:rPr>
              <w:t xml:space="preserve"> Then insert the </w:t>
            </w:r>
            <w:proofErr w:type="spellStart"/>
            <w:r w:rsidRPr="00CC2CD5">
              <w:rPr>
                <w:lang w:val="en-US"/>
              </w:rPr>
              <w:t>igniter_close</w:t>
            </w:r>
            <w:proofErr w:type="spellEnd"/>
            <w:r>
              <w:rPr>
                <w:lang w:val="en-US"/>
              </w:rPr>
              <w:t xml:space="preserve"> component into the </w:t>
            </w:r>
            <w:proofErr w:type="spellStart"/>
            <w:r>
              <w:rPr>
                <w:lang w:val="en-US"/>
              </w:rPr>
              <w:t>igniter_cup</w:t>
            </w:r>
            <w:proofErr w:type="spellEnd"/>
            <w:r>
              <w:rPr>
                <w:lang w:val="en-US"/>
              </w:rPr>
              <w:t xml:space="preserve"> and</w:t>
            </w:r>
            <w:r w:rsidRPr="00CC2CD5">
              <w:rPr>
                <w:lang w:val="en-US"/>
              </w:rPr>
              <w:t xml:space="preserve"> squeeze them together for 5 minutes</w:t>
            </w:r>
            <w:r>
              <w:rPr>
                <w:lang w:val="en-US"/>
              </w:rPr>
              <w:t>.</w:t>
            </w:r>
          </w:p>
        </w:tc>
      </w:tr>
      <w:tr w:rsidR="00C80A17" w:rsidRPr="00B70D03" w14:paraId="15363222" w14:textId="77777777" w:rsidTr="00DC69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55532DD1" w14:textId="77777777" w:rsidR="00C80A17" w:rsidRDefault="00C80A17" w:rsidP="0024501C">
            <w:pPr>
              <w:jc w:val="center"/>
            </w:pPr>
            <w:r>
              <w:t>7.</w:t>
            </w:r>
          </w:p>
        </w:tc>
        <w:tc>
          <w:tcPr>
            <w:tcW w:w="1151" w:type="dxa"/>
          </w:tcPr>
          <w:p w14:paraId="2A87E3FF" w14:textId="77777777" w:rsidR="00C80A17" w:rsidRDefault="00C80A17" w:rsidP="0024501C">
            <w:pPr>
              <w:jc w:val="center"/>
            </w:pPr>
            <w:r>
              <w:t>[   ]</w:t>
            </w:r>
          </w:p>
        </w:tc>
        <w:tc>
          <w:tcPr>
            <w:tcW w:w="8373" w:type="dxa"/>
            <w:gridSpan w:val="2"/>
          </w:tcPr>
          <w:p w14:paraId="208E7BF5" w14:textId="065617DB" w:rsidR="00C80A17" w:rsidRPr="00585011" w:rsidRDefault="00CC2CD5" w:rsidP="0024501C">
            <w:pPr>
              <w:pStyle w:val="LevelBasic"/>
              <w:rPr>
                <w:lang w:val="en-US"/>
              </w:rPr>
            </w:pPr>
            <w:r w:rsidRPr="00CC2CD5">
              <w:rPr>
                <w:lang w:val="en-US"/>
              </w:rPr>
              <w:t xml:space="preserve">Coat the surface of the </w:t>
            </w:r>
            <w:proofErr w:type="spellStart"/>
            <w:r w:rsidRPr="00CC2CD5">
              <w:rPr>
                <w:lang w:val="en-US"/>
              </w:rPr>
              <w:t>igniter_cup</w:t>
            </w:r>
            <w:proofErr w:type="spellEnd"/>
            <w:r w:rsidRPr="00CC2CD5">
              <w:rPr>
                <w:lang w:val="en-US"/>
              </w:rPr>
              <w:t xml:space="preserve"> component on the other side relative to the primer exit with high-temperature adhesive. Then slide the igniter carefully</w:t>
            </w:r>
            <w:r>
              <w:rPr>
                <w:lang w:val="en-US"/>
              </w:rPr>
              <w:t xml:space="preserve"> all the way</w:t>
            </w:r>
            <w:r w:rsidRPr="00CC2CD5">
              <w:rPr>
                <w:lang w:val="en-US"/>
              </w:rPr>
              <w:t xml:space="preserve"> into the channel of the </w:t>
            </w:r>
            <w:proofErr w:type="spellStart"/>
            <w:r w:rsidRPr="00CC2CD5">
              <w:rPr>
                <w:lang w:val="en-US"/>
              </w:rPr>
              <w:t>igniter_body</w:t>
            </w:r>
            <w:proofErr w:type="spellEnd"/>
            <w:r w:rsidRPr="00CC2CD5">
              <w:rPr>
                <w:lang w:val="en-US"/>
              </w:rPr>
              <w:t xml:space="preserve"> component</w:t>
            </w:r>
            <w:r>
              <w:rPr>
                <w:lang w:val="en-US"/>
              </w:rPr>
              <w:t xml:space="preserve"> and wait for 15 minutes for initial glue bonding.</w:t>
            </w:r>
          </w:p>
        </w:tc>
      </w:tr>
      <w:tr w:rsidR="00156389" w:rsidRPr="00B70D03" w14:paraId="1BAEE42B" w14:textId="77777777" w:rsidTr="00DC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714E2B7A" w14:textId="4F870AF8" w:rsidR="00156389" w:rsidRPr="00156389" w:rsidRDefault="00FC36F5" w:rsidP="002450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151" w:type="dxa"/>
          </w:tcPr>
          <w:p w14:paraId="5EE6D8FC" w14:textId="5F71DC7D" w:rsidR="00156389" w:rsidRPr="00156389" w:rsidRDefault="00DC695C" w:rsidP="002450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  <w:tc>
          <w:tcPr>
            <w:tcW w:w="8373" w:type="dxa"/>
            <w:gridSpan w:val="2"/>
          </w:tcPr>
          <w:p w14:paraId="591F2A84" w14:textId="440E001C" w:rsidR="00156389" w:rsidRDefault="00DC695C" w:rsidP="0024501C">
            <w:pPr>
              <w:pStyle w:val="LevelBasic"/>
              <w:rPr>
                <w:lang w:val="en-US"/>
              </w:rPr>
            </w:pPr>
            <w:r w:rsidRPr="00DC695C">
              <w:rPr>
                <w:lang w:val="en-US"/>
              </w:rPr>
              <w:t xml:space="preserve">Wrap Teflon tape around the thread on the </w:t>
            </w:r>
            <w:proofErr w:type="spellStart"/>
            <w:r w:rsidRPr="00DC695C">
              <w:rPr>
                <w:lang w:val="en-US"/>
              </w:rPr>
              <w:t>igniter_nozzle</w:t>
            </w:r>
            <w:proofErr w:type="spellEnd"/>
            <w:r w:rsidRPr="00DC695C">
              <w:rPr>
                <w:lang w:val="en-US"/>
              </w:rPr>
              <w:t xml:space="preserve"> component by twisting it in the counter-clockwise direction. Then feed the primer cable through the large orifice in the nozzle. Then screw the </w:t>
            </w:r>
            <w:proofErr w:type="spellStart"/>
            <w:r w:rsidRPr="00DC695C">
              <w:rPr>
                <w:lang w:val="en-US"/>
              </w:rPr>
              <w:t>igniter_nozzle</w:t>
            </w:r>
            <w:proofErr w:type="spellEnd"/>
            <w:r w:rsidRPr="00DC695C">
              <w:rPr>
                <w:lang w:val="en-US"/>
              </w:rPr>
              <w:t xml:space="preserve"> component into the </w:t>
            </w:r>
            <w:proofErr w:type="spellStart"/>
            <w:r w:rsidRPr="00DC695C">
              <w:rPr>
                <w:lang w:val="en-US"/>
              </w:rPr>
              <w:t>igniter_body</w:t>
            </w:r>
            <w:proofErr w:type="spellEnd"/>
            <w:r w:rsidRPr="00DC695C">
              <w:rPr>
                <w:lang w:val="en-US"/>
              </w:rPr>
              <w:t>.</w:t>
            </w:r>
          </w:p>
        </w:tc>
      </w:tr>
      <w:tr w:rsidR="00C80A17" w:rsidRPr="00B70D03" w14:paraId="30E27533" w14:textId="77777777" w:rsidTr="00DC69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3"/>
        </w:trPr>
        <w:tc>
          <w:tcPr>
            <w:tcW w:w="566" w:type="dxa"/>
          </w:tcPr>
          <w:p w14:paraId="5B2E0ACE" w14:textId="01144090" w:rsidR="00C80A17" w:rsidRDefault="00FC36F5" w:rsidP="0024501C">
            <w:pPr>
              <w:jc w:val="center"/>
            </w:pPr>
            <w:r>
              <w:t>9</w:t>
            </w:r>
            <w:r w:rsidR="00C80A17">
              <w:t>.</w:t>
            </w:r>
          </w:p>
        </w:tc>
        <w:tc>
          <w:tcPr>
            <w:tcW w:w="1151" w:type="dxa"/>
          </w:tcPr>
          <w:p w14:paraId="2F546184" w14:textId="77777777" w:rsidR="00C80A17" w:rsidRDefault="00C80A17" w:rsidP="0024501C">
            <w:pPr>
              <w:jc w:val="center"/>
            </w:pPr>
            <w:r>
              <w:t>[   ]</w:t>
            </w:r>
          </w:p>
        </w:tc>
        <w:tc>
          <w:tcPr>
            <w:tcW w:w="8373" w:type="dxa"/>
            <w:gridSpan w:val="2"/>
          </w:tcPr>
          <w:p w14:paraId="21616813" w14:textId="7F0C847B" w:rsidR="00C80A17" w:rsidRPr="00692D4D" w:rsidRDefault="00DC695C" w:rsidP="0024501C">
            <w:pPr>
              <w:pStyle w:val="LevelBasic"/>
              <w:rPr>
                <w:lang w:val="en-US"/>
              </w:rPr>
            </w:pPr>
            <w:r w:rsidRPr="00DC695C">
              <w:rPr>
                <w:lang w:val="en-US"/>
              </w:rPr>
              <w:t>Secure the orifice of the igniter nozzle with grey tape</w:t>
            </w:r>
            <w:r>
              <w:rPr>
                <w:lang w:val="en-US"/>
              </w:rPr>
              <w:t>.</w:t>
            </w:r>
          </w:p>
        </w:tc>
      </w:tr>
      <w:tr w:rsidR="00585011" w:rsidRPr="000E4BE5" w14:paraId="4F1BDA5F" w14:textId="77777777" w:rsidTr="00DC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tcW w:w="10092" w:type="dxa"/>
            <w:gridSpan w:val="4"/>
          </w:tcPr>
          <w:p w14:paraId="2C36D87C" w14:textId="1E43685C" w:rsidR="00585011" w:rsidRPr="00E343FD" w:rsidRDefault="00585011" w:rsidP="00C80A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</w:tc>
      </w:tr>
      <w:tr w:rsidR="006223CF" w:rsidRPr="000E4BE5" w14:paraId="1D2EC08E" w14:textId="77777777" w:rsidTr="00DC69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"/>
        </w:trPr>
        <w:tc>
          <w:tcPr>
            <w:tcW w:w="10092" w:type="dxa"/>
            <w:gridSpan w:val="4"/>
          </w:tcPr>
          <w:p w14:paraId="012FFA20" w14:textId="77777777" w:rsidR="006223CF" w:rsidRDefault="006223CF" w:rsidP="0024501C">
            <w:pPr>
              <w:rPr>
                <w:b/>
                <w:bCs/>
                <w:lang w:val="en-US"/>
              </w:rPr>
            </w:pPr>
          </w:p>
          <w:p w14:paraId="6BDEC8F5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3F5327F3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01EFBA64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59D5F574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3F4C32A3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3F7701F3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3AFF7049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74613CED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1A7088B1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1AF93194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5B2A249D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6E62F819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314E1D87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605F4182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43F33125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  <w:p w14:paraId="513C9BB8" w14:textId="77777777" w:rsidR="00DC695C" w:rsidRDefault="00DC695C" w:rsidP="0024501C">
            <w:pPr>
              <w:rPr>
                <w:b/>
                <w:bCs/>
                <w:lang w:val="en-US"/>
              </w:rPr>
            </w:pPr>
          </w:p>
        </w:tc>
      </w:tr>
    </w:tbl>
    <w:p w14:paraId="13B66C71" w14:textId="77777777" w:rsidR="00B74091" w:rsidRPr="00B74091" w:rsidRDefault="00B74091" w:rsidP="00B74091">
      <w:pPr>
        <w:rPr>
          <w:lang w:val="en-US"/>
        </w:rPr>
      </w:pPr>
    </w:p>
    <w:sectPr w:rsidR="00B74091" w:rsidRPr="00B74091" w:rsidSect="00C47206">
      <w:headerReference w:type="default" r:id="rId12"/>
      <w:pgSz w:w="11906" w:h="16838"/>
      <w:pgMar w:top="1559" w:right="1077" w:bottom="1276" w:left="1077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0FAC" w14:textId="77777777" w:rsidR="00F1581A" w:rsidRDefault="00F1581A" w:rsidP="00647CDC">
      <w:pPr>
        <w:spacing w:after="0" w:line="240" w:lineRule="auto"/>
      </w:pPr>
      <w:r>
        <w:separator/>
      </w:r>
    </w:p>
  </w:endnote>
  <w:endnote w:type="continuationSeparator" w:id="0">
    <w:p w14:paraId="1DB86916" w14:textId="77777777" w:rsidR="00F1581A" w:rsidRDefault="00F1581A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DAB8" w14:textId="77777777" w:rsidR="00F1581A" w:rsidRDefault="00F1581A" w:rsidP="00647CDC">
      <w:pPr>
        <w:spacing w:after="0" w:line="240" w:lineRule="auto"/>
      </w:pPr>
      <w:r>
        <w:separator/>
      </w:r>
    </w:p>
  </w:footnote>
  <w:footnote w:type="continuationSeparator" w:id="0">
    <w:p w14:paraId="5ABA6E16" w14:textId="77777777" w:rsidR="00F1581A" w:rsidRDefault="00F1581A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2DA2F3D1" w14:textId="77777777" w:rsidTr="00DB22AA">
      <w:trPr>
        <w:jc w:val="center"/>
      </w:trPr>
      <w:tc>
        <w:tcPr>
          <w:tcW w:w="1597" w:type="dxa"/>
        </w:tcPr>
        <w:p w14:paraId="7473249E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0050BDB5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348A896B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1C69E59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B77954D" wp14:editId="35A7AB1A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7BB58156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C5BCF4C" wp14:editId="692C820E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7D2FCB9B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B863F35" wp14:editId="1833B237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5587CC5A" w14:textId="77777777" w:rsidTr="00DB22AA">
      <w:trPr>
        <w:jc w:val="center"/>
      </w:trPr>
      <w:tc>
        <w:tcPr>
          <w:tcW w:w="1597" w:type="dxa"/>
        </w:tcPr>
        <w:p w14:paraId="5F70722A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77D89BE8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4BE20DA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3A3217E2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2ECB01A2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D0A7719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AF91495" w14:textId="77777777" w:rsidTr="00DB22AA">
      <w:trPr>
        <w:jc w:val="center"/>
      </w:trPr>
      <w:tc>
        <w:tcPr>
          <w:tcW w:w="1980" w:type="dxa"/>
          <w:gridSpan w:val="2"/>
        </w:tcPr>
        <w:p w14:paraId="55B78378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9-23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7C3B6636" w14:textId="77777777" w:rsidR="00250151" w:rsidRPr="00676FEF" w:rsidRDefault="00F82E77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23.09.2020</w:t>
              </w:r>
            </w:p>
          </w:tc>
        </w:sdtContent>
      </w:sdt>
      <w:tc>
        <w:tcPr>
          <w:tcW w:w="1598" w:type="dxa"/>
          <w:vMerge/>
        </w:tcPr>
        <w:p w14:paraId="0DCD1ABC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10874E2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31CEF0CF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4821E5E5" w14:textId="77777777" w:rsidTr="00DB22AA">
      <w:trPr>
        <w:jc w:val="center"/>
      </w:trPr>
      <w:tc>
        <w:tcPr>
          <w:tcW w:w="1980" w:type="dxa"/>
          <w:gridSpan w:val="2"/>
        </w:tcPr>
        <w:p w14:paraId="70977ABB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7E4C59A2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521785E0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6B77BD1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6B9EDA19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08579EF7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77D62EC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0048E4AF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0779C51A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658B1A69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24811D8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247A1D0F" w14:textId="77777777" w:rsidR="00C47206" w:rsidRDefault="00C472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68367">
    <w:abstractNumId w:val="9"/>
  </w:num>
  <w:num w:numId="2" w16cid:durableId="258567806">
    <w:abstractNumId w:val="4"/>
  </w:num>
  <w:num w:numId="3" w16cid:durableId="1718237834">
    <w:abstractNumId w:val="5"/>
  </w:num>
  <w:num w:numId="4" w16cid:durableId="1863083417">
    <w:abstractNumId w:val="1"/>
  </w:num>
  <w:num w:numId="5" w16cid:durableId="1930963512">
    <w:abstractNumId w:val="7"/>
  </w:num>
  <w:num w:numId="6" w16cid:durableId="1306088846">
    <w:abstractNumId w:val="2"/>
  </w:num>
  <w:num w:numId="7" w16cid:durableId="756173840">
    <w:abstractNumId w:val="0"/>
  </w:num>
  <w:num w:numId="8" w16cid:durableId="1198615182">
    <w:abstractNumId w:val="8"/>
  </w:num>
  <w:num w:numId="9" w16cid:durableId="1522938215">
    <w:abstractNumId w:val="3"/>
  </w:num>
  <w:num w:numId="10" w16cid:durableId="1651135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39F9"/>
    <w:rsid w:val="00023CE5"/>
    <w:rsid w:val="000247AF"/>
    <w:rsid w:val="000279A1"/>
    <w:rsid w:val="000466C6"/>
    <w:rsid w:val="00060F2E"/>
    <w:rsid w:val="00075790"/>
    <w:rsid w:val="0008114F"/>
    <w:rsid w:val="00084594"/>
    <w:rsid w:val="0008704D"/>
    <w:rsid w:val="0008727B"/>
    <w:rsid w:val="000A5C38"/>
    <w:rsid w:val="000C2C68"/>
    <w:rsid w:val="000D2868"/>
    <w:rsid w:val="000E4BE5"/>
    <w:rsid w:val="001014F4"/>
    <w:rsid w:val="00131201"/>
    <w:rsid w:val="00133211"/>
    <w:rsid w:val="00156389"/>
    <w:rsid w:val="00160892"/>
    <w:rsid w:val="001629A5"/>
    <w:rsid w:val="00177BC5"/>
    <w:rsid w:val="001B03A1"/>
    <w:rsid w:val="001B625B"/>
    <w:rsid w:val="001C5106"/>
    <w:rsid w:val="001C736F"/>
    <w:rsid w:val="001E2450"/>
    <w:rsid w:val="001F3EF8"/>
    <w:rsid w:val="00203EEF"/>
    <w:rsid w:val="00207FF3"/>
    <w:rsid w:val="002103D3"/>
    <w:rsid w:val="002308C9"/>
    <w:rsid w:val="00250151"/>
    <w:rsid w:val="00254100"/>
    <w:rsid w:val="00261537"/>
    <w:rsid w:val="00261E89"/>
    <w:rsid w:val="0026460B"/>
    <w:rsid w:val="002730E4"/>
    <w:rsid w:val="002964BF"/>
    <w:rsid w:val="002C7A96"/>
    <w:rsid w:val="002F4B2E"/>
    <w:rsid w:val="002F4C73"/>
    <w:rsid w:val="003057AF"/>
    <w:rsid w:val="003530B3"/>
    <w:rsid w:val="00393490"/>
    <w:rsid w:val="003A20F7"/>
    <w:rsid w:val="003A5C59"/>
    <w:rsid w:val="003A728C"/>
    <w:rsid w:val="003B61C9"/>
    <w:rsid w:val="003F084A"/>
    <w:rsid w:val="00416949"/>
    <w:rsid w:val="00436A7D"/>
    <w:rsid w:val="004A6BEF"/>
    <w:rsid w:val="004C1F25"/>
    <w:rsid w:val="00505C35"/>
    <w:rsid w:val="00532CB8"/>
    <w:rsid w:val="00540987"/>
    <w:rsid w:val="005634C2"/>
    <w:rsid w:val="005726FE"/>
    <w:rsid w:val="00585011"/>
    <w:rsid w:val="00586689"/>
    <w:rsid w:val="00597C69"/>
    <w:rsid w:val="005B44BA"/>
    <w:rsid w:val="005D23FC"/>
    <w:rsid w:val="005E30DF"/>
    <w:rsid w:val="005F0DFE"/>
    <w:rsid w:val="00610366"/>
    <w:rsid w:val="00611896"/>
    <w:rsid w:val="006223CF"/>
    <w:rsid w:val="00632810"/>
    <w:rsid w:val="00647CDC"/>
    <w:rsid w:val="00676FEF"/>
    <w:rsid w:val="00682590"/>
    <w:rsid w:val="00692D4D"/>
    <w:rsid w:val="006A757A"/>
    <w:rsid w:val="00701C0E"/>
    <w:rsid w:val="00711FD5"/>
    <w:rsid w:val="007242E4"/>
    <w:rsid w:val="0074253C"/>
    <w:rsid w:val="00752CFF"/>
    <w:rsid w:val="00753ACB"/>
    <w:rsid w:val="00756E41"/>
    <w:rsid w:val="007A45F3"/>
    <w:rsid w:val="007F7962"/>
    <w:rsid w:val="008262E3"/>
    <w:rsid w:val="00830FA4"/>
    <w:rsid w:val="00841D27"/>
    <w:rsid w:val="00872CE7"/>
    <w:rsid w:val="008772F6"/>
    <w:rsid w:val="008B16BB"/>
    <w:rsid w:val="008C5C44"/>
    <w:rsid w:val="008C6A36"/>
    <w:rsid w:val="008C7672"/>
    <w:rsid w:val="00900D3C"/>
    <w:rsid w:val="009020F7"/>
    <w:rsid w:val="00915D24"/>
    <w:rsid w:val="00980411"/>
    <w:rsid w:val="00991919"/>
    <w:rsid w:val="009925F6"/>
    <w:rsid w:val="00993484"/>
    <w:rsid w:val="009968D8"/>
    <w:rsid w:val="009A52E7"/>
    <w:rsid w:val="009C17E2"/>
    <w:rsid w:val="009E0BCD"/>
    <w:rsid w:val="00A214CB"/>
    <w:rsid w:val="00A22900"/>
    <w:rsid w:val="00A41E3F"/>
    <w:rsid w:val="00A55B0F"/>
    <w:rsid w:val="00A55C78"/>
    <w:rsid w:val="00A903D5"/>
    <w:rsid w:val="00A92B58"/>
    <w:rsid w:val="00AA064E"/>
    <w:rsid w:val="00AB3CC3"/>
    <w:rsid w:val="00AF5091"/>
    <w:rsid w:val="00B226D2"/>
    <w:rsid w:val="00B30FDE"/>
    <w:rsid w:val="00B44E77"/>
    <w:rsid w:val="00B60086"/>
    <w:rsid w:val="00B70D03"/>
    <w:rsid w:val="00B74091"/>
    <w:rsid w:val="00B9228C"/>
    <w:rsid w:val="00BB7DD2"/>
    <w:rsid w:val="00BE4680"/>
    <w:rsid w:val="00C36DC7"/>
    <w:rsid w:val="00C47206"/>
    <w:rsid w:val="00C50778"/>
    <w:rsid w:val="00C603EF"/>
    <w:rsid w:val="00C734D6"/>
    <w:rsid w:val="00C80A17"/>
    <w:rsid w:val="00C90978"/>
    <w:rsid w:val="00C97E3B"/>
    <w:rsid w:val="00CC2CD5"/>
    <w:rsid w:val="00CD5598"/>
    <w:rsid w:val="00CD5ACE"/>
    <w:rsid w:val="00CF2EDC"/>
    <w:rsid w:val="00D1742D"/>
    <w:rsid w:val="00D276F1"/>
    <w:rsid w:val="00D32844"/>
    <w:rsid w:val="00D815F4"/>
    <w:rsid w:val="00D90275"/>
    <w:rsid w:val="00D92292"/>
    <w:rsid w:val="00D93B7E"/>
    <w:rsid w:val="00DA3178"/>
    <w:rsid w:val="00DB22AA"/>
    <w:rsid w:val="00DB6952"/>
    <w:rsid w:val="00DC117A"/>
    <w:rsid w:val="00DC695C"/>
    <w:rsid w:val="00DD610B"/>
    <w:rsid w:val="00DF1FEC"/>
    <w:rsid w:val="00E1366D"/>
    <w:rsid w:val="00E3108F"/>
    <w:rsid w:val="00E343FD"/>
    <w:rsid w:val="00E5752B"/>
    <w:rsid w:val="00E57F6C"/>
    <w:rsid w:val="00E628D0"/>
    <w:rsid w:val="00E70FDA"/>
    <w:rsid w:val="00EA1AA7"/>
    <w:rsid w:val="00EB5120"/>
    <w:rsid w:val="00ED03B6"/>
    <w:rsid w:val="00F143B9"/>
    <w:rsid w:val="00F1581A"/>
    <w:rsid w:val="00F15D26"/>
    <w:rsid w:val="00F21D2A"/>
    <w:rsid w:val="00F26020"/>
    <w:rsid w:val="00F57708"/>
    <w:rsid w:val="00F741F0"/>
    <w:rsid w:val="00F81E8D"/>
    <w:rsid w:val="00F82E77"/>
    <w:rsid w:val="00FC36F5"/>
    <w:rsid w:val="00FD00F7"/>
    <w:rsid w:val="00FD0934"/>
    <w:rsid w:val="00F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FE7573"/>
  <w15:chartTrackingRefBased/>
  <w15:docId w15:val="{61EF874F-6328-4B4E-84F2-47E99F9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0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0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">
    <w:name w:val="Level2"/>
    <w:basedOn w:val="Nagwek2"/>
    <w:next w:val="Level20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1A014C"/>
    <w:rsid w:val="002E5C0B"/>
    <w:rsid w:val="00330B51"/>
    <w:rsid w:val="003C124F"/>
    <w:rsid w:val="004112B0"/>
    <w:rsid w:val="00416CDA"/>
    <w:rsid w:val="004255C4"/>
    <w:rsid w:val="005565BA"/>
    <w:rsid w:val="0071234A"/>
    <w:rsid w:val="007D47E5"/>
    <w:rsid w:val="00810AD5"/>
    <w:rsid w:val="008C3AFC"/>
    <w:rsid w:val="00971D72"/>
    <w:rsid w:val="00A73124"/>
    <w:rsid w:val="00A958CE"/>
    <w:rsid w:val="00C11F7D"/>
    <w:rsid w:val="00D36D63"/>
    <w:rsid w:val="00DE7CA3"/>
    <w:rsid w:val="00E83789"/>
    <w:rsid w:val="00EB03FE"/>
    <w:rsid w:val="00F12FCD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E7CA3"/>
    <w:rPr>
      <w:color w:val="808080"/>
    </w:rPr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>The following dokument provides a checklist of correctly done pressure tests of a casing.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0A71A-75BE-4518-931A-DA81C86D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2300</TotalTime>
  <Pages>2</Pages>
  <Words>302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HYDROSTATIC TESTS OF COMPOSITE-MATERIAL COMBUSTION CHAMBERS – CHECKLIST</vt:lpstr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HYDROSTATIC TESTS OF COMPOSITE-MATERIAL COMBUSTION CHAMBERS – CHECKLIST</dc:title>
  <dc:subject>Checklist</dc:subject>
  <dc:creator>Izabela Lechowicz</dc:creator>
  <cp:keywords/>
  <dc:description/>
  <cp:lastModifiedBy>Hyży Bartosz (STUD)</cp:lastModifiedBy>
  <cp:revision>8</cp:revision>
  <dcterms:created xsi:type="dcterms:W3CDTF">2023-12-06T17:48:00Z</dcterms:created>
  <dcterms:modified xsi:type="dcterms:W3CDTF">2023-12-13T12:47:00Z</dcterms:modified>
</cp:coreProperties>
</file>