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6A394" w14:textId="77777777" w:rsidR="00145017" w:rsidRPr="00805316" w:rsidRDefault="00145017" w:rsidP="00145017">
      <w:pPr>
        <w:pStyle w:val="Body"/>
        <w:spacing w:line="480" w:lineRule="auto"/>
        <w:rPr>
          <w:rFonts w:ascii="Arial" w:eastAsia="Helvetica Neue" w:hAnsi="Arial" w:cs="Arial"/>
        </w:rPr>
      </w:pPr>
      <w:r w:rsidRPr="00805316">
        <w:rPr>
          <w:rFonts w:ascii="Arial" w:hAnsi="Arial" w:cs="Arial"/>
        </w:rPr>
        <w:t xml:space="preserve">Headline:  Justin Hills’ Ernie Ball Music Man 5-String Basses </w:t>
      </w:r>
    </w:p>
    <w:p w14:paraId="721E4BDD" w14:textId="77777777" w:rsidR="00145017" w:rsidRPr="00805316" w:rsidRDefault="00145017" w:rsidP="00145017">
      <w:pPr>
        <w:pStyle w:val="Body"/>
        <w:spacing w:line="480" w:lineRule="auto"/>
        <w:rPr>
          <w:rFonts w:ascii="Arial" w:eastAsia="Helvetica Neue" w:hAnsi="Arial" w:cs="Arial"/>
        </w:rPr>
      </w:pPr>
      <w:r w:rsidRPr="00805316">
        <w:rPr>
          <w:rFonts w:ascii="Arial" w:hAnsi="Arial" w:cs="Arial"/>
        </w:rPr>
        <w:t>Title:  Justin Hills’ Ernie Ball Music Man 5-String Basses | Ethan Altshuler</w:t>
      </w:r>
    </w:p>
    <w:p w14:paraId="0F515B18" w14:textId="24239F79" w:rsidR="00145017" w:rsidRPr="00805316" w:rsidRDefault="00145017" w:rsidP="00145017">
      <w:pPr>
        <w:pStyle w:val="Body"/>
        <w:spacing w:line="480" w:lineRule="auto"/>
        <w:rPr>
          <w:rFonts w:ascii="Arial" w:hAnsi="Arial" w:cs="Arial"/>
          <w:u w:val="single"/>
        </w:rPr>
      </w:pPr>
      <w:r w:rsidRPr="00805316">
        <w:rPr>
          <w:rFonts w:ascii="Arial" w:hAnsi="Arial" w:cs="Arial"/>
        </w:rPr>
        <w:t xml:space="preserve">Keywords:  </w:t>
      </w:r>
      <w:r w:rsidRPr="00805316">
        <w:rPr>
          <w:rFonts w:ascii="Arial" w:hAnsi="Arial" w:cs="Arial"/>
          <w:u w:val="single"/>
        </w:rPr>
        <w:t>justin hills</w:t>
      </w:r>
      <w:r w:rsidRPr="00805316">
        <w:rPr>
          <w:rFonts w:ascii="Arial" w:hAnsi="Arial" w:cs="Arial"/>
        </w:rPr>
        <w:t xml:space="preserve">, </w:t>
      </w:r>
      <w:r w:rsidRPr="00805316">
        <w:rPr>
          <w:rFonts w:ascii="Arial" w:hAnsi="Arial" w:cs="Arial"/>
          <w:u w:val="single"/>
        </w:rPr>
        <w:t>sleeping with sirens</w:t>
      </w:r>
      <w:r w:rsidRPr="00805316">
        <w:rPr>
          <w:rFonts w:ascii="Arial" w:hAnsi="Arial" w:cs="Arial"/>
        </w:rPr>
        <w:t xml:space="preserve">, </w:t>
      </w:r>
      <w:r w:rsidRPr="00805316">
        <w:rPr>
          <w:rFonts w:ascii="Arial" w:hAnsi="Arial" w:cs="Arial"/>
          <w:u w:val="single"/>
        </w:rPr>
        <w:t>ernie ball music man</w:t>
      </w:r>
      <w:r w:rsidRPr="00805316">
        <w:rPr>
          <w:rFonts w:ascii="Arial" w:hAnsi="Arial" w:cs="Arial"/>
        </w:rPr>
        <w:t xml:space="preserve">, </w:t>
      </w:r>
      <w:r w:rsidRPr="00805316">
        <w:rPr>
          <w:rFonts w:ascii="Arial" w:hAnsi="Arial" w:cs="Arial"/>
          <w:u w:val="single"/>
        </w:rPr>
        <w:t>basses</w:t>
      </w:r>
      <w:r w:rsidR="000C0C12">
        <w:rPr>
          <w:rFonts w:ascii="Arial" w:hAnsi="Arial" w:cs="Arial"/>
          <w:u w:val="single"/>
        </w:rPr>
        <w:t>, 5-string</w:t>
      </w:r>
    </w:p>
    <w:p w14:paraId="3F205A4C" w14:textId="77777777" w:rsidR="00145017" w:rsidRPr="00805316" w:rsidRDefault="00145017" w:rsidP="00145017">
      <w:pPr>
        <w:pStyle w:val="Body"/>
        <w:spacing w:line="480" w:lineRule="auto"/>
        <w:rPr>
          <w:rFonts w:ascii="Arial" w:hAnsi="Arial" w:cs="Arial"/>
        </w:rPr>
      </w:pPr>
    </w:p>
    <w:p w14:paraId="5734E063" w14:textId="77777777" w:rsidR="00145017" w:rsidRPr="00805316" w:rsidRDefault="00145017" w:rsidP="00145017">
      <w:pPr>
        <w:pStyle w:val="Body"/>
        <w:spacing w:line="480" w:lineRule="auto"/>
        <w:rPr>
          <w:rFonts w:ascii="Arial" w:hAnsi="Arial" w:cs="Arial"/>
        </w:rPr>
      </w:pPr>
      <w:r w:rsidRPr="00805316">
        <w:rPr>
          <w:rFonts w:ascii="Arial" w:hAnsi="Arial" w:cs="Arial"/>
        </w:rPr>
        <w:t xml:space="preserve">Meta description: This is a sharpie sketch of </w:t>
      </w:r>
      <w:r w:rsidRPr="00805316">
        <w:rPr>
          <w:rFonts w:ascii="Arial" w:hAnsi="Arial" w:cs="Arial"/>
          <w:u w:val="single"/>
        </w:rPr>
        <w:t>Sleeping With Sirens</w:t>
      </w:r>
      <w:r w:rsidRPr="00805316">
        <w:rPr>
          <w:rFonts w:ascii="Arial" w:hAnsi="Arial" w:cs="Arial"/>
        </w:rPr>
        <w:t xml:space="preserve"> bassist </w:t>
      </w:r>
      <w:r w:rsidRPr="00805316">
        <w:rPr>
          <w:rFonts w:ascii="Arial" w:hAnsi="Arial" w:cs="Arial"/>
          <w:u w:val="single"/>
        </w:rPr>
        <w:t>Justin Hills</w:t>
      </w:r>
      <w:r w:rsidRPr="00805316">
        <w:rPr>
          <w:rFonts w:ascii="Arial" w:hAnsi="Arial" w:cs="Arial"/>
        </w:rPr>
        <w:t xml:space="preserve">’ </w:t>
      </w:r>
      <w:r w:rsidRPr="00805316">
        <w:rPr>
          <w:rFonts w:ascii="Arial" w:hAnsi="Arial" w:cs="Arial"/>
          <w:u w:val="single"/>
        </w:rPr>
        <w:t>Ernie Ball Music Man</w:t>
      </w:r>
      <w:r w:rsidRPr="00805316">
        <w:rPr>
          <w:rFonts w:ascii="Arial" w:hAnsi="Arial" w:cs="Arial"/>
        </w:rPr>
        <w:t xml:space="preserve"> 5-string </w:t>
      </w:r>
      <w:r w:rsidRPr="009542AA">
        <w:rPr>
          <w:rFonts w:ascii="Arial" w:hAnsi="Arial" w:cs="Arial"/>
          <w:u w:val="single"/>
        </w:rPr>
        <w:t>basses</w:t>
      </w:r>
      <w:r w:rsidRPr="00805316">
        <w:rPr>
          <w:rFonts w:ascii="Arial" w:hAnsi="Arial" w:cs="Arial"/>
        </w:rPr>
        <w:t xml:space="preserve"> that he has played since 2015. Pictured here are a custom Sterling 5 HH, a custom Classic StingRay 5, and a StingRay5 Special. These </w:t>
      </w:r>
      <w:r w:rsidRPr="00805316">
        <w:rPr>
          <w:rFonts w:ascii="Arial" w:hAnsi="Arial" w:cs="Arial"/>
          <w:u w:val="single"/>
        </w:rPr>
        <w:t>basses</w:t>
      </w:r>
      <w:r w:rsidRPr="00805316">
        <w:rPr>
          <w:rFonts w:ascii="Arial" w:hAnsi="Arial" w:cs="Arial"/>
        </w:rPr>
        <w:t xml:space="preserve"> are specifically arranged in the order Justin received and played them in</w:t>
      </w:r>
      <w:r w:rsidR="009542AA">
        <w:rPr>
          <w:rFonts w:ascii="Arial" w:hAnsi="Arial" w:cs="Arial"/>
        </w:rPr>
        <w:t xml:space="preserve"> over the course of four years</w:t>
      </w:r>
      <w:r w:rsidRPr="00805316">
        <w:rPr>
          <w:rFonts w:ascii="Arial" w:hAnsi="Arial" w:cs="Arial"/>
        </w:rPr>
        <w:t>.</w:t>
      </w:r>
    </w:p>
    <w:p w14:paraId="22911A72" w14:textId="77777777" w:rsidR="00145017" w:rsidRPr="00805316" w:rsidRDefault="00145017" w:rsidP="00145017">
      <w:pPr>
        <w:pStyle w:val="Body"/>
        <w:spacing w:line="480" w:lineRule="auto"/>
        <w:rPr>
          <w:rFonts w:ascii="Arial" w:hAnsi="Arial" w:cs="Arial"/>
        </w:rPr>
      </w:pPr>
    </w:p>
    <w:p w14:paraId="33B05125" w14:textId="77777777" w:rsidR="00145017" w:rsidRPr="00805316" w:rsidRDefault="00145017" w:rsidP="00145017">
      <w:pPr>
        <w:pStyle w:val="Body"/>
        <w:spacing w:line="480" w:lineRule="auto"/>
        <w:rPr>
          <w:rFonts w:ascii="Arial" w:eastAsia="Arial" w:hAnsi="Arial" w:cs="Arial"/>
        </w:rPr>
      </w:pPr>
      <w:r w:rsidRPr="00805316">
        <w:rPr>
          <w:rFonts w:ascii="Arial" w:hAnsi="Arial" w:cs="Arial"/>
        </w:rPr>
        <w:t xml:space="preserve">First paragraph: This is a sharpie sketch of </w:t>
      </w:r>
      <w:r w:rsidRPr="00805316">
        <w:rPr>
          <w:rFonts w:ascii="Arial" w:hAnsi="Arial" w:cs="Arial"/>
          <w:u w:val="single"/>
        </w:rPr>
        <w:t>Sleeping With Sirens</w:t>
      </w:r>
      <w:r w:rsidRPr="00805316">
        <w:rPr>
          <w:rFonts w:ascii="Arial" w:hAnsi="Arial" w:cs="Arial"/>
        </w:rPr>
        <w:t xml:space="preserve"> bassist </w:t>
      </w:r>
      <w:r w:rsidRPr="00805316">
        <w:rPr>
          <w:rFonts w:ascii="Arial" w:hAnsi="Arial" w:cs="Arial"/>
          <w:u w:val="single"/>
        </w:rPr>
        <w:t>Justin Hills</w:t>
      </w:r>
      <w:r w:rsidRPr="00805316">
        <w:rPr>
          <w:rFonts w:ascii="Arial" w:hAnsi="Arial" w:cs="Arial"/>
        </w:rPr>
        <w:t xml:space="preserve">’ </w:t>
      </w:r>
      <w:r w:rsidRPr="00805316">
        <w:rPr>
          <w:rFonts w:ascii="Arial" w:hAnsi="Arial" w:cs="Arial"/>
          <w:u w:val="single"/>
        </w:rPr>
        <w:t>Ernie Ball Music Man</w:t>
      </w:r>
      <w:r w:rsidRPr="00805316">
        <w:rPr>
          <w:rFonts w:ascii="Arial" w:hAnsi="Arial" w:cs="Arial"/>
        </w:rPr>
        <w:t xml:space="preserve"> 5-string basses that he has played since 2015. Pictured here are a custom Sterling 5 HH, a custom Classic StingRay 5, and a StingRay5 Special. These </w:t>
      </w:r>
      <w:r w:rsidRPr="00805316">
        <w:rPr>
          <w:rFonts w:ascii="Arial" w:hAnsi="Arial" w:cs="Arial"/>
          <w:u w:val="single"/>
        </w:rPr>
        <w:t>basses</w:t>
      </w:r>
      <w:r w:rsidRPr="00805316">
        <w:rPr>
          <w:rFonts w:ascii="Arial" w:hAnsi="Arial" w:cs="Arial"/>
        </w:rPr>
        <w:t xml:space="preserve"> are specifically arranged in the order Justin received and played them in</w:t>
      </w:r>
      <w:r w:rsidR="009542AA">
        <w:rPr>
          <w:rFonts w:ascii="Arial" w:hAnsi="Arial" w:cs="Arial"/>
        </w:rPr>
        <w:t xml:space="preserve"> over the course of four years</w:t>
      </w:r>
      <w:r w:rsidRPr="00805316">
        <w:rPr>
          <w:rFonts w:ascii="Arial" w:hAnsi="Arial" w:cs="Arial"/>
        </w:rPr>
        <w:t xml:space="preserve">. </w:t>
      </w:r>
    </w:p>
    <w:p w14:paraId="0E25C818" w14:textId="77777777" w:rsidR="00805316" w:rsidRPr="00805316" w:rsidRDefault="00805316" w:rsidP="00805316">
      <w:pPr>
        <w:pStyle w:val="Body"/>
        <w:spacing w:line="480" w:lineRule="auto"/>
        <w:rPr>
          <w:rFonts w:ascii="Arial" w:eastAsia="Arial" w:hAnsi="Arial" w:cs="Arial"/>
        </w:rPr>
      </w:pPr>
    </w:p>
    <w:p w14:paraId="5A79F76A" w14:textId="77777777" w:rsidR="00145017" w:rsidRPr="009542AA" w:rsidRDefault="00145017" w:rsidP="009542AA">
      <w:pPr>
        <w:pStyle w:val="Body"/>
        <w:spacing w:line="480" w:lineRule="auto"/>
        <w:rPr>
          <w:rFonts w:ascii="Arial" w:eastAsia="Arial" w:hAnsi="Arial" w:cs="Arial"/>
        </w:rPr>
      </w:pPr>
      <w:r w:rsidRPr="00805316">
        <w:rPr>
          <w:rFonts w:ascii="Arial" w:eastAsia="Arial" w:hAnsi="Arial" w:cs="Arial"/>
        </w:rPr>
        <w:t xml:space="preserve">Page body: </w:t>
      </w:r>
      <w:r w:rsidR="009542AA" w:rsidRPr="00805316">
        <w:rPr>
          <w:rFonts w:ascii="Arial" w:hAnsi="Arial" w:cs="Arial"/>
        </w:rPr>
        <w:t xml:space="preserve">This piece of music art captures the images of these </w:t>
      </w:r>
      <w:r w:rsidR="009542AA" w:rsidRPr="00805316">
        <w:rPr>
          <w:rFonts w:ascii="Arial" w:hAnsi="Arial" w:cs="Arial"/>
          <w:u w:val="single"/>
        </w:rPr>
        <w:t>Ernie Ball Music Man</w:t>
      </w:r>
      <w:r w:rsidR="009542AA" w:rsidRPr="00805316">
        <w:rPr>
          <w:rFonts w:ascii="Arial" w:hAnsi="Arial" w:cs="Arial"/>
        </w:rPr>
        <w:t xml:space="preserve"> 5-string </w:t>
      </w:r>
      <w:r w:rsidR="009542AA" w:rsidRPr="00805316">
        <w:rPr>
          <w:rFonts w:ascii="Arial" w:hAnsi="Arial" w:cs="Arial"/>
          <w:u w:val="single"/>
        </w:rPr>
        <w:t>basses</w:t>
      </w:r>
      <w:r w:rsidR="009542AA" w:rsidRPr="00805316">
        <w:rPr>
          <w:rFonts w:ascii="Arial" w:hAnsi="Arial" w:cs="Arial"/>
        </w:rPr>
        <w:t xml:space="preserve"> that </w:t>
      </w:r>
      <w:r w:rsidR="009542AA" w:rsidRPr="00805316">
        <w:rPr>
          <w:rFonts w:ascii="Arial" w:hAnsi="Arial" w:cs="Arial"/>
          <w:u w:val="single"/>
        </w:rPr>
        <w:t>Justin Hills</w:t>
      </w:r>
      <w:r w:rsidR="009542AA" w:rsidRPr="00805316">
        <w:rPr>
          <w:rFonts w:ascii="Arial" w:hAnsi="Arial" w:cs="Arial"/>
        </w:rPr>
        <w:t xml:space="preserve"> has played throughout his career in </w:t>
      </w:r>
      <w:r w:rsidR="009542AA" w:rsidRPr="00805316">
        <w:rPr>
          <w:rFonts w:ascii="Arial" w:hAnsi="Arial" w:cs="Arial"/>
          <w:u w:val="single"/>
        </w:rPr>
        <w:t>Sleeping With Sirens</w:t>
      </w:r>
      <w:r w:rsidR="009542AA" w:rsidRPr="00805316">
        <w:rPr>
          <w:rFonts w:ascii="Arial" w:hAnsi="Arial" w:cs="Arial"/>
        </w:rPr>
        <w:t>.</w:t>
      </w:r>
      <w:r w:rsidR="009542AA">
        <w:rPr>
          <w:rFonts w:ascii="Arial" w:hAnsi="Arial" w:cs="Arial"/>
        </w:rPr>
        <w:t xml:space="preserve"> </w:t>
      </w:r>
      <w:r w:rsidR="00805316" w:rsidRPr="009542AA">
        <w:rPr>
          <w:rFonts w:ascii="Arial" w:hAnsi="Arial" w:cs="Arial"/>
        </w:rPr>
        <w:t>Justin</w:t>
      </w:r>
      <w:r w:rsidR="00805316" w:rsidRPr="00805316">
        <w:rPr>
          <w:rFonts w:ascii="Arial" w:hAnsi="Arial" w:cs="Arial"/>
          <w:u w:val="single"/>
        </w:rPr>
        <w:t xml:space="preserve"> </w:t>
      </w:r>
      <w:r w:rsidR="00805316" w:rsidRPr="00805316">
        <w:rPr>
          <w:rFonts w:ascii="Arial" w:hAnsi="Arial" w:cs="Arial"/>
        </w:rPr>
        <w:t xml:space="preserve">started playing the </w:t>
      </w:r>
      <w:r w:rsidR="008C6524">
        <w:rPr>
          <w:rFonts w:ascii="Arial" w:hAnsi="Arial" w:cs="Arial"/>
        </w:rPr>
        <w:t xml:space="preserve">custom </w:t>
      </w:r>
      <w:r w:rsidR="00805316" w:rsidRPr="00805316">
        <w:rPr>
          <w:rFonts w:ascii="Arial" w:hAnsi="Arial" w:cs="Arial"/>
          <w:u w:val="single"/>
        </w:rPr>
        <w:t>Ernie Ball Music Man</w:t>
      </w:r>
      <w:r w:rsidR="00805316" w:rsidRPr="00805316">
        <w:rPr>
          <w:rFonts w:ascii="Arial" w:hAnsi="Arial" w:cs="Arial"/>
        </w:rPr>
        <w:t xml:space="preserve"> </w:t>
      </w:r>
      <w:r w:rsidR="008C6524">
        <w:rPr>
          <w:rFonts w:ascii="Arial" w:hAnsi="Arial" w:cs="Arial"/>
        </w:rPr>
        <w:t>Sterling 5 HH i</w:t>
      </w:r>
      <w:r w:rsidR="00805316" w:rsidRPr="00805316">
        <w:rPr>
          <w:rFonts w:ascii="Arial" w:hAnsi="Arial" w:cs="Arial"/>
        </w:rPr>
        <w:t>n mid-2015</w:t>
      </w:r>
      <w:r w:rsidRPr="00805316">
        <w:rPr>
          <w:rFonts w:ascii="Arial" w:hAnsi="Arial" w:cs="Arial"/>
        </w:rPr>
        <w:t>,</w:t>
      </w:r>
      <w:r w:rsidR="008C6524">
        <w:rPr>
          <w:rFonts w:ascii="Arial" w:hAnsi="Arial" w:cs="Arial"/>
        </w:rPr>
        <w:t xml:space="preserve"> while touring with </w:t>
      </w:r>
      <w:r w:rsidR="008C6524">
        <w:rPr>
          <w:rFonts w:ascii="Arial" w:hAnsi="Arial" w:cs="Arial"/>
          <w:u w:val="single"/>
        </w:rPr>
        <w:t>Sleeping With Sirens</w:t>
      </w:r>
      <w:r w:rsidR="008C6524">
        <w:rPr>
          <w:rFonts w:ascii="Arial" w:hAnsi="Arial" w:cs="Arial"/>
        </w:rPr>
        <w:t xml:space="preserve"> in support of their album Madness, which was released that year.</w:t>
      </w:r>
      <w:r w:rsidRPr="00805316">
        <w:rPr>
          <w:rFonts w:ascii="Arial" w:hAnsi="Arial" w:cs="Arial"/>
        </w:rPr>
        <w:t xml:space="preserve"> </w:t>
      </w:r>
      <w:r w:rsidR="008C6524">
        <w:rPr>
          <w:rFonts w:ascii="Arial" w:hAnsi="Arial" w:cs="Arial"/>
        </w:rPr>
        <w:t>Justin</w:t>
      </w:r>
      <w:r w:rsidRPr="00805316">
        <w:rPr>
          <w:rFonts w:ascii="Arial" w:hAnsi="Arial" w:cs="Arial"/>
        </w:rPr>
        <w:t xml:space="preserve"> main</w:t>
      </w:r>
      <w:r w:rsidR="008C6524">
        <w:rPr>
          <w:rFonts w:ascii="Arial" w:hAnsi="Arial" w:cs="Arial"/>
        </w:rPr>
        <w:t xml:space="preserve">ly used this bass for the song “Fly”, since that song features a low B string, and 5-string </w:t>
      </w:r>
      <w:r w:rsidR="008C6524" w:rsidRPr="008C6524">
        <w:rPr>
          <w:rFonts w:ascii="Arial" w:hAnsi="Arial" w:cs="Arial"/>
          <w:u w:val="single"/>
        </w:rPr>
        <w:t>basses</w:t>
      </w:r>
      <w:r w:rsidR="008C6524">
        <w:rPr>
          <w:rFonts w:ascii="Arial" w:hAnsi="Arial" w:cs="Arial"/>
        </w:rPr>
        <w:t xml:space="preserve"> are normally tuned BEADG.</w:t>
      </w:r>
      <w:r w:rsidR="006B0ED1">
        <w:rPr>
          <w:rFonts w:ascii="Arial" w:hAnsi="Arial" w:cs="Arial"/>
        </w:rPr>
        <w:t xml:space="preserve"> This bass has two humbuckers and a 5-way control switch for changing the sound between pickups. </w:t>
      </w:r>
    </w:p>
    <w:p w14:paraId="14158E47" w14:textId="77777777" w:rsidR="00145017" w:rsidRPr="00805316" w:rsidRDefault="006B0ED1" w:rsidP="006B0ED1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 the middle</w:t>
      </w:r>
      <w:r w:rsidR="00145017" w:rsidRPr="00805316">
        <w:rPr>
          <w:rFonts w:ascii="Arial" w:hAnsi="Arial" w:cs="Arial"/>
          <w:sz w:val="24"/>
          <w:szCs w:val="24"/>
        </w:rPr>
        <w:t xml:space="preserve"> is a</w:t>
      </w:r>
      <w:r>
        <w:rPr>
          <w:rFonts w:ascii="Arial" w:hAnsi="Arial" w:cs="Arial"/>
          <w:sz w:val="24"/>
          <w:szCs w:val="24"/>
        </w:rPr>
        <w:t xml:space="preserve">n </w:t>
      </w:r>
      <w:r w:rsidRPr="00805316">
        <w:rPr>
          <w:rFonts w:ascii="Arial" w:hAnsi="Arial" w:cs="Arial"/>
          <w:sz w:val="24"/>
          <w:szCs w:val="24"/>
          <w:u w:val="single"/>
        </w:rPr>
        <w:t>Ernie Ball Music Man</w:t>
      </w:r>
      <w:r w:rsidR="00145017" w:rsidRPr="00805316">
        <w:rPr>
          <w:rFonts w:ascii="Arial" w:hAnsi="Arial" w:cs="Arial"/>
          <w:sz w:val="24"/>
          <w:szCs w:val="24"/>
        </w:rPr>
        <w:t xml:space="preserve"> Classic StingRay 5</w:t>
      </w:r>
      <w:r>
        <w:rPr>
          <w:rFonts w:ascii="Arial" w:hAnsi="Arial" w:cs="Arial"/>
          <w:sz w:val="24"/>
          <w:szCs w:val="24"/>
        </w:rPr>
        <w:t>, which is also custom.</w:t>
      </w:r>
      <w:r w:rsidR="00145017" w:rsidRPr="0080531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 xml:space="preserve">Justin </w:t>
      </w:r>
      <w:r w:rsidRPr="006B0ED1">
        <w:rPr>
          <w:rFonts w:ascii="Arial" w:hAnsi="Arial" w:cs="Arial"/>
          <w:sz w:val="24"/>
          <w:szCs w:val="24"/>
          <w:u w:val="single"/>
        </w:rPr>
        <w:t>Hills</w:t>
      </w:r>
      <w:r>
        <w:rPr>
          <w:rFonts w:ascii="Arial" w:hAnsi="Arial" w:cs="Arial"/>
          <w:sz w:val="24"/>
          <w:szCs w:val="24"/>
        </w:rPr>
        <w:t xml:space="preserve"> first used this b</w:t>
      </w:r>
      <w:r w:rsidRPr="006B0ED1">
        <w:rPr>
          <w:rFonts w:ascii="Arial" w:hAnsi="Arial" w:cs="Arial"/>
          <w:sz w:val="24"/>
          <w:szCs w:val="24"/>
        </w:rPr>
        <w:t>ass</w:t>
      </w:r>
      <w:r w:rsidRPr="00805316">
        <w:rPr>
          <w:rFonts w:ascii="Arial" w:hAnsi="Arial" w:cs="Arial"/>
          <w:sz w:val="24"/>
          <w:szCs w:val="24"/>
        </w:rPr>
        <w:t xml:space="preserve"> in late 2017 when </w:t>
      </w:r>
      <w:r w:rsidRPr="00805316">
        <w:rPr>
          <w:rFonts w:ascii="Arial" w:hAnsi="Arial" w:cs="Arial"/>
          <w:sz w:val="24"/>
          <w:szCs w:val="24"/>
          <w:u w:val="single"/>
        </w:rPr>
        <w:t>Sleeping With Sirens</w:t>
      </w:r>
      <w:r w:rsidRPr="00805316">
        <w:rPr>
          <w:rFonts w:ascii="Arial" w:hAnsi="Arial" w:cs="Arial"/>
          <w:sz w:val="24"/>
          <w:szCs w:val="24"/>
        </w:rPr>
        <w:t xml:space="preserve"> supported Rise Against on their 2017 European tour. </w:t>
      </w:r>
      <w:r>
        <w:rPr>
          <w:rFonts w:ascii="Arial" w:hAnsi="Arial" w:cs="Arial"/>
          <w:sz w:val="24"/>
          <w:szCs w:val="24"/>
        </w:rPr>
        <w:t xml:space="preserve">As you can see, this bass also </w:t>
      </w:r>
      <w:r w:rsidR="00145017" w:rsidRPr="00805316">
        <w:rPr>
          <w:rFonts w:ascii="Arial" w:hAnsi="Arial" w:cs="Arial"/>
          <w:sz w:val="24"/>
          <w:szCs w:val="24"/>
        </w:rPr>
        <w:t>has a roasted maple neck</w:t>
      </w:r>
      <w:r>
        <w:rPr>
          <w:rFonts w:ascii="Arial" w:hAnsi="Arial" w:cs="Arial"/>
          <w:sz w:val="24"/>
          <w:szCs w:val="24"/>
        </w:rPr>
        <w:t xml:space="preserve"> like the custom Sterling 5 HH, which is a leading component to making it a custom piece. Another component that makes this bass custom is its aged hardware, such as the bridge, control plate, knobs and tuners. However,</w:t>
      </w:r>
      <w:r w:rsidR="00145017" w:rsidRPr="0080531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 w:rsidR="00145017" w:rsidRPr="00805316">
        <w:rPr>
          <w:rFonts w:ascii="Arial" w:hAnsi="Arial" w:cs="Arial"/>
          <w:sz w:val="24"/>
          <w:szCs w:val="24"/>
        </w:rPr>
        <w:t>t does not have a 5-way control switch and two humbucker pickups.</w:t>
      </w:r>
      <w:r>
        <w:rPr>
          <w:rFonts w:ascii="Arial" w:hAnsi="Arial" w:cs="Arial"/>
          <w:sz w:val="24"/>
          <w:szCs w:val="24"/>
        </w:rPr>
        <w:t xml:space="preserve"> Plus, this bass only has three knobs instead of four, and has 21 frets on the neck instead of 22</w:t>
      </w:r>
      <w:r w:rsidR="00685C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if you look closely.</w:t>
      </w:r>
      <w:r w:rsidR="00685CC6">
        <w:rPr>
          <w:rFonts w:ascii="Arial" w:hAnsi="Arial" w:cs="Arial"/>
          <w:sz w:val="24"/>
          <w:szCs w:val="24"/>
        </w:rPr>
        <w:t xml:space="preserve"> Another thing that makes this bass interesting is that it has a string-through body, which allows the strings to be strung from underneath</w:t>
      </w:r>
      <w:r w:rsidR="002B54A6">
        <w:rPr>
          <w:rFonts w:ascii="Arial" w:hAnsi="Arial" w:cs="Arial"/>
          <w:sz w:val="24"/>
          <w:szCs w:val="24"/>
        </w:rPr>
        <w:t>, creating more sustain.</w:t>
      </w:r>
    </w:p>
    <w:p w14:paraId="19FFFB6F" w14:textId="77777777" w:rsidR="001562E0" w:rsidRDefault="00145017" w:rsidP="00145017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r w:rsidRPr="00805316">
        <w:rPr>
          <w:rFonts w:ascii="Arial" w:hAnsi="Arial" w:cs="Arial"/>
          <w:sz w:val="24"/>
          <w:szCs w:val="24"/>
        </w:rPr>
        <w:t xml:space="preserve">The last </w:t>
      </w:r>
      <w:r w:rsidR="001562E0" w:rsidRPr="00805316">
        <w:rPr>
          <w:rFonts w:ascii="Arial" w:hAnsi="Arial" w:cs="Arial"/>
          <w:sz w:val="24"/>
          <w:szCs w:val="24"/>
          <w:u w:val="single"/>
        </w:rPr>
        <w:t>Ernie Ball Music Man</w:t>
      </w:r>
      <w:r w:rsidR="001562E0" w:rsidRPr="00805316">
        <w:rPr>
          <w:rFonts w:ascii="Arial" w:hAnsi="Arial" w:cs="Arial"/>
          <w:sz w:val="24"/>
          <w:szCs w:val="24"/>
        </w:rPr>
        <w:t xml:space="preserve"> </w:t>
      </w:r>
      <w:r w:rsidR="001562E0">
        <w:rPr>
          <w:rFonts w:ascii="Arial" w:hAnsi="Arial" w:cs="Arial"/>
          <w:sz w:val="24"/>
          <w:szCs w:val="24"/>
        </w:rPr>
        <w:t xml:space="preserve">bass is a StingRay5 Special, which is an enhanced model of the well-known StingRay 5 Bass. This is one of </w:t>
      </w:r>
      <w:r w:rsidR="001562E0">
        <w:rPr>
          <w:rFonts w:ascii="Arial" w:hAnsi="Arial" w:cs="Arial"/>
          <w:sz w:val="24"/>
          <w:szCs w:val="24"/>
          <w:u w:val="single"/>
        </w:rPr>
        <w:t xml:space="preserve">Justin </w:t>
      </w:r>
      <w:r w:rsidR="001562E0" w:rsidRPr="006B0ED1">
        <w:rPr>
          <w:rFonts w:ascii="Arial" w:hAnsi="Arial" w:cs="Arial"/>
          <w:sz w:val="24"/>
          <w:szCs w:val="24"/>
          <w:u w:val="single"/>
        </w:rPr>
        <w:t>Hills</w:t>
      </w:r>
      <w:r w:rsidR="001562E0">
        <w:rPr>
          <w:rFonts w:ascii="Arial" w:hAnsi="Arial" w:cs="Arial"/>
          <w:sz w:val="24"/>
          <w:szCs w:val="24"/>
        </w:rPr>
        <w:t xml:space="preserve">’ newest </w:t>
      </w:r>
      <w:r w:rsidRPr="00805316">
        <w:rPr>
          <w:rFonts w:ascii="Arial" w:hAnsi="Arial" w:cs="Arial"/>
          <w:sz w:val="24"/>
          <w:szCs w:val="24"/>
          <w:u w:val="single"/>
        </w:rPr>
        <w:t>basses</w:t>
      </w:r>
      <w:r w:rsidR="001562E0">
        <w:rPr>
          <w:rFonts w:ascii="Arial" w:hAnsi="Arial" w:cs="Arial"/>
          <w:sz w:val="24"/>
          <w:szCs w:val="24"/>
        </w:rPr>
        <w:t xml:space="preserve"> that</w:t>
      </w:r>
      <w:r w:rsidRPr="00805316">
        <w:rPr>
          <w:rFonts w:ascii="Arial" w:hAnsi="Arial" w:cs="Arial"/>
          <w:sz w:val="24"/>
          <w:szCs w:val="24"/>
        </w:rPr>
        <w:t xml:space="preserve"> </w:t>
      </w:r>
      <w:r w:rsidR="001562E0">
        <w:rPr>
          <w:rFonts w:ascii="Arial" w:hAnsi="Arial" w:cs="Arial"/>
          <w:sz w:val="24"/>
          <w:szCs w:val="24"/>
        </w:rPr>
        <w:t>he started playing around the 4th quarter of 2019.</w:t>
      </w:r>
      <w:r w:rsidR="009542AA">
        <w:rPr>
          <w:rFonts w:ascii="Arial" w:hAnsi="Arial" w:cs="Arial"/>
          <w:sz w:val="24"/>
          <w:szCs w:val="24"/>
        </w:rPr>
        <w:t xml:space="preserve"> Unlike the other two </w:t>
      </w:r>
      <w:r w:rsidR="009542AA" w:rsidRPr="009542AA">
        <w:rPr>
          <w:rFonts w:ascii="Arial" w:hAnsi="Arial" w:cs="Arial"/>
          <w:sz w:val="24"/>
          <w:szCs w:val="24"/>
          <w:u w:val="single"/>
        </w:rPr>
        <w:t>basses</w:t>
      </w:r>
      <w:r w:rsidR="009542AA">
        <w:rPr>
          <w:rFonts w:ascii="Arial" w:hAnsi="Arial" w:cs="Arial"/>
          <w:sz w:val="24"/>
          <w:szCs w:val="24"/>
        </w:rPr>
        <w:t>, this bass is not custom.</w:t>
      </w:r>
      <w:r w:rsidR="001562E0">
        <w:rPr>
          <w:rFonts w:ascii="Arial" w:hAnsi="Arial" w:cs="Arial"/>
          <w:sz w:val="24"/>
          <w:szCs w:val="24"/>
        </w:rPr>
        <w:t xml:space="preserve"> He brought this bass while performing with </w:t>
      </w:r>
      <w:r w:rsidR="001562E0" w:rsidRPr="00805316">
        <w:rPr>
          <w:rFonts w:ascii="Arial" w:hAnsi="Arial" w:cs="Arial"/>
          <w:sz w:val="24"/>
          <w:szCs w:val="24"/>
          <w:u w:val="single"/>
        </w:rPr>
        <w:t>Sleeping With Sirens</w:t>
      </w:r>
      <w:r w:rsidR="001562E0" w:rsidRPr="001562E0">
        <w:rPr>
          <w:rFonts w:ascii="Arial" w:hAnsi="Arial" w:cs="Arial"/>
          <w:sz w:val="24"/>
          <w:szCs w:val="24"/>
        </w:rPr>
        <w:t xml:space="preserve"> </w:t>
      </w:r>
      <w:r w:rsidR="001562E0">
        <w:rPr>
          <w:rFonts w:ascii="Arial" w:hAnsi="Arial" w:cs="Arial"/>
          <w:sz w:val="24"/>
          <w:szCs w:val="24"/>
        </w:rPr>
        <w:t>on the Threesome Tour with</w:t>
      </w:r>
      <w:r w:rsidR="001562E0" w:rsidRPr="00805316">
        <w:rPr>
          <w:rFonts w:ascii="Arial" w:hAnsi="Arial" w:cs="Arial"/>
          <w:sz w:val="24"/>
          <w:szCs w:val="24"/>
        </w:rPr>
        <w:t xml:space="preserve"> </w:t>
      </w:r>
      <w:r w:rsidR="001562E0">
        <w:rPr>
          <w:rFonts w:ascii="Arial" w:hAnsi="Arial" w:cs="Arial"/>
          <w:sz w:val="24"/>
          <w:szCs w:val="24"/>
        </w:rPr>
        <w:t xml:space="preserve">Bring Me The Horizon, as well as their EU/UK headline tour for their latest album How It Feels to Be Lost. He mainly used this bass for songs in Drop A and </w:t>
      </w:r>
      <w:r w:rsidR="009542AA">
        <w:rPr>
          <w:rFonts w:ascii="Arial" w:hAnsi="Arial" w:cs="Arial"/>
          <w:sz w:val="24"/>
          <w:szCs w:val="24"/>
        </w:rPr>
        <w:t xml:space="preserve">Drop </w:t>
      </w:r>
      <w:r w:rsidR="001562E0">
        <w:rPr>
          <w:rFonts w:ascii="Arial" w:hAnsi="Arial" w:cs="Arial"/>
          <w:sz w:val="24"/>
          <w:szCs w:val="24"/>
        </w:rPr>
        <w:t>G</w:t>
      </w:r>
      <w:r w:rsidR="009542AA">
        <w:rPr>
          <w:rFonts w:ascii="Arial" w:hAnsi="Arial" w:cs="Arial"/>
          <w:sz w:val="24"/>
          <w:szCs w:val="24"/>
        </w:rPr>
        <w:t xml:space="preserve"> tuning</w:t>
      </w:r>
      <w:r w:rsidR="001562E0">
        <w:rPr>
          <w:rFonts w:ascii="Arial" w:hAnsi="Arial" w:cs="Arial"/>
          <w:sz w:val="24"/>
          <w:szCs w:val="24"/>
        </w:rPr>
        <w:t>, such as “Ghost”, “Blood Lines”, “P.S. Missing</w:t>
      </w:r>
      <w:r w:rsidR="009542AA">
        <w:rPr>
          <w:rFonts w:ascii="Arial" w:hAnsi="Arial" w:cs="Arial"/>
          <w:sz w:val="24"/>
          <w:szCs w:val="24"/>
        </w:rPr>
        <w:t xml:space="preserve"> You”, and “Medicine (Devil in My Head)”. The bass would be tuned AEADG, but for playing “Blood Lines” which is in Drop G, a drop pedal would be used to detune the bass two semitones down to GDGCF while keeping it in its actual tuning at the same time. Sounds cool, right? Pretty rad.  </w:t>
      </w:r>
    </w:p>
    <w:p w14:paraId="0C5D894D" w14:textId="77777777" w:rsidR="00145017" w:rsidRPr="00805316" w:rsidRDefault="00145017" w:rsidP="00145017">
      <w:pPr>
        <w:spacing w:after="0" w:line="480" w:lineRule="auto"/>
        <w:ind w:firstLine="720"/>
        <w:rPr>
          <w:rFonts w:ascii="Arial" w:hAnsi="Arial" w:cs="Arial"/>
          <w:sz w:val="24"/>
          <w:szCs w:val="24"/>
        </w:rPr>
      </w:pPr>
      <w:bookmarkStart w:id="0" w:name="_GoBack"/>
      <w:r w:rsidRPr="00805316">
        <w:rPr>
          <w:rFonts w:ascii="Arial" w:hAnsi="Arial" w:cs="Arial"/>
          <w:sz w:val="24"/>
          <w:szCs w:val="24"/>
        </w:rPr>
        <w:t xml:space="preserve">Overall, these are all the </w:t>
      </w:r>
      <w:r w:rsidRPr="00805316">
        <w:rPr>
          <w:rFonts w:ascii="Arial" w:hAnsi="Arial" w:cs="Arial"/>
          <w:sz w:val="24"/>
          <w:szCs w:val="24"/>
          <w:u w:val="single"/>
        </w:rPr>
        <w:t>Ernie Ball Music Man</w:t>
      </w:r>
      <w:r w:rsidRPr="00805316">
        <w:rPr>
          <w:rFonts w:ascii="Arial" w:hAnsi="Arial" w:cs="Arial"/>
          <w:sz w:val="24"/>
          <w:szCs w:val="24"/>
        </w:rPr>
        <w:t xml:space="preserve"> </w:t>
      </w:r>
      <w:r w:rsidR="009542AA" w:rsidRPr="00805316">
        <w:rPr>
          <w:rFonts w:ascii="Arial" w:hAnsi="Arial" w:cs="Arial"/>
          <w:sz w:val="24"/>
          <w:szCs w:val="24"/>
        </w:rPr>
        <w:t xml:space="preserve">5-string </w:t>
      </w:r>
      <w:r w:rsidRPr="00805316">
        <w:rPr>
          <w:rFonts w:ascii="Arial" w:hAnsi="Arial" w:cs="Arial"/>
          <w:sz w:val="24"/>
          <w:szCs w:val="24"/>
          <w:u w:val="single"/>
        </w:rPr>
        <w:t>basses</w:t>
      </w:r>
      <w:r w:rsidRPr="00805316">
        <w:rPr>
          <w:rFonts w:ascii="Arial" w:hAnsi="Arial" w:cs="Arial"/>
          <w:sz w:val="24"/>
          <w:szCs w:val="24"/>
        </w:rPr>
        <w:t xml:space="preserve"> that </w:t>
      </w:r>
      <w:r w:rsidRPr="00805316">
        <w:rPr>
          <w:rFonts w:ascii="Arial" w:hAnsi="Arial" w:cs="Arial"/>
          <w:sz w:val="24"/>
          <w:szCs w:val="24"/>
          <w:u w:val="single"/>
        </w:rPr>
        <w:t>Justin Hills</w:t>
      </w:r>
      <w:r w:rsidRPr="00805316">
        <w:rPr>
          <w:rFonts w:ascii="Arial" w:hAnsi="Arial" w:cs="Arial"/>
          <w:sz w:val="24"/>
          <w:szCs w:val="24"/>
        </w:rPr>
        <w:t xml:space="preserve"> has played as of now.</w:t>
      </w:r>
    </w:p>
    <w:bookmarkEnd w:id="0"/>
    <w:p w14:paraId="7B68F662" w14:textId="77777777" w:rsidR="00145017" w:rsidRPr="00805316" w:rsidRDefault="00145017" w:rsidP="00145017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04C0FC46" w14:textId="77777777" w:rsidR="00145017" w:rsidRPr="00805316" w:rsidRDefault="00145017" w:rsidP="00145017">
      <w:pPr>
        <w:pStyle w:val="Default"/>
        <w:tabs>
          <w:tab w:val="left" w:pos="1980"/>
        </w:tabs>
        <w:spacing w:line="480" w:lineRule="auto"/>
        <w:rPr>
          <w:rFonts w:ascii="Arial" w:eastAsia="Arial" w:hAnsi="Arial" w:cs="Arial"/>
          <w:sz w:val="24"/>
          <w:szCs w:val="24"/>
        </w:rPr>
      </w:pPr>
      <w:r w:rsidRPr="00805316">
        <w:rPr>
          <w:rFonts w:ascii="Arial" w:eastAsia="Arial" w:hAnsi="Arial" w:cs="Arial"/>
          <w:sz w:val="24"/>
          <w:szCs w:val="24"/>
        </w:rPr>
        <w:t>Self-check</w:t>
      </w:r>
    </w:p>
    <w:tbl>
      <w:tblPr>
        <w:tblW w:w="936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2655"/>
        <w:gridCol w:w="940"/>
        <w:gridCol w:w="1350"/>
        <w:gridCol w:w="1080"/>
        <w:gridCol w:w="3335"/>
      </w:tblGrid>
      <w:tr w:rsidR="00145017" w:rsidRPr="00805316" w14:paraId="19596021" w14:textId="77777777" w:rsidTr="001A52C5">
        <w:trPr>
          <w:trHeight w:val="530"/>
          <w:tblHeader/>
          <w:jc w:val="center"/>
        </w:trPr>
        <w:tc>
          <w:tcPr>
            <w:tcW w:w="26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9AC7D7" w14:textId="77777777" w:rsidR="00145017" w:rsidRPr="00805316" w:rsidRDefault="00145017" w:rsidP="001A52C5">
            <w:pPr>
              <w:pStyle w:val="BodyAA"/>
              <w:tabs>
                <w:tab w:val="right" w:pos="5239"/>
              </w:tabs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531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Content</w:t>
            </w:r>
          </w:p>
        </w:tc>
        <w:tc>
          <w:tcPr>
            <w:tcW w:w="9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F18F13" w14:textId="77777777" w:rsidR="00145017" w:rsidRPr="00805316" w:rsidRDefault="00145017" w:rsidP="001A52C5">
            <w:pPr>
              <w:pStyle w:val="BodyAA"/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5316">
              <w:rPr>
                <w:rFonts w:ascii="Arial" w:hAnsi="Arial" w:cs="Arial"/>
                <w:i/>
                <w:iCs/>
                <w:sz w:val="24"/>
                <w:szCs w:val="24"/>
              </w:rPr>
              <w:t>Met</w:t>
            </w:r>
          </w:p>
        </w:tc>
        <w:tc>
          <w:tcPr>
            <w:tcW w:w="13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0A8B11" w14:textId="77777777" w:rsidR="00145017" w:rsidRPr="00805316" w:rsidRDefault="00145017" w:rsidP="001A52C5">
            <w:pPr>
              <w:pStyle w:val="BodyAA"/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5316">
              <w:rPr>
                <w:rFonts w:ascii="Arial" w:hAnsi="Arial" w:cs="Arial"/>
                <w:i/>
                <w:iCs/>
                <w:sz w:val="24"/>
                <w:szCs w:val="24"/>
              </w:rPr>
              <w:t>Partial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85E9BD" w14:textId="77777777" w:rsidR="00145017" w:rsidRPr="00805316" w:rsidRDefault="00145017" w:rsidP="001A52C5">
            <w:pPr>
              <w:pStyle w:val="BodyAA"/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5316">
              <w:rPr>
                <w:rFonts w:ascii="Arial" w:hAnsi="Arial" w:cs="Arial"/>
                <w:i/>
                <w:iCs/>
                <w:sz w:val="24"/>
                <w:szCs w:val="24"/>
              </w:rPr>
              <w:t>Not met</w:t>
            </w:r>
          </w:p>
        </w:tc>
        <w:tc>
          <w:tcPr>
            <w:tcW w:w="3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64B3FB" w14:textId="77777777" w:rsidR="00145017" w:rsidRPr="00805316" w:rsidRDefault="00145017" w:rsidP="001A52C5">
            <w:pPr>
              <w:pStyle w:val="BodyAA"/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5316">
              <w:rPr>
                <w:rFonts w:ascii="Arial" w:hAnsi="Arial" w:cs="Arial"/>
                <w:sz w:val="24"/>
                <w:szCs w:val="24"/>
              </w:rPr>
              <w:t>Comments:</w:t>
            </w:r>
          </w:p>
        </w:tc>
      </w:tr>
      <w:tr w:rsidR="00145017" w:rsidRPr="00805316" w14:paraId="07BCD995" w14:textId="77777777" w:rsidTr="001A52C5">
        <w:tblPrEx>
          <w:shd w:val="clear" w:color="auto" w:fill="CADFFF"/>
        </w:tblPrEx>
        <w:trPr>
          <w:trHeight w:val="838"/>
          <w:jc w:val="center"/>
        </w:trPr>
        <w:tc>
          <w:tcPr>
            <w:tcW w:w="26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99175" w14:textId="77777777" w:rsidR="00145017" w:rsidRPr="00805316" w:rsidRDefault="00145017" w:rsidP="001A52C5">
            <w:pPr>
              <w:pStyle w:val="BodyAA"/>
              <w:tabs>
                <w:tab w:val="left" w:pos="3605"/>
              </w:tabs>
              <w:spacing w:after="0" w:line="48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805316">
              <w:rPr>
                <w:rFonts w:ascii="Arial" w:hAnsi="Arial" w:cs="Arial"/>
                <w:color w:val="222222"/>
                <w:sz w:val="24"/>
                <w:szCs w:val="24"/>
                <w:u w:color="222222"/>
              </w:rPr>
              <w:t xml:space="preserve">URL: </w:t>
            </w:r>
          </w:p>
          <w:p w14:paraId="13DDE337" w14:textId="77777777" w:rsidR="00145017" w:rsidRPr="009542AA" w:rsidRDefault="00145017" w:rsidP="009542AA">
            <w:pPr>
              <w:pStyle w:val="Body"/>
              <w:spacing w:line="480" w:lineRule="auto"/>
              <w:rPr>
                <w:rFonts w:ascii="Arial" w:eastAsia="Helvetica Neue" w:hAnsi="Arial" w:cs="Arial"/>
              </w:rPr>
            </w:pPr>
            <w:r w:rsidRPr="00805316">
              <w:rPr>
                <w:rFonts w:ascii="Arial" w:hAnsi="Arial" w:cs="Arial"/>
                <w:color w:val="222222"/>
                <w:u w:color="222222"/>
              </w:rPr>
              <w:t xml:space="preserve">Page Title: </w:t>
            </w:r>
            <w:r w:rsidR="009542AA" w:rsidRPr="00805316">
              <w:rPr>
                <w:rFonts w:ascii="Arial" w:hAnsi="Arial" w:cs="Arial"/>
              </w:rPr>
              <w:t>Justin Hills’ Ernie Ball Music Man 5-String Basses | Ethan Altshuler</w:t>
            </w:r>
          </w:p>
        </w:tc>
        <w:tc>
          <w:tcPr>
            <w:tcW w:w="9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6260D0" w14:textId="77777777" w:rsidR="00145017" w:rsidRPr="00805316" w:rsidRDefault="00145017" w:rsidP="001A52C5">
            <w:pPr>
              <w:pStyle w:val="BodyAA"/>
              <w:bidi/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805316">
              <w:rPr>
                <w:rFonts w:ascii="Arial" w:hAnsi="Arial" w:cs="Arial"/>
                <w:sz w:val="24"/>
                <w:szCs w:val="24"/>
              </w:rPr>
              <w:t>√</w:t>
            </w:r>
          </w:p>
        </w:tc>
        <w:tc>
          <w:tcPr>
            <w:tcW w:w="13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28EF5E" w14:textId="77777777" w:rsidR="00145017" w:rsidRPr="00805316" w:rsidRDefault="00145017" w:rsidP="001A52C5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73C0E3" w14:textId="77777777" w:rsidR="00145017" w:rsidRPr="00805316" w:rsidRDefault="00145017" w:rsidP="001A52C5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BB934" w14:textId="77777777" w:rsidR="00145017" w:rsidRPr="00805316" w:rsidRDefault="00145017" w:rsidP="001A52C5">
            <w:pPr>
              <w:pStyle w:val="BodyAA"/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017" w:rsidRPr="00805316" w14:paraId="0D760B7B" w14:textId="77777777" w:rsidTr="001A52C5">
        <w:tblPrEx>
          <w:shd w:val="clear" w:color="auto" w:fill="CADFFF"/>
        </w:tblPrEx>
        <w:trPr>
          <w:trHeight w:val="838"/>
          <w:jc w:val="center"/>
        </w:trPr>
        <w:tc>
          <w:tcPr>
            <w:tcW w:w="26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3ECDC" w14:textId="77777777" w:rsidR="00145017" w:rsidRPr="00805316" w:rsidRDefault="00145017" w:rsidP="001A52C5">
            <w:pPr>
              <w:pStyle w:val="BodyAA"/>
              <w:tabs>
                <w:tab w:val="left" w:pos="3605"/>
              </w:tabs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805316">
              <w:rPr>
                <w:rFonts w:ascii="Arial" w:hAnsi="Arial" w:cs="Arial"/>
                <w:color w:val="222222"/>
                <w:sz w:val="24"/>
                <w:szCs w:val="24"/>
                <w:u w:color="222222"/>
              </w:rPr>
              <w:t xml:space="preserve">Keywords: 3 to 5 terms: </w:t>
            </w:r>
          </w:p>
        </w:tc>
        <w:tc>
          <w:tcPr>
            <w:tcW w:w="9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D2BBEB" w14:textId="77777777" w:rsidR="00145017" w:rsidRPr="00805316" w:rsidRDefault="00145017" w:rsidP="001A52C5">
            <w:pPr>
              <w:pStyle w:val="BodyAA"/>
              <w:bidi/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805316">
              <w:rPr>
                <w:rFonts w:ascii="Arial" w:hAnsi="Arial" w:cs="Arial"/>
                <w:sz w:val="24"/>
                <w:szCs w:val="24"/>
              </w:rPr>
              <w:t>√</w:t>
            </w:r>
          </w:p>
        </w:tc>
        <w:tc>
          <w:tcPr>
            <w:tcW w:w="13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7FF3EC" w14:textId="77777777" w:rsidR="00145017" w:rsidRPr="00805316" w:rsidRDefault="00145017" w:rsidP="001A52C5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BD7E7F" w14:textId="77777777" w:rsidR="00145017" w:rsidRPr="00805316" w:rsidRDefault="00145017" w:rsidP="001A52C5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ABF35" w14:textId="77777777" w:rsidR="00145017" w:rsidRPr="009542AA" w:rsidRDefault="009542AA" w:rsidP="001A52C5">
            <w:pPr>
              <w:pStyle w:val="BodyAA"/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9542AA">
              <w:rPr>
                <w:rFonts w:ascii="Arial" w:hAnsi="Arial" w:cs="Arial"/>
                <w:sz w:val="24"/>
                <w:szCs w:val="24"/>
              </w:rPr>
              <w:t>justin hills, sleeping with sirens, ernie ball music man, basses</w:t>
            </w:r>
          </w:p>
        </w:tc>
      </w:tr>
      <w:tr w:rsidR="00145017" w:rsidRPr="00805316" w14:paraId="768F7D57" w14:textId="77777777" w:rsidTr="001A52C5">
        <w:tblPrEx>
          <w:shd w:val="clear" w:color="auto" w:fill="CADFFF"/>
        </w:tblPrEx>
        <w:trPr>
          <w:trHeight w:val="838"/>
          <w:jc w:val="center"/>
        </w:trPr>
        <w:tc>
          <w:tcPr>
            <w:tcW w:w="26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31C25" w14:textId="77777777" w:rsidR="00145017" w:rsidRPr="00805316" w:rsidRDefault="00145017" w:rsidP="001A52C5">
            <w:pPr>
              <w:pStyle w:val="BodyAA"/>
              <w:tabs>
                <w:tab w:val="left" w:pos="3605"/>
              </w:tabs>
              <w:spacing w:after="0" w:line="480" w:lineRule="auto"/>
              <w:rPr>
                <w:rFonts w:ascii="Arial" w:hAnsi="Arial" w:cs="Arial"/>
                <w:color w:val="222222"/>
                <w:sz w:val="24"/>
                <w:szCs w:val="24"/>
                <w:u w:color="222222"/>
              </w:rPr>
            </w:pPr>
            <w:r w:rsidRPr="00805316">
              <w:rPr>
                <w:rFonts w:ascii="Arial" w:hAnsi="Arial" w:cs="Arial"/>
                <w:sz w:val="24"/>
                <w:szCs w:val="24"/>
              </w:rPr>
              <w:t>Page meta-description: 320 to 360 characters that include all keywords</w:t>
            </w:r>
          </w:p>
        </w:tc>
        <w:tc>
          <w:tcPr>
            <w:tcW w:w="9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7B5C3C" w14:textId="77777777" w:rsidR="00145017" w:rsidRPr="00805316" w:rsidRDefault="00145017" w:rsidP="001A52C5">
            <w:pPr>
              <w:pStyle w:val="BodyAA"/>
              <w:bidi/>
              <w:spacing w:after="0" w:line="480" w:lineRule="auto"/>
              <w:jc w:val="center"/>
              <w:rPr>
                <w:rFonts w:ascii="Arial" w:eastAsia="Segoe UI Symbol" w:hAnsi="Arial" w:cs="Arial"/>
                <w:sz w:val="24"/>
                <w:szCs w:val="24"/>
              </w:rPr>
            </w:pPr>
            <w:r w:rsidRPr="00805316">
              <w:rPr>
                <w:rFonts w:ascii="Arial" w:hAnsi="Arial" w:cs="Arial"/>
                <w:sz w:val="24"/>
                <w:szCs w:val="24"/>
              </w:rPr>
              <w:t>√</w:t>
            </w:r>
          </w:p>
        </w:tc>
        <w:tc>
          <w:tcPr>
            <w:tcW w:w="13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E2465" w14:textId="77777777" w:rsidR="00145017" w:rsidRPr="00805316" w:rsidRDefault="00145017" w:rsidP="001A52C5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16EBD1" w14:textId="77777777" w:rsidR="00145017" w:rsidRPr="00805316" w:rsidRDefault="00145017" w:rsidP="001A52C5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18DF3" w14:textId="77777777" w:rsidR="00145017" w:rsidRPr="00805316" w:rsidRDefault="00145017" w:rsidP="001A52C5">
            <w:pPr>
              <w:pStyle w:val="BodyAA"/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805316">
              <w:rPr>
                <w:rFonts w:ascii="Arial" w:hAnsi="Arial" w:cs="Arial"/>
                <w:sz w:val="24"/>
                <w:szCs w:val="24"/>
              </w:rPr>
              <w:t>35</w:t>
            </w:r>
            <w:r w:rsidR="009542AA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45017" w:rsidRPr="00805316" w14:paraId="39400836" w14:textId="77777777" w:rsidTr="001A52C5">
        <w:tblPrEx>
          <w:shd w:val="clear" w:color="auto" w:fill="CADFFF"/>
        </w:tblPrEx>
        <w:trPr>
          <w:trHeight w:val="838"/>
          <w:jc w:val="center"/>
        </w:trPr>
        <w:tc>
          <w:tcPr>
            <w:tcW w:w="26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8592E" w14:textId="77777777" w:rsidR="00145017" w:rsidRPr="00805316" w:rsidRDefault="00145017" w:rsidP="001A52C5">
            <w:pPr>
              <w:pStyle w:val="BodyAA"/>
              <w:tabs>
                <w:tab w:val="left" w:pos="3605"/>
              </w:tabs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805316">
              <w:rPr>
                <w:rFonts w:ascii="Arial" w:hAnsi="Arial" w:cs="Arial"/>
                <w:color w:val="222222"/>
                <w:sz w:val="24"/>
                <w:szCs w:val="24"/>
                <w:u w:color="222222"/>
              </w:rPr>
              <w:t>1</w:t>
            </w:r>
            <w:r w:rsidRPr="00805316">
              <w:rPr>
                <w:rFonts w:ascii="Arial" w:hAnsi="Arial" w:cs="Arial"/>
                <w:color w:val="222222"/>
                <w:sz w:val="24"/>
                <w:szCs w:val="24"/>
                <w:u w:color="222222"/>
                <w:vertAlign w:val="superscript"/>
              </w:rPr>
              <w:t>st</w:t>
            </w:r>
            <w:r w:rsidRPr="00805316">
              <w:rPr>
                <w:rFonts w:ascii="Arial" w:hAnsi="Arial" w:cs="Arial"/>
                <w:color w:val="222222"/>
                <w:sz w:val="24"/>
                <w:szCs w:val="24"/>
                <w:u w:color="222222"/>
              </w:rPr>
              <w:t xml:space="preserve"> paragraph: Include the entire and exact meta description in the 1</w:t>
            </w:r>
            <w:r w:rsidRPr="00805316">
              <w:rPr>
                <w:rFonts w:ascii="Arial" w:hAnsi="Arial" w:cs="Arial"/>
                <w:color w:val="222222"/>
                <w:sz w:val="24"/>
                <w:szCs w:val="24"/>
                <w:u w:color="222222"/>
                <w:vertAlign w:val="superscript"/>
              </w:rPr>
              <w:t>st</w:t>
            </w:r>
            <w:r w:rsidRPr="00805316">
              <w:rPr>
                <w:rFonts w:ascii="Arial" w:hAnsi="Arial" w:cs="Arial"/>
                <w:color w:val="222222"/>
                <w:sz w:val="24"/>
                <w:szCs w:val="24"/>
                <w:u w:color="222222"/>
              </w:rPr>
              <w:t xml:space="preserve"> paragraph</w:t>
            </w:r>
          </w:p>
        </w:tc>
        <w:tc>
          <w:tcPr>
            <w:tcW w:w="9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22D2E" w14:textId="77777777" w:rsidR="00145017" w:rsidRPr="00805316" w:rsidRDefault="00145017" w:rsidP="001A52C5">
            <w:pPr>
              <w:pStyle w:val="BodyAA"/>
              <w:bidi/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805316">
              <w:rPr>
                <w:rFonts w:ascii="Arial" w:hAnsi="Arial" w:cs="Arial"/>
                <w:sz w:val="24"/>
                <w:szCs w:val="24"/>
              </w:rPr>
              <w:t>√</w:t>
            </w:r>
          </w:p>
        </w:tc>
        <w:tc>
          <w:tcPr>
            <w:tcW w:w="13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5BEDBD" w14:textId="77777777" w:rsidR="00145017" w:rsidRPr="00805316" w:rsidRDefault="00145017" w:rsidP="001A52C5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BC560F" w14:textId="77777777" w:rsidR="00145017" w:rsidRPr="00805316" w:rsidRDefault="00145017" w:rsidP="001A52C5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5497" w14:textId="77777777" w:rsidR="00145017" w:rsidRPr="00805316" w:rsidRDefault="00145017" w:rsidP="001A52C5">
            <w:pPr>
              <w:pStyle w:val="BodyAA"/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017" w:rsidRPr="00805316" w14:paraId="65B2C16A" w14:textId="77777777" w:rsidTr="001A52C5">
        <w:tblPrEx>
          <w:shd w:val="clear" w:color="auto" w:fill="CADFFF"/>
        </w:tblPrEx>
        <w:trPr>
          <w:trHeight w:val="838"/>
          <w:jc w:val="center"/>
        </w:trPr>
        <w:tc>
          <w:tcPr>
            <w:tcW w:w="26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7D40F" w14:textId="77777777" w:rsidR="00145017" w:rsidRPr="00805316" w:rsidRDefault="00145017" w:rsidP="001A52C5">
            <w:pPr>
              <w:pStyle w:val="BodyAA"/>
              <w:tabs>
                <w:tab w:val="left" w:pos="3605"/>
              </w:tabs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805316">
              <w:rPr>
                <w:rFonts w:ascii="Arial" w:hAnsi="Arial" w:cs="Arial"/>
                <w:color w:val="222222"/>
                <w:sz w:val="24"/>
                <w:szCs w:val="24"/>
                <w:u w:color="222222"/>
              </w:rPr>
              <w:t xml:space="preserve">Page content: 300 words or more that </w:t>
            </w:r>
            <w:r w:rsidRPr="00805316">
              <w:rPr>
                <w:rFonts w:ascii="Arial" w:hAnsi="Arial" w:cs="Arial"/>
                <w:color w:val="222222"/>
                <w:sz w:val="24"/>
                <w:szCs w:val="24"/>
                <w:u w:color="222222"/>
              </w:rPr>
              <w:lastRenderedPageBreak/>
              <w:t>includes each of the keywords/ terms between 1 and 3 times</w:t>
            </w:r>
          </w:p>
        </w:tc>
        <w:tc>
          <w:tcPr>
            <w:tcW w:w="9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F387D" w14:textId="77777777" w:rsidR="00145017" w:rsidRPr="00805316" w:rsidRDefault="00145017" w:rsidP="001A52C5">
            <w:pPr>
              <w:pStyle w:val="BodyAA"/>
              <w:bidi/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805316">
              <w:rPr>
                <w:rFonts w:ascii="Arial" w:hAnsi="Arial" w:cs="Arial"/>
                <w:sz w:val="24"/>
                <w:szCs w:val="24"/>
              </w:rPr>
              <w:lastRenderedPageBreak/>
              <w:t>√</w:t>
            </w:r>
          </w:p>
        </w:tc>
        <w:tc>
          <w:tcPr>
            <w:tcW w:w="13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86E29C" w14:textId="77777777" w:rsidR="00145017" w:rsidRPr="00805316" w:rsidRDefault="00145017" w:rsidP="001A52C5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05449" w14:textId="77777777" w:rsidR="00145017" w:rsidRPr="00805316" w:rsidRDefault="00145017" w:rsidP="001A52C5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E57A7" w14:textId="77777777" w:rsidR="00145017" w:rsidRPr="00805316" w:rsidRDefault="00145017" w:rsidP="001A52C5">
            <w:pPr>
              <w:pStyle w:val="BodyA"/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805316">
              <w:rPr>
                <w:rFonts w:ascii="Arial" w:hAnsi="Arial" w:cs="Arial"/>
                <w:sz w:val="24"/>
                <w:szCs w:val="24"/>
              </w:rPr>
              <w:t xml:space="preserve">Word count: </w:t>
            </w:r>
            <w:r w:rsidR="009542AA">
              <w:rPr>
                <w:rFonts w:ascii="Arial" w:hAnsi="Arial" w:cs="Arial"/>
                <w:sz w:val="24"/>
                <w:szCs w:val="24"/>
              </w:rPr>
              <w:t>428</w:t>
            </w:r>
          </w:p>
          <w:p w14:paraId="0C956110" w14:textId="77777777" w:rsidR="00145017" w:rsidRPr="00805316" w:rsidRDefault="00145017" w:rsidP="001A52C5">
            <w:pPr>
              <w:pStyle w:val="BodyA"/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805316">
              <w:rPr>
                <w:rFonts w:ascii="Arial" w:hAnsi="Arial" w:cs="Arial"/>
                <w:sz w:val="24"/>
                <w:szCs w:val="24"/>
                <w:u w:val="single"/>
              </w:rPr>
              <w:t>justin hills</w:t>
            </w:r>
            <w:r w:rsidRPr="00805316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9542AA"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59B9498D" w14:textId="77777777" w:rsidR="00145017" w:rsidRPr="00805316" w:rsidRDefault="00145017" w:rsidP="001A52C5">
            <w:pPr>
              <w:pStyle w:val="BodyA"/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805316">
              <w:rPr>
                <w:rFonts w:ascii="Arial" w:hAnsi="Arial" w:cs="Arial"/>
                <w:sz w:val="24"/>
                <w:szCs w:val="24"/>
                <w:u w:val="single"/>
              </w:rPr>
              <w:lastRenderedPageBreak/>
              <w:t>sleeping with sirens</w:t>
            </w:r>
            <w:r w:rsidRPr="00805316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9542AA"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34477C8B" w14:textId="77777777" w:rsidR="00145017" w:rsidRPr="00805316" w:rsidRDefault="00145017" w:rsidP="001A52C5">
            <w:pPr>
              <w:pStyle w:val="BodyA"/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805316">
              <w:rPr>
                <w:rFonts w:ascii="Arial" w:hAnsi="Arial" w:cs="Arial"/>
                <w:sz w:val="24"/>
                <w:szCs w:val="24"/>
                <w:u w:val="single"/>
              </w:rPr>
              <w:t>ernie ball music man</w:t>
            </w:r>
            <w:r w:rsidRPr="00805316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9542AA"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35819D90" w14:textId="77777777" w:rsidR="00145017" w:rsidRPr="00805316" w:rsidRDefault="00145017" w:rsidP="001A52C5">
            <w:pPr>
              <w:pStyle w:val="BodyA"/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  <w:r w:rsidRPr="00805316">
              <w:rPr>
                <w:rFonts w:ascii="Arial" w:hAnsi="Arial" w:cs="Arial"/>
                <w:sz w:val="24"/>
                <w:szCs w:val="24"/>
                <w:u w:val="single"/>
              </w:rPr>
              <w:t>bass</w:t>
            </w:r>
            <w:r w:rsidR="009542AA">
              <w:rPr>
                <w:rFonts w:ascii="Arial" w:hAnsi="Arial" w:cs="Arial"/>
                <w:sz w:val="24"/>
                <w:szCs w:val="24"/>
                <w:u w:val="single"/>
              </w:rPr>
              <w:t>es</w:t>
            </w:r>
            <w:r w:rsidRPr="00805316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9542AA">
              <w:rPr>
                <w:rFonts w:ascii="Arial" w:hAnsi="Arial" w:cs="Arial"/>
                <w:sz w:val="24"/>
                <w:szCs w:val="24"/>
              </w:rPr>
              <w:t>5</w:t>
            </w:r>
          </w:p>
          <w:p w14:paraId="48867893" w14:textId="77777777" w:rsidR="00145017" w:rsidRPr="00805316" w:rsidRDefault="00145017" w:rsidP="001A52C5">
            <w:pPr>
              <w:pStyle w:val="BodyA"/>
              <w:spacing w:after="0" w:line="48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69CC8261" w14:textId="77777777" w:rsidR="00145017" w:rsidRPr="00805316" w:rsidRDefault="00145017" w:rsidP="001A52C5">
            <w:pPr>
              <w:pStyle w:val="BodyAA"/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017" w:rsidRPr="00805316" w14:paraId="7398AA1C" w14:textId="77777777" w:rsidTr="001A52C5">
        <w:tblPrEx>
          <w:shd w:val="clear" w:color="auto" w:fill="CADFFF"/>
        </w:tblPrEx>
        <w:trPr>
          <w:trHeight w:val="1010"/>
          <w:jc w:val="center"/>
        </w:trPr>
        <w:tc>
          <w:tcPr>
            <w:tcW w:w="26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2FB38" w14:textId="77777777" w:rsidR="00145017" w:rsidRPr="00805316" w:rsidRDefault="00145017" w:rsidP="001A52C5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C428D" w14:textId="77777777" w:rsidR="00145017" w:rsidRPr="00805316" w:rsidRDefault="00145017" w:rsidP="001A52C5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1DF56" w14:textId="77777777" w:rsidR="00145017" w:rsidRPr="00805316" w:rsidRDefault="00145017" w:rsidP="001A52C5">
            <w:pPr>
              <w:pStyle w:val="BodyAA"/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531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Total Available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919DFE" w14:textId="77777777" w:rsidR="00145017" w:rsidRPr="00805316" w:rsidRDefault="00145017" w:rsidP="001A52C5">
            <w:pPr>
              <w:pStyle w:val="BodyAA"/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531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Total Earned</w:t>
            </w:r>
          </w:p>
        </w:tc>
        <w:tc>
          <w:tcPr>
            <w:tcW w:w="3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6D225" w14:textId="77777777" w:rsidR="00145017" w:rsidRPr="00805316" w:rsidRDefault="00145017" w:rsidP="001A52C5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017" w:rsidRPr="00805316" w14:paraId="4E97B2FD" w14:textId="77777777" w:rsidTr="001A52C5">
        <w:tblPrEx>
          <w:shd w:val="clear" w:color="auto" w:fill="CADFFF"/>
        </w:tblPrEx>
        <w:trPr>
          <w:trHeight w:val="330"/>
          <w:jc w:val="center"/>
        </w:trPr>
        <w:tc>
          <w:tcPr>
            <w:tcW w:w="26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2D7C0" w14:textId="77777777" w:rsidR="00145017" w:rsidRPr="00805316" w:rsidRDefault="00145017" w:rsidP="001A52C5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DBCA06" w14:textId="77777777" w:rsidR="00145017" w:rsidRPr="00805316" w:rsidRDefault="00145017" w:rsidP="001A52C5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00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E229E3" w14:textId="77777777" w:rsidR="00145017" w:rsidRPr="00805316" w:rsidRDefault="00145017" w:rsidP="001A52C5">
            <w:pPr>
              <w:pStyle w:val="BodyAA"/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5316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00CC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6DBDE8" w14:textId="77777777" w:rsidR="00145017" w:rsidRPr="00805316" w:rsidRDefault="00145017" w:rsidP="001A52C5">
            <w:pPr>
              <w:pStyle w:val="BodyAA"/>
              <w:spacing w:after="0"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05316">
              <w:rPr>
                <w:rFonts w:ascii="Arial" w:hAnsi="Arial" w:cs="Arial"/>
                <w:sz w:val="24"/>
                <w:szCs w:val="24"/>
              </w:rPr>
              <w:t>#/10</w:t>
            </w:r>
          </w:p>
        </w:tc>
        <w:tc>
          <w:tcPr>
            <w:tcW w:w="33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B6251" w14:textId="77777777" w:rsidR="00145017" w:rsidRPr="00805316" w:rsidRDefault="00145017" w:rsidP="001A52C5">
            <w:pPr>
              <w:spacing w:after="0"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CBA6D9A" w14:textId="77777777" w:rsidR="00145017" w:rsidRPr="00805316" w:rsidRDefault="00145017" w:rsidP="00145017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070B70AF" w14:textId="77777777" w:rsidR="00DC5C06" w:rsidRPr="00805316" w:rsidRDefault="00DC5C06">
      <w:pPr>
        <w:rPr>
          <w:sz w:val="24"/>
          <w:szCs w:val="24"/>
        </w:rPr>
      </w:pPr>
    </w:p>
    <w:sectPr w:rsidR="00DC5C06" w:rsidRPr="00805316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554A2" w14:textId="77777777" w:rsidR="00DB478B" w:rsidRDefault="00DB478B">
      <w:pPr>
        <w:spacing w:after="0" w:line="240" w:lineRule="auto"/>
      </w:pPr>
      <w:r>
        <w:separator/>
      </w:r>
    </w:p>
  </w:endnote>
  <w:endnote w:type="continuationSeparator" w:id="0">
    <w:p w14:paraId="5B86BC36" w14:textId="77777777" w:rsidR="00DB478B" w:rsidRDefault="00DB4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F77B7" w14:textId="77777777" w:rsidR="00422830" w:rsidRDefault="00DB478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089EE" w14:textId="77777777" w:rsidR="00DB478B" w:rsidRDefault="00DB478B">
      <w:pPr>
        <w:spacing w:after="0" w:line="240" w:lineRule="auto"/>
      </w:pPr>
      <w:r>
        <w:separator/>
      </w:r>
    </w:p>
  </w:footnote>
  <w:footnote w:type="continuationSeparator" w:id="0">
    <w:p w14:paraId="4842CC02" w14:textId="77777777" w:rsidR="00DB478B" w:rsidRDefault="00DB4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D2CC7" w14:textId="77777777" w:rsidR="00422830" w:rsidRDefault="00DB478B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017"/>
    <w:rsid w:val="000C0C12"/>
    <w:rsid w:val="00145017"/>
    <w:rsid w:val="001562E0"/>
    <w:rsid w:val="002B54A6"/>
    <w:rsid w:val="00685CC6"/>
    <w:rsid w:val="006B0ED1"/>
    <w:rsid w:val="00805316"/>
    <w:rsid w:val="008C6524"/>
    <w:rsid w:val="00953791"/>
    <w:rsid w:val="009542AA"/>
    <w:rsid w:val="00DB478B"/>
    <w:rsid w:val="00DC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81499"/>
  <w15:chartTrackingRefBased/>
  <w15:docId w15:val="{08886E92-8AFD-46AC-BA5C-4EDAD7DF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145017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</w:rPr>
  </w:style>
  <w:style w:type="paragraph" w:customStyle="1" w:styleId="Body">
    <w:name w:val="Body"/>
    <w:rsid w:val="001450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customStyle="1" w:styleId="Default">
    <w:name w:val="Default"/>
    <w:rsid w:val="001450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</w:rPr>
  </w:style>
  <w:style w:type="paragraph" w:customStyle="1" w:styleId="BodyAA">
    <w:name w:val="Body A A"/>
    <w:rsid w:val="0014501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BodyA">
    <w:name w:val="Body A"/>
    <w:rsid w:val="0014501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Liz Crow</cp:lastModifiedBy>
  <cp:revision>6</cp:revision>
  <dcterms:created xsi:type="dcterms:W3CDTF">2019-11-29T19:37:00Z</dcterms:created>
  <dcterms:modified xsi:type="dcterms:W3CDTF">2019-11-30T18:14:00Z</dcterms:modified>
</cp:coreProperties>
</file>