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標楷體" w:eastAsia="標楷體" w:hAnsi="標楷體" w:cstheme="minorBidi"/>
          <w:color w:val="auto"/>
          <w:kern w:val="2"/>
          <w:sz w:val="24"/>
          <w:szCs w:val="22"/>
          <w:lang w:val="zh-TW"/>
        </w:rPr>
        <w:id w:val="68395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CB51F" w14:textId="77777777" w:rsidR="007501D6" w:rsidRPr="00706840" w:rsidRDefault="007501D6">
          <w:pPr>
            <w:pStyle w:val="a3"/>
            <w:rPr>
              <w:rFonts w:ascii="標楷體" w:eastAsia="標楷體" w:hAnsi="標楷體"/>
            </w:rPr>
          </w:pPr>
          <w:r w:rsidRPr="00706840">
            <w:rPr>
              <w:rFonts w:ascii="標楷體" w:eastAsia="標楷體" w:hAnsi="標楷體"/>
              <w:lang w:val="zh-TW"/>
            </w:rPr>
            <w:t>目錄</w:t>
          </w:r>
        </w:p>
        <w:p w14:paraId="25D09D34" w14:textId="0FDA0EEA" w:rsidR="00C31728" w:rsidRDefault="007501D6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r w:rsidRPr="00706840">
            <w:rPr>
              <w:rFonts w:ascii="標楷體" w:eastAsia="標楷體" w:hAnsi="標楷體"/>
            </w:rPr>
            <w:fldChar w:fldCharType="begin"/>
          </w:r>
          <w:r w:rsidRPr="00706840">
            <w:rPr>
              <w:rFonts w:ascii="標楷體" w:eastAsia="標楷體" w:hAnsi="標楷體"/>
            </w:rPr>
            <w:instrText xml:space="preserve"> TOC \o "1-3" \h \z \u </w:instrText>
          </w:r>
          <w:r w:rsidRPr="00706840">
            <w:rPr>
              <w:rFonts w:ascii="標楷體" w:eastAsia="標楷體" w:hAnsi="標楷體"/>
            </w:rPr>
            <w:fldChar w:fldCharType="separate"/>
          </w:r>
          <w:hyperlink w:anchor="_Toc28436103" w:history="1">
            <w:r w:rsidR="00C31728" w:rsidRPr="00962D27">
              <w:rPr>
                <w:rStyle w:val="a4"/>
                <w:rFonts w:ascii="標楷體" w:eastAsia="標楷體" w:hAnsi="標楷體" w:hint="eastAsia"/>
                <w:noProof/>
              </w:rPr>
              <w:t>壹、</w:t>
            </w:r>
            <w:r w:rsidR="00C31728">
              <w:rPr>
                <w:noProof/>
              </w:rPr>
              <w:tab/>
            </w:r>
            <w:r w:rsidR="00C31728" w:rsidRPr="00962D27">
              <w:rPr>
                <w:rStyle w:val="a4"/>
                <w:rFonts w:ascii="標楷體" w:eastAsia="標楷體" w:hAnsi="標楷體" w:hint="eastAsia"/>
                <w:noProof/>
              </w:rPr>
              <w:t>前言</w:t>
            </w:r>
            <w:r w:rsidR="00C31728">
              <w:rPr>
                <w:noProof/>
                <w:webHidden/>
              </w:rPr>
              <w:tab/>
            </w:r>
            <w:r w:rsidR="00C31728">
              <w:rPr>
                <w:noProof/>
                <w:webHidden/>
              </w:rPr>
              <w:fldChar w:fldCharType="begin"/>
            </w:r>
            <w:r w:rsidR="00C31728">
              <w:rPr>
                <w:noProof/>
                <w:webHidden/>
              </w:rPr>
              <w:instrText xml:space="preserve"> PAGEREF _Toc28436103 \h </w:instrText>
            </w:r>
            <w:r w:rsidR="00C31728">
              <w:rPr>
                <w:noProof/>
                <w:webHidden/>
              </w:rPr>
            </w:r>
            <w:r w:rsidR="00C31728">
              <w:rPr>
                <w:noProof/>
                <w:webHidden/>
              </w:rPr>
              <w:fldChar w:fldCharType="separate"/>
            </w:r>
            <w:r w:rsidR="00C31728">
              <w:rPr>
                <w:noProof/>
                <w:webHidden/>
              </w:rPr>
              <w:t>3</w:t>
            </w:r>
            <w:r w:rsidR="00C31728">
              <w:rPr>
                <w:noProof/>
                <w:webHidden/>
              </w:rPr>
              <w:fldChar w:fldCharType="end"/>
            </w:r>
          </w:hyperlink>
        </w:p>
        <w:p w14:paraId="4F2B8AE3" w14:textId="2C680C5A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04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創業起因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0CBE" w14:textId="45716B69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05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成立宗旨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AC8A" w14:textId="6C498EA8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06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09F7" w14:textId="53A908FD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07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營業時間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2EC8" w14:textId="76D8A397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08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97C8" w14:textId="4F651C4E" w:rsidR="00C31728" w:rsidRDefault="00C31728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6109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貳、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作業規劃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A76E" w14:textId="137CE79A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0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室內配置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DD49" w14:textId="70426465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1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店長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0771" w14:textId="442CE9FB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2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外場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76A9" w14:textId="0BFBE2AB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3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採購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E77D" w14:textId="4F42AC9D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4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人事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AC29" w14:textId="7A819872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5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財務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資金來源、成本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5D36" w14:textId="269CA6D4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6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七、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行銷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C2EC" w14:textId="3DD9E26D" w:rsidR="00C31728" w:rsidRDefault="00C31728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6117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參、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市場分析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BD91" w14:textId="3A1A5F4E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18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SWOT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1162" w14:textId="15C5D970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19" w:history="1">
            <w:r w:rsidRPr="00962D27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內部優勢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(Strengths)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：增加優點，創造利潤。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AECD" w14:textId="25431EC0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0" w:history="1">
            <w:r w:rsidRPr="00962D27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內部劣勢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(Weaknesses)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：減少弱點，改善經營。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ABEB" w14:textId="6A03D933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1" w:history="1">
            <w:r w:rsidRPr="00962D27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外部機會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(Opportunities)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：發現機會，多加利用。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07C0" w14:textId="7B2F3D7F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2" w:history="1">
            <w:r w:rsidRPr="00962D27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外部威脅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(Threats)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：找出威脅，扭轉局勢。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1F21" w14:textId="5257276F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23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五力分析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E851" w14:textId="3C3E51C2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4" w:history="1">
            <w:r w:rsidRPr="00962D27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購買者：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2F29" w14:textId="6329F538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5" w:history="1">
            <w:r w:rsidRPr="00962D27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現有競爭者：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1986" w14:textId="7732C691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6" w:history="1">
            <w:r w:rsidRPr="00962D27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供應商：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1D86" w14:textId="7C81468F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7" w:history="1">
            <w:r w:rsidRPr="00962D27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潛在進入者：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4A43" w14:textId="63D33061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28" w:history="1">
            <w:r w:rsidRPr="00962D27">
              <w:rPr>
                <w:rStyle w:val="a4"/>
                <w:rFonts w:ascii="標楷體" w:eastAsia="標楷體" w:hAnsi="標楷體"/>
                <w:noProof/>
              </w:rPr>
              <w:t>5.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替代品：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C91B" w14:textId="68CCF0CF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29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行銷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4P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BF57" w14:textId="6A714C66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0" w:history="1">
            <w:r w:rsidRPr="00962D27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產品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(Product)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3EBA" w14:textId="6F85B612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1" w:history="1">
            <w:r w:rsidRPr="00962D27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價格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(Price)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4267" w14:textId="399276FF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2" w:history="1">
            <w:r w:rsidRPr="00962D27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推廣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(Promotion)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6BA5" w14:textId="0882F203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3" w:history="1">
            <w:r w:rsidRPr="00962D27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通路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(Place)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6717" w14:textId="4F5C1463" w:rsidR="00C31728" w:rsidRDefault="00C31728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6134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4C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C881" w14:textId="54CEE3A0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5" w:history="1">
            <w:r w:rsidRPr="00962D27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消費者需求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(Consumer)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：由問卷調查得知。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CD1D" w14:textId="139FE620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6" w:history="1">
            <w:r w:rsidRPr="00962D27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願意支付成本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(Cost)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999D" w14:textId="682B6AB5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7" w:history="1">
            <w:r w:rsidRPr="00962D27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溝通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(Communication)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1233" w14:textId="697F5F84" w:rsidR="00C31728" w:rsidRDefault="00C31728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6138" w:history="1">
            <w:r w:rsidRPr="00962D27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便利性</w:t>
            </w:r>
            <w:r w:rsidRPr="00962D27">
              <w:rPr>
                <w:rStyle w:val="a4"/>
                <w:rFonts w:ascii="標楷體" w:eastAsia="標楷體" w:hAnsi="標楷體"/>
                <w:noProof/>
              </w:rPr>
              <w:t>(Convenience)</w:t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F329" w14:textId="156D2B8E" w:rsidR="00C31728" w:rsidRDefault="00C31728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6139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肆、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短中長期目標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546C" w14:textId="5882370E" w:rsidR="00C31728" w:rsidRDefault="00C31728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6140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伍、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市場調查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75B2" w14:textId="3B5787F5" w:rsidR="00C31728" w:rsidRDefault="00C31728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6141" w:history="1"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陸、</w:t>
            </w:r>
            <w:r>
              <w:rPr>
                <w:noProof/>
              </w:rPr>
              <w:tab/>
            </w:r>
            <w:r w:rsidRPr="00962D27">
              <w:rPr>
                <w:rStyle w:val="a4"/>
                <w:rFonts w:ascii="標楷體" w:eastAsia="標楷體" w:hAnsi="標楷體" w:hint="eastAsia"/>
                <w:noProof/>
              </w:rPr>
              <w:t>總結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FBF3" w14:textId="0BE90BED" w:rsidR="007501D6" w:rsidRPr="00706840" w:rsidRDefault="007501D6">
          <w:pPr>
            <w:rPr>
              <w:rFonts w:ascii="標楷體" w:eastAsia="標楷體" w:hAnsi="標楷體"/>
            </w:rPr>
          </w:pPr>
          <w:r w:rsidRPr="00706840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0653B732" w14:textId="77777777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0" w:name="_Toc28436103"/>
      <w:r w:rsidRPr="00706840">
        <w:rPr>
          <w:rFonts w:ascii="標楷體" w:eastAsia="標楷體" w:hAnsi="標楷體" w:hint="eastAsia"/>
        </w:rPr>
        <w:lastRenderedPageBreak/>
        <w:t>前言</w:t>
      </w:r>
      <w:bookmarkEnd w:id="0"/>
    </w:p>
    <w:p w14:paraId="54A7ACCA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1" w:name="_Toc28436104"/>
      <w:r w:rsidRPr="00706840">
        <w:rPr>
          <w:rFonts w:ascii="標楷體" w:eastAsia="標楷體" w:hAnsi="標楷體" w:hint="eastAsia"/>
        </w:rPr>
        <w:t>創業起因</w:t>
      </w:r>
      <w:bookmarkEnd w:id="1"/>
    </w:p>
    <w:p w14:paraId="17C68719" w14:textId="3F08A998" w:rsidR="008A7645" w:rsidRPr="00706840" w:rsidRDefault="007B0800" w:rsidP="003C3603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 w:hint="eastAsia"/>
          <w:sz w:val="28"/>
          <w:szCs w:val="24"/>
        </w:rPr>
        <w:t>近年來消費者改變了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生活型態</w:t>
      </w:r>
      <w:r w:rsidRPr="00706840">
        <w:rPr>
          <w:rFonts w:ascii="標楷體" w:eastAsia="標楷體" w:hAnsi="標楷體" w:hint="eastAsia"/>
          <w:sz w:val="28"/>
          <w:szCs w:val="24"/>
        </w:rPr>
        <w:t>，開始大量出現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放假只想睡到自然醒</w:t>
      </w:r>
      <w:r w:rsidRPr="00706840">
        <w:rPr>
          <w:rFonts w:ascii="標楷體" w:eastAsia="標楷體" w:hAnsi="標楷體" w:hint="eastAsia"/>
          <w:sz w:val="28"/>
          <w:szCs w:val="24"/>
        </w:rPr>
        <w:t>的特殊習慣，導致吃早餐的時間大大延後，變成吃早餐太晚，吃午餐太早的現象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。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然而早午餐帶給人們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輕鬆、悠閒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的感覺，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府和現在消費者的一是與需求。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另外台灣人總說經濟不景氣，消費者漸漸地不想再花那麼多錢分別吃早餐和午餐，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開始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改變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消費型態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，花一筆錢吃到精緻且豐富的早午餐，成了現代消費者的主流，再加上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文青氣息興起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，使得早午餐變得更加時尚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，許多網美、文藝青年到處朝聖的風氣盛行，促使早午餐行業更有能力不斷興起、堅持開業，讓</w:t>
      </w:r>
      <w:r w:rsidRPr="00706840">
        <w:rPr>
          <w:rFonts w:ascii="標楷體" w:eastAsia="標楷體" w:hAnsi="標楷體" w:hint="eastAsia"/>
          <w:sz w:val="28"/>
          <w:szCs w:val="24"/>
        </w:rPr>
        <w:t>許多早餐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、午餐</w:t>
      </w:r>
      <w:r w:rsidRPr="00706840">
        <w:rPr>
          <w:rFonts w:ascii="標楷體" w:eastAsia="標楷體" w:hAnsi="標楷體" w:hint="eastAsia"/>
          <w:sz w:val="28"/>
          <w:szCs w:val="24"/>
        </w:rPr>
        <w:t>店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看到了</w:t>
      </w:r>
      <w:proofErr w:type="gramStart"/>
      <w:r w:rsidR="007826AF" w:rsidRPr="00706840">
        <w:rPr>
          <w:rFonts w:ascii="標楷體" w:eastAsia="標楷體" w:hAnsi="標楷體" w:hint="eastAsia"/>
          <w:sz w:val="28"/>
          <w:szCs w:val="24"/>
        </w:rPr>
        <w:t>這份商機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，而改變了原有的經營模式，現今早午餐已經成為流行風潮，也出現了一個新的市場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，所以我們小組決定開創一個特別的土撥鼠主題早午餐店。</w:t>
      </w:r>
    </w:p>
    <w:p w14:paraId="639A67F0" w14:textId="793682BC" w:rsidR="007B0800" w:rsidRPr="00706840" w:rsidRDefault="008A7645" w:rsidP="008A7645">
      <w:pPr>
        <w:widowControl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br w:type="page"/>
      </w:r>
    </w:p>
    <w:p w14:paraId="76D9016B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2" w:name="_Toc28436105"/>
      <w:r w:rsidRPr="00706840">
        <w:rPr>
          <w:rFonts w:ascii="標楷體" w:eastAsia="標楷體" w:hAnsi="標楷體" w:hint="eastAsia"/>
        </w:rPr>
        <w:lastRenderedPageBreak/>
        <w:t>成立宗旨</w:t>
      </w:r>
      <w:bookmarkEnd w:id="2"/>
    </w:p>
    <w:p w14:paraId="7E185B35" w14:textId="17D34EB4" w:rsidR="00713675" w:rsidRPr="00706840" w:rsidRDefault="005A6E27" w:rsidP="007826AF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t>俗話說：</w:t>
      </w:r>
      <w:r w:rsidRPr="00706840">
        <w:rPr>
          <w:rFonts w:ascii="標楷體" w:eastAsia="標楷體" w:hAnsi="標楷體" w:hint="eastAsia"/>
          <w:sz w:val="28"/>
          <w:szCs w:val="24"/>
        </w:rPr>
        <w:t>「</w:t>
      </w:r>
      <w:r w:rsidRPr="00706840">
        <w:rPr>
          <w:rFonts w:ascii="標楷體" w:eastAsia="標楷體" w:hAnsi="標楷體"/>
          <w:sz w:val="28"/>
          <w:szCs w:val="24"/>
        </w:rPr>
        <w:t>一日之計在於晨</w:t>
      </w:r>
      <w:r w:rsidRPr="00706840">
        <w:rPr>
          <w:rFonts w:ascii="標楷體" w:eastAsia="標楷體" w:hAnsi="標楷體" w:hint="eastAsia"/>
          <w:sz w:val="28"/>
          <w:szCs w:val="24"/>
        </w:rPr>
        <w:t>」，土撥鼠主題早午餐，想要配合大眾的生活型態，讓顧客早上睡到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自然醒</w:t>
      </w:r>
      <w:r w:rsidRPr="00706840">
        <w:rPr>
          <w:rFonts w:ascii="標楷體" w:eastAsia="標楷體" w:hAnsi="標楷體" w:hint="eastAsia"/>
          <w:sz w:val="28"/>
          <w:szCs w:val="24"/>
        </w:rPr>
        <w:t>，就能想到可愛的土撥鼠圍繞著在身旁，希望能夠在早晨時光，給予客人放鬆愉悅的心情，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店內布置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可愛的土撥鼠，吸引消費者的目光，也讓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家庭</w:t>
      </w:r>
      <w:r w:rsidRPr="00706840">
        <w:rPr>
          <w:rFonts w:ascii="標楷體" w:eastAsia="標楷體" w:hAnsi="標楷體" w:hint="eastAsia"/>
          <w:sz w:val="28"/>
          <w:szCs w:val="24"/>
        </w:rPr>
        <w:t>可以帶著小朋友</w:t>
      </w:r>
      <w:r w:rsidR="003C3603" w:rsidRPr="00706840">
        <w:rPr>
          <w:rFonts w:ascii="標楷體" w:eastAsia="標楷體" w:hAnsi="標楷體" w:hint="eastAsia"/>
          <w:sz w:val="28"/>
          <w:szCs w:val="24"/>
        </w:rPr>
        <w:t>一同</w:t>
      </w:r>
      <w:r w:rsidRPr="00706840">
        <w:rPr>
          <w:rFonts w:ascii="標楷體" w:eastAsia="標楷體" w:hAnsi="標楷體" w:hint="eastAsia"/>
          <w:sz w:val="28"/>
          <w:szCs w:val="24"/>
        </w:rPr>
        <w:t>來餐廳內用餐，享受快樂的早午時光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。同時我們也願意配合現在消費</w:t>
      </w:r>
      <w:r w:rsidR="003C3603" w:rsidRPr="00706840">
        <w:rPr>
          <w:rFonts w:ascii="標楷體" w:eastAsia="標楷體" w:hAnsi="標楷體" w:hint="eastAsia"/>
          <w:sz w:val="28"/>
          <w:szCs w:val="24"/>
        </w:rPr>
        <w:t>者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的需求，不想花兩份錢吃兩餐的需求，推出</w:t>
      </w:r>
      <w:r w:rsidR="00294DD4" w:rsidRPr="00706840">
        <w:rPr>
          <w:rFonts w:ascii="標楷體" w:eastAsia="標楷體" w:hAnsi="標楷體" w:hint="eastAsia"/>
          <w:color w:val="FF0000"/>
          <w:sz w:val="28"/>
          <w:szCs w:val="24"/>
        </w:rPr>
        <w:t>經濟實惠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的精緻早午餐，具有美感的餐點，以及能夠讓顧客吃飽的餐點，恰好能夠滿足現在</w:t>
      </w:r>
      <w:r w:rsidR="00294DD4" w:rsidRPr="00706840">
        <w:rPr>
          <w:rFonts w:ascii="標楷體" w:eastAsia="標楷體" w:hAnsi="標楷體" w:hint="eastAsia"/>
          <w:color w:val="FF0000"/>
          <w:sz w:val="28"/>
          <w:szCs w:val="24"/>
        </w:rPr>
        <w:t>學生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族群的需求，同時店內的特色將會成為獨特的景點，讓喜歡拍照留念的文青，</w:t>
      </w:r>
      <w:proofErr w:type="gramStart"/>
      <w:r w:rsidR="000C5793" w:rsidRPr="00706840">
        <w:rPr>
          <w:rFonts w:ascii="標楷體" w:eastAsia="標楷體" w:hAnsi="標楷體" w:hint="eastAsia"/>
          <w:sz w:val="28"/>
          <w:szCs w:val="24"/>
        </w:rPr>
        <w:t>沉</w:t>
      </w:r>
      <w:proofErr w:type="gramEnd"/>
      <w:r w:rsidR="00294DD4" w:rsidRPr="00706840">
        <w:rPr>
          <w:rFonts w:ascii="標楷體" w:eastAsia="標楷體" w:hAnsi="標楷體" w:hint="eastAsia"/>
          <w:sz w:val="28"/>
          <w:szCs w:val="24"/>
        </w:rPr>
        <w:t>浸在優美又可愛的土撥鼠主題早午餐店當中，享受美好的悠閒生活。</w:t>
      </w:r>
    </w:p>
    <w:p w14:paraId="42CD5D9A" w14:textId="77777777" w:rsidR="00713675" w:rsidRPr="00706840" w:rsidRDefault="00713675">
      <w:pPr>
        <w:widowControl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br w:type="page"/>
      </w:r>
    </w:p>
    <w:p w14:paraId="076FEB7B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3" w:name="_Toc28436106"/>
      <w:r w:rsidRPr="00706840">
        <w:rPr>
          <w:rFonts w:ascii="標楷體" w:eastAsia="標楷體" w:hAnsi="標楷體" w:hint="eastAsia"/>
        </w:rPr>
        <w:lastRenderedPageBreak/>
        <w:t>地址</w:t>
      </w:r>
      <w:bookmarkEnd w:id="3"/>
    </w:p>
    <w:p w14:paraId="6BA97E76" w14:textId="77777777" w:rsidR="00294DD4" w:rsidRPr="00706840" w:rsidRDefault="00294DD4" w:rsidP="00294DD4">
      <w:pPr>
        <w:rPr>
          <w:rFonts w:ascii="標楷體" w:eastAsia="標楷體" w:hAnsi="標楷體"/>
        </w:rPr>
      </w:pPr>
    </w:p>
    <w:p w14:paraId="60655838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4" w:name="_Toc28436107"/>
      <w:r w:rsidRPr="00706840">
        <w:rPr>
          <w:rFonts w:ascii="標楷體" w:eastAsia="標楷體" w:hAnsi="標楷體" w:hint="eastAsia"/>
        </w:rPr>
        <w:t>營業時間</w:t>
      </w:r>
      <w:bookmarkEnd w:id="4"/>
    </w:p>
    <w:p w14:paraId="2AF65727" w14:textId="77777777" w:rsidR="00294DD4" w:rsidRPr="00706840" w:rsidRDefault="00294DD4" w:rsidP="00294DD4">
      <w:pPr>
        <w:rPr>
          <w:rFonts w:ascii="標楷體" w:eastAsia="標楷體" w:hAnsi="標楷體"/>
        </w:rPr>
      </w:pPr>
    </w:p>
    <w:p w14:paraId="477A41D8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5" w:name="_Toc28436108"/>
      <w:r w:rsidRPr="00706840">
        <w:rPr>
          <w:rFonts w:ascii="標楷體" w:eastAsia="標楷體" w:hAnsi="標楷體" w:hint="eastAsia"/>
        </w:rPr>
        <w:t>特色</w:t>
      </w:r>
      <w:bookmarkEnd w:id="5"/>
    </w:p>
    <w:p w14:paraId="383CCAAB" w14:textId="65783282" w:rsidR="00DF44E4" w:rsidRPr="00706840" w:rsidRDefault="004C7AD4" w:rsidP="004C7AD4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 w:hint="eastAsia"/>
          <w:sz w:val="28"/>
          <w:szCs w:val="24"/>
        </w:rPr>
        <w:t>我們將穿著土撥鼠的特製工作服，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店內布置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成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土撥鼠的家</w:t>
      </w:r>
      <w:r w:rsidRPr="00706840">
        <w:rPr>
          <w:rFonts w:ascii="標楷體" w:eastAsia="標楷體" w:hAnsi="標楷體" w:hint="eastAsia"/>
          <w:sz w:val="28"/>
          <w:szCs w:val="24"/>
        </w:rPr>
        <w:t>，熱情的招待所有的顧客，模擬猶如親朋好友來到家中，我們會用最親切的態度，用最真誠的方式，面對每一個來家中拜訪的客人。店內裝置土撥鼠家庭的樣子，土撥鼠爸爸、土撥鼠媽媽以及許多的小土撥鼠，館內有精緻的裝潢，雖然為棕色系，卻一點也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不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俗氣，打造出樸實且溫暖的風格，留住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家庭</w:t>
      </w:r>
      <w:r w:rsidR="00451375" w:rsidRPr="00706840">
        <w:rPr>
          <w:rFonts w:ascii="標楷體" w:eastAsia="標楷體" w:hAnsi="標楷體" w:hint="eastAsia"/>
          <w:color w:val="FF0000"/>
          <w:sz w:val="28"/>
          <w:szCs w:val="24"/>
        </w:rPr>
        <w:t>、情侶</w:t>
      </w:r>
      <w:r w:rsidR="00451375" w:rsidRPr="00706840">
        <w:rPr>
          <w:rFonts w:ascii="標楷體" w:eastAsia="標楷體" w:hAnsi="標楷體" w:hint="eastAsia"/>
          <w:sz w:val="28"/>
          <w:szCs w:val="24"/>
        </w:rPr>
        <w:t>的心，讓顧客願意再次光顧。菜單部分也精心設計，土撥鼠主要是素食為主，因此我們的蔬菜類肯定不能馬乎，綠色的青菜，吸引注重健康的客人也願意在此停留一個早晨的時光，當然我們也有提供能夠飽食的澱粉類食物以及金黃酥脆的肉類產品，讓客人能夠有多樣化的選擇，精緻的濃湯、色彩艷麗的飲品，同樣也是我們早午餐不可或缺的主要提供</w:t>
      </w:r>
      <w:r w:rsidR="00451375" w:rsidRPr="00706840">
        <w:rPr>
          <w:rFonts w:ascii="標楷體" w:eastAsia="標楷體" w:hAnsi="標楷體" w:hint="eastAsia"/>
          <w:color w:val="FF0000"/>
          <w:sz w:val="28"/>
          <w:szCs w:val="24"/>
        </w:rPr>
        <w:t>餐點</w:t>
      </w:r>
      <w:r w:rsidR="00451375" w:rsidRPr="00706840">
        <w:rPr>
          <w:rFonts w:ascii="標楷體" w:eastAsia="標楷體" w:hAnsi="標楷體" w:hint="eastAsia"/>
          <w:sz w:val="28"/>
          <w:szCs w:val="24"/>
        </w:rPr>
        <w:t>。</w:t>
      </w:r>
    </w:p>
    <w:p w14:paraId="0F37DBBD" w14:textId="77777777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6" w:name="_Toc28436109"/>
      <w:r w:rsidRPr="00706840">
        <w:rPr>
          <w:rFonts w:ascii="標楷體" w:eastAsia="標楷體" w:hAnsi="標楷體" w:hint="eastAsia"/>
        </w:rPr>
        <w:lastRenderedPageBreak/>
        <w:t>作業規劃</w:t>
      </w:r>
      <w:bookmarkEnd w:id="6"/>
    </w:p>
    <w:p w14:paraId="6CF59E6D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7" w:name="_Toc28436110"/>
      <w:r w:rsidRPr="00706840">
        <w:rPr>
          <w:rFonts w:ascii="標楷體" w:eastAsia="標楷體" w:hAnsi="標楷體" w:hint="eastAsia"/>
        </w:rPr>
        <w:t>室內配置</w:t>
      </w:r>
      <w:bookmarkEnd w:id="7"/>
    </w:p>
    <w:p w14:paraId="25CBA15A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8" w:name="_Toc28436111"/>
      <w:r w:rsidRPr="00706840">
        <w:rPr>
          <w:rFonts w:ascii="標楷體" w:eastAsia="標楷體" w:hAnsi="標楷體" w:hint="eastAsia"/>
        </w:rPr>
        <w:t>店長</w:t>
      </w:r>
      <w:bookmarkEnd w:id="8"/>
    </w:p>
    <w:p w14:paraId="0FF9C6F3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9" w:name="_Toc28436112"/>
      <w:r w:rsidRPr="00706840">
        <w:rPr>
          <w:rFonts w:ascii="標楷體" w:eastAsia="標楷體" w:hAnsi="標楷體" w:hint="eastAsia"/>
        </w:rPr>
        <w:t>外場</w:t>
      </w:r>
      <w:bookmarkEnd w:id="9"/>
    </w:p>
    <w:p w14:paraId="7C52162A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0" w:name="_Toc28436113"/>
      <w:r w:rsidRPr="00706840">
        <w:rPr>
          <w:rFonts w:ascii="標楷體" w:eastAsia="標楷體" w:hAnsi="標楷體" w:hint="eastAsia"/>
        </w:rPr>
        <w:t>採購</w:t>
      </w:r>
      <w:bookmarkEnd w:id="10"/>
    </w:p>
    <w:p w14:paraId="74294ACE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1" w:name="_Toc28436114"/>
      <w:r w:rsidRPr="00706840">
        <w:rPr>
          <w:rFonts w:ascii="標楷體" w:eastAsia="標楷體" w:hAnsi="標楷體" w:hint="eastAsia"/>
        </w:rPr>
        <w:t>人事</w:t>
      </w:r>
      <w:bookmarkEnd w:id="11"/>
    </w:p>
    <w:p w14:paraId="6F27C349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2" w:name="_Toc28436115"/>
      <w:r w:rsidRPr="00706840">
        <w:rPr>
          <w:rFonts w:ascii="標楷體" w:eastAsia="標楷體" w:hAnsi="標楷體" w:hint="eastAsia"/>
        </w:rPr>
        <w:t>財務(資金來源、成本)</w:t>
      </w:r>
      <w:bookmarkEnd w:id="12"/>
    </w:p>
    <w:p w14:paraId="637BAA7F" w14:textId="245C76A3" w:rsidR="00C31728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3" w:name="_Toc28436116"/>
      <w:r w:rsidRPr="00706840">
        <w:rPr>
          <w:rFonts w:ascii="標楷體" w:eastAsia="標楷體" w:hAnsi="標楷體" w:hint="eastAsia"/>
        </w:rPr>
        <w:t>行銷</w:t>
      </w:r>
      <w:bookmarkEnd w:id="13"/>
    </w:p>
    <w:p w14:paraId="7978A4F0" w14:textId="55F9BA3C" w:rsidR="007501D6" w:rsidRPr="00C31728" w:rsidRDefault="00C31728" w:rsidP="00C31728">
      <w:pPr>
        <w:widowControl/>
        <w:rPr>
          <w:rFonts w:ascii="標楷體" w:eastAsia="標楷體" w:hAnsi="標楷體" w:cstheme="majorBidi" w:hint="eastAsia"/>
          <w:b/>
          <w:bCs/>
          <w:sz w:val="48"/>
          <w:szCs w:val="48"/>
        </w:rPr>
      </w:pPr>
      <w:r>
        <w:rPr>
          <w:rFonts w:ascii="標楷體" w:eastAsia="標楷體" w:hAnsi="標楷體"/>
        </w:rPr>
        <w:br w:type="page"/>
      </w:r>
    </w:p>
    <w:p w14:paraId="225F1BA7" w14:textId="77777777" w:rsidR="0012720B" w:rsidRPr="00706840" w:rsidRDefault="007501D6" w:rsidP="0012720B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14" w:name="_Toc28436117"/>
      <w:r w:rsidRPr="00706840">
        <w:rPr>
          <w:rFonts w:ascii="標楷體" w:eastAsia="標楷體" w:hAnsi="標楷體" w:hint="eastAsia"/>
        </w:rPr>
        <w:lastRenderedPageBreak/>
        <w:t>市場分析</w:t>
      </w:r>
      <w:bookmarkEnd w:id="14"/>
    </w:p>
    <w:p w14:paraId="35B48B64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15" w:name="_Toc28436118"/>
      <w:r w:rsidRPr="008373EA">
        <w:rPr>
          <w:rFonts w:ascii="標楷體" w:eastAsia="標楷體" w:hAnsi="標楷體" w:hint="eastAsia"/>
        </w:rPr>
        <w:t>SWOT分析</w:t>
      </w:r>
      <w:bookmarkEnd w:id="15"/>
    </w:p>
    <w:p w14:paraId="652B2707" w14:textId="3B70AD1A" w:rsidR="00C31728" w:rsidRDefault="0012720B" w:rsidP="00C31728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t>SWO</w:t>
      </w:r>
      <w:r w:rsidRPr="00706840">
        <w:rPr>
          <w:rFonts w:ascii="標楷體" w:eastAsia="標楷體" w:hAnsi="標楷體" w:hint="eastAsia"/>
          <w:sz w:val="28"/>
          <w:szCs w:val="28"/>
        </w:rPr>
        <w:t>T分析是用來觀察企業內部的優、劣勢與企業外部的機會、威脅，透過此分析可以了解企業在營運過程中，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內部優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、劣勢會帶來的成效及問題，也可以發現經營過程中，外部機會、威脅所產生的商機及危機，進而根據企業的內部資源和外部環境來確立發展策略。</w:t>
      </w:r>
    </w:p>
    <w:p w14:paraId="6CAD99EE" w14:textId="77777777" w:rsidR="00C31728" w:rsidRDefault="00C3172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41AFF4A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6" w:name="_Toc28436119"/>
      <w:r w:rsidRPr="008373EA">
        <w:rPr>
          <w:rFonts w:ascii="標楷體" w:eastAsia="標楷體" w:hAnsi="標楷體" w:hint="eastAsia"/>
        </w:rPr>
        <w:lastRenderedPageBreak/>
        <w:t>內部優勢(S</w:t>
      </w:r>
      <w:r w:rsidRPr="008373EA">
        <w:rPr>
          <w:rFonts w:ascii="標楷體" w:eastAsia="標楷體" w:hAnsi="標楷體"/>
        </w:rPr>
        <w:t>trengths</w:t>
      </w:r>
      <w:r w:rsidRPr="008373EA">
        <w:rPr>
          <w:rFonts w:ascii="標楷體" w:eastAsia="標楷體" w:hAnsi="標楷體" w:hint="eastAsia"/>
        </w:rPr>
        <w:t>)：增加優點，創造利潤。</w:t>
      </w:r>
      <w:bookmarkEnd w:id="16"/>
    </w:p>
    <w:p w14:paraId="16493769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價格適中。</w:t>
      </w:r>
    </w:p>
    <w:p w14:paraId="11DF65FA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沒有淡旺季。</w:t>
      </w:r>
    </w:p>
    <w:p w14:paraId="4257EF74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餐點種類多。</w:t>
      </w:r>
    </w:p>
    <w:p w14:paraId="428A017E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高品質的用餐體驗。</w:t>
      </w:r>
    </w:p>
    <w:p w14:paraId="43681C22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7" w:name="_Toc28436120"/>
      <w:r w:rsidRPr="008373EA">
        <w:rPr>
          <w:rFonts w:ascii="標楷體" w:eastAsia="標楷體" w:hAnsi="標楷體" w:hint="eastAsia"/>
        </w:rPr>
        <w:t>內部劣勢(W</w:t>
      </w:r>
      <w:r w:rsidRPr="008373EA">
        <w:rPr>
          <w:rFonts w:ascii="標楷體" w:eastAsia="標楷體" w:hAnsi="標楷體"/>
        </w:rPr>
        <w:t>eaknesses</w:t>
      </w:r>
      <w:r w:rsidRPr="008373EA">
        <w:rPr>
          <w:rFonts w:ascii="標楷體" w:eastAsia="標楷體" w:hAnsi="標楷體" w:hint="eastAsia"/>
        </w:rPr>
        <w:t>)：減少弱點，改善經營。</w:t>
      </w:r>
      <w:bookmarkEnd w:id="17"/>
    </w:p>
    <w:p w14:paraId="0C0C2AA2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沒有加盟，無法獲得規模經濟。</w:t>
      </w:r>
    </w:p>
    <w:p w14:paraId="49CC3A01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開店初期知名度低。</w:t>
      </w:r>
    </w:p>
    <w:p w14:paraId="3ADA1832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員工缺乏訓練及餐飲經驗</w:t>
      </w:r>
    </w:p>
    <w:p w14:paraId="5BDF1C37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創業初期資金不多</w:t>
      </w:r>
    </w:p>
    <w:p w14:paraId="194A52F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8" w:name="_Toc28436121"/>
      <w:r w:rsidRPr="008373EA">
        <w:rPr>
          <w:rFonts w:ascii="標楷體" w:eastAsia="標楷體" w:hAnsi="標楷體" w:hint="eastAsia"/>
        </w:rPr>
        <w:t>外部機會(O</w:t>
      </w:r>
      <w:r w:rsidRPr="008373EA">
        <w:rPr>
          <w:rFonts w:ascii="標楷體" w:eastAsia="標楷體" w:hAnsi="標楷體"/>
        </w:rPr>
        <w:t>pportunities</w:t>
      </w:r>
      <w:r w:rsidRPr="008373EA">
        <w:rPr>
          <w:rFonts w:ascii="標楷體" w:eastAsia="標楷體" w:hAnsi="標楷體" w:hint="eastAsia"/>
        </w:rPr>
        <w:t>)：發現機會，多加利用。</w:t>
      </w:r>
      <w:bookmarkEnd w:id="18"/>
    </w:p>
    <w:p w14:paraId="535D46D6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現代客群注重精緻美食。</w:t>
      </w:r>
    </w:p>
    <w:p w14:paraId="3C7364AC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市場資訊流通，容易進入市場。</w:t>
      </w:r>
    </w:p>
    <w:p w14:paraId="31E9E7A9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外食人口逐漸增加。</w:t>
      </w:r>
    </w:p>
    <w:p w14:paraId="75691BAD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電子商務蓬勃發展，可利用電子商務進行進貨作業。</w:t>
      </w:r>
    </w:p>
    <w:p w14:paraId="5C57C185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近年外送產業興起，可與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foodpanda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u</w:t>
      </w:r>
      <w:r w:rsidRPr="00706840">
        <w:rPr>
          <w:rFonts w:ascii="標楷體" w:eastAsia="標楷體" w:hAnsi="標楷體"/>
          <w:sz w:val="28"/>
          <w:szCs w:val="28"/>
        </w:rPr>
        <w:t>bereats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等外送平台合作、增加客群。</w:t>
      </w:r>
    </w:p>
    <w:p w14:paraId="2DA7E6F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9" w:name="_Toc28436122"/>
      <w:r w:rsidRPr="008373EA">
        <w:rPr>
          <w:rFonts w:ascii="標楷體" w:eastAsia="標楷體" w:hAnsi="標楷體" w:hint="eastAsia"/>
        </w:rPr>
        <w:t>外部威脅(T</w:t>
      </w:r>
      <w:r w:rsidRPr="008373EA">
        <w:rPr>
          <w:rFonts w:ascii="標楷體" w:eastAsia="標楷體" w:hAnsi="標楷體"/>
        </w:rPr>
        <w:t>hreats</w:t>
      </w:r>
      <w:r w:rsidRPr="008373EA">
        <w:rPr>
          <w:rFonts w:ascii="標楷體" w:eastAsia="標楷體" w:hAnsi="標楷體" w:hint="eastAsia"/>
        </w:rPr>
        <w:t>)：找出威脅，扭轉局勢。</w:t>
      </w:r>
      <w:bookmarkEnd w:id="19"/>
    </w:p>
    <w:p w14:paraId="749B7A3F" w14:textId="68B0348D" w:rsidR="00DC1A5F" w:rsidRDefault="0012720B" w:rsidP="0012720B">
      <w:pPr>
        <w:pStyle w:val="a5"/>
        <w:numPr>
          <w:ilvl w:val="0"/>
          <w:numId w:val="11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早午餐店數量多，競爭力高。</w:t>
      </w:r>
      <w:bookmarkStart w:id="20" w:name="_GoBack"/>
      <w:bookmarkEnd w:id="20"/>
    </w:p>
    <w:p w14:paraId="795C6589" w14:textId="62DFB650" w:rsidR="0012720B" w:rsidRPr="00DC1A5F" w:rsidRDefault="00DC1A5F" w:rsidP="00DC1A5F">
      <w:pPr>
        <w:widowControl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0BADAD37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21" w:name="_Toc28436123"/>
      <w:r w:rsidRPr="008373EA">
        <w:rPr>
          <w:rFonts w:ascii="標楷體" w:eastAsia="標楷體" w:hAnsi="標楷體" w:hint="eastAsia"/>
        </w:rPr>
        <w:lastRenderedPageBreak/>
        <w:t>五力分析</w:t>
      </w:r>
      <w:bookmarkEnd w:id="21"/>
    </w:p>
    <w:p w14:paraId="20DAC0DE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五力分析是對產業環境的分析，可以幫助企業了解大環境的現況，並且調整經營策略。</w:t>
      </w:r>
    </w:p>
    <w:p w14:paraId="0D8C2B7B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2" w:name="_Toc28436124"/>
      <w:r w:rsidRPr="002E2997">
        <w:rPr>
          <w:rFonts w:ascii="標楷體" w:eastAsia="標楷體" w:hAnsi="標楷體" w:hint="eastAsia"/>
        </w:rPr>
        <w:t>購買者：</w:t>
      </w:r>
      <w:bookmarkEnd w:id="22"/>
    </w:p>
    <w:p w14:paraId="0325CCBC" w14:textId="4D5D40CF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由於早午餐價格為店家決定，無法與之議價和隨意更改，因此消費者只能遵循店家訂價，購買者無議價能力。</w:t>
      </w:r>
    </w:p>
    <w:p w14:paraId="09DC4DC0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3" w:name="_Toc28436125"/>
      <w:r w:rsidRPr="002E2997">
        <w:rPr>
          <w:rFonts w:ascii="標楷體" w:eastAsia="標楷體" w:hAnsi="標楷體" w:hint="eastAsia"/>
        </w:rPr>
        <w:t>現有競爭者：</w:t>
      </w:r>
      <w:bookmarkEnd w:id="23"/>
    </w:p>
    <w:p w14:paraId="5C2BF1BB" w14:textId="53E8178D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近年來早午餐店蓬勃發展，且由知名連鎖店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大多數，而連鎖店通常有較高的知名度、規模經濟與雄厚的資本，因此現有競爭者威脅大。</w:t>
      </w:r>
    </w:p>
    <w:p w14:paraId="74C60592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4" w:name="_Toc28436126"/>
      <w:r w:rsidRPr="002E2997">
        <w:rPr>
          <w:rFonts w:ascii="標楷體" w:eastAsia="標楷體" w:hAnsi="標楷體" w:hint="eastAsia"/>
        </w:rPr>
        <w:t>供應商：</w:t>
      </w:r>
      <w:bookmarkEnd w:id="24"/>
    </w:p>
    <w:p w14:paraId="1CE57DF0" w14:textId="639F63D6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供應商通常會給予大量進貨的商家及熟客折扣價格，但是由於本店位於起步階段，且並沒有進入連鎖早午餐體系，加上進貨量小，可能無法與供應商議價。</w:t>
      </w:r>
    </w:p>
    <w:p w14:paraId="3E199FE1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5" w:name="_Toc28436127"/>
      <w:r w:rsidRPr="002E2997">
        <w:rPr>
          <w:rFonts w:ascii="標楷體" w:eastAsia="標楷體" w:hAnsi="標楷體" w:hint="eastAsia"/>
        </w:rPr>
        <w:t>潛在進入者：</w:t>
      </w:r>
      <w:bookmarkEnd w:id="25"/>
    </w:p>
    <w:p w14:paraId="2B1D12FE" w14:textId="6BD0A367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近年來早午餐蓬勃發展，且市場消息靈通，加上生產技術低，因此容易進入市場，還有進入連鎖體系的可能性，所以潛在進入者威脅大。</w:t>
      </w:r>
    </w:p>
    <w:p w14:paraId="2EDE686D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6" w:name="_Toc28436128"/>
      <w:r w:rsidRPr="002E2997">
        <w:rPr>
          <w:rFonts w:ascii="標楷體" w:eastAsia="標楷體" w:hAnsi="標楷體" w:hint="eastAsia"/>
        </w:rPr>
        <w:t>替代品：</w:t>
      </w:r>
      <w:bookmarkEnd w:id="26"/>
    </w:p>
    <w:p w14:paraId="4489C656" w14:textId="2558EC59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傳統早餐店的方便性高，且價格較低，而早午餐的方便性可透過許多方法解決，但是早午餐卻很難有效地壓低價格，所以替代品威脅大。</w:t>
      </w:r>
      <w:r w:rsidRPr="00706840">
        <w:rPr>
          <w:rFonts w:ascii="標楷體" w:eastAsia="標楷體" w:hAnsi="標楷體"/>
          <w:b/>
          <w:sz w:val="28"/>
          <w:szCs w:val="28"/>
        </w:rPr>
        <w:br w:type="page"/>
      </w:r>
    </w:p>
    <w:p w14:paraId="748A9C18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27" w:name="_Toc28436129"/>
      <w:r w:rsidRPr="008373EA">
        <w:rPr>
          <w:rFonts w:ascii="標楷體" w:eastAsia="標楷體" w:hAnsi="標楷體" w:hint="eastAsia"/>
        </w:rPr>
        <w:lastRenderedPageBreak/>
        <w:t>行銷4P</w:t>
      </w:r>
      <w:bookmarkEnd w:id="27"/>
    </w:p>
    <w:p w14:paraId="0493302B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以企業角度出發，由4個面向作出行銷手法，追求企業利潤最大化。</w:t>
      </w:r>
    </w:p>
    <w:p w14:paraId="3A87DE86" w14:textId="77777777" w:rsidR="002E2997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28" w:name="_Toc28436130"/>
      <w:r w:rsidRPr="002E2997">
        <w:rPr>
          <w:rFonts w:ascii="標楷體" w:eastAsia="標楷體" w:hAnsi="標楷體" w:hint="eastAsia"/>
        </w:rPr>
        <w:t>產品(Pr</w:t>
      </w:r>
      <w:r w:rsidRPr="002E2997">
        <w:rPr>
          <w:rFonts w:ascii="標楷體" w:eastAsia="標楷體" w:hAnsi="標楷體"/>
        </w:rPr>
        <w:t>oduct)</w:t>
      </w:r>
      <w:r w:rsidRPr="002E2997">
        <w:rPr>
          <w:rFonts w:ascii="標楷體" w:eastAsia="標楷體" w:hAnsi="標楷體" w:hint="eastAsia"/>
        </w:rPr>
        <w:t>：</w:t>
      </w:r>
      <w:bookmarkEnd w:id="28"/>
    </w:p>
    <w:p w14:paraId="1DABA762" w14:textId="5B6B32C7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近年來外食族增加，加上消費習慣的改變，大多數的民眾注重氣氛和精緻餐點，因此本店決定著重附加價值，提供多樣化且精緻的餐點和完美的用餐空間，讓顧客能有高品質的享受。</w:t>
      </w:r>
    </w:p>
    <w:p w14:paraId="3FBF1B53" w14:textId="77777777" w:rsidR="002E2997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29" w:name="_Toc28436131"/>
      <w:r w:rsidRPr="002E2997">
        <w:rPr>
          <w:rFonts w:ascii="標楷體" w:eastAsia="標楷體" w:hAnsi="標楷體" w:hint="eastAsia"/>
        </w:rPr>
        <w:t>價格(</w:t>
      </w:r>
      <w:r w:rsidRPr="002E2997">
        <w:rPr>
          <w:rFonts w:ascii="標楷體" w:eastAsia="標楷體" w:hAnsi="標楷體"/>
        </w:rPr>
        <w:t>Price)</w:t>
      </w:r>
      <w:r w:rsidRPr="002E2997">
        <w:rPr>
          <w:rFonts w:ascii="標楷體" w:eastAsia="標楷體" w:hAnsi="標楷體" w:hint="eastAsia"/>
        </w:rPr>
        <w:t>：</w:t>
      </w:r>
      <w:bookmarkEnd w:id="29"/>
    </w:p>
    <w:p w14:paraId="5D411232" w14:textId="0970998B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經由368份問卷調查(大多是學生族群)，分析出消費者的接受價格為50</w:t>
      </w:r>
      <w:r w:rsidRPr="00706840">
        <w:rPr>
          <w:rFonts w:ascii="標楷體" w:eastAsia="標楷體" w:hAnsi="標楷體"/>
          <w:sz w:val="28"/>
          <w:szCs w:val="28"/>
        </w:rPr>
        <w:t>~200</w:t>
      </w:r>
      <w:r w:rsidRPr="00706840">
        <w:rPr>
          <w:rFonts w:ascii="標楷體" w:eastAsia="標楷體" w:hAnsi="標楷體" w:hint="eastAsia"/>
          <w:sz w:val="28"/>
          <w:szCs w:val="28"/>
        </w:rPr>
        <w:t>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本店希望能將價格控制在此區間，並選擇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畸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零定價法，將多數餐點/套餐價格訂為89、139、189，希望能藉此吸引消費者。</w:t>
      </w:r>
    </w:p>
    <w:p w14:paraId="2463FFD4" w14:textId="218810FA" w:rsidR="0012720B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30" w:name="_Toc28436132"/>
      <w:r w:rsidRPr="002E2997">
        <w:rPr>
          <w:rFonts w:ascii="標楷體" w:eastAsia="標楷體" w:hAnsi="標楷體" w:hint="eastAsia"/>
        </w:rPr>
        <w:t>推廣(</w:t>
      </w:r>
      <w:r w:rsidRPr="002E2997">
        <w:rPr>
          <w:rFonts w:ascii="標楷體" w:eastAsia="標楷體" w:hAnsi="標楷體"/>
        </w:rPr>
        <w:t>Promotion)</w:t>
      </w:r>
      <w:r w:rsidRPr="002E2997">
        <w:rPr>
          <w:rFonts w:ascii="標楷體" w:eastAsia="標楷體" w:hAnsi="標楷體" w:hint="eastAsia"/>
        </w:rPr>
        <w:t>：</w:t>
      </w:r>
      <w:bookmarkEnd w:id="30"/>
    </w:p>
    <w:p w14:paraId="2B5A1E91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推出優惠活動。</w:t>
      </w:r>
    </w:p>
    <w:p w14:paraId="3B535D25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與網紅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、網美合作。</w:t>
      </w:r>
    </w:p>
    <w:p w14:paraId="08291E53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用心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經營臉書粉絲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團。</w:t>
      </w:r>
    </w:p>
    <w:p w14:paraId="2C7D0D60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應用資管系所學，打造美觀且實用的土撥鼠早午餐網頁。</w:t>
      </w:r>
    </w:p>
    <w:p w14:paraId="5476F0B1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推出特色餐點，吸引媒體報導，打響知名度。</w:t>
      </w:r>
    </w:p>
    <w:p w14:paraId="28377001" w14:textId="77777777" w:rsidR="002E2997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  <w:color w:val="FF0000"/>
        </w:rPr>
      </w:pPr>
      <w:bookmarkStart w:id="31" w:name="_Toc28436133"/>
      <w:r w:rsidRPr="002E2997">
        <w:rPr>
          <w:rFonts w:ascii="標楷體" w:eastAsia="標楷體" w:hAnsi="標楷體" w:hint="eastAsia"/>
          <w:color w:val="FF0000"/>
        </w:rPr>
        <w:t>通路(</w:t>
      </w:r>
      <w:r w:rsidRPr="002E2997">
        <w:rPr>
          <w:rFonts w:ascii="標楷體" w:eastAsia="標楷體" w:hAnsi="標楷體"/>
          <w:color w:val="FF0000"/>
        </w:rPr>
        <w:t>Place)</w:t>
      </w:r>
      <w:r w:rsidRPr="002E2997">
        <w:rPr>
          <w:rFonts w:ascii="標楷體" w:eastAsia="標楷體" w:hAnsi="標楷體" w:hint="eastAsia"/>
          <w:color w:val="FF0000"/>
        </w:rPr>
        <w:t>：</w:t>
      </w:r>
      <w:bookmarkEnd w:id="31"/>
    </w:p>
    <w:p w14:paraId="71FCA7D0" w14:textId="7C0007C8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>實體店面，並</w:t>
      </w:r>
      <w:proofErr w:type="gramStart"/>
      <w:r w:rsidRPr="00706840">
        <w:rPr>
          <w:rFonts w:ascii="標楷體" w:eastAsia="標楷體" w:hAnsi="標楷體" w:hint="eastAsia"/>
          <w:color w:val="FF0000"/>
          <w:sz w:val="28"/>
          <w:szCs w:val="28"/>
        </w:rPr>
        <w:t>發展線上訂</w:t>
      </w:r>
      <w:proofErr w:type="gramEnd"/>
      <w:r w:rsidRPr="00706840">
        <w:rPr>
          <w:rFonts w:ascii="標楷體" w:eastAsia="標楷體" w:hAnsi="標楷體" w:hint="eastAsia"/>
          <w:color w:val="FF0000"/>
          <w:sz w:val="28"/>
          <w:szCs w:val="28"/>
        </w:rPr>
        <w:t>餐服務。</w:t>
      </w:r>
    </w:p>
    <w:p w14:paraId="04BEDDE3" w14:textId="77777777" w:rsidR="0012720B" w:rsidRPr="00706840" w:rsidRDefault="0012720B" w:rsidP="0012720B">
      <w:pPr>
        <w:widowControl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b/>
          <w:sz w:val="28"/>
          <w:szCs w:val="28"/>
        </w:rPr>
        <w:br w:type="page"/>
      </w:r>
    </w:p>
    <w:p w14:paraId="295302BE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32" w:name="_Toc28436134"/>
      <w:r w:rsidRPr="008373EA">
        <w:rPr>
          <w:rFonts w:ascii="標楷體" w:eastAsia="標楷體" w:hAnsi="標楷體" w:hint="eastAsia"/>
        </w:rPr>
        <w:lastRenderedPageBreak/>
        <w:t>4</w:t>
      </w:r>
      <w:r w:rsidRPr="008373EA">
        <w:rPr>
          <w:rFonts w:ascii="標楷體" w:eastAsia="標楷體" w:hAnsi="標楷體"/>
        </w:rPr>
        <w:t>C</w:t>
      </w:r>
      <w:r w:rsidRPr="008373EA">
        <w:rPr>
          <w:rFonts w:ascii="標楷體" w:eastAsia="標楷體" w:hAnsi="標楷體" w:hint="eastAsia"/>
        </w:rPr>
        <w:t>分析</w:t>
      </w:r>
      <w:bookmarkEnd w:id="32"/>
    </w:p>
    <w:p w14:paraId="709CEC1E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從消費者角度出發，分析消費者思考模式，追求顧客利益最大化，此部分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由本組的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市場調查進行分析。</w:t>
      </w:r>
    </w:p>
    <w:p w14:paraId="4F1B2479" w14:textId="77777777" w:rsidR="0012720B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3" w:name="_Toc28436135"/>
      <w:r w:rsidRPr="002E2997">
        <w:rPr>
          <w:rFonts w:ascii="標楷體" w:eastAsia="標楷體" w:hAnsi="標楷體" w:hint="eastAsia"/>
        </w:rPr>
        <w:t>消費者需求(</w:t>
      </w:r>
      <w:r w:rsidRPr="002E2997">
        <w:rPr>
          <w:rFonts w:ascii="標楷體" w:eastAsia="標楷體" w:hAnsi="標楷體"/>
        </w:rPr>
        <w:t>Consumer)</w:t>
      </w:r>
      <w:r w:rsidRPr="002E2997">
        <w:rPr>
          <w:rFonts w:ascii="標楷體" w:eastAsia="標楷體" w:hAnsi="標楷體" w:hint="eastAsia"/>
        </w:rPr>
        <w:t>：由問卷調查得知。</w:t>
      </w:r>
      <w:bookmarkEnd w:id="33"/>
    </w:p>
    <w:p w14:paraId="5F530D3F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餐點方面：大多數消費者會選擇套餐，偏好西式餐點，並且高度在意價格及餐點多樣性，可透過此調查對餐點進行調整。</w:t>
      </w:r>
    </w:p>
    <w:p w14:paraId="10301B2E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環境衛生：有半數消費者認為環境衛生是他們選擇店家的動機，因此必須注重衛生、符合衛生法規，不定期請專人稽核。</w:t>
      </w:r>
    </w:p>
    <w:p w14:paraId="208F7FC4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出餐態度：有1/3的消費者會願意去選擇出餐速度快的店家，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本店須做好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人力資源分配以及良好的動線規劃，提升出餐速度、減少不必要的時間浪費。</w:t>
      </w:r>
    </w:p>
    <w:p w14:paraId="3C2543B1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服務態度：有1/3的消費者會在意員工的服務態度，本店會做好完善的員工訓練，減少因員工個體不同而產生的服務易變性。</w:t>
      </w:r>
    </w:p>
    <w:p w14:paraId="22E12FDB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4" w:name="_Toc28436136"/>
      <w:r w:rsidRPr="002E2997">
        <w:rPr>
          <w:rFonts w:ascii="標楷體" w:eastAsia="標楷體" w:hAnsi="標楷體" w:hint="eastAsia"/>
        </w:rPr>
        <w:t>願意支付成本(</w:t>
      </w:r>
      <w:r w:rsidRPr="002E2997">
        <w:rPr>
          <w:rFonts w:ascii="標楷體" w:eastAsia="標楷體" w:hAnsi="標楷體"/>
        </w:rPr>
        <w:t>Cost)</w:t>
      </w:r>
      <w:r w:rsidRPr="002E2997">
        <w:rPr>
          <w:rFonts w:ascii="標楷體" w:eastAsia="標楷體" w:hAnsi="標楷體" w:hint="eastAsia"/>
        </w:rPr>
        <w:t>：</w:t>
      </w:r>
      <w:bookmarkEnd w:id="34"/>
    </w:p>
    <w:p w14:paraId="7CA2ADB2" w14:textId="5114B7EF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由問卷調查得知，大多數消費者願意支付的金額約落在50至200元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若可透過本店4P中的價格(P</w:t>
      </w:r>
      <w:r w:rsidRPr="00706840">
        <w:rPr>
          <w:rFonts w:ascii="標楷體" w:eastAsia="標楷體" w:hAnsi="標楷體"/>
          <w:sz w:val="28"/>
          <w:szCs w:val="28"/>
        </w:rPr>
        <w:t>rice)</w:t>
      </w:r>
      <w:r w:rsidRPr="00706840">
        <w:rPr>
          <w:rFonts w:ascii="標楷體" w:eastAsia="標楷體" w:hAnsi="標楷體" w:hint="eastAsia"/>
          <w:sz w:val="28"/>
          <w:szCs w:val="28"/>
        </w:rPr>
        <w:t>策略來定價，可望吸引更多消費者，為本店帶來更大的利潤。</w:t>
      </w:r>
    </w:p>
    <w:p w14:paraId="72A7E27A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5" w:name="_Toc28436137"/>
      <w:r w:rsidRPr="002E2997">
        <w:rPr>
          <w:rFonts w:ascii="標楷體" w:eastAsia="標楷體" w:hAnsi="標楷體" w:hint="eastAsia"/>
        </w:rPr>
        <w:t>溝通(</w:t>
      </w:r>
      <w:r w:rsidRPr="002E2997">
        <w:rPr>
          <w:rFonts w:ascii="標楷體" w:eastAsia="標楷體" w:hAnsi="標楷體"/>
        </w:rPr>
        <w:t>Communication)</w:t>
      </w:r>
      <w:r w:rsidRPr="002E2997">
        <w:rPr>
          <w:rFonts w:ascii="標楷體" w:eastAsia="標楷體" w:hAnsi="標楷體" w:hint="eastAsia"/>
        </w:rPr>
        <w:t>：</w:t>
      </w:r>
      <w:bookmarkEnd w:id="35"/>
    </w:p>
    <w:p w14:paraId="07EE820C" w14:textId="65C4238C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本店做出下方</w:t>
      </w: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>顧客回饋單</w:t>
      </w:r>
      <w:r w:rsidRPr="00706840">
        <w:rPr>
          <w:rFonts w:ascii="標楷體" w:eastAsia="標楷體" w:hAnsi="標楷體" w:hint="eastAsia"/>
          <w:sz w:val="28"/>
          <w:szCs w:val="28"/>
        </w:rPr>
        <w:t>，希望</w:t>
      </w:r>
      <w:r w:rsidR="002E2997">
        <w:rPr>
          <w:rFonts w:ascii="標楷體" w:eastAsia="標楷體" w:hAnsi="標楷體" w:hint="eastAsia"/>
          <w:sz w:val="28"/>
          <w:szCs w:val="28"/>
        </w:rPr>
        <w:t>透過</w:t>
      </w:r>
      <w:r w:rsidRPr="00706840">
        <w:rPr>
          <w:rFonts w:ascii="標楷體" w:eastAsia="標楷體" w:hAnsi="標楷體" w:hint="eastAsia"/>
          <w:sz w:val="28"/>
          <w:szCs w:val="28"/>
        </w:rPr>
        <w:t>此回饋單，建立與顧客的雙向溝通，以笑容面對顧客的稱讚並繼續維持，虛心接受顧客的批評並做出改善。</w:t>
      </w:r>
    </w:p>
    <w:p w14:paraId="2FFDDEAC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6" w:name="_Toc28436138"/>
      <w:r w:rsidRPr="002E2997">
        <w:rPr>
          <w:rFonts w:ascii="標楷體" w:eastAsia="標楷體" w:hAnsi="標楷體" w:hint="eastAsia"/>
        </w:rPr>
        <w:lastRenderedPageBreak/>
        <w:t>便利性(</w:t>
      </w:r>
      <w:r w:rsidRPr="002E2997">
        <w:rPr>
          <w:rFonts w:ascii="標楷體" w:eastAsia="標楷體" w:hAnsi="標楷體"/>
        </w:rPr>
        <w:t>Convenience)</w:t>
      </w:r>
      <w:r w:rsidRPr="002E2997">
        <w:rPr>
          <w:rFonts w:ascii="標楷體" w:eastAsia="標楷體" w:hAnsi="標楷體" w:hint="eastAsia"/>
        </w:rPr>
        <w:t>：</w:t>
      </w:r>
      <w:bookmarkEnd w:id="36"/>
    </w:p>
    <w:p w14:paraId="5EDD47D9" w14:textId="2DA86380" w:rsidR="0012720B" w:rsidRPr="00406B71" w:rsidRDefault="0012720B" w:rsidP="002E2997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 w:hint="eastAsia"/>
          <w:sz w:val="28"/>
          <w:szCs w:val="28"/>
        </w:rPr>
      </w:pPr>
      <w:r w:rsidRPr="00406B71">
        <w:rPr>
          <w:rFonts w:ascii="標楷體" w:eastAsia="標楷體" w:hAnsi="標楷體" w:hint="eastAsia"/>
          <w:sz w:val="28"/>
          <w:szCs w:val="28"/>
        </w:rPr>
        <w:t>由問卷調查得知，目前只有少部分人對於餐點是否方便攜帶抱持期望；而購買本店餐點的地理便利性方面，可透過與外送平台合作或是雇用外送員工，消除地理位置所造成的不方便。</w:t>
      </w:r>
      <w:r w:rsidR="00406B71" w:rsidRPr="00406B71">
        <w:rPr>
          <w:rFonts w:ascii="標楷體" w:eastAsia="標楷體" w:hAnsi="標楷體"/>
          <w:sz w:val="28"/>
          <w:szCs w:val="28"/>
        </w:rPr>
        <w:br w:type="page"/>
      </w:r>
    </w:p>
    <w:p w14:paraId="6C314E98" w14:textId="77777777" w:rsidR="0012720B" w:rsidRPr="00706840" w:rsidRDefault="0012720B" w:rsidP="0012720B">
      <w:pPr>
        <w:pStyle w:val="a5"/>
        <w:numPr>
          <w:ilvl w:val="0"/>
          <w:numId w:val="6"/>
        </w:numPr>
        <w:overflowPunct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STP分析</w:t>
      </w:r>
    </w:p>
    <w:p w14:paraId="3AA1031F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企業透過此分析，首先細分市場區隔，之後由企業發展願景及目標選定目標市場，最後確定市場定位。</w:t>
      </w:r>
    </w:p>
    <w:p w14:paraId="4E01974D" w14:textId="77777777" w:rsidR="0012720B" w:rsidRPr="00706840" w:rsidRDefault="0012720B" w:rsidP="0012720B">
      <w:pPr>
        <w:pStyle w:val="a5"/>
        <w:numPr>
          <w:ilvl w:val="0"/>
          <w:numId w:val="13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市場區隔(Se</w:t>
      </w:r>
      <w:r w:rsidRPr="00706840">
        <w:rPr>
          <w:rFonts w:ascii="標楷體" w:eastAsia="標楷體" w:hAnsi="標楷體"/>
          <w:sz w:val="28"/>
          <w:szCs w:val="28"/>
        </w:rPr>
        <w:t>gmenting)</w:t>
      </w:r>
      <w:r w:rsidRPr="00706840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本組通過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問卷調查，歸納出以下幾點。</w:t>
      </w:r>
    </w:p>
    <w:p w14:paraId="2E16330D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大學生及上班族(女性居多，年齡介於19~33歲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之間)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。</w:t>
      </w:r>
    </w:p>
    <w:p w14:paraId="24B1378A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注重價格的消費者。</w:t>
      </w:r>
    </w:p>
    <w:p w14:paraId="3DAC7D5A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注重氣氛的消費者。</w:t>
      </w:r>
    </w:p>
    <w:p w14:paraId="1D51C5D5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注重環境衛生的消費者。</w:t>
      </w:r>
    </w:p>
    <w:p w14:paraId="651F3193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注重餐點多樣性的消費者。</w:t>
      </w:r>
    </w:p>
    <w:p w14:paraId="78BDD341" w14:textId="77777777" w:rsidR="0012720B" w:rsidRPr="00706840" w:rsidRDefault="0012720B" w:rsidP="0012720B">
      <w:pPr>
        <w:pStyle w:val="a5"/>
        <w:numPr>
          <w:ilvl w:val="0"/>
          <w:numId w:val="13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目標市場(</w:t>
      </w:r>
      <w:r w:rsidRPr="00706840">
        <w:rPr>
          <w:rFonts w:ascii="標楷體" w:eastAsia="標楷體" w:hAnsi="標楷體"/>
          <w:sz w:val="28"/>
          <w:szCs w:val="28"/>
        </w:rPr>
        <w:t>Targeting)</w:t>
      </w:r>
      <w:r w:rsidRPr="00706840">
        <w:rPr>
          <w:rFonts w:ascii="標楷體" w:eastAsia="標楷體" w:hAnsi="標楷體" w:hint="eastAsia"/>
          <w:sz w:val="28"/>
          <w:szCs w:val="28"/>
        </w:rPr>
        <w:t>：本店選擇差異化市場行銷，從各方面滿足不同消費者的需求。</w:t>
      </w:r>
    </w:p>
    <w:p w14:paraId="255E524F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 xml:space="preserve"> 地點</w:t>
      </w:r>
    </w:p>
    <w:p w14:paraId="2E88778B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價格方面本店採用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畸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零訂價法，將價格控制在50~200元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並推出價格實惠又好吃、能吃飽的優惠活動，希望能抓住消費者的心，為企業帶來最大收益。</w:t>
      </w:r>
    </w:p>
    <w:p w14:paraId="445ED6FA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 xml:space="preserve"> 店內風格</w:t>
      </w:r>
    </w:p>
    <w:p w14:paraId="056A199A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店內外嚴格進行清掃、消毒，並且不定期指派稽核人員考察、評分然後對外公布。</w:t>
      </w:r>
    </w:p>
    <w:p w14:paraId="5264E82F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參考各類菜單，補足缺乏的餐點，淘汰非必要餐點，並推出特別餐點或季節限定餐點。</w:t>
      </w:r>
    </w:p>
    <w:p w14:paraId="5A00995B" w14:textId="5535297F" w:rsidR="0012720B" w:rsidRPr="00406B71" w:rsidRDefault="0012720B" w:rsidP="00581188">
      <w:pPr>
        <w:pStyle w:val="a5"/>
        <w:widowControl/>
        <w:numPr>
          <w:ilvl w:val="0"/>
          <w:numId w:val="13"/>
        </w:numPr>
        <w:overflowPunct w:val="0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 w:rsidRPr="00406B71">
        <w:rPr>
          <w:rFonts w:ascii="標楷體" w:eastAsia="標楷體" w:hAnsi="標楷體" w:hint="eastAsia"/>
          <w:sz w:val="28"/>
          <w:szCs w:val="28"/>
        </w:rPr>
        <w:t>市場定位(</w:t>
      </w:r>
      <w:r w:rsidRPr="00406B71">
        <w:rPr>
          <w:rFonts w:ascii="標楷體" w:eastAsia="標楷體" w:hAnsi="標楷體"/>
          <w:sz w:val="28"/>
          <w:szCs w:val="28"/>
        </w:rPr>
        <w:t>Positioning)</w:t>
      </w:r>
      <w:r w:rsidRPr="00406B71">
        <w:rPr>
          <w:rFonts w:ascii="標楷體" w:eastAsia="標楷體" w:hAnsi="標楷體" w:hint="eastAsia"/>
          <w:sz w:val="28"/>
          <w:szCs w:val="28"/>
        </w:rPr>
        <w:t>：本店的主要定位為</w:t>
      </w:r>
      <w:proofErr w:type="gramStart"/>
      <w:r w:rsidRPr="00406B71">
        <w:rPr>
          <w:rFonts w:ascii="標楷體" w:eastAsia="標楷體" w:hAnsi="標楷體"/>
          <w:b/>
          <w:sz w:val="28"/>
          <w:szCs w:val="28"/>
        </w:rPr>
        <w:t>”</w:t>
      </w:r>
      <w:proofErr w:type="gramEnd"/>
      <w:r w:rsidRPr="00406B71">
        <w:rPr>
          <w:rFonts w:ascii="標楷體" w:eastAsia="標楷體" w:hAnsi="標楷體" w:hint="eastAsia"/>
          <w:b/>
          <w:sz w:val="28"/>
          <w:szCs w:val="28"/>
        </w:rPr>
        <w:t>結合中價位、氣氛佳、高品質餐點、滿足消費者需求的早午餐店</w:t>
      </w:r>
      <w:proofErr w:type="gramStart"/>
      <w:r w:rsidRPr="00406B71">
        <w:rPr>
          <w:rFonts w:ascii="標楷體" w:eastAsia="標楷體" w:hAnsi="標楷體"/>
          <w:b/>
          <w:sz w:val="28"/>
          <w:szCs w:val="28"/>
        </w:rPr>
        <w:t>”</w:t>
      </w:r>
      <w:proofErr w:type="gramEnd"/>
      <w:r w:rsidRPr="00406B71">
        <w:rPr>
          <w:rFonts w:ascii="標楷體" w:eastAsia="標楷體" w:hAnsi="標楷體" w:hint="eastAsia"/>
          <w:sz w:val="28"/>
          <w:szCs w:val="28"/>
        </w:rPr>
        <w:t>。</w:t>
      </w:r>
      <w:r w:rsidR="00581188" w:rsidRPr="00406B71">
        <w:rPr>
          <w:rFonts w:ascii="標楷體" w:eastAsia="標楷體" w:hAnsi="標楷體"/>
          <w:sz w:val="28"/>
          <w:szCs w:val="28"/>
        </w:rPr>
        <w:br w:type="page"/>
      </w:r>
    </w:p>
    <w:p w14:paraId="595CC9DF" w14:textId="2FB3AFC0" w:rsidR="004F208F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37" w:name="_Toc28436139"/>
      <w:r w:rsidRPr="00706840">
        <w:rPr>
          <w:rFonts w:ascii="標楷體" w:eastAsia="標楷體" w:hAnsi="標楷體" w:hint="eastAsia"/>
        </w:rPr>
        <w:lastRenderedPageBreak/>
        <w:t>短中長期目標</w:t>
      </w:r>
      <w:bookmarkEnd w:id="37"/>
    </w:p>
    <w:p w14:paraId="28D5DE08" w14:textId="2AD43FA6" w:rsidR="007501D6" w:rsidRPr="00706840" w:rsidRDefault="004F208F" w:rsidP="004F208F">
      <w:pPr>
        <w:widowControl/>
        <w:rPr>
          <w:rFonts w:ascii="標楷體" w:eastAsia="標楷體" w:hAnsi="標楷體" w:cstheme="majorBidi" w:hint="eastAsia"/>
          <w:b/>
          <w:bCs/>
          <w:kern w:val="52"/>
          <w:sz w:val="52"/>
          <w:szCs w:val="52"/>
        </w:rPr>
      </w:pPr>
      <w:r w:rsidRPr="00706840">
        <w:rPr>
          <w:rFonts w:ascii="標楷體" w:eastAsia="標楷體" w:hAnsi="標楷體"/>
        </w:rPr>
        <w:br w:type="page"/>
      </w:r>
    </w:p>
    <w:p w14:paraId="57B946ED" w14:textId="755528B9" w:rsidR="004F208F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38" w:name="_Toc28436140"/>
      <w:r w:rsidRPr="00706840">
        <w:rPr>
          <w:rFonts w:ascii="標楷體" w:eastAsia="標楷體" w:hAnsi="標楷體" w:hint="eastAsia"/>
        </w:rPr>
        <w:lastRenderedPageBreak/>
        <w:t>市場調查</w:t>
      </w:r>
      <w:bookmarkEnd w:id="38"/>
    </w:p>
    <w:p w14:paraId="622D0CE9" w14:textId="2D3ED783" w:rsidR="007501D6" w:rsidRPr="00706840" w:rsidRDefault="004F208F" w:rsidP="004F208F">
      <w:pPr>
        <w:widowControl/>
        <w:rPr>
          <w:rFonts w:ascii="標楷體" w:eastAsia="標楷體" w:hAnsi="標楷體" w:cstheme="majorBidi" w:hint="eastAsia"/>
          <w:b/>
          <w:bCs/>
          <w:kern w:val="52"/>
          <w:sz w:val="52"/>
          <w:szCs w:val="52"/>
        </w:rPr>
      </w:pPr>
      <w:r w:rsidRPr="00706840">
        <w:rPr>
          <w:rFonts w:ascii="標楷體" w:eastAsia="標楷體" w:hAnsi="標楷體"/>
        </w:rPr>
        <w:br w:type="page"/>
      </w:r>
    </w:p>
    <w:p w14:paraId="052EC9B5" w14:textId="77777777" w:rsidR="00D71FEB" w:rsidRPr="00706840" w:rsidRDefault="00D71FEB" w:rsidP="00D71FEB">
      <w:pPr>
        <w:spacing w:line="440" w:lineRule="exact"/>
        <w:jc w:val="center"/>
        <w:rPr>
          <w:rFonts w:ascii="標楷體" w:eastAsia="標楷體" w:hAnsi="標楷體" w:hint="eastAsia"/>
          <w:sz w:val="36"/>
          <w:szCs w:val="36"/>
          <w:bdr w:val="single" w:sz="4" w:space="0" w:color="auto" w:frame="1"/>
        </w:rPr>
      </w:pPr>
      <w:r w:rsidRPr="00706840">
        <w:rPr>
          <w:rFonts w:ascii="標楷體" w:eastAsia="標楷體" w:hAnsi="標楷體" w:hint="eastAsia"/>
          <w:sz w:val="36"/>
          <w:szCs w:val="36"/>
          <w:bdr w:val="single" w:sz="4" w:space="0" w:color="auto" w:frame="1"/>
        </w:rPr>
        <w:lastRenderedPageBreak/>
        <w:t>管理學創業企劃市場調查問卷</w:t>
      </w:r>
    </w:p>
    <w:p w14:paraId="6EFCCECA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 w:hint="eastAsia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請問您是否</w:t>
      </w:r>
      <w:proofErr w:type="gramStart"/>
      <w:r w:rsidRPr="00706840">
        <w:rPr>
          <w:rFonts w:ascii="標楷體" w:eastAsia="標楷體" w:hAnsi="標楷體" w:hint="eastAsia"/>
          <w:szCs w:val="24"/>
        </w:rPr>
        <w:t>會吃早午餐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? □是  □否</w:t>
      </w:r>
    </w:p>
    <w:p w14:paraId="7395FCE5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 w:hint="eastAsia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性別</w:t>
      </w:r>
      <w:r w:rsidRPr="00706840">
        <w:rPr>
          <w:rFonts w:ascii="標楷體" w:eastAsia="標楷體" w:hAnsi="標楷體"/>
          <w:szCs w:val="24"/>
        </w:rPr>
        <w:t xml:space="preserve">: </w:t>
      </w:r>
      <w:r w:rsidRPr="00706840">
        <w:rPr>
          <w:rFonts w:ascii="標楷體" w:eastAsia="標楷體" w:hAnsi="標楷體" w:hint="eastAsia"/>
          <w:szCs w:val="24"/>
        </w:rPr>
        <w:t>□男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□女 □其他</w:t>
      </w:r>
    </w:p>
    <w:p w14:paraId="5C13D227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年齡</w:t>
      </w:r>
      <w:r w:rsidRPr="00706840">
        <w:rPr>
          <w:rFonts w:ascii="標楷體" w:eastAsia="標楷體" w:hAnsi="標楷體"/>
          <w:szCs w:val="24"/>
        </w:rPr>
        <w:t>:</w:t>
      </w:r>
      <w:r w:rsidRPr="00706840">
        <w:rPr>
          <w:rFonts w:ascii="標楷體" w:eastAsia="標楷體" w:hAnsi="標楷體" w:hint="eastAsia"/>
          <w:szCs w:val="24"/>
        </w:rPr>
        <w:t xml:space="preserve"> □</w:t>
      </w:r>
      <w:r w:rsidRPr="00706840">
        <w:rPr>
          <w:rFonts w:ascii="標楷體" w:eastAsia="標楷體" w:hAnsi="標楷體"/>
          <w:szCs w:val="24"/>
        </w:rPr>
        <w:t>18</w:t>
      </w:r>
      <w:r w:rsidRPr="00706840">
        <w:rPr>
          <w:rFonts w:ascii="標楷體" w:eastAsia="標楷體" w:hAnsi="標楷體" w:hint="eastAsia"/>
          <w:szCs w:val="24"/>
        </w:rPr>
        <w:t>歲以下　□</w:t>
      </w:r>
      <w:r w:rsidRPr="00706840">
        <w:rPr>
          <w:rFonts w:ascii="標楷體" w:eastAsia="標楷體" w:hAnsi="標楷體"/>
          <w:szCs w:val="24"/>
        </w:rPr>
        <w:t>19~33</w:t>
      </w:r>
      <w:r w:rsidRPr="00706840">
        <w:rPr>
          <w:rFonts w:ascii="標楷體" w:eastAsia="標楷體" w:hAnsi="標楷體" w:hint="eastAsia"/>
          <w:szCs w:val="24"/>
        </w:rPr>
        <w:t>歲　□</w:t>
      </w:r>
      <w:r w:rsidRPr="00706840">
        <w:rPr>
          <w:rFonts w:ascii="標楷體" w:eastAsia="標楷體" w:hAnsi="標楷體"/>
          <w:szCs w:val="24"/>
        </w:rPr>
        <w:t>33~47</w:t>
      </w:r>
      <w:r w:rsidRPr="00706840">
        <w:rPr>
          <w:rFonts w:ascii="標楷體" w:eastAsia="標楷體" w:hAnsi="標楷體" w:hint="eastAsia"/>
          <w:szCs w:val="24"/>
        </w:rPr>
        <w:t>歲　□</w:t>
      </w:r>
      <w:r w:rsidRPr="00706840">
        <w:rPr>
          <w:rFonts w:ascii="標楷體" w:eastAsia="標楷體" w:hAnsi="標楷體"/>
          <w:szCs w:val="24"/>
        </w:rPr>
        <w:t>48</w:t>
      </w:r>
      <w:r w:rsidRPr="00706840">
        <w:rPr>
          <w:rFonts w:ascii="標楷體" w:eastAsia="標楷體" w:hAnsi="標楷體" w:hint="eastAsia"/>
          <w:szCs w:val="24"/>
        </w:rPr>
        <w:t>歲以上</w:t>
      </w:r>
    </w:p>
    <w:p w14:paraId="7F7210D5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職業</w:t>
      </w:r>
      <w:r w:rsidRPr="00706840">
        <w:rPr>
          <w:rFonts w:ascii="標楷體" w:eastAsia="標楷體" w:hAnsi="標楷體"/>
          <w:szCs w:val="24"/>
        </w:rPr>
        <w:t>:</w:t>
      </w:r>
      <w:r w:rsidRPr="00706840">
        <w:rPr>
          <w:rFonts w:ascii="標楷體" w:eastAsia="標楷體" w:hAnsi="標楷體" w:hint="eastAsia"/>
          <w:szCs w:val="24"/>
        </w:rPr>
        <w:t xml:space="preserve"> □學生 □上班族 □家庭主婦 □其他:____________________。</w:t>
      </w:r>
    </w:p>
    <w:p w14:paraId="55FCC672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收入</w:t>
      </w:r>
      <w:r w:rsidRPr="00706840">
        <w:rPr>
          <w:rFonts w:ascii="標楷體" w:eastAsia="標楷體" w:hAnsi="標楷體"/>
          <w:szCs w:val="24"/>
        </w:rPr>
        <w:t xml:space="preserve">: </w:t>
      </w:r>
      <w:r w:rsidRPr="00706840">
        <w:rPr>
          <w:rFonts w:ascii="標楷體" w:eastAsia="標楷體" w:hAnsi="標楷體" w:hint="eastAsia"/>
          <w:szCs w:val="24"/>
        </w:rPr>
        <w:t>□</w:t>
      </w:r>
      <w:r w:rsidRPr="00706840">
        <w:rPr>
          <w:rFonts w:ascii="標楷體" w:eastAsia="標楷體" w:hAnsi="標楷體"/>
          <w:szCs w:val="24"/>
        </w:rPr>
        <w:t>22K</w:t>
      </w:r>
      <w:r w:rsidRPr="00706840">
        <w:rPr>
          <w:rFonts w:ascii="標楷體" w:eastAsia="標楷體" w:hAnsi="標楷體" w:hint="eastAsia"/>
          <w:szCs w:val="24"/>
        </w:rPr>
        <w:t>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</w:t>
      </w:r>
      <w:r w:rsidRPr="00706840">
        <w:rPr>
          <w:rFonts w:ascii="標楷體" w:eastAsia="標楷體" w:hAnsi="標楷體"/>
          <w:szCs w:val="24"/>
        </w:rPr>
        <w:t>22K</w:t>
      </w:r>
      <w:r w:rsidRPr="00706840">
        <w:rPr>
          <w:rFonts w:ascii="標楷體" w:eastAsia="標楷體" w:hAnsi="標楷體" w:hint="eastAsia"/>
          <w:szCs w:val="24"/>
        </w:rPr>
        <w:t>以上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□30K以上 □50K以上</w:t>
      </w:r>
    </w:p>
    <w:p w14:paraId="5D55E20C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 w:hint="eastAsia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您通常都是</w:t>
      </w:r>
      <w:proofErr w:type="gramStart"/>
      <w:r w:rsidRPr="00706840">
        <w:rPr>
          <w:rFonts w:ascii="標楷體" w:eastAsia="標楷體" w:hAnsi="標楷體" w:hint="eastAsia"/>
          <w:szCs w:val="24"/>
        </w:rPr>
        <w:t>結伴吃早午餐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 xml:space="preserve">還是自己一人? □一人 □結伴 </w:t>
      </w:r>
    </w:p>
    <w:p w14:paraId="42CDD002" w14:textId="77777777" w:rsidR="00D71FEB" w:rsidRPr="00706840" w:rsidRDefault="00D71FEB" w:rsidP="00D71FEB">
      <w:pPr>
        <w:spacing w:line="520" w:lineRule="exact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  <w:t xml:space="preserve">          </w:t>
      </w:r>
    </w:p>
    <w:p w14:paraId="6CB1BAE9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通常選擇單點或是套餐?</w:t>
      </w:r>
    </w:p>
    <w:p w14:paraId="795C62D8" w14:textId="77777777" w:rsidR="00D71FEB" w:rsidRPr="00706840" w:rsidRDefault="00D71FEB" w:rsidP="00D71FEB">
      <w:pPr>
        <w:adjustRightInd w:val="0"/>
        <w:snapToGrid w:val="0"/>
        <w:spacing w:line="360" w:lineRule="auto"/>
        <w:ind w:left="480"/>
        <w:rPr>
          <w:rFonts w:ascii="標楷體" w:eastAsia="標楷體" w:hAnsi="標楷體" w:hint="eastAsia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□單點 □套餐</w:t>
      </w:r>
    </w:p>
    <w:p w14:paraId="6848EF61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的時間通常在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51144044" w14:textId="77777777" w:rsidR="00D71FEB" w:rsidRPr="00706840" w:rsidRDefault="00D71FEB" w:rsidP="00D71FEB">
      <w:pPr>
        <w:pStyle w:val="a5"/>
        <w:adjustRightInd w:val="0"/>
        <w:snapToGrid w:val="0"/>
        <w:spacing w:line="360" w:lineRule="auto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□6~7點 □8~9點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□10~11點 □12~13點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□14~15點</w:t>
      </w:r>
    </w:p>
    <w:p w14:paraId="10F25D5A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通常會考慮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3CF407B5" w14:textId="77777777" w:rsidR="00D71FEB" w:rsidRPr="00706840" w:rsidRDefault="00D71FEB" w:rsidP="00D71FEB">
      <w:pPr>
        <w:pStyle w:val="a5"/>
        <w:adjustRightInd w:val="0"/>
        <w:snapToGrid w:val="0"/>
        <w:spacing w:line="360" w:lineRule="auto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□價格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□餐點多樣性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□環境衛生 □出餐速度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□服務態度</w:t>
      </w:r>
    </w:p>
    <w:p w14:paraId="78D88590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</w:t>
      </w:r>
      <w:proofErr w:type="gramStart"/>
      <w:r w:rsidRPr="00706840">
        <w:rPr>
          <w:rFonts w:ascii="標楷體" w:eastAsia="標楷體" w:hAnsi="標楷體" w:hint="eastAsia"/>
          <w:szCs w:val="24"/>
        </w:rPr>
        <w:t>每次吃早午餐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的預算</w:t>
      </w:r>
      <w:r w:rsidRPr="00706840">
        <w:rPr>
          <w:rFonts w:ascii="標楷體" w:eastAsia="標楷體" w:hAnsi="標楷體"/>
          <w:szCs w:val="24"/>
        </w:rPr>
        <w:t>?</w:t>
      </w:r>
    </w:p>
    <w:p w14:paraId="2588EB36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□50元以下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□50~100元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□100~150元 □150~200元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□200元以上</w:t>
      </w:r>
    </w:p>
    <w:p w14:paraId="10B440E0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在選擇餐點時，您優先考慮的是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6E298513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□價格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□熱量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□製作時間 □</w:t>
      </w:r>
      <w:proofErr w:type="gramStart"/>
      <w:r w:rsidRPr="00706840">
        <w:rPr>
          <w:rFonts w:ascii="標楷體" w:eastAsia="標楷體" w:hAnsi="標楷體" w:hint="eastAsia"/>
          <w:szCs w:val="24"/>
        </w:rPr>
        <w:t>飽足感</w:t>
      </w:r>
      <w:proofErr w:type="gramEnd"/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□方便攜帶 □自己喜不喜歡吃 □餐點內容</w:t>
      </w:r>
    </w:p>
    <w:p w14:paraId="49E3107B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□美味程度 □其他:___________。</w:t>
      </w:r>
    </w:p>
    <w:p w14:paraId="26FC0BC9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proofErr w:type="gramStart"/>
      <w:r w:rsidRPr="00706840">
        <w:rPr>
          <w:rFonts w:ascii="標楷體" w:eastAsia="標楷體" w:hAnsi="標楷體" w:hint="eastAsia"/>
          <w:szCs w:val="24"/>
        </w:rPr>
        <w:t>您到早午餐</w:t>
      </w:r>
      <w:proofErr w:type="gramEnd"/>
      <w:r w:rsidRPr="00706840">
        <w:rPr>
          <w:rFonts w:ascii="標楷體" w:eastAsia="標楷體" w:hAnsi="標楷體" w:hint="eastAsia"/>
          <w:szCs w:val="24"/>
        </w:rPr>
        <w:t>店用餐的動機為?</w:t>
      </w:r>
    </w:p>
    <w:p w14:paraId="2E5CF457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□單純吃飯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□聚餐/聚會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□約會 □公事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□其他:________________。</w:t>
      </w:r>
    </w:p>
    <w:p w14:paraId="3F166AAC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您</w:t>
      </w:r>
      <w:proofErr w:type="gramStart"/>
      <w:r w:rsidRPr="00706840">
        <w:rPr>
          <w:rFonts w:ascii="標楷體" w:eastAsia="標楷體" w:hAnsi="標楷體" w:hint="eastAsia"/>
          <w:szCs w:val="24"/>
        </w:rPr>
        <w:t>每週到早午餐</w:t>
      </w:r>
      <w:proofErr w:type="gramEnd"/>
      <w:r w:rsidRPr="00706840">
        <w:rPr>
          <w:rFonts w:ascii="標楷體" w:eastAsia="標楷體" w:hAnsi="標楷體" w:hint="eastAsia"/>
          <w:szCs w:val="24"/>
        </w:rPr>
        <w:t>店的用餐次數大約為?</w:t>
      </w:r>
    </w:p>
    <w:p w14:paraId="5A0723BF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□0次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□1~2次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□3~4次 □5~6次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□7次及以上</w:t>
      </w:r>
    </w:p>
    <w:p w14:paraId="5EF3395E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請問您偏好的餐點種類</w:t>
      </w:r>
      <w:r w:rsidRPr="00706840">
        <w:rPr>
          <w:rFonts w:ascii="標楷體" w:eastAsia="標楷體" w:hAnsi="標楷體"/>
          <w:szCs w:val="24"/>
        </w:rPr>
        <w:t>?</w:t>
      </w:r>
    </w:p>
    <w:p w14:paraId="33ECA2F7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 w:hint="eastAsia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□中式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□西式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□綜合 □其他:________________________。</w:t>
      </w:r>
    </w:p>
    <w:p w14:paraId="1834B314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請問您平均花多少時間在早午餐店內</w:t>
      </w:r>
      <w:r w:rsidRPr="00706840">
        <w:rPr>
          <w:rFonts w:ascii="標楷體" w:eastAsia="標楷體" w:hAnsi="標楷體"/>
          <w:szCs w:val="24"/>
        </w:rPr>
        <w:t>?</w:t>
      </w:r>
    </w:p>
    <w:p w14:paraId="38C6B579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□外帶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□10分鐘以下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□15分鐘 □20分鐘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□25分鐘 □30分鐘以上</w:t>
      </w:r>
    </w:p>
    <w:p w14:paraId="3A2CA711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 w:hint="eastAsia"/>
          <w:szCs w:val="24"/>
          <w:u w:val="single"/>
        </w:rPr>
      </w:pPr>
      <w:r w:rsidRPr="00706840">
        <w:rPr>
          <w:rFonts w:ascii="標楷體" w:eastAsia="標楷體" w:hAnsi="標楷體" w:hint="eastAsia"/>
          <w:szCs w:val="24"/>
        </w:rPr>
        <w:t>請問您希望早午餐店另外提供的項目?(可複選)</w:t>
      </w:r>
    </w:p>
    <w:p w14:paraId="5E121549" w14:textId="77777777" w:rsidR="00D71FEB" w:rsidRPr="00706840" w:rsidRDefault="00D71FEB" w:rsidP="00D71FEB">
      <w:pPr>
        <w:adjustRightInd w:val="0"/>
        <w:snapToGrid w:val="0"/>
        <w:spacing w:line="360" w:lineRule="auto"/>
        <w:ind w:left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□要有廁所 □訂位服務 □氣氛 □其他:___________________</w:t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 w:hint="eastAsia"/>
          <w:szCs w:val="24"/>
        </w:rPr>
        <w:t>________。</w:t>
      </w:r>
    </w:p>
    <w:p w14:paraId="76C770C0" w14:textId="77777777" w:rsidR="00D71FEB" w:rsidRPr="00706840" w:rsidRDefault="00D71FEB" w:rsidP="00D71FEB">
      <w:pPr>
        <w:adjustRightInd w:val="0"/>
        <w:snapToGrid w:val="0"/>
        <w:ind w:left="480"/>
        <w:jc w:val="right"/>
        <w:rPr>
          <w:rFonts w:ascii="標楷體" w:eastAsia="標楷體" w:hAnsi="標楷體"/>
          <w:b/>
          <w:sz w:val="36"/>
          <w:szCs w:val="36"/>
        </w:rPr>
      </w:pPr>
      <w:r w:rsidRPr="00706840">
        <w:rPr>
          <w:rFonts w:ascii="標楷體" w:eastAsia="標楷體" w:hAnsi="標楷體" w:hint="eastAsia"/>
          <w:b/>
          <w:sz w:val="36"/>
          <w:szCs w:val="36"/>
        </w:rPr>
        <w:t>感謝您的填寫！！</w:t>
      </w:r>
    </w:p>
    <w:p w14:paraId="5C3D70C8" w14:textId="77777777" w:rsidR="00D71FEB" w:rsidRPr="00706840" w:rsidRDefault="00D71FEB" w:rsidP="00D71FEB">
      <w:pPr>
        <w:adjustRightInd w:val="0"/>
        <w:snapToGrid w:val="0"/>
        <w:rPr>
          <w:rFonts w:ascii="標楷體" w:eastAsia="標楷體" w:hAnsi="標楷體"/>
          <w:b/>
          <w:sz w:val="32"/>
          <w:szCs w:val="32"/>
        </w:rPr>
      </w:pPr>
      <w:r w:rsidRPr="00706840">
        <w:rPr>
          <w:rFonts w:ascii="標楷體" w:eastAsia="標楷體" w:hAnsi="標楷體"/>
          <w:b/>
          <w:sz w:val="36"/>
          <w:szCs w:val="36"/>
        </w:rPr>
        <w:br w:type="page"/>
      </w:r>
      <w:r w:rsidRPr="00706840">
        <w:rPr>
          <w:rFonts w:ascii="標楷體" w:eastAsia="標楷體" w:hAnsi="標楷體" w:hint="eastAsia"/>
          <w:b/>
          <w:sz w:val="32"/>
          <w:szCs w:val="32"/>
        </w:rPr>
        <w:lastRenderedPageBreak/>
        <w:t>問卷調查分析:</w:t>
      </w:r>
    </w:p>
    <w:p w14:paraId="3C1C8C63" w14:textId="77777777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以下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是本組所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做的問卷分析，本問卷使用google表單進行調查，共368則回應，並以第一項問題「您是否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會吃早午餐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？」確認回收有效問卷共368份。</w:t>
      </w:r>
    </w:p>
    <w:p w14:paraId="2E4282BD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ind w:left="0" w:firstLine="0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性別調查分析</w:t>
      </w:r>
    </w:p>
    <w:p w14:paraId="489E5F28" w14:textId="6B4A0851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44A206E3" wp14:editId="35572598">
            <wp:simplePos x="0" y="0"/>
            <wp:positionH relativeFrom="column">
              <wp:posOffset>175260</wp:posOffset>
            </wp:positionH>
            <wp:positionV relativeFrom="paragraph">
              <wp:posOffset>327025</wp:posOffset>
            </wp:positionV>
            <wp:extent cx="5772150" cy="2428875"/>
            <wp:effectExtent l="0" t="0" r="0" b="9525"/>
            <wp:wrapTopAndBottom/>
            <wp:docPr id="30" name="圖片 30" descr="3EBD2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EBD211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本問卷調查的性別比例由女性居多，男性其次，另有少部份其他性別。</w:t>
      </w:r>
    </w:p>
    <w:p w14:paraId="7EB55AD8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ind w:left="0" w:firstLine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年齡、職業、收入調查分析</w:t>
      </w:r>
    </w:p>
    <w:p w14:paraId="0E6AFE18" w14:textId="77777777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本問卷投遞的社群(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D</w:t>
      </w:r>
      <w:r w:rsidRPr="00706840">
        <w:rPr>
          <w:rFonts w:ascii="標楷體" w:eastAsia="標楷體" w:hAnsi="標楷體"/>
          <w:sz w:val="28"/>
          <w:szCs w:val="28"/>
        </w:rPr>
        <w:t>card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美食版、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D</w:t>
      </w:r>
      <w:r w:rsidRPr="00706840">
        <w:rPr>
          <w:rFonts w:ascii="標楷體" w:eastAsia="標楷體" w:hAnsi="標楷體"/>
          <w:sz w:val="28"/>
          <w:szCs w:val="28"/>
        </w:rPr>
        <w:t>card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屏科大板、靠北屏科2.0)，所以大多是大學生填寫，因此年齡分布在19~33歲及18歲以下、職業大多數是學生加上少部分上班族、而收入則大多在22K以下。。</w:t>
      </w:r>
    </w:p>
    <w:p w14:paraId="39A2884E" w14:textId="72000E86" w:rsidR="00D71FEB" w:rsidRPr="00706840" w:rsidRDefault="00D71FEB" w:rsidP="00D71FEB">
      <w:pPr>
        <w:overflowPunct w:val="0"/>
        <w:adjustRightInd w:val="0"/>
        <w:snapToGrid w:val="0"/>
        <w:ind w:left="960"/>
        <w:jc w:val="both"/>
        <w:rPr>
          <w:rFonts w:ascii="標楷體" w:eastAsia="標楷體" w:hAnsi="標楷體" w:hint="eastAsia"/>
          <w:b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16EF0FE7" wp14:editId="5B8E026E">
            <wp:simplePos x="0" y="0"/>
            <wp:positionH relativeFrom="column">
              <wp:posOffset>178435</wp:posOffset>
            </wp:positionH>
            <wp:positionV relativeFrom="paragraph">
              <wp:posOffset>2291715</wp:posOffset>
            </wp:positionV>
            <wp:extent cx="5772150" cy="2428875"/>
            <wp:effectExtent l="0" t="0" r="0" b="9525"/>
            <wp:wrapTopAndBottom/>
            <wp:docPr id="29" name="圖片 29" descr="7B0477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B0477E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6C41D7CC" wp14:editId="1FAB0759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5775325" cy="2430145"/>
            <wp:effectExtent l="0" t="0" r="0" b="8255"/>
            <wp:wrapTopAndBottom/>
            <wp:docPr id="28" name="圖片 28" descr="ADCAA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CAA14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EAE9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一人或是結伴用餐</w:t>
      </w:r>
    </w:p>
    <w:p w14:paraId="4D67A690" w14:textId="48607D92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00A6DE" wp14:editId="39C4A7A7">
            <wp:simplePos x="0" y="0"/>
            <wp:positionH relativeFrom="column">
              <wp:posOffset>175260</wp:posOffset>
            </wp:positionH>
            <wp:positionV relativeFrom="paragraph">
              <wp:posOffset>3386455</wp:posOffset>
            </wp:positionV>
            <wp:extent cx="5772150" cy="2428875"/>
            <wp:effectExtent l="0" t="0" r="0" b="9525"/>
            <wp:wrapTopAndBottom/>
            <wp:docPr id="27" name="圖片 27" descr="50FD0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0FD0FB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0" locked="0" layoutInCell="1" allowOverlap="1" wp14:anchorId="750E72EE" wp14:editId="7CA11F4C">
            <wp:simplePos x="0" y="0"/>
            <wp:positionH relativeFrom="column">
              <wp:posOffset>175260</wp:posOffset>
            </wp:positionH>
            <wp:positionV relativeFrom="paragraph">
              <wp:posOffset>-6985</wp:posOffset>
            </wp:positionV>
            <wp:extent cx="5772150" cy="2428875"/>
            <wp:effectExtent l="0" t="0" r="0" b="9525"/>
            <wp:wrapTopAndBottom/>
            <wp:docPr id="26" name="圖片 26" descr="E3E3E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3E3EE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從調查資訊可得知大多數人會結伴來早午餐店用餐，我們可以依照問卷調查出的比例去分配座位，減少單人占用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多人桌的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浪費、改善多人來店用餐出現座位不足的情況。</w:t>
      </w:r>
    </w:p>
    <w:p w14:paraId="1C6DCBD0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選擇單點或是套餐</w:t>
      </w:r>
    </w:p>
    <w:p w14:paraId="3B30BAD0" w14:textId="2AC20C75" w:rsidR="00D71FEB" w:rsidRPr="00706840" w:rsidRDefault="00D71FEB" w:rsidP="00D71FEB">
      <w:pPr>
        <w:overflowPunct w:val="0"/>
        <w:adjustRightInd w:val="0"/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465BFDF6" wp14:editId="54D5D7BB">
            <wp:simplePos x="0" y="0"/>
            <wp:positionH relativeFrom="column">
              <wp:posOffset>175260</wp:posOffset>
            </wp:positionH>
            <wp:positionV relativeFrom="paragraph">
              <wp:posOffset>583565</wp:posOffset>
            </wp:positionV>
            <wp:extent cx="5772150" cy="2428875"/>
            <wp:effectExtent l="0" t="0" r="0" b="9525"/>
            <wp:wrapTopAndBottom/>
            <wp:docPr id="25" name="圖片 25" descr="42D7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2D73E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由問卷調查結果能看出，選擇套餐的人比選擇單點的人多出一倍，因此我們可增加套餐選擇來吸引更多消費者。</w:t>
      </w:r>
    </w:p>
    <w:p w14:paraId="577B85A4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用餐時間分析</w:t>
      </w:r>
    </w:p>
    <w:p w14:paraId="38C2DABE" w14:textId="2A2F6C04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5408" behindDoc="0" locked="0" layoutInCell="1" allowOverlap="1" wp14:anchorId="522A969D" wp14:editId="1D6AEDBF">
            <wp:simplePos x="0" y="0"/>
            <wp:positionH relativeFrom="column">
              <wp:posOffset>499110</wp:posOffset>
            </wp:positionH>
            <wp:positionV relativeFrom="paragraph">
              <wp:posOffset>771525</wp:posOffset>
            </wp:positionV>
            <wp:extent cx="5111750" cy="2430145"/>
            <wp:effectExtent l="0" t="0" r="0" b="8255"/>
            <wp:wrapTopAndBottom/>
            <wp:docPr id="24" name="圖片 24" descr="BF301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F301E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下圖可看出大多數人吃早午餐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高峰期落在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10~11點及12~13點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在此段期間可選擇聘請短期工讀生來分擔工作，避免在用餐時間造成堵塞降低效率，提升用餐品質。</w:t>
      </w:r>
    </w:p>
    <w:p w14:paraId="264E6FA9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消費者選擇店家動機</w:t>
      </w:r>
    </w:p>
    <w:p w14:paraId="2A1E688F" w14:textId="43A6A242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0" locked="0" layoutInCell="1" allowOverlap="1" wp14:anchorId="46E0F37B" wp14:editId="567E3AE7">
            <wp:simplePos x="0" y="0"/>
            <wp:positionH relativeFrom="column">
              <wp:posOffset>499110</wp:posOffset>
            </wp:positionH>
            <wp:positionV relativeFrom="paragraph">
              <wp:posOffset>805815</wp:posOffset>
            </wp:positionV>
            <wp:extent cx="5111750" cy="2430145"/>
            <wp:effectExtent l="0" t="0" r="0" b="8255"/>
            <wp:wrapTopAndBottom/>
            <wp:docPr id="23" name="圖片 23" descr="867A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867AF8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此調查可看出，消費者在選擇店家時，通常會優先考慮價格及餐點多樣性，其次是環境衛生，而出餐速度及服務態度也有三分之一的人會列入考慮，所以這些都是開店時所必需注意的事項。</w:t>
      </w:r>
    </w:p>
    <w:p w14:paraId="6B9DF855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b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消費者預算</w:t>
      </w:r>
    </w:p>
    <w:p w14:paraId="264CD289" w14:textId="77777777" w:rsidR="00D71FEB" w:rsidRPr="00706840" w:rsidRDefault="00D71FEB" w:rsidP="00D71FEB">
      <w:pPr>
        <w:overflowPunct w:val="0"/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下圖可分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析出，大多數消費者願意支付的金額大概落在50~150元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如果我們能將價格控制在此段區間，相信能吸引更多消費者。</w:t>
      </w:r>
    </w:p>
    <w:p w14:paraId="6C359CC5" w14:textId="19352B9F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消費者選擇餐點的動機</w:t>
      </w:r>
    </w:p>
    <w:p w14:paraId="5FCC2AF3" w14:textId="53A2478B" w:rsidR="00D71FEB" w:rsidRPr="00706840" w:rsidRDefault="00EE432D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0" locked="0" layoutInCell="1" allowOverlap="1" wp14:anchorId="3EE9857C" wp14:editId="0A497253">
            <wp:simplePos x="0" y="0"/>
            <wp:positionH relativeFrom="margin">
              <wp:align>left</wp:align>
            </wp:positionH>
            <wp:positionV relativeFrom="paragraph">
              <wp:posOffset>737038</wp:posOffset>
            </wp:positionV>
            <wp:extent cx="5111750" cy="2430145"/>
            <wp:effectExtent l="0" t="0" r="0" b="8255"/>
            <wp:wrapTopAndBottom/>
            <wp:docPr id="22" name="圖片 22" descr="FDE88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DE88F9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7456" behindDoc="0" locked="0" layoutInCell="1" allowOverlap="1" wp14:anchorId="1FB2AAAF" wp14:editId="11D0AA7C">
            <wp:simplePos x="0" y="0"/>
            <wp:positionH relativeFrom="column">
              <wp:posOffset>175260</wp:posOffset>
            </wp:positionH>
            <wp:positionV relativeFrom="paragraph">
              <wp:posOffset>-6985</wp:posOffset>
            </wp:positionV>
            <wp:extent cx="5775325" cy="2430145"/>
            <wp:effectExtent l="0" t="0" r="0" b="8255"/>
            <wp:wrapTopAndBottom/>
            <wp:docPr id="21" name="圖片 21" descr="CA429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42997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下圖可看出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消費者在選擇餐點時會優先考慮價格，其次是個人喜好，及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飽足感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、餐點內容、美味程度，個人喜好部份可通過問卷或是顧客意見單來增加或是減少某些餐點。</w:t>
      </w:r>
    </w:p>
    <w:p w14:paraId="5FB2C06F" w14:textId="260CC9B1" w:rsidR="00EE432D" w:rsidRPr="00706840" w:rsidRDefault="00EE432D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36989002" w14:textId="620C599E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b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消費者至早午餐用餐的動機</w:t>
      </w:r>
    </w:p>
    <w:p w14:paraId="15D96D81" w14:textId="1F221EB9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9504" behindDoc="0" locked="0" layoutInCell="1" allowOverlap="1" wp14:anchorId="244ABDBD" wp14:editId="2C1157C7">
            <wp:simplePos x="0" y="0"/>
            <wp:positionH relativeFrom="margin">
              <wp:align>left</wp:align>
            </wp:positionH>
            <wp:positionV relativeFrom="paragraph">
              <wp:posOffset>725805</wp:posOffset>
            </wp:positionV>
            <wp:extent cx="5775325" cy="2430145"/>
            <wp:effectExtent l="0" t="0" r="0" b="8255"/>
            <wp:wrapTopAndBottom/>
            <wp:docPr id="20" name="圖片 20" descr="437AD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437AD16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此項問題調查出大多數的人至早午餐店用餐的動機是單純吃飯，其次是聚餐</w:t>
      </w:r>
      <w:r w:rsidRPr="00706840">
        <w:rPr>
          <w:rFonts w:ascii="標楷體" w:eastAsia="標楷體" w:hAnsi="標楷體"/>
          <w:sz w:val="28"/>
          <w:szCs w:val="28"/>
        </w:rPr>
        <w:t>/</w:t>
      </w:r>
      <w:r w:rsidRPr="00706840">
        <w:rPr>
          <w:rFonts w:ascii="標楷體" w:eastAsia="標楷體" w:hAnsi="標楷體" w:hint="eastAsia"/>
          <w:sz w:val="28"/>
          <w:szCs w:val="28"/>
        </w:rPr>
        <w:t>聚會及約會，對於單純吃飯的客群我們應盡量合理地滿足他們的需求，而對於聚餐及約會的客群我們可以推出活動以增加來客率。</w:t>
      </w:r>
    </w:p>
    <w:p w14:paraId="514A99FF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用餐次數調查</w:t>
      </w:r>
    </w:p>
    <w:p w14:paraId="3602A4F4" w14:textId="70441F72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0528" behindDoc="0" locked="0" layoutInCell="1" allowOverlap="1" wp14:anchorId="625DBE0B" wp14:editId="0E18BA88">
            <wp:simplePos x="0" y="0"/>
            <wp:positionH relativeFrom="margin">
              <wp:align>left</wp:align>
            </wp:positionH>
            <wp:positionV relativeFrom="paragraph">
              <wp:posOffset>511066</wp:posOffset>
            </wp:positionV>
            <wp:extent cx="5775325" cy="2430145"/>
            <wp:effectExtent l="0" t="0" r="0" b="8255"/>
            <wp:wrapTopAndBottom/>
            <wp:docPr id="19" name="圖片 19" descr="A7BE4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7BE4A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從此項調查可以發現，其實大多數人一周只會至早午餐1</w:t>
      </w:r>
      <w:r w:rsidRPr="00706840">
        <w:rPr>
          <w:rFonts w:ascii="標楷體" w:eastAsia="標楷體" w:hAnsi="標楷體"/>
          <w:sz w:val="28"/>
          <w:szCs w:val="28"/>
        </w:rPr>
        <w:t>~2</w:t>
      </w:r>
      <w:r w:rsidRPr="00706840">
        <w:rPr>
          <w:rFonts w:ascii="標楷體" w:eastAsia="標楷體" w:hAnsi="標楷體" w:hint="eastAsia"/>
          <w:sz w:val="28"/>
          <w:szCs w:val="28"/>
        </w:rPr>
        <w:t>次，如果要增加來客率，必須做好宣傳及打好口碑，如此才能勝過同業的競爭。</w:t>
      </w:r>
    </w:p>
    <w:p w14:paraId="1E7EEBE6" w14:textId="75922285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消費者偏好的餐點種類</w:t>
      </w:r>
    </w:p>
    <w:p w14:paraId="062CA66F" w14:textId="65B8B2B8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1552" behindDoc="0" locked="0" layoutInCell="1" allowOverlap="1" wp14:anchorId="4150A9A7" wp14:editId="69542998">
            <wp:simplePos x="0" y="0"/>
            <wp:positionH relativeFrom="margin">
              <wp:align>left</wp:align>
            </wp:positionH>
            <wp:positionV relativeFrom="paragraph">
              <wp:posOffset>486629</wp:posOffset>
            </wp:positionV>
            <wp:extent cx="5601970" cy="2280920"/>
            <wp:effectExtent l="0" t="0" r="0" b="5080"/>
            <wp:wrapTopAndBottom/>
            <wp:docPr id="18" name="圖片 18" descr="6154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15472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下圖可看出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，偏好西式餐點的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消費者比篇好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中式餐點的消費者多出許多，因此在餐點配置上，可考慮減少中式餐點、增加西式餐點。</w:t>
      </w:r>
    </w:p>
    <w:p w14:paraId="79F9958F" w14:textId="6D00F78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平均花多少時間在早午餐店內</w:t>
      </w:r>
    </w:p>
    <w:p w14:paraId="76EB99B7" w14:textId="07427FFE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由調查得出超過一半的消費者會在店內待超過30分鐘，如果店內座位不夠多，在用餐尖峰時段可能會造成客滿，使消費者無功而返，進而無法達到最大利潤，因此必須非常注意座位及用餐尖峰時期的安排。</w:t>
      </w:r>
    </w:p>
    <w:p w14:paraId="4774EA9B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消費者希望額外提供的項目</w:t>
      </w:r>
    </w:p>
    <w:p w14:paraId="6B591027" w14:textId="50E0600F" w:rsidR="00EE432D" w:rsidRPr="00706840" w:rsidRDefault="00856306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3600" behindDoc="0" locked="0" layoutInCell="1" allowOverlap="1" wp14:anchorId="4E893698" wp14:editId="7F000C8E">
            <wp:simplePos x="0" y="0"/>
            <wp:positionH relativeFrom="margin">
              <wp:align>left</wp:align>
            </wp:positionH>
            <wp:positionV relativeFrom="paragraph">
              <wp:posOffset>726021</wp:posOffset>
            </wp:positionV>
            <wp:extent cx="4829175" cy="2428875"/>
            <wp:effectExtent l="0" t="0" r="9525" b="9525"/>
            <wp:wrapTopAndBottom/>
            <wp:docPr id="17" name="圖片 17" descr="A6DFA7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6DFA77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0" locked="0" layoutInCell="1" allowOverlap="1" wp14:anchorId="010057A3" wp14:editId="0F435F6B">
            <wp:simplePos x="0" y="0"/>
            <wp:positionH relativeFrom="column">
              <wp:posOffset>175260</wp:posOffset>
            </wp:positionH>
            <wp:positionV relativeFrom="paragraph">
              <wp:posOffset>-10160</wp:posOffset>
            </wp:positionV>
            <wp:extent cx="5772150" cy="2428875"/>
            <wp:effectExtent l="0" t="0" r="0" b="9525"/>
            <wp:wrapTopAndBottom/>
            <wp:docPr id="16" name="圖片 16" descr="2BC72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BC72BF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大部分的消費者期望一定要有廁所及氣氛，另有部分消費者希望能提供訂位服務，還有個別消費者希望提供停車位及不限時間用餐</w:t>
      </w:r>
      <w:r w:rsidR="00D71FEB" w:rsidRPr="00706840">
        <w:rPr>
          <w:rFonts w:ascii="標楷體" w:eastAsia="標楷體" w:hAnsi="標楷體"/>
          <w:sz w:val="28"/>
          <w:szCs w:val="28"/>
        </w:rPr>
        <w:t>…</w:t>
      </w:r>
      <w:r w:rsidR="00D71FEB" w:rsidRPr="00706840">
        <w:rPr>
          <w:rFonts w:ascii="標楷體" w:eastAsia="標楷體" w:hAnsi="標楷體" w:hint="eastAsia"/>
          <w:sz w:val="28"/>
          <w:szCs w:val="28"/>
        </w:rPr>
        <w:t>等，這些寶貴的意見可考慮應用在開店初期，以滿足消費者需求。</w:t>
      </w:r>
    </w:p>
    <w:p w14:paraId="4AD1F4DE" w14:textId="77777777" w:rsidR="00EE432D" w:rsidRPr="00706840" w:rsidRDefault="00EE432D">
      <w:pPr>
        <w:widowControl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br w:type="page"/>
      </w:r>
    </w:p>
    <w:p w14:paraId="10C1594E" w14:textId="4E432009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39" w:name="_Toc28436141"/>
      <w:r w:rsidRPr="00706840">
        <w:rPr>
          <w:rFonts w:ascii="標楷體" w:eastAsia="標楷體" w:hAnsi="標楷體" w:hint="eastAsia"/>
        </w:rPr>
        <w:lastRenderedPageBreak/>
        <w:t>總結</w:t>
      </w:r>
      <w:bookmarkEnd w:id="39"/>
    </w:p>
    <w:sectPr w:rsidR="007501D6" w:rsidRPr="00706840" w:rsidSect="00406B71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C01"/>
    <w:multiLevelType w:val="hybridMultilevel"/>
    <w:tmpl w:val="A46C66D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31B5875"/>
    <w:multiLevelType w:val="hybridMultilevel"/>
    <w:tmpl w:val="668A4078"/>
    <w:lvl w:ilvl="0" w:tplc="BDBEBAB2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1515D4"/>
    <w:multiLevelType w:val="hybridMultilevel"/>
    <w:tmpl w:val="C330C4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D31461B"/>
    <w:multiLevelType w:val="hybridMultilevel"/>
    <w:tmpl w:val="6C6E38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A0634C"/>
    <w:multiLevelType w:val="hybridMultilevel"/>
    <w:tmpl w:val="B0C044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8E180F"/>
    <w:multiLevelType w:val="hybridMultilevel"/>
    <w:tmpl w:val="6916D368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92F60D3"/>
    <w:multiLevelType w:val="hybridMultilevel"/>
    <w:tmpl w:val="A232D47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FE002F0"/>
    <w:multiLevelType w:val="hybridMultilevel"/>
    <w:tmpl w:val="E4201D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0470D9F"/>
    <w:multiLevelType w:val="hybridMultilevel"/>
    <w:tmpl w:val="6C6E38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2927FE5"/>
    <w:multiLevelType w:val="hybridMultilevel"/>
    <w:tmpl w:val="21CAA47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174A94"/>
    <w:multiLevelType w:val="hybridMultilevel"/>
    <w:tmpl w:val="F01C0522"/>
    <w:lvl w:ilvl="0" w:tplc="C51E8B8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51E8B8C">
      <w:start w:val="1"/>
      <w:numFmt w:val="taiwaneseCountingThousand"/>
      <w:lvlText w:val="%3、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77FF4"/>
    <w:multiLevelType w:val="hybridMultilevel"/>
    <w:tmpl w:val="9C62F54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49D2733"/>
    <w:multiLevelType w:val="hybridMultilevel"/>
    <w:tmpl w:val="F68263BC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55F4D38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36C971EF"/>
    <w:multiLevelType w:val="hybridMultilevel"/>
    <w:tmpl w:val="3A48332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CBB1813"/>
    <w:multiLevelType w:val="hybridMultilevel"/>
    <w:tmpl w:val="A3F6C31A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48EC46C5"/>
    <w:multiLevelType w:val="hybridMultilevel"/>
    <w:tmpl w:val="FBCED7E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1CA7416"/>
    <w:multiLevelType w:val="hybridMultilevel"/>
    <w:tmpl w:val="71928A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6C47E1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5B39619D"/>
    <w:multiLevelType w:val="hybridMultilevel"/>
    <w:tmpl w:val="38F22B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BE61C56"/>
    <w:multiLevelType w:val="hybridMultilevel"/>
    <w:tmpl w:val="594AF8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D4F4123"/>
    <w:multiLevelType w:val="hybridMultilevel"/>
    <w:tmpl w:val="22D6F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277F52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1CF6C09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7B772E3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EE3C8E"/>
    <w:multiLevelType w:val="hybridMultilevel"/>
    <w:tmpl w:val="AA8E7A1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7C3C5389"/>
    <w:multiLevelType w:val="hybridMultilevel"/>
    <w:tmpl w:val="FA041686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7ED871E2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1"/>
  </w:num>
  <w:num w:numId="5">
    <w:abstractNumId w:val="4"/>
  </w:num>
  <w:num w:numId="6">
    <w:abstractNumId w:val="10"/>
  </w:num>
  <w:num w:numId="7">
    <w:abstractNumId w:val="27"/>
  </w:num>
  <w:num w:numId="8">
    <w:abstractNumId w:val="26"/>
  </w:num>
  <w:num w:numId="9">
    <w:abstractNumId w:val="5"/>
  </w:num>
  <w:num w:numId="10">
    <w:abstractNumId w:val="0"/>
  </w:num>
  <w:num w:numId="11">
    <w:abstractNumId w:val="16"/>
  </w:num>
  <w:num w:numId="12">
    <w:abstractNumId w:val="24"/>
  </w:num>
  <w:num w:numId="13">
    <w:abstractNumId w:val="19"/>
  </w:num>
  <w:num w:numId="14">
    <w:abstractNumId w:val="2"/>
  </w:num>
  <w:num w:numId="15">
    <w:abstractNumId w:val="7"/>
  </w:num>
  <w:num w:numId="16">
    <w:abstractNumId w:val="12"/>
  </w:num>
  <w:num w:numId="17">
    <w:abstractNumId w:val="25"/>
  </w:num>
  <w:num w:numId="18">
    <w:abstractNumId w:val="15"/>
  </w:num>
  <w:num w:numId="19">
    <w:abstractNumId w:val="6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0"/>
  </w:num>
  <w:num w:numId="23">
    <w:abstractNumId w:val="21"/>
  </w:num>
  <w:num w:numId="24">
    <w:abstractNumId w:val="3"/>
  </w:num>
  <w:num w:numId="25">
    <w:abstractNumId w:val="13"/>
  </w:num>
  <w:num w:numId="26">
    <w:abstractNumId w:val="18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3D"/>
    <w:rsid w:val="000C5793"/>
    <w:rsid w:val="0012720B"/>
    <w:rsid w:val="00294DD4"/>
    <w:rsid w:val="002E2997"/>
    <w:rsid w:val="002E50AD"/>
    <w:rsid w:val="003C3603"/>
    <w:rsid w:val="00406B71"/>
    <w:rsid w:val="00451375"/>
    <w:rsid w:val="004C7AD4"/>
    <w:rsid w:val="004F208F"/>
    <w:rsid w:val="005574B7"/>
    <w:rsid w:val="00581188"/>
    <w:rsid w:val="005A6E27"/>
    <w:rsid w:val="005D1887"/>
    <w:rsid w:val="00662798"/>
    <w:rsid w:val="00667907"/>
    <w:rsid w:val="00706840"/>
    <w:rsid w:val="00713675"/>
    <w:rsid w:val="007501D6"/>
    <w:rsid w:val="007826AF"/>
    <w:rsid w:val="007B0800"/>
    <w:rsid w:val="007C72F3"/>
    <w:rsid w:val="00806140"/>
    <w:rsid w:val="008373EA"/>
    <w:rsid w:val="00856306"/>
    <w:rsid w:val="008A7645"/>
    <w:rsid w:val="00A63B76"/>
    <w:rsid w:val="00C31728"/>
    <w:rsid w:val="00C443A2"/>
    <w:rsid w:val="00D71FEB"/>
    <w:rsid w:val="00DC1A5F"/>
    <w:rsid w:val="00DF44E4"/>
    <w:rsid w:val="00E9633D"/>
    <w:rsid w:val="00E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4006"/>
  <w15:chartTrackingRefBased/>
  <w15:docId w15:val="{3942A93A-5301-4B24-80A1-50D10EC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01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501D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73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01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501D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7501D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01D6"/>
  </w:style>
  <w:style w:type="paragraph" w:styleId="21">
    <w:name w:val="toc 2"/>
    <w:basedOn w:val="a"/>
    <w:next w:val="a"/>
    <w:autoRedefine/>
    <w:uiPriority w:val="39"/>
    <w:unhideWhenUsed/>
    <w:rsid w:val="007501D6"/>
    <w:pPr>
      <w:ind w:leftChars="200" w:left="480"/>
    </w:pPr>
  </w:style>
  <w:style w:type="character" w:styleId="a4">
    <w:name w:val="Hyperlink"/>
    <w:basedOn w:val="a0"/>
    <w:uiPriority w:val="99"/>
    <w:unhideWhenUsed/>
    <w:rsid w:val="007501D6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12720B"/>
    <w:pPr>
      <w:ind w:leftChars="200" w:left="480"/>
    </w:pPr>
  </w:style>
  <w:style w:type="character" w:customStyle="1" w:styleId="a6">
    <w:name w:val="清單段落 字元"/>
    <w:link w:val="a5"/>
    <w:uiPriority w:val="34"/>
    <w:rsid w:val="004F208F"/>
  </w:style>
  <w:style w:type="character" w:customStyle="1" w:styleId="30">
    <w:name w:val="標題 3 字元"/>
    <w:basedOn w:val="a0"/>
    <w:link w:val="3"/>
    <w:uiPriority w:val="9"/>
    <w:rsid w:val="008373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C3172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56EE-5DCF-41FF-8B4D-4E7D4DB9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22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24</cp:revision>
  <dcterms:created xsi:type="dcterms:W3CDTF">2019-12-28T04:04:00Z</dcterms:created>
  <dcterms:modified xsi:type="dcterms:W3CDTF">2019-12-28T06:36:00Z</dcterms:modified>
</cp:coreProperties>
</file>