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33C9C" w14:textId="77777777" w:rsidR="0026505C" w:rsidRDefault="00671D9C">
      <w:pPr>
        <w:pStyle w:val="s1"/>
      </w:pPr>
      <w:r>
        <w:t>練習題</w:t>
      </w:r>
    </w:p>
    <w:p w14:paraId="2648F308" w14:textId="77777777" w:rsidR="0026505C" w:rsidRDefault="00671D9C">
      <w:pPr>
        <w:pStyle w:val="s2"/>
      </w:pPr>
      <w:r>
        <w:t xml:space="preserve">1. Zoe </w:t>
      </w:r>
      <w:r>
        <w:rPr>
          <w:rStyle w:val="p1"/>
        </w:rPr>
        <w:t>嘗試將她的時間分配在兩項工作，一項是正職，擔任婚禮攝影師，每小時可以有</w:t>
      </w:r>
      <w:r>
        <w:rPr>
          <w:rStyle w:val="p1"/>
        </w:rPr>
        <w:t xml:space="preserve"> </w:t>
      </w:r>
      <w:r>
        <w:t xml:space="preserve">27 </w:t>
      </w:r>
      <w:r>
        <w:rPr>
          <w:rStyle w:val="p1"/>
        </w:rPr>
        <w:t>美元的工資，且工作時間可以由她選擇；另外一項工作是化石收藏家，她能收到的報酬決定於化石的價格及她能找到的化石數量。不管報酬多少，</w:t>
      </w:r>
      <w:r>
        <w:t xml:space="preserve">Zoe </w:t>
      </w:r>
      <w:r>
        <w:rPr>
          <w:rStyle w:val="p1"/>
        </w:rPr>
        <w:t>對這兩項工作並無偏好，而她能找到多少化石的數量是根據她每天能花多少小時去尋找而定，這些訊息都顯示在下表：</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0"/>
        <w:gridCol w:w="1220"/>
      </w:tblGrid>
      <w:tr w:rsidR="0026505C" w14:paraId="4B283F70"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57A042E3" w14:textId="77777777" w:rsidR="0026505C" w:rsidRDefault="00671D9C">
            <w:pPr>
              <w:pStyle w:val="s3"/>
            </w:pPr>
            <w:r>
              <w:t>每天花費時間（小時）</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2D528" w14:textId="77777777" w:rsidR="0026505C" w:rsidRDefault="00671D9C">
            <w:pPr>
              <w:pStyle w:val="s3"/>
            </w:pPr>
            <w:r>
              <w:t>找到的化石總數</w:t>
            </w:r>
          </w:p>
        </w:tc>
      </w:tr>
      <w:tr w:rsidR="0026505C" w14:paraId="033AF2E2"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621698B5" w14:textId="77777777" w:rsidR="0026505C" w:rsidRDefault="00671D9C" w:rsidP="00020754">
            <w:pPr>
              <w:pStyle w:val="s3"/>
              <w:jc w:val="cente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D3C9C" w14:textId="77777777" w:rsidR="0026505C" w:rsidRDefault="00671D9C" w:rsidP="00020754">
            <w:pPr>
              <w:pStyle w:val="s3"/>
              <w:jc w:val="center"/>
            </w:pPr>
            <w:r>
              <w:t>5</w:t>
            </w:r>
          </w:p>
        </w:tc>
      </w:tr>
      <w:tr w:rsidR="0026505C" w14:paraId="2549B608"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07848326" w14:textId="77777777" w:rsidR="0026505C" w:rsidRDefault="00671D9C" w:rsidP="00020754">
            <w:pPr>
              <w:pStyle w:val="s3"/>
              <w:jc w:val="cente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80162" w14:textId="77777777" w:rsidR="0026505C" w:rsidRDefault="00671D9C" w:rsidP="00020754">
            <w:pPr>
              <w:pStyle w:val="s3"/>
              <w:jc w:val="center"/>
            </w:pPr>
            <w:r>
              <w:t>9</w:t>
            </w:r>
          </w:p>
        </w:tc>
      </w:tr>
      <w:tr w:rsidR="0026505C" w14:paraId="6687AEED"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17D9064A" w14:textId="77777777" w:rsidR="0026505C" w:rsidRDefault="00671D9C" w:rsidP="00020754">
            <w:pPr>
              <w:pStyle w:val="s3"/>
              <w:jc w:val="cente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2F180" w14:textId="77777777" w:rsidR="0026505C" w:rsidRDefault="00671D9C" w:rsidP="00020754">
            <w:pPr>
              <w:pStyle w:val="s3"/>
              <w:jc w:val="center"/>
            </w:pPr>
            <w:r>
              <w:t>12</w:t>
            </w:r>
          </w:p>
        </w:tc>
      </w:tr>
      <w:tr w:rsidR="0026505C" w14:paraId="39EABA88"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E4EA039" w14:textId="77777777" w:rsidR="0026505C" w:rsidRDefault="00671D9C" w:rsidP="00020754">
            <w:pPr>
              <w:pStyle w:val="s3"/>
              <w:jc w:val="cente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59AA7" w14:textId="77777777" w:rsidR="0026505C" w:rsidRDefault="00671D9C" w:rsidP="00020754">
            <w:pPr>
              <w:pStyle w:val="s3"/>
              <w:jc w:val="center"/>
            </w:pPr>
            <w:r>
              <w:t>14</w:t>
            </w:r>
          </w:p>
        </w:tc>
      </w:tr>
      <w:tr w:rsidR="0026505C" w14:paraId="65FAA754"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D02C047" w14:textId="77777777" w:rsidR="0026505C" w:rsidRDefault="00671D9C" w:rsidP="00020754">
            <w:pPr>
              <w:pStyle w:val="s3"/>
              <w:jc w:val="cente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771EE" w14:textId="77777777" w:rsidR="0026505C" w:rsidRDefault="00671D9C" w:rsidP="00020754">
            <w:pPr>
              <w:pStyle w:val="s3"/>
              <w:jc w:val="center"/>
            </w:pPr>
            <w:r>
              <w:t>15</w:t>
            </w:r>
          </w:p>
        </w:tc>
      </w:tr>
    </w:tbl>
    <w:p w14:paraId="5BF222B2" w14:textId="77777777" w:rsidR="0026505C" w:rsidRDefault="00671D9C">
      <w:pPr>
        <w:pStyle w:val="s2"/>
      </w:pPr>
      <w:r>
        <w:t xml:space="preserve">a. </w:t>
      </w:r>
      <w:r>
        <w:rPr>
          <w:rStyle w:val="p1"/>
        </w:rPr>
        <w:t>請建立一張表格，其第一行導出每顆化石價格自</w:t>
      </w:r>
      <w:r>
        <w:rPr>
          <w:rStyle w:val="p1"/>
        </w:rPr>
        <w:t xml:space="preserve"> </w:t>
      </w:r>
      <w:r>
        <w:t xml:space="preserve">0 </w:t>
      </w:r>
      <w:r>
        <w:rPr>
          <w:rStyle w:val="p1"/>
        </w:rPr>
        <w:t>美元至</w:t>
      </w:r>
      <w:r>
        <w:rPr>
          <w:rStyle w:val="p1"/>
        </w:rPr>
        <w:t xml:space="preserve"> </w:t>
      </w:r>
      <w:r>
        <w:t xml:space="preserve">30 </w:t>
      </w:r>
      <w:r>
        <w:rPr>
          <w:rStyle w:val="p1"/>
        </w:rPr>
        <w:t>美元之間，每增加</w:t>
      </w:r>
      <w:r>
        <w:rPr>
          <w:rStyle w:val="p1"/>
        </w:rPr>
        <w:t xml:space="preserve"> </w:t>
      </w:r>
      <w:r>
        <w:t xml:space="preserve">1 </w:t>
      </w:r>
      <w:r>
        <w:rPr>
          <w:rStyle w:val="p1"/>
        </w:rPr>
        <w:t>美元價格所增加之收益資料，及在該表的第二行導出</w:t>
      </w:r>
      <w:r>
        <w:rPr>
          <w:rStyle w:val="p1"/>
        </w:rPr>
        <w:t xml:space="preserve"> </w:t>
      </w:r>
      <w:r>
        <w:t xml:space="preserve">Zoe </w:t>
      </w:r>
      <w:r>
        <w:rPr>
          <w:rStyle w:val="p1"/>
        </w:rPr>
        <w:t>每日在對應價格水準下，所願意供給的化石數量。</w:t>
      </w:r>
    </w:p>
    <w:p w14:paraId="7329F70E" w14:textId="77777777" w:rsidR="0026505C" w:rsidRDefault="00671D9C">
      <w:pPr>
        <w:pStyle w:val="s2"/>
        <w:rPr>
          <w:rStyle w:val="p1"/>
        </w:rPr>
      </w:pPr>
      <w:r>
        <w:t xml:space="preserve">b. </w:t>
      </w:r>
      <w:r>
        <w:rPr>
          <w:rStyle w:val="p1"/>
        </w:rPr>
        <w:t>將價格置放在縱軸，橫軸則置放每日找到的化石數量，然後將上述資料繪製於該圖形中，則該曲線被稱為什麼？</w:t>
      </w:r>
    </w:p>
    <w:p w14:paraId="791386A1" w14:textId="77777777" w:rsidR="002E2395" w:rsidRDefault="002E2395" w:rsidP="002E2395">
      <w:pPr>
        <w:overflowPunct w:val="0"/>
        <w:autoSpaceDE w:val="0"/>
        <w:autoSpaceDN w:val="0"/>
        <w:adjustRightInd w:val="0"/>
        <w:ind w:left="360"/>
        <w:jc w:val="both"/>
        <w:textAlignment w:val="baseline"/>
      </w:pPr>
      <w:r>
        <w:t>a.</w:t>
      </w:r>
      <w:r>
        <w:tab/>
        <w:t xml:space="preserve">If the price of a fossil is less than $6, Zoe should devote all her time to photography </w:t>
      </w:r>
    </w:p>
    <w:p w14:paraId="7D20C7CB" w14:textId="77777777" w:rsidR="002E2395" w:rsidRDefault="002E2395" w:rsidP="002E2395">
      <w:pPr>
        <w:overflowPunct w:val="0"/>
        <w:autoSpaceDE w:val="0"/>
        <w:autoSpaceDN w:val="0"/>
        <w:adjustRightInd w:val="0"/>
        <w:ind w:left="720"/>
        <w:jc w:val="both"/>
        <w:textAlignment w:val="baseline"/>
      </w:pPr>
      <w:r>
        <w:t>because when the price is, say, $5 per fossil, an hour spent looking for fossils will give her 5($5) = $25, or $2 less than she’d earn doing photography. If the price of fossils is 6, Zoe should spend one hour searching, will supply 5 fossils, and will get $30 in revenue, which is $3 more than she would earn from photography. However, an additional hour would yield only 4 additional fossils or $24 additional revenue, so she should not spend any further time looking for fossils. If the price of fossils rises to $7, however, the additional hour gathering fossils would yield an additional $28, so gathering fossils during that hour would then be the best choice, and Zoe would therefore supply 9 fossils per day. Using this reasoning, we can derive a price-quantity supplied relationship for fossils as follows:</w:t>
      </w:r>
    </w:p>
    <w:p w14:paraId="6D9DB9F1" w14:textId="77777777" w:rsidR="002E2395" w:rsidRDefault="002E2395" w:rsidP="002E2395">
      <w:pPr>
        <w:jc w:val="both"/>
      </w:pPr>
    </w:p>
    <w:tbl>
      <w:tblPr>
        <w:tblW w:w="7200" w:type="dxa"/>
        <w:tblCellSpacing w:w="0" w:type="dxa"/>
        <w:tblInd w:w="11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2"/>
        <w:gridCol w:w="1503"/>
        <w:gridCol w:w="1661"/>
        <w:gridCol w:w="3054"/>
      </w:tblGrid>
      <w:tr w:rsidR="002E2395" w14:paraId="10CA63CD" w14:textId="77777777" w:rsidTr="00E47A3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ECD1"/>
            <w:vAlign w:val="bottom"/>
            <w:hideMark/>
          </w:tcPr>
          <w:p w14:paraId="56F354DA" w14:textId="77777777" w:rsidR="002E2395" w:rsidRDefault="002E2395" w:rsidP="00E47A34">
            <w:pPr>
              <w:jc w:val="center"/>
            </w:pPr>
            <w:r>
              <w:t>      </w:t>
            </w:r>
            <w:r>
              <w:rPr>
                <w:b/>
                <w:bCs/>
              </w:rPr>
              <w:t>Hours</w:t>
            </w:r>
            <w:r>
              <w:rPr>
                <w:b/>
                <w:bCs/>
              </w:rPr>
              <w:br/>
              <w:t>per day</w:t>
            </w:r>
          </w:p>
        </w:tc>
        <w:tc>
          <w:tcPr>
            <w:tcW w:w="0" w:type="auto"/>
            <w:tcBorders>
              <w:top w:val="outset" w:sz="6" w:space="0" w:color="auto"/>
              <w:left w:val="outset" w:sz="6" w:space="0" w:color="auto"/>
              <w:bottom w:val="outset" w:sz="6" w:space="0" w:color="auto"/>
              <w:right w:val="outset" w:sz="6" w:space="0" w:color="auto"/>
            </w:tcBorders>
            <w:shd w:val="clear" w:color="auto" w:fill="F2ECD1"/>
            <w:vAlign w:val="bottom"/>
            <w:hideMark/>
          </w:tcPr>
          <w:p w14:paraId="500B043D" w14:textId="77777777" w:rsidR="002E2395" w:rsidRDefault="002E2395" w:rsidP="00E47A34">
            <w:pPr>
              <w:pStyle w:val="Web"/>
              <w:jc w:val="center"/>
            </w:pPr>
            <w:r>
              <w:rPr>
                <w:b/>
                <w:bCs/>
              </w:rPr>
              <w:t>Total fossils</w:t>
            </w:r>
            <w:r>
              <w:rPr>
                <w:b/>
                <w:bCs/>
              </w:rPr>
              <w:br/>
              <w:t>per day</w:t>
            </w:r>
          </w:p>
        </w:tc>
        <w:tc>
          <w:tcPr>
            <w:tcW w:w="0" w:type="auto"/>
            <w:tcBorders>
              <w:top w:val="outset" w:sz="6" w:space="0" w:color="auto"/>
              <w:left w:val="outset" w:sz="6" w:space="0" w:color="auto"/>
              <w:bottom w:val="outset" w:sz="6" w:space="0" w:color="auto"/>
              <w:right w:val="outset" w:sz="6" w:space="0" w:color="auto"/>
            </w:tcBorders>
            <w:shd w:val="clear" w:color="auto" w:fill="F2ECD1"/>
            <w:vAlign w:val="bottom"/>
            <w:hideMark/>
          </w:tcPr>
          <w:p w14:paraId="51AE7838" w14:textId="77777777" w:rsidR="002E2395" w:rsidRDefault="002E2395" w:rsidP="00E47A34">
            <w:pPr>
              <w:jc w:val="center"/>
            </w:pPr>
            <w:r>
              <w:rPr>
                <w:b/>
                <w:bCs/>
              </w:rPr>
              <w:t>Additional</w:t>
            </w:r>
            <w:r>
              <w:rPr>
                <w:b/>
                <w:bCs/>
              </w:rPr>
              <w:br/>
              <w:t>number of</w:t>
            </w:r>
            <w:r>
              <w:rPr>
                <w:b/>
                <w:bCs/>
              </w:rPr>
              <w:br/>
              <w:t>fossils found</w:t>
            </w:r>
          </w:p>
        </w:tc>
        <w:tc>
          <w:tcPr>
            <w:tcW w:w="0" w:type="auto"/>
            <w:tcBorders>
              <w:top w:val="outset" w:sz="6" w:space="0" w:color="auto"/>
              <w:left w:val="outset" w:sz="6" w:space="0" w:color="auto"/>
              <w:bottom w:val="outset" w:sz="6" w:space="0" w:color="auto"/>
              <w:right w:val="outset" w:sz="6" w:space="0" w:color="auto"/>
            </w:tcBorders>
            <w:shd w:val="clear" w:color="auto" w:fill="F2ECD1"/>
            <w:vAlign w:val="bottom"/>
            <w:hideMark/>
          </w:tcPr>
          <w:p w14:paraId="2D46D0F0" w14:textId="77777777" w:rsidR="002E2395" w:rsidRDefault="002E2395" w:rsidP="00E47A34">
            <w:pPr>
              <w:pStyle w:val="Web"/>
              <w:jc w:val="center"/>
            </w:pPr>
            <w:r>
              <w:t>  </w:t>
            </w:r>
            <w:r>
              <w:rPr>
                <w:b/>
                <w:bCs/>
              </w:rPr>
              <w:t>Lowest price per fossil</w:t>
            </w:r>
          </w:p>
        </w:tc>
      </w:tr>
      <w:tr w:rsidR="002E2395" w14:paraId="38829806" w14:textId="77777777" w:rsidTr="00E47A3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63766E" w14:textId="77777777" w:rsidR="002E2395" w:rsidRDefault="002E2395" w:rsidP="00E47A34">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33453" w14:textId="77777777" w:rsidR="002E2395" w:rsidRDefault="002E2395" w:rsidP="00E47A34">
            <w:pPr>
              <w:pStyle w:val="Web"/>
              <w:jc w:val="cente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BB303E" w14:textId="77777777" w:rsidR="002E2395" w:rsidRDefault="002E2395" w:rsidP="00E47A34">
            <w:pPr>
              <w:jc w:val="cente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67712" w14:textId="77777777" w:rsidR="002E2395" w:rsidRDefault="002E2395" w:rsidP="00E47A34">
            <w:pPr>
              <w:pStyle w:val="Web"/>
            </w:pPr>
            <w:r>
              <w:t>  $27/5 = $5.40, or $6.00</w:t>
            </w:r>
          </w:p>
        </w:tc>
      </w:tr>
      <w:tr w:rsidR="002E2395" w14:paraId="215298F0" w14:textId="77777777" w:rsidTr="00E47A3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0EF7A6" w14:textId="77777777" w:rsidR="002E2395" w:rsidRDefault="002E2395" w:rsidP="00E47A34">
            <w:pPr>
              <w:jc w:val="cente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3F4A23" w14:textId="77777777" w:rsidR="002E2395" w:rsidRDefault="002E2395" w:rsidP="00E47A34">
            <w:pPr>
              <w:pStyle w:val="Web"/>
              <w:jc w:val="center"/>
            </w:pPr>
            <w: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BE858" w14:textId="77777777" w:rsidR="002E2395" w:rsidRDefault="002E2395" w:rsidP="00E47A34">
            <w:pPr>
              <w:jc w:val="cente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D6AAF" w14:textId="77777777" w:rsidR="002E2395" w:rsidRDefault="002E2395" w:rsidP="00E47A34">
            <w:pPr>
              <w:pStyle w:val="Web"/>
            </w:pPr>
            <w:r>
              <w:t>  $27/4 = $6.75, or $7.00</w:t>
            </w:r>
          </w:p>
        </w:tc>
      </w:tr>
      <w:tr w:rsidR="002E2395" w14:paraId="1F5C68BE" w14:textId="77777777" w:rsidTr="00E47A3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C1EF19" w14:textId="77777777" w:rsidR="002E2395" w:rsidRDefault="002E2395" w:rsidP="00E47A34">
            <w:pPr>
              <w:jc w:val="cente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E8FF6" w14:textId="77777777" w:rsidR="002E2395" w:rsidRDefault="002E2395" w:rsidP="00E47A34">
            <w:pPr>
              <w:pStyle w:val="Web"/>
              <w:jc w:val="center"/>
            </w:pPr>
            <w: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5B033" w14:textId="77777777" w:rsidR="002E2395" w:rsidRDefault="002E2395" w:rsidP="00E47A34">
            <w:pPr>
              <w:jc w:val="cente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57A95" w14:textId="77777777" w:rsidR="002E2395" w:rsidRDefault="002E2395" w:rsidP="00E47A34">
            <w:pPr>
              <w:pStyle w:val="Web"/>
            </w:pPr>
            <w:r>
              <w:t>  $27/3 = $9.00</w:t>
            </w:r>
          </w:p>
        </w:tc>
      </w:tr>
      <w:tr w:rsidR="002E2395" w14:paraId="1AB3889B" w14:textId="77777777" w:rsidTr="00E47A3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2B06DC" w14:textId="77777777" w:rsidR="002E2395" w:rsidRDefault="002E2395" w:rsidP="00E47A34">
            <w:pPr>
              <w:jc w:val="cente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B2E47E" w14:textId="77777777" w:rsidR="002E2395" w:rsidRDefault="002E2395" w:rsidP="00E47A34">
            <w:pPr>
              <w:pStyle w:val="Web"/>
              <w:jc w:val="center"/>
            </w:pPr>
            <w: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45C96" w14:textId="77777777" w:rsidR="002E2395" w:rsidRDefault="002E2395" w:rsidP="00E47A34">
            <w:pPr>
              <w:jc w:val="cente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0C3C8" w14:textId="77777777" w:rsidR="002E2395" w:rsidRDefault="002E2395" w:rsidP="00E47A34">
            <w:pPr>
              <w:pStyle w:val="Web"/>
            </w:pPr>
            <w:r>
              <w:t>  $27/2 = $13.50, or $14.00</w:t>
            </w:r>
          </w:p>
        </w:tc>
      </w:tr>
      <w:tr w:rsidR="002E2395" w14:paraId="2EAB3B6F" w14:textId="77777777" w:rsidTr="00E47A3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8C5794" w14:textId="77777777" w:rsidR="002E2395" w:rsidRDefault="002E2395" w:rsidP="00E47A34">
            <w:pPr>
              <w:jc w:val="cente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8CE96" w14:textId="77777777" w:rsidR="002E2395" w:rsidRDefault="002E2395" w:rsidP="00E47A34">
            <w:pPr>
              <w:pStyle w:val="Web"/>
              <w:jc w:val="center"/>
            </w:pPr>
            <w: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A3A38" w14:textId="77777777" w:rsidR="002E2395" w:rsidRDefault="002E2395" w:rsidP="00E47A34">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83523" w14:textId="77777777" w:rsidR="002E2395" w:rsidRDefault="002E2395" w:rsidP="00E47A34">
            <w:pPr>
              <w:pStyle w:val="Web"/>
            </w:pPr>
            <w:r>
              <w:t>  $27/1 = $27.00</w:t>
            </w:r>
          </w:p>
        </w:tc>
      </w:tr>
    </w:tbl>
    <w:p w14:paraId="7A13E23E" w14:textId="77777777" w:rsidR="002E2395" w:rsidRDefault="002E2395" w:rsidP="002E2395">
      <w:pPr>
        <w:jc w:val="both"/>
      </w:pPr>
    </w:p>
    <w:p w14:paraId="67DB6B51" w14:textId="77777777" w:rsidR="002E2395" w:rsidRDefault="002E2395" w:rsidP="002E2395">
      <w:pPr>
        <w:numPr>
          <w:ilvl w:val="0"/>
          <w:numId w:val="2"/>
        </w:numPr>
        <w:overflowPunct w:val="0"/>
        <w:autoSpaceDE w:val="0"/>
        <w:autoSpaceDN w:val="0"/>
        <w:adjustRightInd w:val="0"/>
        <w:jc w:val="both"/>
        <w:textAlignment w:val="baseline"/>
      </w:pPr>
      <w:r>
        <w:t xml:space="preserve">When we plot the points from the table we derived in (a), we get Zoe’s daily </w:t>
      </w:r>
      <w:r w:rsidRPr="000769B7">
        <w:t>supply</w:t>
      </w:r>
      <w:r>
        <w:t xml:space="preserve"> curve for fossils:</w:t>
      </w:r>
    </w:p>
    <w:p w14:paraId="67B0F9EF" w14:textId="77777777" w:rsidR="002E2395" w:rsidRDefault="002E2395" w:rsidP="002E2395">
      <w:pPr>
        <w:jc w:val="both"/>
      </w:pPr>
    </w:p>
    <w:p w14:paraId="0B713B2A" w14:textId="027D080E" w:rsidR="002E2395" w:rsidRDefault="002E2395" w:rsidP="002E2395">
      <w:pPr>
        <w:jc w:val="center"/>
      </w:pPr>
      <w:r>
        <w:rPr>
          <w:noProof/>
        </w:rPr>
        <w:lastRenderedPageBreak/>
        <w:drawing>
          <wp:inline distT="0" distB="0" distL="0" distR="0" wp14:anchorId="7E6EBB47" wp14:editId="36414EE9">
            <wp:extent cx="2625725" cy="2326640"/>
            <wp:effectExtent l="0" t="0" r="0" b="1016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218" r="-218"/>
                    <a:stretch>
                      <a:fillRect/>
                    </a:stretch>
                  </pic:blipFill>
                  <pic:spPr bwMode="auto">
                    <a:xfrm>
                      <a:off x="0" y="0"/>
                      <a:ext cx="2625725" cy="2326640"/>
                    </a:xfrm>
                    <a:prstGeom prst="rect">
                      <a:avLst/>
                    </a:prstGeom>
                    <a:noFill/>
                    <a:ln>
                      <a:noFill/>
                    </a:ln>
                  </pic:spPr>
                </pic:pic>
              </a:graphicData>
            </a:graphic>
          </wp:inline>
        </w:drawing>
      </w:r>
    </w:p>
    <w:p w14:paraId="326F99DF" w14:textId="77777777" w:rsidR="002E2395" w:rsidRPr="002E2395" w:rsidRDefault="002E2395">
      <w:pPr>
        <w:pStyle w:val="s2"/>
      </w:pPr>
    </w:p>
    <w:p w14:paraId="2BF7BF9C" w14:textId="77777777" w:rsidR="0026505C" w:rsidRDefault="00671D9C">
      <w:pPr>
        <w:pStyle w:val="Web"/>
      </w:pPr>
      <w:r>
        <w:rPr>
          <w:rStyle w:val="s21"/>
        </w:rPr>
        <w:t xml:space="preserve">2. </w:t>
      </w:r>
      <w:r>
        <w:t>在一個競爭產業中僅有兩家廠商的供給曲線分別為</w:t>
      </w:r>
      <w:r>
        <w:t xml:space="preserve"> </w:t>
      </w:r>
      <w:r>
        <w:rPr>
          <w:rStyle w:val="s51"/>
        </w:rPr>
        <w:t xml:space="preserve">P </w:t>
      </w:r>
      <w:r>
        <w:rPr>
          <w:rStyle w:val="s61"/>
        </w:rPr>
        <w:t xml:space="preserve">5 </w:t>
      </w:r>
      <w:r>
        <w:rPr>
          <w:rStyle w:val="s21"/>
        </w:rPr>
        <w:t>2</w:t>
      </w:r>
      <w:r>
        <w:rPr>
          <w:rStyle w:val="s51"/>
        </w:rPr>
        <w:t>Q</w:t>
      </w:r>
      <w:r>
        <w:rPr>
          <w:rStyle w:val="s71"/>
        </w:rPr>
        <w:t xml:space="preserve">1 </w:t>
      </w:r>
      <w:r>
        <w:t>及</w:t>
      </w:r>
      <w:r>
        <w:t xml:space="preserve"> </w:t>
      </w:r>
      <w:r>
        <w:rPr>
          <w:rStyle w:val="s51"/>
        </w:rPr>
        <w:t xml:space="preserve">P </w:t>
      </w:r>
      <w:r>
        <w:rPr>
          <w:rStyle w:val="s61"/>
        </w:rPr>
        <w:t xml:space="preserve">5 </w:t>
      </w:r>
      <w:r>
        <w:rPr>
          <w:rStyle w:val="s21"/>
        </w:rPr>
        <w:t xml:space="preserve">2 </w:t>
      </w:r>
      <w:r>
        <w:rPr>
          <w:rStyle w:val="s61"/>
        </w:rPr>
        <w:t xml:space="preserve">1 </w:t>
      </w:r>
      <w:r>
        <w:rPr>
          <w:rStyle w:val="s51"/>
        </w:rPr>
        <w:t>Q</w:t>
      </w:r>
      <w:r>
        <w:rPr>
          <w:rStyle w:val="s71"/>
        </w:rPr>
        <w:t>2</w:t>
      </w:r>
      <w:r>
        <w:t>，其中</w:t>
      </w:r>
      <w:r>
        <w:t xml:space="preserve"> </w:t>
      </w:r>
      <w:r>
        <w:rPr>
          <w:rStyle w:val="s51"/>
        </w:rPr>
        <w:t>Q</w:t>
      </w:r>
      <w:r>
        <w:rPr>
          <w:rStyle w:val="s71"/>
        </w:rPr>
        <w:t xml:space="preserve">1 </w:t>
      </w:r>
      <w:r>
        <w:t>為廠商</w:t>
      </w:r>
      <w:r>
        <w:t xml:space="preserve"> </w:t>
      </w:r>
      <w:r>
        <w:rPr>
          <w:rStyle w:val="s21"/>
        </w:rPr>
        <w:t xml:space="preserve">1 </w:t>
      </w:r>
      <w:r>
        <w:t>的產出，</w:t>
      </w:r>
      <w:r>
        <w:rPr>
          <w:rStyle w:val="s51"/>
        </w:rPr>
        <w:t>Q</w:t>
      </w:r>
      <w:r>
        <w:rPr>
          <w:rStyle w:val="s71"/>
        </w:rPr>
        <w:t xml:space="preserve">2 </w:t>
      </w:r>
      <w:r>
        <w:t>為廠商</w:t>
      </w:r>
      <w:r>
        <w:t xml:space="preserve"> </w:t>
      </w:r>
      <w:r>
        <w:rPr>
          <w:rStyle w:val="s21"/>
        </w:rPr>
        <w:t xml:space="preserve">2 </w:t>
      </w:r>
      <w:r>
        <w:t>的產出，則產業供給曲線為何？（提示：將兩條曲線畫在一起，然後在不同的特定價格下，將兩家廠商的個別產量相加）</w:t>
      </w:r>
    </w:p>
    <w:p w14:paraId="50355E96" w14:textId="77777777" w:rsidR="002E2395" w:rsidRDefault="002E2395" w:rsidP="002E2395">
      <w:pPr>
        <w:keepNext/>
        <w:overflowPunct w:val="0"/>
        <w:autoSpaceDE w:val="0"/>
        <w:autoSpaceDN w:val="0"/>
        <w:adjustRightInd w:val="0"/>
        <w:ind w:left="360"/>
        <w:jc w:val="both"/>
        <w:textAlignment w:val="baseline"/>
      </w:pPr>
      <w:r>
        <w:t xml:space="preserve">The market supply curve (right) is the horizontal summation of the supply curves of the individual market participants (left and center).   </w:t>
      </w:r>
    </w:p>
    <w:p w14:paraId="2A7A7C81" w14:textId="77777777" w:rsidR="002E2395" w:rsidRDefault="002E2395" w:rsidP="002E2395">
      <w:pPr>
        <w:keepNext/>
        <w:jc w:val="both"/>
      </w:pPr>
    </w:p>
    <w:p w14:paraId="38073CCD" w14:textId="0503F58F" w:rsidR="002E2395" w:rsidRDefault="002E2395" w:rsidP="002E2395">
      <w:pPr>
        <w:jc w:val="center"/>
      </w:pPr>
      <w:r>
        <w:rPr>
          <w:noProof/>
        </w:rPr>
        <w:drawing>
          <wp:inline distT="0" distB="0" distL="0" distR="0" wp14:anchorId="67DACE9D" wp14:editId="73F12421">
            <wp:extent cx="5114925" cy="19558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l="-111" r="-111"/>
                    <a:stretch>
                      <a:fillRect/>
                    </a:stretch>
                  </pic:blipFill>
                  <pic:spPr bwMode="auto">
                    <a:xfrm>
                      <a:off x="0" y="0"/>
                      <a:ext cx="5114925" cy="1955800"/>
                    </a:xfrm>
                    <a:prstGeom prst="rect">
                      <a:avLst/>
                    </a:prstGeom>
                    <a:noFill/>
                    <a:ln>
                      <a:noFill/>
                    </a:ln>
                  </pic:spPr>
                </pic:pic>
              </a:graphicData>
            </a:graphic>
          </wp:inline>
        </w:drawing>
      </w:r>
    </w:p>
    <w:p w14:paraId="08B45972" w14:textId="77777777" w:rsidR="002E2395" w:rsidRDefault="002E2395" w:rsidP="002E2395"/>
    <w:p w14:paraId="09D81D25" w14:textId="77777777" w:rsidR="002E2395" w:rsidRDefault="002E2395" w:rsidP="002E2395">
      <w:pPr>
        <w:ind w:left="720"/>
        <w:jc w:val="both"/>
      </w:pPr>
      <w:r>
        <w:t xml:space="preserve">Horizontal summation means holding price fixed and adding the corresponding quantities. Thus, at a </w:t>
      </w:r>
      <w:r w:rsidRPr="00FA75A1">
        <w:t>price of $2 we add the associated values of quantity supplied for S</w:t>
      </w:r>
      <w:r w:rsidRPr="00A6531B">
        <w:rPr>
          <w:vertAlign w:val="subscript"/>
        </w:rPr>
        <w:t>1</w:t>
      </w:r>
      <w:r w:rsidRPr="00FA75A1">
        <w:t xml:space="preserve"> (1.0) and S</w:t>
      </w:r>
      <w:r w:rsidRPr="00A6531B">
        <w:rPr>
          <w:vertAlign w:val="subscript"/>
        </w:rPr>
        <w:t>2</w:t>
      </w:r>
      <w:r w:rsidRPr="00FA75A1">
        <w:t xml:space="preserve"> (0.0) to get the associated industry quantity supplied of 1.0. Repeating for price levels of $0, $4, and $6 generates our graphical solution.</w:t>
      </w:r>
      <w:r>
        <w:t xml:space="preserve">   </w:t>
      </w:r>
    </w:p>
    <w:p w14:paraId="42E2C6CB" w14:textId="77777777" w:rsidR="002E2395" w:rsidRDefault="002E2395" w:rsidP="002E2395">
      <w:pPr>
        <w:ind w:left="720"/>
        <w:jc w:val="both"/>
      </w:pPr>
    </w:p>
    <w:p w14:paraId="10F135FC" w14:textId="77777777" w:rsidR="002E2395" w:rsidRDefault="002E2395" w:rsidP="002E2395">
      <w:pPr>
        <w:ind w:left="720"/>
        <w:jc w:val="both"/>
      </w:pPr>
      <w:r>
        <w:t xml:space="preserve">For those who prefer a more algebraic solution, you can derive the market supply curve algebraically by solving each individual supply curve for quantity and adding together the quantities.  </w:t>
      </w:r>
    </w:p>
    <w:p w14:paraId="10B0CF07" w14:textId="77777777" w:rsidR="002E2395" w:rsidRDefault="002E2395" w:rsidP="002E2395">
      <w:pPr>
        <w:ind w:left="720" w:firstLine="720"/>
        <w:jc w:val="both"/>
      </w:pPr>
    </w:p>
    <w:p w14:paraId="6A030825" w14:textId="77777777" w:rsidR="002E2395" w:rsidRDefault="002E2395" w:rsidP="002E2395">
      <w:pPr>
        <w:ind w:left="720" w:firstLine="720"/>
        <w:jc w:val="both"/>
      </w:pPr>
      <w:r>
        <w:t xml:space="preserve">That is, the first step is to do the following: for </w:t>
      </w:r>
      <w:r w:rsidRPr="00A106C7">
        <w:rPr>
          <w:i/>
        </w:rPr>
        <w:t>P</w:t>
      </w:r>
      <w:r>
        <w:t xml:space="preserve"> = 2</w:t>
      </w:r>
      <w:r w:rsidRPr="00A106C7">
        <w:rPr>
          <w:i/>
        </w:rPr>
        <w:t>Q</w:t>
      </w:r>
      <w:r w:rsidRPr="000769B7">
        <w:rPr>
          <w:position w:val="-5"/>
          <w:vertAlign w:val="subscript"/>
        </w:rPr>
        <w:t>1</w:t>
      </w:r>
      <w:r>
        <w:t xml:space="preserve">, divide by 2 to get </w:t>
      </w:r>
      <w:r w:rsidRPr="00A106C7">
        <w:rPr>
          <w:i/>
        </w:rPr>
        <w:t>Q</w:t>
      </w:r>
      <w:r w:rsidRPr="000769B7">
        <w:rPr>
          <w:vertAlign w:val="subscript"/>
        </w:rPr>
        <w:t>1</w:t>
      </w:r>
      <w:r>
        <w:t xml:space="preserve">= </w:t>
      </w:r>
      <w:r w:rsidRPr="00A106C7">
        <w:rPr>
          <w:i/>
        </w:rPr>
        <w:t>P</w:t>
      </w:r>
      <w:r>
        <w:t xml:space="preserve">/2 and for </w:t>
      </w:r>
      <w:r w:rsidRPr="00A106C7">
        <w:rPr>
          <w:i/>
        </w:rPr>
        <w:t>P</w:t>
      </w:r>
      <w:r>
        <w:t xml:space="preserve"> = 2 + </w:t>
      </w:r>
      <w:r w:rsidRPr="00A106C7">
        <w:rPr>
          <w:i/>
        </w:rPr>
        <w:t>Q</w:t>
      </w:r>
      <w:r w:rsidRPr="000769B7">
        <w:rPr>
          <w:position w:val="-5"/>
          <w:vertAlign w:val="subscript"/>
        </w:rPr>
        <w:t>2</w:t>
      </w:r>
      <w:r>
        <w:t xml:space="preserve">, subtract 2 from both sides to get </w:t>
      </w:r>
      <w:r w:rsidRPr="00A106C7">
        <w:rPr>
          <w:i/>
        </w:rPr>
        <w:t>Q</w:t>
      </w:r>
      <w:r w:rsidRPr="000769B7">
        <w:rPr>
          <w:position w:val="-5"/>
          <w:vertAlign w:val="subscript"/>
        </w:rPr>
        <w:t>2</w:t>
      </w:r>
      <w:r>
        <w:rPr>
          <w:position w:val="-5"/>
        </w:rPr>
        <w:t xml:space="preserve"> </w:t>
      </w:r>
      <w:r>
        <w:t xml:space="preserve">= </w:t>
      </w:r>
      <w:r w:rsidRPr="00A106C7">
        <w:rPr>
          <w:i/>
        </w:rPr>
        <w:t>P</w:t>
      </w:r>
      <w:r>
        <w:t xml:space="preserve"> - 2.  </w:t>
      </w:r>
    </w:p>
    <w:p w14:paraId="115C7406" w14:textId="77777777" w:rsidR="002E2395" w:rsidRDefault="002E2395" w:rsidP="002E2395">
      <w:pPr>
        <w:ind w:left="720"/>
        <w:jc w:val="both"/>
      </w:pPr>
    </w:p>
    <w:p w14:paraId="22DBB1F8" w14:textId="77777777" w:rsidR="002E2395" w:rsidRDefault="002E2395" w:rsidP="002E2395">
      <w:pPr>
        <w:ind w:left="720"/>
        <w:jc w:val="both"/>
      </w:pPr>
      <w:r>
        <w:lastRenderedPageBreak/>
        <w:t>The second step is to add together the quantities; however, pay careful attention to the</w:t>
      </w:r>
    </w:p>
    <w:p w14:paraId="61473BE0" w14:textId="77777777" w:rsidR="002E2395" w:rsidRDefault="002E2395" w:rsidP="002E2395">
      <w:pPr>
        <w:ind w:left="720"/>
        <w:jc w:val="both"/>
      </w:pPr>
      <w:r>
        <w:t xml:space="preserve">region for which the supply curves don't overlap (here, the region </w:t>
      </w:r>
      <w:r w:rsidRPr="00A106C7">
        <w:rPr>
          <w:i/>
        </w:rPr>
        <w:t>P</w:t>
      </w:r>
      <w:r>
        <w:t xml:space="preserve"> &lt; 2).  For the region </w:t>
      </w:r>
      <w:r w:rsidRPr="00A106C7">
        <w:rPr>
          <w:i/>
        </w:rPr>
        <w:t>P</w:t>
      </w:r>
      <w:r>
        <w:t xml:space="preserve"> &lt; 2, the market supply is the same as firm 1's supply </w:t>
      </w:r>
      <w:r w:rsidRPr="00A106C7">
        <w:rPr>
          <w:i/>
        </w:rPr>
        <w:t>Q</w:t>
      </w:r>
      <w:r>
        <w:t xml:space="preserve"> = </w:t>
      </w:r>
      <w:r w:rsidRPr="00A106C7">
        <w:rPr>
          <w:i/>
        </w:rPr>
        <w:t>P</w:t>
      </w:r>
      <w:r>
        <w:t xml:space="preserve">/2 or </w:t>
      </w:r>
      <w:r w:rsidRPr="00A106C7">
        <w:rPr>
          <w:i/>
        </w:rPr>
        <w:t>P</w:t>
      </w:r>
      <w:r>
        <w:t xml:space="preserve"> = 2</w:t>
      </w:r>
      <w:r w:rsidRPr="00A106C7">
        <w:rPr>
          <w:i/>
        </w:rPr>
        <w:t>Q</w:t>
      </w:r>
      <w:r>
        <w:t xml:space="preserve">.  For </w:t>
      </w:r>
      <w:r w:rsidRPr="00A106C7">
        <w:rPr>
          <w:i/>
        </w:rPr>
        <w:t xml:space="preserve">P </w:t>
      </w:r>
      <w:r>
        <w:t xml:space="preserve">&gt; 2, we add </w:t>
      </w:r>
      <w:r w:rsidRPr="00A106C7">
        <w:rPr>
          <w:i/>
        </w:rPr>
        <w:t>Q</w:t>
      </w:r>
      <w:r w:rsidRPr="000769B7">
        <w:rPr>
          <w:position w:val="-5"/>
          <w:vertAlign w:val="subscript"/>
        </w:rPr>
        <w:t>1</w:t>
      </w:r>
      <w:r>
        <w:rPr>
          <w:position w:val="-5"/>
        </w:rPr>
        <w:t xml:space="preserve"> </w:t>
      </w:r>
      <w:r>
        <w:t xml:space="preserve">+ </w:t>
      </w:r>
      <w:r w:rsidRPr="00A106C7">
        <w:rPr>
          <w:i/>
        </w:rPr>
        <w:t>Q</w:t>
      </w:r>
      <w:r w:rsidRPr="000769B7">
        <w:rPr>
          <w:position w:val="-5"/>
          <w:vertAlign w:val="subscript"/>
        </w:rPr>
        <w:t>2</w:t>
      </w:r>
      <w:r>
        <w:t xml:space="preserve"> to get </w:t>
      </w:r>
      <w:r w:rsidRPr="00A106C7">
        <w:rPr>
          <w:i/>
        </w:rPr>
        <w:t>Q</w:t>
      </w:r>
      <w:r>
        <w:t xml:space="preserve"> = </w:t>
      </w:r>
      <w:r w:rsidRPr="00A106C7">
        <w:t>P</w:t>
      </w:r>
      <w:r>
        <w:t>/2 + (</w:t>
      </w:r>
      <w:r w:rsidRPr="00A106C7">
        <w:rPr>
          <w:i/>
        </w:rPr>
        <w:t>P</w:t>
      </w:r>
      <w:r>
        <w:rPr>
          <w:i/>
        </w:rPr>
        <w:t xml:space="preserve">- </w:t>
      </w:r>
      <w:r>
        <w:t xml:space="preserve">2), which reduces to </w:t>
      </w:r>
      <w:r w:rsidRPr="00A106C7">
        <w:rPr>
          <w:i/>
        </w:rPr>
        <w:t>Q</w:t>
      </w:r>
      <w:r>
        <w:t xml:space="preserve"> = (3</w:t>
      </w:r>
      <w:r w:rsidRPr="00A106C7">
        <w:rPr>
          <w:i/>
        </w:rPr>
        <w:t>P</w:t>
      </w:r>
      <w:r>
        <w:t xml:space="preserve">/2) - 2.  Rewriting this in terms of P, we have </w:t>
      </w:r>
      <w:r w:rsidRPr="00A106C7">
        <w:rPr>
          <w:i/>
        </w:rPr>
        <w:t>P</w:t>
      </w:r>
      <w:r>
        <w:t xml:space="preserve"> = (4/3) + (2/</w:t>
      </w:r>
      <w:proofErr w:type="gramStart"/>
      <w:r>
        <w:t>3)</w:t>
      </w:r>
      <w:r w:rsidRPr="00A106C7">
        <w:rPr>
          <w:i/>
        </w:rPr>
        <w:t>Q</w:t>
      </w:r>
      <w:proofErr w:type="gramEnd"/>
      <w:r>
        <w:t xml:space="preserve"> for </w:t>
      </w:r>
      <w:r w:rsidRPr="00A106C7">
        <w:rPr>
          <w:i/>
        </w:rPr>
        <w:t>P</w:t>
      </w:r>
      <w:r>
        <w:t xml:space="preserve"> &gt;2.  Expressed algebraically, the market supply curve is thus </w:t>
      </w:r>
      <w:r w:rsidRPr="00A106C7">
        <w:rPr>
          <w:i/>
        </w:rPr>
        <w:t>P</w:t>
      </w:r>
      <w:r>
        <w:t xml:space="preserve"> = 2</w:t>
      </w:r>
      <w:r w:rsidRPr="00A106C7">
        <w:rPr>
          <w:i/>
        </w:rPr>
        <w:t>Q</w:t>
      </w:r>
      <w:r>
        <w:t xml:space="preserve"> for </w:t>
      </w:r>
      <w:r w:rsidRPr="00A106C7">
        <w:rPr>
          <w:i/>
        </w:rPr>
        <w:t>P</w:t>
      </w:r>
      <w:r>
        <w:t xml:space="preserve"> &lt; 2 and </w:t>
      </w:r>
      <w:r w:rsidRPr="00A106C7">
        <w:rPr>
          <w:i/>
        </w:rPr>
        <w:t>P</w:t>
      </w:r>
      <w:r>
        <w:t xml:space="preserve"> = (4/3) + (2/</w:t>
      </w:r>
      <w:proofErr w:type="gramStart"/>
      <w:r>
        <w:t>3)</w:t>
      </w:r>
      <w:r w:rsidRPr="00A106C7">
        <w:rPr>
          <w:i/>
        </w:rPr>
        <w:t>Q</w:t>
      </w:r>
      <w:proofErr w:type="gramEnd"/>
      <w:r>
        <w:t xml:space="preserve"> for </w:t>
      </w:r>
      <w:r w:rsidRPr="00A106C7">
        <w:rPr>
          <w:i/>
        </w:rPr>
        <w:t>P</w:t>
      </w:r>
      <w:r>
        <w:t xml:space="preserve"> &gt; 2.</w:t>
      </w:r>
    </w:p>
    <w:p w14:paraId="2422D3B5" w14:textId="77777777" w:rsidR="002E2395" w:rsidRPr="002E2395" w:rsidRDefault="002E2395">
      <w:pPr>
        <w:pStyle w:val="Web"/>
      </w:pPr>
    </w:p>
    <w:p w14:paraId="67209401" w14:textId="77777777" w:rsidR="002E2395" w:rsidRDefault="002E2395">
      <w:pPr>
        <w:pStyle w:val="Web"/>
      </w:pPr>
    </w:p>
    <w:p w14:paraId="5A7E9052" w14:textId="77777777" w:rsidR="0026505C" w:rsidRDefault="00671D9C">
      <w:pPr>
        <w:pStyle w:val="s2"/>
      </w:pPr>
      <w:r>
        <w:t xml:space="preserve">3. </w:t>
      </w:r>
      <w:r>
        <w:rPr>
          <w:rStyle w:val="p1"/>
        </w:rPr>
        <w:t>一家價格接受廠商生產冷氣機，一台冷氣機的市場價格為</w:t>
      </w:r>
      <w:r>
        <w:rPr>
          <w:rStyle w:val="p1"/>
        </w:rPr>
        <w:t xml:space="preserve"> </w:t>
      </w:r>
      <w:r>
        <w:t xml:space="preserve">120 </w:t>
      </w:r>
      <w:r>
        <w:rPr>
          <w:rStyle w:val="p1"/>
        </w:rPr>
        <w:t>美元，其總成本訊息顯示於下表中：若廠商要追求利潤極大化之目標，每天應生產多少台冷氣機？</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0"/>
        <w:gridCol w:w="1362"/>
      </w:tblGrid>
      <w:tr w:rsidR="0026505C" w14:paraId="38368379"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44739306" w14:textId="77777777" w:rsidR="0026505C" w:rsidRDefault="00671D9C">
            <w:pPr>
              <w:pStyle w:val="s3"/>
            </w:pPr>
            <w:r>
              <w:t>每天生產的冷氣機總數</w:t>
            </w:r>
          </w:p>
        </w:tc>
        <w:tc>
          <w:tcPr>
            <w:tcW w:w="0" w:type="auto"/>
            <w:tcBorders>
              <w:top w:val="outset" w:sz="6" w:space="0" w:color="auto"/>
              <w:left w:val="outset" w:sz="6" w:space="0" w:color="auto"/>
              <w:bottom w:val="outset" w:sz="6" w:space="0" w:color="auto"/>
              <w:right w:val="outset" w:sz="6" w:space="0" w:color="auto"/>
            </w:tcBorders>
            <w:vAlign w:val="center"/>
            <w:hideMark/>
          </w:tcPr>
          <w:p w14:paraId="20DC22FA" w14:textId="77777777" w:rsidR="0026505C" w:rsidRDefault="00671D9C">
            <w:pPr>
              <w:pStyle w:val="s3"/>
            </w:pPr>
            <w:r>
              <w:t>總成本（</w:t>
            </w:r>
            <w:r>
              <w:rPr>
                <w:b/>
                <w:bCs/>
              </w:rPr>
              <w:t xml:space="preserve">$ </w:t>
            </w:r>
            <w:r>
              <w:t>／天）</w:t>
            </w:r>
          </w:p>
        </w:tc>
      </w:tr>
      <w:tr w:rsidR="0026505C" w14:paraId="7CF5BEDA"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1E5E8AB5" w14:textId="77777777" w:rsidR="0026505C" w:rsidRDefault="00671D9C" w:rsidP="00020754">
            <w:pPr>
              <w:pStyle w:val="s3"/>
              <w:jc w:val="cente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BFBC0" w14:textId="77777777" w:rsidR="0026505C" w:rsidRDefault="00671D9C" w:rsidP="00020754">
            <w:pPr>
              <w:pStyle w:val="s3"/>
              <w:jc w:val="center"/>
            </w:pPr>
            <w:r>
              <w:t>100</w:t>
            </w:r>
          </w:p>
        </w:tc>
      </w:tr>
      <w:tr w:rsidR="0026505C" w14:paraId="763B720A"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AA7A3AF" w14:textId="77777777" w:rsidR="0026505C" w:rsidRDefault="00671D9C" w:rsidP="00020754">
            <w:pPr>
              <w:pStyle w:val="s3"/>
              <w:jc w:val="cente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F5F66" w14:textId="77777777" w:rsidR="0026505C" w:rsidRDefault="00671D9C" w:rsidP="00020754">
            <w:pPr>
              <w:pStyle w:val="s3"/>
              <w:jc w:val="center"/>
            </w:pPr>
            <w:r>
              <w:t>150</w:t>
            </w:r>
          </w:p>
        </w:tc>
      </w:tr>
      <w:tr w:rsidR="0026505C" w14:paraId="4C6E5480"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6192ED5B" w14:textId="77777777" w:rsidR="0026505C" w:rsidRDefault="00671D9C" w:rsidP="00020754">
            <w:pPr>
              <w:pStyle w:val="s3"/>
              <w:jc w:val="cente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8A27C" w14:textId="77777777" w:rsidR="0026505C" w:rsidRDefault="00671D9C" w:rsidP="00020754">
            <w:pPr>
              <w:pStyle w:val="s3"/>
              <w:jc w:val="center"/>
            </w:pPr>
            <w:r>
              <w:t>220</w:t>
            </w:r>
          </w:p>
        </w:tc>
      </w:tr>
      <w:tr w:rsidR="0026505C" w14:paraId="33938F77"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3FAC8A17" w14:textId="77777777" w:rsidR="0026505C" w:rsidRDefault="00671D9C" w:rsidP="00020754">
            <w:pPr>
              <w:pStyle w:val="s3"/>
              <w:jc w:val="cente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A7B28" w14:textId="77777777" w:rsidR="0026505C" w:rsidRDefault="00671D9C" w:rsidP="00020754">
            <w:pPr>
              <w:pStyle w:val="s3"/>
              <w:jc w:val="center"/>
            </w:pPr>
            <w:r>
              <w:t>310</w:t>
            </w:r>
          </w:p>
        </w:tc>
      </w:tr>
      <w:tr w:rsidR="0026505C" w14:paraId="054FEE5C"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3EF38B37" w14:textId="77777777" w:rsidR="0026505C" w:rsidRDefault="00671D9C" w:rsidP="00020754">
            <w:pPr>
              <w:pStyle w:val="s3"/>
              <w:jc w:val="cente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0A5A8" w14:textId="77777777" w:rsidR="0026505C" w:rsidRDefault="00671D9C" w:rsidP="00020754">
            <w:pPr>
              <w:pStyle w:val="s3"/>
              <w:jc w:val="center"/>
            </w:pPr>
            <w:r>
              <w:t>405</w:t>
            </w:r>
          </w:p>
        </w:tc>
      </w:tr>
      <w:tr w:rsidR="0026505C" w14:paraId="08548135"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6677E81B" w14:textId="77777777" w:rsidR="0026505C" w:rsidRDefault="00671D9C" w:rsidP="00020754">
            <w:pPr>
              <w:pStyle w:val="s3"/>
              <w:jc w:val="center"/>
            </w:pPr>
            <w: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045DA" w14:textId="77777777" w:rsidR="0026505C" w:rsidRDefault="00671D9C" w:rsidP="00020754">
            <w:pPr>
              <w:pStyle w:val="s3"/>
              <w:jc w:val="center"/>
            </w:pPr>
            <w:r>
              <w:t>510</w:t>
            </w:r>
          </w:p>
        </w:tc>
      </w:tr>
      <w:tr w:rsidR="0026505C" w14:paraId="15971969"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2CED8CE5" w14:textId="77777777" w:rsidR="0026505C" w:rsidRDefault="00671D9C" w:rsidP="00020754">
            <w:pPr>
              <w:pStyle w:val="s3"/>
              <w:jc w:val="center"/>
            </w:pPr>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30156" w14:textId="77777777" w:rsidR="0026505C" w:rsidRDefault="00671D9C" w:rsidP="00020754">
            <w:pPr>
              <w:pStyle w:val="s3"/>
              <w:jc w:val="center"/>
            </w:pPr>
            <w:r>
              <w:t>650</w:t>
            </w:r>
          </w:p>
        </w:tc>
      </w:tr>
      <w:tr w:rsidR="0026505C" w14:paraId="2C215430"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60B68A77" w14:textId="77777777" w:rsidR="0026505C" w:rsidRDefault="00671D9C" w:rsidP="00020754">
            <w:pPr>
              <w:pStyle w:val="s3"/>
              <w:jc w:val="center"/>
            </w:pPr>
            <w: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ACF58" w14:textId="77777777" w:rsidR="0026505C" w:rsidRDefault="00671D9C" w:rsidP="00020754">
            <w:pPr>
              <w:pStyle w:val="s3"/>
              <w:jc w:val="center"/>
            </w:pPr>
            <w:r>
              <w:t>800</w:t>
            </w:r>
          </w:p>
        </w:tc>
      </w:tr>
      <w:tr w:rsidR="0093118C" w14:paraId="4DABC94A" w14:textId="77777777">
        <w:tc>
          <w:tcPr>
            <w:tcW w:w="0" w:type="auto"/>
            <w:tcBorders>
              <w:top w:val="outset" w:sz="6" w:space="0" w:color="auto"/>
              <w:left w:val="outset" w:sz="6" w:space="0" w:color="auto"/>
              <w:bottom w:val="outset" w:sz="6" w:space="0" w:color="auto"/>
              <w:right w:val="outset" w:sz="6" w:space="0" w:color="auto"/>
            </w:tcBorders>
            <w:vAlign w:val="center"/>
          </w:tcPr>
          <w:p w14:paraId="02228E3C" w14:textId="77777777" w:rsidR="0093118C" w:rsidRDefault="0093118C" w:rsidP="00020754">
            <w:pPr>
              <w:pStyle w:val="s3"/>
              <w:jc w:val="center"/>
            </w:pPr>
          </w:p>
        </w:tc>
        <w:tc>
          <w:tcPr>
            <w:tcW w:w="0" w:type="auto"/>
            <w:tcBorders>
              <w:top w:val="outset" w:sz="6" w:space="0" w:color="auto"/>
              <w:left w:val="outset" w:sz="6" w:space="0" w:color="auto"/>
              <w:bottom w:val="outset" w:sz="6" w:space="0" w:color="auto"/>
              <w:right w:val="outset" w:sz="6" w:space="0" w:color="auto"/>
            </w:tcBorders>
            <w:vAlign w:val="center"/>
          </w:tcPr>
          <w:p w14:paraId="02B75104" w14:textId="77777777" w:rsidR="0093118C" w:rsidRDefault="0093118C" w:rsidP="00020754">
            <w:pPr>
              <w:pStyle w:val="s3"/>
              <w:jc w:val="center"/>
            </w:pPr>
          </w:p>
        </w:tc>
      </w:tr>
    </w:tbl>
    <w:p w14:paraId="469C12A8" w14:textId="77777777" w:rsidR="0093118C" w:rsidRDefault="0093118C" w:rsidP="0093118C">
      <w:pPr>
        <w:pStyle w:val="a7"/>
        <w:numPr>
          <w:ilvl w:val="0"/>
          <w:numId w:val="1"/>
        </w:numPr>
        <w:tabs>
          <w:tab w:val="left" w:pos="1080"/>
          <w:tab w:val="left" w:pos="6480"/>
          <w:tab w:val="left" w:pos="8639"/>
        </w:tabs>
        <w:spacing w:after="0"/>
        <w:jc w:val="both"/>
      </w:pPr>
      <w:r>
        <w:t>The marginal cost of each of the first 6 air conditioners produced each day is less than $120, but the marginal cost of the 7</w:t>
      </w:r>
      <w:r>
        <w:rPr>
          <w:vertAlign w:val="superscript"/>
        </w:rPr>
        <w:t>th</w:t>
      </w:r>
      <w:r>
        <w:t xml:space="preserve"> air conditioner is $140.  Therefore, the company should produce 6 air conditioners per day. </w:t>
      </w:r>
    </w:p>
    <w:tbl>
      <w:tblPr>
        <w:tblpPr w:leftFromText="180" w:rightFromText="180" w:vertAnchor="text" w:horzAnchor="margin" w:tblpXSpec="center" w:tblpY="284"/>
        <w:tblW w:w="7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0"/>
        <w:gridCol w:w="2475"/>
        <w:gridCol w:w="2475"/>
      </w:tblGrid>
      <w:tr w:rsidR="0093118C" w14:paraId="5C925007" w14:textId="77777777" w:rsidTr="00E47A34">
        <w:trPr>
          <w:tblCellSpacing w:w="0" w:type="dxa"/>
        </w:trPr>
        <w:tc>
          <w:tcPr>
            <w:tcW w:w="1700" w:type="pct"/>
            <w:tcBorders>
              <w:top w:val="outset" w:sz="6" w:space="0" w:color="auto"/>
              <w:left w:val="outset" w:sz="6" w:space="0" w:color="auto"/>
              <w:bottom w:val="outset" w:sz="6" w:space="0" w:color="auto"/>
              <w:right w:val="outset" w:sz="6" w:space="0" w:color="auto"/>
            </w:tcBorders>
            <w:shd w:val="clear" w:color="auto" w:fill="F2ECD1"/>
            <w:vAlign w:val="center"/>
            <w:hideMark/>
          </w:tcPr>
          <w:p w14:paraId="6C848807" w14:textId="77777777" w:rsidR="0093118C" w:rsidRDefault="0093118C" w:rsidP="00E47A34">
            <w:pPr>
              <w:jc w:val="center"/>
            </w:pPr>
            <w:r>
              <w:rPr>
                <w:b/>
                <w:bCs/>
              </w:rPr>
              <w:t>Air conditioners</w:t>
            </w:r>
            <w:r>
              <w:rPr>
                <w:b/>
                <w:bCs/>
              </w:rPr>
              <w:br/>
              <w:t>per day</w:t>
            </w:r>
          </w:p>
        </w:tc>
        <w:tc>
          <w:tcPr>
            <w:tcW w:w="1650" w:type="pct"/>
            <w:tcBorders>
              <w:top w:val="outset" w:sz="6" w:space="0" w:color="auto"/>
              <w:left w:val="outset" w:sz="6" w:space="0" w:color="auto"/>
              <w:bottom w:val="outset" w:sz="6" w:space="0" w:color="auto"/>
              <w:right w:val="outset" w:sz="6" w:space="0" w:color="auto"/>
            </w:tcBorders>
            <w:shd w:val="clear" w:color="auto" w:fill="F2ECD1"/>
            <w:vAlign w:val="center"/>
            <w:hideMark/>
          </w:tcPr>
          <w:p w14:paraId="33635BF2" w14:textId="77777777" w:rsidR="0093118C" w:rsidRDefault="0093118C" w:rsidP="00E47A34">
            <w:pPr>
              <w:jc w:val="center"/>
            </w:pPr>
            <w:r>
              <w:rPr>
                <w:b/>
                <w:bCs/>
              </w:rPr>
              <w:t>Total cost</w:t>
            </w:r>
            <w:r>
              <w:rPr>
                <w:b/>
                <w:bCs/>
              </w:rPr>
              <w:br/>
              <w:t>($ per day)</w:t>
            </w:r>
          </w:p>
        </w:tc>
        <w:tc>
          <w:tcPr>
            <w:tcW w:w="1650" w:type="pct"/>
            <w:tcBorders>
              <w:top w:val="outset" w:sz="6" w:space="0" w:color="auto"/>
              <w:left w:val="outset" w:sz="6" w:space="0" w:color="auto"/>
              <w:bottom w:val="outset" w:sz="6" w:space="0" w:color="auto"/>
              <w:right w:val="outset" w:sz="6" w:space="0" w:color="auto"/>
            </w:tcBorders>
            <w:shd w:val="clear" w:color="auto" w:fill="F2ECD1"/>
            <w:vAlign w:val="center"/>
            <w:hideMark/>
          </w:tcPr>
          <w:p w14:paraId="05CB1FDF" w14:textId="77777777" w:rsidR="0093118C" w:rsidRDefault="0093118C" w:rsidP="00E47A34">
            <w:pPr>
              <w:jc w:val="center"/>
            </w:pPr>
            <w:r>
              <w:rPr>
                <w:b/>
                <w:bCs/>
              </w:rPr>
              <w:t>Marginal cost</w:t>
            </w:r>
            <w:r>
              <w:rPr>
                <w:b/>
                <w:bCs/>
              </w:rPr>
              <w:br/>
              <w:t>($ per day)</w:t>
            </w:r>
          </w:p>
        </w:tc>
      </w:tr>
      <w:tr w:rsidR="0093118C" w14:paraId="36CB2BC6" w14:textId="77777777" w:rsidTr="00E47A34">
        <w:trPr>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14:paraId="74150836" w14:textId="77777777" w:rsidR="0093118C" w:rsidRDefault="0093118C" w:rsidP="00E47A34">
            <w:pPr>
              <w:jc w:val="center"/>
            </w:pPr>
            <w:r>
              <w:t>1</w:t>
            </w:r>
          </w:p>
        </w:tc>
        <w:tc>
          <w:tcPr>
            <w:tcW w:w="1650" w:type="pct"/>
            <w:tcBorders>
              <w:top w:val="outset" w:sz="6" w:space="0" w:color="auto"/>
              <w:left w:val="outset" w:sz="6" w:space="0" w:color="auto"/>
              <w:bottom w:val="outset" w:sz="6" w:space="0" w:color="auto"/>
              <w:right w:val="outset" w:sz="6" w:space="0" w:color="auto"/>
            </w:tcBorders>
            <w:vAlign w:val="center"/>
            <w:hideMark/>
          </w:tcPr>
          <w:p w14:paraId="65E9007E" w14:textId="77777777" w:rsidR="0093118C" w:rsidRDefault="0093118C" w:rsidP="00E47A34">
            <w:pPr>
              <w:jc w:val="center"/>
            </w:pPr>
            <w:r>
              <w:t>100</w:t>
            </w:r>
          </w:p>
        </w:tc>
        <w:tc>
          <w:tcPr>
            <w:tcW w:w="1650" w:type="pct"/>
            <w:tcBorders>
              <w:top w:val="outset" w:sz="6" w:space="0" w:color="auto"/>
              <w:left w:val="outset" w:sz="6" w:space="0" w:color="auto"/>
              <w:bottom w:val="outset" w:sz="6" w:space="0" w:color="auto"/>
              <w:right w:val="outset" w:sz="6" w:space="0" w:color="auto"/>
            </w:tcBorders>
            <w:vAlign w:val="center"/>
            <w:hideMark/>
          </w:tcPr>
          <w:p w14:paraId="36C4CBCC" w14:textId="77777777" w:rsidR="0093118C" w:rsidRDefault="0093118C" w:rsidP="00E47A34">
            <w:pPr>
              <w:jc w:val="center"/>
            </w:pPr>
            <w:r>
              <w:t>100</w:t>
            </w:r>
          </w:p>
        </w:tc>
      </w:tr>
      <w:tr w:rsidR="0093118C" w14:paraId="03436526" w14:textId="77777777" w:rsidTr="00E47A34">
        <w:trPr>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14:paraId="2B5B1C87" w14:textId="77777777" w:rsidR="0093118C" w:rsidRDefault="0093118C" w:rsidP="00E47A34">
            <w:pPr>
              <w:jc w:val="center"/>
            </w:pPr>
            <w:r>
              <w:t>2</w:t>
            </w:r>
          </w:p>
        </w:tc>
        <w:tc>
          <w:tcPr>
            <w:tcW w:w="1650" w:type="pct"/>
            <w:tcBorders>
              <w:top w:val="outset" w:sz="6" w:space="0" w:color="auto"/>
              <w:left w:val="outset" w:sz="6" w:space="0" w:color="auto"/>
              <w:bottom w:val="outset" w:sz="6" w:space="0" w:color="auto"/>
              <w:right w:val="outset" w:sz="6" w:space="0" w:color="auto"/>
            </w:tcBorders>
            <w:vAlign w:val="center"/>
            <w:hideMark/>
          </w:tcPr>
          <w:p w14:paraId="61623976" w14:textId="77777777" w:rsidR="0093118C" w:rsidRDefault="0093118C" w:rsidP="00E47A34">
            <w:pPr>
              <w:jc w:val="center"/>
            </w:pPr>
            <w:r>
              <w:t>150</w:t>
            </w:r>
          </w:p>
        </w:tc>
        <w:tc>
          <w:tcPr>
            <w:tcW w:w="1650" w:type="pct"/>
            <w:tcBorders>
              <w:top w:val="outset" w:sz="6" w:space="0" w:color="auto"/>
              <w:left w:val="outset" w:sz="6" w:space="0" w:color="auto"/>
              <w:bottom w:val="outset" w:sz="6" w:space="0" w:color="auto"/>
              <w:right w:val="outset" w:sz="6" w:space="0" w:color="auto"/>
            </w:tcBorders>
            <w:vAlign w:val="center"/>
            <w:hideMark/>
          </w:tcPr>
          <w:p w14:paraId="10435C94" w14:textId="77777777" w:rsidR="0093118C" w:rsidRDefault="0093118C" w:rsidP="00E47A34">
            <w:pPr>
              <w:jc w:val="center"/>
            </w:pPr>
            <w:r>
              <w:t> 50</w:t>
            </w:r>
          </w:p>
        </w:tc>
      </w:tr>
      <w:tr w:rsidR="0093118C" w14:paraId="3AF92752" w14:textId="77777777" w:rsidTr="00E47A34">
        <w:trPr>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14:paraId="4B8C0BF1" w14:textId="77777777" w:rsidR="0093118C" w:rsidRDefault="0093118C" w:rsidP="00E47A34">
            <w:pPr>
              <w:jc w:val="center"/>
            </w:pPr>
            <w:r>
              <w:t>3</w:t>
            </w:r>
          </w:p>
        </w:tc>
        <w:tc>
          <w:tcPr>
            <w:tcW w:w="1650" w:type="pct"/>
            <w:tcBorders>
              <w:top w:val="outset" w:sz="6" w:space="0" w:color="auto"/>
              <w:left w:val="outset" w:sz="6" w:space="0" w:color="auto"/>
              <w:bottom w:val="outset" w:sz="6" w:space="0" w:color="auto"/>
              <w:right w:val="outset" w:sz="6" w:space="0" w:color="auto"/>
            </w:tcBorders>
            <w:vAlign w:val="center"/>
            <w:hideMark/>
          </w:tcPr>
          <w:p w14:paraId="56B2EBAD" w14:textId="77777777" w:rsidR="0093118C" w:rsidRDefault="0093118C" w:rsidP="00E47A34">
            <w:pPr>
              <w:jc w:val="center"/>
            </w:pPr>
            <w:r>
              <w:t>220</w:t>
            </w:r>
          </w:p>
        </w:tc>
        <w:tc>
          <w:tcPr>
            <w:tcW w:w="1650" w:type="pct"/>
            <w:tcBorders>
              <w:top w:val="outset" w:sz="6" w:space="0" w:color="auto"/>
              <w:left w:val="outset" w:sz="6" w:space="0" w:color="auto"/>
              <w:bottom w:val="outset" w:sz="6" w:space="0" w:color="auto"/>
              <w:right w:val="outset" w:sz="6" w:space="0" w:color="auto"/>
            </w:tcBorders>
            <w:vAlign w:val="center"/>
            <w:hideMark/>
          </w:tcPr>
          <w:p w14:paraId="29083580" w14:textId="77777777" w:rsidR="0093118C" w:rsidRDefault="0093118C" w:rsidP="00E47A34">
            <w:pPr>
              <w:jc w:val="center"/>
            </w:pPr>
            <w:r>
              <w:t> 70</w:t>
            </w:r>
          </w:p>
        </w:tc>
      </w:tr>
      <w:tr w:rsidR="0093118C" w14:paraId="4F7D3E33" w14:textId="77777777" w:rsidTr="00E47A34">
        <w:trPr>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14:paraId="03665AFF" w14:textId="77777777" w:rsidR="0093118C" w:rsidRDefault="0093118C" w:rsidP="00E47A34">
            <w:pPr>
              <w:jc w:val="center"/>
            </w:pPr>
            <w:r>
              <w:t>4</w:t>
            </w:r>
          </w:p>
        </w:tc>
        <w:tc>
          <w:tcPr>
            <w:tcW w:w="1650" w:type="pct"/>
            <w:tcBorders>
              <w:top w:val="outset" w:sz="6" w:space="0" w:color="auto"/>
              <w:left w:val="outset" w:sz="6" w:space="0" w:color="auto"/>
              <w:bottom w:val="outset" w:sz="6" w:space="0" w:color="auto"/>
              <w:right w:val="outset" w:sz="6" w:space="0" w:color="auto"/>
            </w:tcBorders>
            <w:vAlign w:val="center"/>
            <w:hideMark/>
          </w:tcPr>
          <w:p w14:paraId="08BD92D3" w14:textId="77777777" w:rsidR="0093118C" w:rsidRDefault="0093118C" w:rsidP="00E47A34">
            <w:pPr>
              <w:jc w:val="center"/>
            </w:pPr>
            <w:r>
              <w:t>310</w:t>
            </w:r>
          </w:p>
        </w:tc>
        <w:tc>
          <w:tcPr>
            <w:tcW w:w="1650" w:type="pct"/>
            <w:tcBorders>
              <w:top w:val="outset" w:sz="6" w:space="0" w:color="auto"/>
              <w:left w:val="outset" w:sz="6" w:space="0" w:color="auto"/>
              <w:bottom w:val="outset" w:sz="6" w:space="0" w:color="auto"/>
              <w:right w:val="outset" w:sz="6" w:space="0" w:color="auto"/>
            </w:tcBorders>
            <w:vAlign w:val="center"/>
            <w:hideMark/>
          </w:tcPr>
          <w:p w14:paraId="6BB6663E" w14:textId="77777777" w:rsidR="0093118C" w:rsidRDefault="0093118C" w:rsidP="00E47A34">
            <w:pPr>
              <w:jc w:val="center"/>
            </w:pPr>
            <w:r>
              <w:t> 90</w:t>
            </w:r>
          </w:p>
        </w:tc>
      </w:tr>
      <w:tr w:rsidR="0093118C" w14:paraId="317F1421" w14:textId="77777777" w:rsidTr="00E47A34">
        <w:trPr>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14:paraId="12C8171A" w14:textId="77777777" w:rsidR="0093118C" w:rsidRDefault="0093118C" w:rsidP="00E47A34">
            <w:pPr>
              <w:jc w:val="center"/>
            </w:pPr>
            <w:r>
              <w:t>5</w:t>
            </w:r>
          </w:p>
        </w:tc>
        <w:tc>
          <w:tcPr>
            <w:tcW w:w="1650" w:type="pct"/>
            <w:tcBorders>
              <w:top w:val="outset" w:sz="6" w:space="0" w:color="auto"/>
              <w:left w:val="outset" w:sz="6" w:space="0" w:color="auto"/>
              <w:bottom w:val="outset" w:sz="6" w:space="0" w:color="auto"/>
              <w:right w:val="outset" w:sz="6" w:space="0" w:color="auto"/>
            </w:tcBorders>
            <w:vAlign w:val="center"/>
            <w:hideMark/>
          </w:tcPr>
          <w:p w14:paraId="212AFB7E" w14:textId="77777777" w:rsidR="0093118C" w:rsidRDefault="0093118C" w:rsidP="00E47A34">
            <w:pPr>
              <w:jc w:val="center"/>
            </w:pPr>
            <w:r>
              <w:t>405</w:t>
            </w:r>
          </w:p>
        </w:tc>
        <w:tc>
          <w:tcPr>
            <w:tcW w:w="1650" w:type="pct"/>
            <w:tcBorders>
              <w:top w:val="outset" w:sz="6" w:space="0" w:color="auto"/>
              <w:left w:val="outset" w:sz="6" w:space="0" w:color="auto"/>
              <w:bottom w:val="outset" w:sz="6" w:space="0" w:color="auto"/>
              <w:right w:val="outset" w:sz="6" w:space="0" w:color="auto"/>
            </w:tcBorders>
            <w:vAlign w:val="center"/>
            <w:hideMark/>
          </w:tcPr>
          <w:p w14:paraId="08FEC959" w14:textId="77777777" w:rsidR="0093118C" w:rsidRDefault="0093118C" w:rsidP="00E47A34">
            <w:pPr>
              <w:jc w:val="center"/>
            </w:pPr>
            <w:r>
              <w:t> 95</w:t>
            </w:r>
          </w:p>
        </w:tc>
      </w:tr>
      <w:tr w:rsidR="0093118C" w14:paraId="280069E5" w14:textId="77777777" w:rsidTr="00E47A34">
        <w:trPr>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14:paraId="733403B0" w14:textId="77777777" w:rsidR="0093118C" w:rsidRDefault="0093118C" w:rsidP="00E47A34">
            <w:pPr>
              <w:jc w:val="center"/>
            </w:pPr>
            <w:r>
              <w:t>6</w:t>
            </w:r>
          </w:p>
        </w:tc>
        <w:tc>
          <w:tcPr>
            <w:tcW w:w="1650" w:type="pct"/>
            <w:tcBorders>
              <w:top w:val="outset" w:sz="6" w:space="0" w:color="auto"/>
              <w:left w:val="outset" w:sz="6" w:space="0" w:color="auto"/>
              <w:bottom w:val="outset" w:sz="6" w:space="0" w:color="auto"/>
              <w:right w:val="outset" w:sz="6" w:space="0" w:color="auto"/>
            </w:tcBorders>
            <w:vAlign w:val="center"/>
            <w:hideMark/>
          </w:tcPr>
          <w:p w14:paraId="2D7E5EA4" w14:textId="77777777" w:rsidR="0093118C" w:rsidRDefault="0093118C" w:rsidP="00E47A34">
            <w:pPr>
              <w:jc w:val="center"/>
            </w:pPr>
            <w:r>
              <w:t>510</w:t>
            </w:r>
          </w:p>
        </w:tc>
        <w:tc>
          <w:tcPr>
            <w:tcW w:w="1650" w:type="pct"/>
            <w:tcBorders>
              <w:top w:val="outset" w:sz="6" w:space="0" w:color="auto"/>
              <w:left w:val="outset" w:sz="6" w:space="0" w:color="auto"/>
              <w:bottom w:val="outset" w:sz="6" w:space="0" w:color="auto"/>
              <w:right w:val="outset" w:sz="6" w:space="0" w:color="auto"/>
            </w:tcBorders>
            <w:vAlign w:val="center"/>
            <w:hideMark/>
          </w:tcPr>
          <w:p w14:paraId="64017C0A" w14:textId="77777777" w:rsidR="0093118C" w:rsidRDefault="0093118C" w:rsidP="00E47A34">
            <w:pPr>
              <w:jc w:val="center"/>
            </w:pPr>
            <w:r>
              <w:t>105</w:t>
            </w:r>
          </w:p>
        </w:tc>
      </w:tr>
      <w:tr w:rsidR="0093118C" w14:paraId="3C2C7841" w14:textId="77777777" w:rsidTr="00E47A34">
        <w:trPr>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14:paraId="32EB3D00" w14:textId="77777777" w:rsidR="0093118C" w:rsidRDefault="0093118C" w:rsidP="00E47A34">
            <w:pPr>
              <w:jc w:val="center"/>
            </w:pPr>
            <w:r>
              <w:t>7</w:t>
            </w:r>
          </w:p>
        </w:tc>
        <w:tc>
          <w:tcPr>
            <w:tcW w:w="1650" w:type="pct"/>
            <w:tcBorders>
              <w:top w:val="outset" w:sz="6" w:space="0" w:color="auto"/>
              <w:left w:val="outset" w:sz="6" w:space="0" w:color="auto"/>
              <w:bottom w:val="outset" w:sz="6" w:space="0" w:color="auto"/>
              <w:right w:val="outset" w:sz="6" w:space="0" w:color="auto"/>
            </w:tcBorders>
            <w:vAlign w:val="center"/>
            <w:hideMark/>
          </w:tcPr>
          <w:p w14:paraId="058FF56E" w14:textId="77777777" w:rsidR="0093118C" w:rsidRDefault="0093118C" w:rsidP="00E47A34">
            <w:pPr>
              <w:jc w:val="center"/>
            </w:pPr>
            <w:r>
              <w:t>650</w:t>
            </w:r>
          </w:p>
        </w:tc>
        <w:tc>
          <w:tcPr>
            <w:tcW w:w="1650" w:type="pct"/>
            <w:tcBorders>
              <w:top w:val="outset" w:sz="6" w:space="0" w:color="auto"/>
              <w:left w:val="outset" w:sz="6" w:space="0" w:color="auto"/>
              <w:bottom w:val="outset" w:sz="6" w:space="0" w:color="auto"/>
              <w:right w:val="outset" w:sz="6" w:space="0" w:color="auto"/>
            </w:tcBorders>
            <w:vAlign w:val="center"/>
            <w:hideMark/>
          </w:tcPr>
          <w:p w14:paraId="7EC73AEC" w14:textId="77777777" w:rsidR="0093118C" w:rsidRDefault="0093118C" w:rsidP="00E47A34">
            <w:pPr>
              <w:jc w:val="center"/>
            </w:pPr>
            <w:r>
              <w:t>140</w:t>
            </w:r>
          </w:p>
        </w:tc>
      </w:tr>
      <w:tr w:rsidR="0093118C" w14:paraId="7DFB43FF" w14:textId="77777777" w:rsidTr="00E47A34">
        <w:trPr>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14:paraId="110E2DA8" w14:textId="77777777" w:rsidR="0093118C" w:rsidRDefault="0093118C" w:rsidP="00E47A34">
            <w:pPr>
              <w:jc w:val="center"/>
            </w:pPr>
            <w:r>
              <w:t>8</w:t>
            </w:r>
          </w:p>
        </w:tc>
        <w:tc>
          <w:tcPr>
            <w:tcW w:w="1650" w:type="pct"/>
            <w:tcBorders>
              <w:top w:val="outset" w:sz="6" w:space="0" w:color="auto"/>
              <w:left w:val="outset" w:sz="6" w:space="0" w:color="auto"/>
              <w:bottom w:val="outset" w:sz="6" w:space="0" w:color="auto"/>
              <w:right w:val="outset" w:sz="6" w:space="0" w:color="auto"/>
            </w:tcBorders>
            <w:vAlign w:val="center"/>
            <w:hideMark/>
          </w:tcPr>
          <w:p w14:paraId="67FA49EA" w14:textId="77777777" w:rsidR="0093118C" w:rsidRDefault="0093118C" w:rsidP="00E47A34">
            <w:pPr>
              <w:jc w:val="center"/>
            </w:pPr>
            <w:r>
              <w:t>800</w:t>
            </w:r>
          </w:p>
        </w:tc>
        <w:tc>
          <w:tcPr>
            <w:tcW w:w="1650" w:type="pct"/>
            <w:tcBorders>
              <w:top w:val="outset" w:sz="6" w:space="0" w:color="auto"/>
              <w:left w:val="outset" w:sz="6" w:space="0" w:color="auto"/>
              <w:bottom w:val="outset" w:sz="6" w:space="0" w:color="auto"/>
              <w:right w:val="outset" w:sz="6" w:space="0" w:color="auto"/>
            </w:tcBorders>
            <w:vAlign w:val="center"/>
            <w:hideMark/>
          </w:tcPr>
          <w:p w14:paraId="07F28594" w14:textId="77777777" w:rsidR="0093118C" w:rsidRDefault="0093118C" w:rsidP="00E47A34">
            <w:pPr>
              <w:jc w:val="center"/>
            </w:pPr>
            <w:r>
              <w:t>150</w:t>
            </w:r>
          </w:p>
        </w:tc>
      </w:tr>
    </w:tbl>
    <w:p w14:paraId="2B6C878C" w14:textId="77777777" w:rsidR="0093118C" w:rsidRDefault="0093118C" w:rsidP="0093118C">
      <w:pPr>
        <w:pStyle w:val="Web"/>
        <w:ind w:left="360"/>
      </w:pPr>
    </w:p>
    <w:p w14:paraId="7D98CDB6" w14:textId="77777777" w:rsidR="0093118C" w:rsidRDefault="0093118C" w:rsidP="0093118C">
      <w:pPr>
        <w:pStyle w:val="a7"/>
        <w:ind w:left="360"/>
      </w:pPr>
    </w:p>
    <w:p w14:paraId="6A18C6BC" w14:textId="77777777" w:rsidR="0093118C" w:rsidRDefault="0093118C" w:rsidP="0093118C">
      <w:pPr>
        <w:jc w:val="both"/>
      </w:pPr>
    </w:p>
    <w:p w14:paraId="538D11CE" w14:textId="77777777" w:rsidR="0093118C" w:rsidRDefault="0093118C" w:rsidP="0093118C">
      <w:pPr>
        <w:jc w:val="both"/>
      </w:pPr>
    </w:p>
    <w:p w14:paraId="65F1012C" w14:textId="77777777" w:rsidR="0093118C" w:rsidRDefault="0093118C" w:rsidP="0093118C">
      <w:pPr>
        <w:jc w:val="both"/>
      </w:pPr>
    </w:p>
    <w:p w14:paraId="69C6E00E" w14:textId="77777777" w:rsidR="0093118C" w:rsidRDefault="0093118C" w:rsidP="0093118C">
      <w:pPr>
        <w:jc w:val="both"/>
      </w:pPr>
    </w:p>
    <w:p w14:paraId="0D8E6895" w14:textId="77777777" w:rsidR="0093118C" w:rsidRDefault="0093118C" w:rsidP="0093118C">
      <w:pPr>
        <w:jc w:val="both"/>
      </w:pPr>
    </w:p>
    <w:p w14:paraId="2B4EDA65" w14:textId="77777777" w:rsidR="0093118C" w:rsidRDefault="0093118C" w:rsidP="0093118C">
      <w:pPr>
        <w:jc w:val="both"/>
      </w:pPr>
    </w:p>
    <w:p w14:paraId="0B1D2C5C" w14:textId="77777777" w:rsidR="0093118C" w:rsidRDefault="0093118C" w:rsidP="0093118C">
      <w:pPr>
        <w:jc w:val="both"/>
      </w:pPr>
    </w:p>
    <w:p w14:paraId="793B8CD3" w14:textId="77777777" w:rsidR="0093118C" w:rsidRDefault="0093118C" w:rsidP="0093118C">
      <w:pPr>
        <w:jc w:val="both"/>
      </w:pPr>
    </w:p>
    <w:p w14:paraId="7C967ED3" w14:textId="77777777" w:rsidR="0093118C" w:rsidRDefault="0093118C" w:rsidP="0093118C">
      <w:pPr>
        <w:jc w:val="both"/>
      </w:pPr>
    </w:p>
    <w:p w14:paraId="52560D9E" w14:textId="77777777" w:rsidR="0093118C" w:rsidRDefault="0093118C" w:rsidP="00020754">
      <w:pPr>
        <w:pStyle w:val="s2"/>
      </w:pPr>
    </w:p>
    <w:p w14:paraId="4A55549E" w14:textId="77777777" w:rsidR="0093118C" w:rsidRDefault="0093118C" w:rsidP="00020754">
      <w:pPr>
        <w:pStyle w:val="s2"/>
      </w:pPr>
    </w:p>
    <w:p w14:paraId="15A77A86" w14:textId="77777777" w:rsidR="0026505C" w:rsidRDefault="00671D9C" w:rsidP="00020754">
      <w:pPr>
        <w:pStyle w:val="s2"/>
      </w:pPr>
      <w:r>
        <w:t xml:space="preserve">4. Paducah Slugger </w:t>
      </w:r>
      <w:r>
        <w:rPr>
          <w:rStyle w:val="p1"/>
        </w:rPr>
        <w:t>公司利用</w:t>
      </w:r>
      <w:r>
        <w:rPr>
          <w:rStyle w:val="p1"/>
        </w:rPr>
        <w:t xml:space="preserve"> </w:t>
      </w:r>
      <w:r>
        <w:t xml:space="preserve">Acme </w:t>
      </w:r>
      <w:r>
        <w:rPr>
          <w:rStyle w:val="p1"/>
        </w:rPr>
        <w:t>體育用品公司所供應的木材來製造棒球棒，而</w:t>
      </w:r>
      <w:r>
        <w:rPr>
          <w:rStyle w:val="p1"/>
        </w:rPr>
        <w:t xml:space="preserve"> </w:t>
      </w:r>
      <w:r>
        <w:t xml:space="preserve">Acme </w:t>
      </w:r>
      <w:r>
        <w:rPr>
          <w:rStyle w:val="p1"/>
        </w:rPr>
        <w:t>體育用品公司會支付每支球棒</w:t>
      </w:r>
      <w:r>
        <w:rPr>
          <w:rStyle w:val="p1"/>
        </w:rPr>
        <w:t xml:space="preserve"> </w:t>
      </w:r>
      <w:r>
        <w:t xml:space="preserve">10 </w:t>
      </w:r>
      <w:r>
        <w:rPr>
          <w:rStyle w:val="p1"/>
        </w:rPr>
        <w:t>美元給</w:t>
      </w:r>
      <w:r>
        <w:rPr>
          <w:rStyle w:val="p1"/>
        </w:rPr>
        <w:t xml:space="preserve"> </w:t>
      </w:r>
      <w:r>
        <w:t xml:space="preserve">Paducah Slugger </w:t>
      </w:r>
      <w:r>
        <w:rPr>
          <w:rStyle w:val="p1"/>
        </w:rPr>
        <w:t>公司。</w:t>
      </w:r>
      <w:r>
        <w:t xml:space="preserve">Paducah Slugger </w:t>
      </w:r>
      <w:r>
        <w:rPr>
          <w:rStyle w:val="p1"/>
        </w:rPr>
        <w:t>公司的生產因素，只有設置車床的一小間房舍與車床操作員，故其每天能生產的球棒數量是根據每天僱用勞工的時數而定，資料顯示於下</w:t>
      </w:r>
      <w:r>
        <w:t>表。</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0"/>
        <w:gridCol w:w="1390"/>
      </w:tblGrid>
      <w:tr w:rsidR="0026505C" w14:paraId="0454B7D3"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55142C4A" w14:textId="77777777" w:rsidR="0026505C" w:rsidRDefault="00671D9C">
            <w:pPr>
              <w:pStyle w:val="s3"/>
            </w:pPr>
            <w:r>
              <w:t>每天生產的球棒總數</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3E2E9" w14:textId="77777777" w:rsidR="0026505C" w:rsidRDefault="00671D9C">
            <w:pPr>
              <w:pStyle w:val="s3"/>
            </w:pPr>
            <w:r>
              <w:t>每天僱用勞工時數</w:t>
            </w:r>
          </w:p>
        </w:tc>
      </w:tr>
      <w:tr w:rsidR="0026505C" w14:paraId="477AE7AE"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411CCF74" w14:textId="77777777" w:rsidR="0026505C" w:rsidRDefault="00671D9C" w:rsidP="00020754">
            <w:pPr>
              <w:pStyle w:val="s3"/>
              <w:jc w:val="cente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F6FA6" w14:textId="77777777" w:rsidR="0026505C" w:rsidRDefault="00671D9C" w:rsidP="00020754">
            <w:pPr>
              <w:pStyle w:val="s3"/>
              <w:jc w:val="center"/>
            </w:pPr>
            <w:r>
              <w:t>0</w:t>
            </w:r>
          </w:p>
        </w:tc>
      </w:tr>
      <w:tr w:rsidR="0026505C" w14:paraId="7E4BBFF0"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5116D6C7" w14:textId="77777777" w:rsidR="0026505C" w:rsidRDefault="00671D9C" w:rsidP="00020754">
            <w:pPr>
              <w:pStyle w:val="s3"/>
              <w:jc w:val="cente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A5E97" w14:textId="77777777" w:rsidR="0026505C" w:rsidRDefault="00671D9C" w:rsidP="00020754">
            <w:pPr>
              <w:pStyle w:val="s3"/>
              <w:jc w:val="center"/>
            </w:pPr>
            <w:r>
              <w:t>1</w:t>
            </w:r>
          </w:p>
        </w:tc>
      </w:tr>
      <w:tr w:rsidR="0026505C" w14:paraId="0D39F381"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3B0F4868" w14:textId="77777777" w:rsidR="0026505C" w:rsidRDefault="00671D9C" w:rsidP="00020754">
            <w:pPr>
              <w:pStyle w:val="s3"/>
              <w:jc w:val="center"/>
            </w:pPr>
            <w: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99F1D" w14:textId="77777777" w:rsidR="0026505C" w:rsidRDefault="00671D9C" w:rsidP="00020754">
            <w:pPr>
              <w:pStyle w:val="s3"/>
              <w:jc w:val="center"/>
            </w:pPr>
            <w:r>
              <w:t>2</w:t>
            </w:r>
          </w:p>
        </w:tc>
      </w:tr>
      <w:tr w:rsidR="0026505C" w14:paraId="4BAE3168"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033F58C9" w14:textId="77777777" w:rsidR="0026505C" w:rsidRDefault="00671D9C" w:rsidP="00020754">
            <w:pPr>
              <w:pStyle w:val="s3"/>
              <w:jc w:val="center"/>
            </w:pPr>
            <w: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DBDFC" w14:textId="77777777" w:rsidR="0026505C" w:rsidRDefault="00671D9C" w:rsidP="00020754">
            <w:pPr>
              <w:pStyle w:val="s3"/>
              <w:jc w:val="center"/>
            </w:pPr>
            <w:r>
              <w:t>4</w:t>
            </w:r>
          </w:p>
        </w:tc>
      </w:tr>
      <w:tr w:rsidR="0026505C" w14:paraId="42243731"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4AA50D9" w14:textId="77777777" w:rsidR="0026505C" w:rsidRDefault="00671D9C" w:rsidP="00020754">
            <w:pPr>
              <w:pStyle w:val="s3"/>
              <w:jc w:val="center"/>
            </w:pPr>
            <w: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C8E84" w14:textId="77777777" w:rsidR="0026505C" w:rsidRDefault="00671D9C" w:rsidP="00020754">
            <w:pPr>
              <w:pStyle w:val="s3"/>
              <w:jc w:val="center"/>
            </w:pPr>
            <w:r>
              <w:t>7</w:t>
            </w:r>
          </w:p>
        </w:tc>
      </w:tr>
      <w:tr w:rsidR="0026505C" w14:paraId="526768F2"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02663975" w14:textId="77777777" w:rsidR="0026505C" w:rsidRDefault="00671D9C" w:rsidP="00020754">
            <w:pPr>
              <w:pStyle w:val="s3"/>
              <w:jc w:val="center"/>
            </w:pPr>
            <w: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B6EB23" w14:textId="77777777" w:rsidR="0026505C" w:rsidRDefault="00671D9C" w:rsidP="00020754">
            <w:pPr>
              <w:pStyle w:val="s3"/>
              <w:jc w:val="center"/>
            </w:pPr>
            <w:r>
              <w:t>11</w:t>
            </w:r>
          </w:p>
        </w:tc>
      </w:tr>
      <w:tr w:rsidR="0026505C" w14:paraId="34F36645"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6431E47A" w14:textId="77777777" w:rsidR="0026505C" w:rsidRDefault="00671D9C" w:rsidP="00020754">
            <w:pPr>
              <w:pStyle w:val="s3"/>
              <w:jc w:val="center"/>
            </w:pPr>
            <w: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710FB" w14:textId="77777777" w:rsidR="0026505C" w:rsidRDefault="00671D9C" w:rsidP="00020754">
            <w:pPr>
              <w:pStyle w:val="s3"/>
              <w:jc w:val="center"/>
            </w:pPr>
            <w:r>
              <w:t>16</w:t>
            </w:r>
          </w:p>
        </w:tc>
      </w:tr>
      <w:tr w:rsidR="0026505C" w14:paraId="1FAAF36C"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8A72CEB" w14:textId="77777777" w:rsidR="0026505C" w:rsidRDefault="00671D9C" w:rsidP="00020754">
            <w:pPr>
              <w:pStyle w:val="s3"/>
              <w:jc w:val="center"/>
            </w:pPr>
            <w: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33AFE" w14:textId="77777777" w:rsidR="0026505C" w:rsidRDefault="00671D9C" w:rsidP="00020754">
            <w:pPr>
              <w:pStyle w:val="s3"/>
              <w:jc w:val="center"/>
            </w:pPr>
            <w:r>
              <w:t>22</w:t>
            </w:r>
          </w:p>
        </w:tc>
      </w:tr>
    </w:tbl>
    <w:p w14:paraId="7C494535" w14:textId="77777777" w:rsidR="0026505C" w:rsidRDefault="00671D9C">
      <w:pPr>
        <w:pStyle w:val="s2"/>
      </w:pPr>
      <w:r>
        <w:t xml:space="preserve">a. </w:t>
      </w:r>
      <w:r>
        <w:rPr>
          <w:rStyle w:val="p1"/>
        </w:rPr>
        <w:t>若每小時的工資為</w:t>
      </w:r>
      <w:r>
        <w:rPr>
          <w:rStyle w:val="p1"/>
        </w:rPr>
        <w:t xml:space="preserve"> </w:t>
      </w:r>
      <w:r>
        <w:t xml:space="preserve">15 </w:t>
      </w:r>
      <w:r>
        <w:rPr>
          <w:rStyle w:val="p1"/>
        </w:rPr>
        <w:t>美元，而</w:t>
      </w:r>
      <w:r>
        <w:rPr>
          <w:rStyle w:val="p1"/>
        </w:rPr>
        <w:t xml:space="preserve"> </w:t>
      </w:r>
      <w:r>
        <w:t xml:space="preserve">Paducah Slugger </w:t>
      </w:r>
      <w:r>
        <w:rPr>
          <w:rStyle w:val="p1"/>
        </w:rPr>
        <w:t>公司為僱用車床設備與小房子的每天固定成本為</w:t>
      </w:r>
      <w:r>
        <w:t xml:space="preserve">60 </w:t>
      </w:r>
      <w:r>
        <w:rPr>
          <w:rStyle w:val="p1"/>
        </w:rPr>
        <w:t>美元，則其利潤極大化的球棒數量為多少？</w:t>
      </w:r>
    </w:p>
    <w:p w14:paraId="21F0ED54" w14:textId="77777777" w:rsidR="0026505C" w:rsidRDefault="00671D9C">
      <w:pPr>
        <w:pStyle w:val="s2"/>
        <w:rPr>
          <w:rStyle w:val="p1"/>
        </w:rPr>
      </w:pPr>
      <w:r>
        <w:t xml:space="preserve">b. </w:t>
      </w:r>
      <w:r>
        <w:rPr>
          <w:rStyle w:val="p1"/>
        </w:rPr>
        <w:t>若公司每天的固定成本不再是</w:t>
      </w:r>
      <w:r>
        <w:rPr>
          <w:rStyle w:val="p1"/>
        </w:rPr>
        <w:t xml:space="preserve"> </w:t>
      </w:r>
      <w:r>
        <w:t xml:space="preserve">60 </w:t>
      </w:r>
      <w:r>
        <w:rPr>
          <w:rStyle w:val="p1"/>
        </w:rPr>
        <w:t>美元，而是</w:t>
      </w:r>
      <w:r>
        <w:rPr>
          <w:rStyle w:val="p1"/>
        </w:rPr>
        <w:t xml:space="preserve"> </w:t>
      </w:r>
      <w:r>
        <w:t xml:space="preserve">30 </w:t>
      </w:r>
      <w:r>
        <w:rPr>
          <w:rStyle w:val="p1"/>
        </w:rPr>
        <w:t>美元，則利潤極大化的球棒數量為多少？</w:t>
      </w:r>
    </w:p>
    <w:p w14:paraId="6AABE4F0" w14:textId="77777777" w:rsidR="0093118C" w:rsidRDefault="0093118C" w:rsidP="0093118C">
      <w:pPr>
        <w:overflowPunct w:val="0"/>
        <w:autoSpaceDE w:val="0"/>
        <w:autoSpaceDN w:val="0"/>
        <w:adjustRightInd w:val="0"/>
        <w:jc w:val="both"/>
        <w:textAlignment w:val="baseline"/>
      </w:pPr>
      <w:r>
        <w:t>a.</w:t>
      </w:r>
      <w:r>
        <w:tab/>
        <w:t>As indicated by the entries in the last column of the table below, the profit-</w:t>
      </w:r>
    </w:p>
    <w:p w14:paraId="5F7AC758" w14:textId="77777777" w:rsidR="0093118C" w:rsidRDefault="0093118C" w:rsidP="0093118C">
      <w:pPr>
        <w:overflowPunct w:val="0"/>
        <w:autoSpaceDE w:val="0"/>
        <w:autoSpaceDN w:val="0"/>
        <w:adjustRightInd w:val="0"/>
        <w:ind w:left="720"/>
        <w:jc w:val="both"/>
        <w:textAlignment w:val="baseline"/>
      </w:pPr>
      <w:r>
        <w:t xml:space="preserve">maximizing quantity of bats is 20 per day, which yields a daily profit of $35.  </w:t>
      </w:r>
    </w:p>
    <w:p w14:paraId="043E53FD" w14:textId="77777777" w:rsidR="0093118C" w:rsidRDefault="0093118C" w:rsidP="0093118C">
      <w:pPr>
        <w:jc w:val="both"/>
      </w:pPr>
    </w:p>
    <w:tbl>
      <w:tblPr>
        <w:tblW w:w="9765" w:type="dxa"/>
        <w:tblCellSpacing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5"/>
        <w:gridCol w:w="1755"/>
        <w:gridCol w:w="1755"/>
        <w:gridCol w:w="1905"/>
        <w:gridCol w:w="1560"/>
        <w:gridCol w:w="1605"/>
      </w:tblGrid>
      <w:tr w:rsidR="0093118C" w14:paraId="440C953B" w14:textId="77777777" w:rsidTr="00E47A34">
        <w:trPr>
          <w:trHeight w:val="717"/>
          <w:tblCellSpacing w:w="0" w:type="dxa"/>
        </w:trPr>
        <w:tc>
          <w:tcPr>
            <w:tcW w:w="1185" w:type="dxa"/>
            <w:tcBorders>
              <w:top w:val="outset" w:sz="6" w:space="0" w:color="auto"/>
              <w:left w:val="outset" w:sz="6" w:space="0" w:color="auto"/>
              <w:bottom w:val="outset" w:sz="6" w:space="0" w:color="auto"/>
              <w:right w:val="outset" w:sz="6" w:space="0" w:color="auto"/>
            </w:tcBorders>
            <w:shd w:val="clear" w:color="auto" w:fill="F2ECD1"/>
            <w:hideMark/>
          </w:tcPr>
          <w:p w14:paraId="6628BC4B" w14:textId="77777777" w:rsidR="0093118C" w:rsidRDefault="0093118C" w:rsidP="00E47A34">
            <w:pPr>
              <w:pStyle w:val="Web"/>
              <w:jc w:val="center"/>
            </w:pPr>
            <w:r>
              <w:rPr>
                <w:b/>
                <w:bCs/>
                <w:i/>
                <w:iCs/>
              </w:rPr>
              <w:t>Q</w:t>
            </w:r>
            <w:r>
              <w:rPr>
                <w:b/>
                <w:bCs/>
              </w:rPr>
              <w:br/>
              <w:t>(bats/day)</w:t>
            </w:r>
          </w:p>
        </w:tc>
        <w:tc>
          <w:tcPr>
            <w:tcW w:w="1755" w:type="dxa"/>
            <w:tcBorders>
              <w:top w:val="outset" w:sz="6" w:space="0" w:color="auto"/>
              <w:left w:val="outset" w:sz="6" w:space="0" w:color="auto"/>
              <w:bottom w:val="outset" w:sz="6" w:space="0" w:color="auto"/>
              <w:right w:val="outset" w:sz="6" w:space="0" w:color="auto"/>
            </w:tcBorders>
            <w:shd w:val="clear" w:color="auto" w:fill="F2ECD1"/>
          </w:tcPr>
          <w:p w14:paraId="43CC699B" w14:textId="77777777" w:rsidR="0093118C" w:rsidRDefault="0093118C" w:rsidP="00E47A34">
            <w:pPr>
              <w:pStyle w:val="Web"/>
              <w:jc w:val="center"/>
              <w:rPr>
                <w:b/>
                <w:bCs/>
              </w:rPr>
            </w:pPr>
            <w:r>
              <w:rPr>
                <w:b/>
                <w:bCs/>
              </w:rPr>
              <w:t>Number of Employee Hours per day</w:t>
            </w:r>
          </w:p>
        </w:tc>
        <w:tc>
          <w:tcPr>
            <w:tcW w:w="1755" w:type="dxa"/>
            <w:tcBorders>
              <w:top w:val="outset" w:sz="6" w:space="0" w:color="auto"/>
              <w:left w:val="outset" w:sz="6" w:space="0" w:color="auto"/>
              <w:bottom w:val="outset" w:sz="6" w:space="0" w:color="auto"/>
              <w:right w:val="outset" w:sz="6" w:space="0" w:color="auto"/>
            </w:tcBorders>
            <w:shd w:val="clear" w:color="auto" w:fill="F2ECD1"/>
            <w:hideMark/>
          </w:tcPr>
          <w:p w14:paraId="13FC296A" w14:textId="77777777" w:rsidR="0093118C" w:rsidRDefault="0093118C" w:rsidP="00E47A34">
            <w:pPr>
              <w:pStyle w:val="Web"/>
              <w:jc w:val="center"/>
            </w:pPr>
            <w:r>
              <w:rPr>
                <w:b/>
                <w:bCs/>
              </w:rPr>
              <w:t>Total revenue</w:t>
            </w:r>
            <w:r>
              <w:rPr>
                <w:b/>
                <w:bCs/>
              </w:rPr>
              <w:br/>
              <w:t>($ per day)</w:t>
            </w:r>
          </w:p>
        </w:tc>
        <w:tc>
          <w:tcPr>
            <w:tcW w:w="1905" w:type="dxa"/>
            <w:tcBorders>
              <w:top w:val="outset" w:sz="6" w:space="0" w:color="auto"/>
              <w:left w:val="outset" w:sz="6" w:space="0" w:color="auto"/>
              <w:bottom w:val="outset" w:sz="6" w:space="0" w:color="auto"/>
              <w:right w:val="outset" w:sz="6" w:space="0" w:color="auto"/>
            </w:tcBorders>
            <w:shd w:val="clear" w:color="auto" w:fill="F2ECD1"/>
            <w:hideMark/>
          </w:tcPr>
          <w:p w14:paraId="4BCD93A2" w14:textId="77777777" w:rsidR="0093118C" w:rsidRDefault="0093118C" w:rsidP="00E47A34">
            <w:pPr>
              <w:pStyle w:val="Web"/>
              <w:jc w:val="center"/>
            </w:pPr>
            <w:r>
              <w:rPr>
                <w:b/>
                <w:bCs/>
              </w:rPr>
              <w:t>Total labor cost</w:t>
            </w:r>
            <w:r>
              <w:rPr>
                <w:b/>
                <w:bCs/>
              </w:rPr>
              <w:br/>
              <w:t>($ per day)</w:t>
            </w:r>
          </w:p>
        </w:tc>
        <w:tc>
          <w:tcPr>
            <w:tcW w:w="1560" w:type="dxa"/>
            <w:tcBorders>
              <w:top w:val="outset" w:sz="6" w:space="0" w:color="auto"/>
              <w:left w:val="outset" w:sz="6" w:space="0" w:color="auto"/>
              <w:bottom w:val="outset" w:sz="6" w:space="0" w:color="auto"/>
              <w:right w:val="outset" w:sz="6" w:space="0" w:color="auto"/>
            </w:tcBorders>
            <w:shd w:val="clear" w:color="auto" w:fill="F2ECD1"/>
            <w:hideMark/>
          </w:tcPr>
          <w:p w14:paraId="28A59CAC" w14:textId="77777777" w:rsidR="0093118C" w:rsidRDefault="0093118C" w:rsidP="00E47A34">
            <w:pPr>
              <w:pStyle w:val="Web"/>
              <w:jc w:val="center"/>
            </w:pPr>
            <w:r>
              <w:rPr>
                <w:b/>
                <w:bCs/>
              </w:rPr>
              <w:t>Total cost</w:t>
            </w:r>
            <w:r>
              <w:rPr>
                <w:b/>
                <w:bCs/>
              </w:rPr>
              <w:br/>
              <w:t>($ per day)</w:t>
            </w:r>
          </w:p>
        </w:tc>
        <w:tc>
          <w:tcPr>
            <w:tcW w:w="1605" w:type="dxa"/>
            <w:tcBorders>
              <w:top w:val="outset" w:sz="6" w:space="0" w:color="auto"/>
              <w:left w:val="outset" w:sz="6" w:space="0" w:color="auto"/>
              <w:bottom w:val="outset" w:sz="6" w:space="0" w:color="auto"/>
              <w:right w:val="outset" w:sz="6" w:space="0" w:color="auto"/>
            </w:tcBorders>
            <w:shd w:val="clear" w:color="auto" w:fill="F2ECD1"/>
            <w:hideMark/>
          </w:tcPr>
          <w:p w14:paraId="74783EC2" w14:textId="77777777" w:rsidR="0093118C" w:rsidRDefault="0093118C" w:rsidP="00E47A34">
            <w:pPr>
              <w:pStyle w:val="Web"/>
              <w:jc w:val="center"/>
            </w:pPr>
            <w:r>
              <w:rPr>
                <w:b/>
                <w:bCs/>
              </w:rPr>
              <w:t>Profit</w:t>
            </w:r>
            <w:r>
              <w:rPr>
                <w:b/>
                <w:bCs/>
              </w:rPr>
              <w:br/>
              <w:t>($ per day)</w:t>
            </w:r>
          </w:p>
        </w:tc>
      </w:tr>
      <w:tr w:rsidR="0093118C" w14:paraId="055A1360" w14:textId="77777777" w:rsidTr="00E47A34">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31C5E2E8" w14:textId="77777777" w:rsidR="0093118C" w:rsidRDefault="0093118C" w:rsidP="00E47A34">
            <w:pPr>
              <w:pStyle w:val="Web"/>
              <w:jc w:val="center"/>
            </w:pPr>
            <w:r>
              <w:t> 0</w:t>
            </w:r>
          </w:p>
        </w:tc>
        <w:tc>
          <w:tcPr>
            <w:tcW w:w="1755" w:type="dxa"/>
            <w:tcBorders>
              <w:top w:val="outset" w:sz="6" w:space="0" w:color="auto"/>
              <w:left w:val="outset" w:sz="6" w:space="0" w:color="auto"/>
              <w:bottom w:val="outset" w:sz="6" w:space="0" w:color="auto"/>
              <w:right w:val="outset" w:sz="6" w:space="0" w:color="auto"/>
            </w:tcBorders>
          </w:tcPr>
          <w:p w14:paraId="0F9EBC65" w14:textId="77777777" w:rsidR="0093118C" w:rsidRDefault="0093118C" w:rsidP="00E47A34">
            <w:pPr>
              <w:pStyle w:val="Web"/>
              <w:jc w:val="center"/>
            </w:pPr>
            <w:r>
              <w:t>0</w:t>
            </w:r>
          </w:p>
        </w:tc>
        <w:tc>
          <w:tcPr>
            <w:tcW w:w="1755" w:type="dxa"/>
            <w:tcBorders>
              <w:top w:val="outset" w:sz="6" w:space="0" w:color="auto"/>
              <w:left w:val="outset" w:sz="6" w:space="0" w:color="auto"/>
              <w:bottom w:val="outset" w:sz="6" w:space="0" w:color="auto"/>
              <w:right w:val="outset" w:sz="6" w:space="0" w:color="auto"/>
            </w:tcBorders>
            <w:hideMark/>
          </w:tcPr>
          <w:p w14:paraId="57AE2790" w14:textId="77777777" w:rsidR="0093118C" w:rsidRDefault="0093118C" w:rsidP="00E47A34">
            <w:pPr>
              <w:pStyle w:val="Web"/>
              <w:jc w:val="center"/>
            </w:pPr>
            <w:r>
              <w:t>  0</w:t>
            </w:r>
          </w:p>
        </w:tc>
        <w:tc>
          <w:tcPr>
            <w:tcW w:w="1905" w:type="dxa"/>
            <w:tcBorders>
              <w:top w:val="outset" w:sz="6" w:space="0" w:color="auto"/>
              <w:left w:val="outset" w:sz="6" w:space="0" w:color="auto"/>
              <w:bottom w:val="outset" w:sz="6" w:space="0" w:color="auto"/>
              <w:right w:val="outset" w:sz="6" w:space="0" w:color="auto"/>
            </w:tcBorders>
            <w:hideMark/>
          </w:tcPr>
          <w:p w14:paraId="4F3093FB" w14:textId="77777777" w:rsidR="0093118C" w:rsidRDefault="0093118C" w:rsidP="00E47A34">
            <w:pPr>
              <w:pStyle w:val="Web"/>
              <w:jc w:val="center"/>
            </w:pPr>
            <w:r>
              <w:t>  0</w:t>
            </w:r>
          </w:p>
        </w:tc>
        <w:tc>
          <w:tcPr>
            <w:tcW w:w="1560" w:type="dxa"/>
            <w:tcBorders>
              <w:top w:val="outset" w:sz="6" w:space="0" w:color="auto"/>
              <w:left w:val="outset" w:sz="6" w:space="0" w:color="auto"/>
              <w:bottom w:val="outset" w:sz="6" w:space="0" w:color="auto"/>
              <w:right w:val="outset" w:sz="6" w:space="0" w:color="auto"/>
            </w:tcBorders>
            <w:hideMark/>
          </w:tcPr>
          <w:p w14:paraId="15A9E7C4" w14:textId="77777777" w:rsidR="0093118C" w:rsidRDefault="0093118C" w:rsidP="00E47A34">
            <w:pPr>
              <w:pStyle w:val="Web"/>
              <w:jc w:val="center"/>
            </w:pPr>
            <w:r>
              <w:t> 60</w:t>
            </w:r>
          </w:p>
        </w:tc>
        <w:tc>
          <w:tcPr>
            <w:tcW w:w="1605" w:type="dxa"/>
            <w:tcBorders>
              <w:top w:val="outset" w:sz="6" w:space="0" w:color="auto"/>
              <w:left w:val="outset" w:sz="6" w:space="0" w:color="auto"/>
              <w:bottom w:val="outset" w:sz="6" w:space="0" w:color="auto"/>
              <w:right w:val="outset" w:sz="6" w:space="0" w:color="auto"/>
            </w:tcBorders>
            <w:hideMark/>
          </w:tcPr>
          <w:p w14:paraId="322D0D0A" w14:textId="77777777" w:rsidR="0093118C" w:rsidRDefault="0093118C" w:rsidP="00E47A34">
            <w:pPr>
              <w:pStyle w:val="Web"/>
              <w:jc w:val="center"/>
            </w:pPr>
            <w:r>
              <w:t>–60</w:t>
            </w:r>
          </w:p>
        </w:tc>
      </w:tr>
      <w:tr w:rsidR="0093118C" w14:paraId="3EE6DAA6" w14:textId="77777777" w:rsidTr="00E47A34">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6BA5FC13" w14:textId="77777777" w:rsidR="0093118C" w:rsidRDefault="0093118C" w:rsidP="00E47A34">
            <w:pPr>
              <w:pStyle w:val="Web"/>
              <w:jc w:val="center"/>
            </w:pPr>
            <w:r>
              <w:t> 5</w:t>
            </w:r>
          </w:p>
        </w:tc>
        <w:tc>
          <w:tcPr>
            <w:tcW w:w="1755" w:type="dxa"/>
            <w:tcBorders>
              <w:top w:val="outset" w:sz="6" w:space="0" w:color="auto"/>
              <w:left w:val="outset" w:sz="6" w:space="0" w:color="auto"/>
              <w:bottom w:val="outset" w:sz="6" w:space="0" w:color="auto"/>
              <w:right w:val="outset" w:sz="6" w:space="0" w:color="auto"/>
            </w:tcBorders>
          </w:tcPr>
          <w:p w14:paraId="59C45990" w14:textId="77777777" w:rsidR="0093118C" w:rsidRDefault="0093118C" w:rsidP="00E47A34">
            <w:pPr>
              <w:pStyle w:val="Web"/>
              <w:jc w:val="center"/>
            </w:pPr>
            <w:r>
              <w:t>1</w:t>
            </w:r>
          </w:p>
        </w:tc>
        <w:tc>
          <w:tcPr>
            <w:tcW w:w="1755" w:type="dxa"/>
            <w:tcBorders>
              <w:top w:val="outset" w:sz="6" w:space="0" w:color="auto"/>
              <w:left w:val="outset" w:sz="6" w:space="0" w:color="auto"/>
              <w:bottom w:val="outset" w:sz="6" w:space="0" w:color="auto"/>
              <w:right w:val="outset" w:sz="6" w:space="0" w:color="auto"/>
            </w:tcBorders>
            <w:hideMark/>
          </w:tcPr>
          <w:p w14:paraId="5CACE278" w14:textId="77777777" w:rsidR="0093118C" w:rsidRDefault="0093118C" w:rsidP="00E47A34">
            <w:pPr>
              <w:pStyle w:val="Web"/>
              <w:jc w:val="center"/>
            </w:pPr>
            <w:r>
              <w:t> 50</w:t>
            </w:r>
          </w:p>
        </w:tc>
        <w:tc>
          <w:tcPr>
            <w:tcW w:w="1905" w:type="dxa"/>
            <w:tcBorders>
              <w:top w:val="outset" w:sz="6" w:space="0" w:color="auto"/>
              <w:left w:val="outset" w:sz="6" w:space="0" w:color="auto"/>
              <w:bottom w:val="outset" w:sz="6" w:space="0" w:color="auto"/>
              <w:right w:val="outset" w:sz="6" w:space="0" w:color="auto"/>
            </w:tcBorders>
            <w:hideMark/>
          </w:tcPr>
          <w:p w14:paraId="6F790AC7" w14:textId="77777777" w:rsidR="0093118C" w:rsidRDefault="0093118C" w:rsidP="00E47A34">
            <w:pPr>
              <w:pStyle w:val="Web"/>
              <w:jc w:val="center"/>
            </w:pPr>
            <w:r>
              <w:t> 15</w:t>
            </w:r>
          </w:p>
        </w:tc>
        <w:tc>
          <w:tcPr>
            <w:tcW w:w="1560" w:type="dxa"/>
            <w:tcBorders>
              <w:top w:val="outset" w:sz="6" w:space="0" w:color="auto"/>
              <w:left w:val="outset" w:sz="6" w:space="0" w:color="auto"/>
              <w:bottom w:val="outset" w:sz="6" w:space="0" w:color="auto"/>
              <w:right w:val="outset" w:sz="6" w:space="0" w:color="auto"/>
            </w:tcBorders>
            <w:hideMark/>
          </w:tcPr>
          <w:p w14:paraId="119F77CC" w14:textId="77777777" w:rsidR="0093118C" w:rsidRDefault="0093118C" w:rsidP="00E47A34">
            <w:pPr>
              <w:pStyle w:val="Web"/>
              <w:jc w:val="center"/>
            </w:pPr>
            <w:r>
              <w:t> 75</w:t>
            </w:r>
          </w:p>
        </w:tc>
        <w:tc>
          <w:tcPr>
            <w:tcW w:w="1605" w:type="dxa"/>
            <w:tcBorders>
              <w:top w:val="outset" w:sz="6" w:space="0" w:color="auto"/>
              <w:left w:val="outset" w:sz="6" w:space="0" w:color="auto"/>
              <w:bottom w:val="outset" w:sz="6" w:space="0" w:color="auto"/>
              <w:right w:val="outset" w:sz="6" w:space="0" w:color="auto"/>
            </w:tcBorders>
            <w:hideMark/>
          </w:tcPr>
          <w:p w14:paraId="2DC37832" w14:textId="77777777" w:rsidR="0093118C" w:rsidRDefault="0093118C" w:rsidP="00E47A34">
            <w:pPr>
              <w:pStyle w:val="Web"/>
              <w:jc w:val="center"/>
            </w:pPr>
            <w:r>
              <w:t>–25</w:t>
            </w:r>
          </w:p>
        </w:tc>
      </w:tr>
      <w:tr w:rsidR="0093118C" w14:paraId="5FFEA967" w14:textId="77777777" w:rsidTr="00E47A34">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395EECE5" w14:textId="77777777" w:rsidR="0093118C" w:rsidRDefault="0093118C" w:rsidP="00E47A34">
            <w:pPr>
              <w:pStyle w:val="Web"/>
              <w:jc w:val="center"/>
            </w:pPr>
            <w:r>
              <w:t>10</w:t>
            </w:r>
          </w:p>
        </w:tc>
        <w:tc>
          <w:tcPr>
            <w:tcW w:w="1755" w:type="dxa"/>
            <w:tcBorders>
              <w:top w:val="outset" w:sz="6" w:space="0" w:color="auto"/>
              <w:left w:val="outset" w:sz="6" w:space="0" w:color="auto"/>
              <w:bottom w:val="outset" w:sz="6" w:space="0" w:color="auto"/>
              <w:right w:val="outset" w:sz="6" w:space="0" w:color="auto"/>
            </w:tcBorders>
          </w:tcPr>
          <w:p w14:paraId="09B2D7D3" w14:textId="77777777" w:rsidR="0093118C" w:rsidRDefault="0093118C" w:rsidP="00E47A34">
            <w:pPr>
              <w:pStyle w:val="Web"/>
              <w:jc w:val="center"/>
            </w:pPr>
            <w:r>
              <w:t>2</w:t>
            </w:r>
          </w:p>
        </w:tc>
        <w:tc>
          <w:tcPr>
            <w:tcW w:w="1755" w:type="dxa"/>
            <w:tcBorders>
              <w:top w:val="outset" w:sz="6" w:space="0" w:color="auto"/>
              <w:left w:val="outset" w:sz="6" w:space="0" w:color="auto"/>
              <w:bottom w:val="outset" w:sz="6" w:space="0" w:color="auto"/>
              <w:right w:val="outset" w:sz="6" w:space="0" w:color="auto"/>
            </w:tcBorders>
            <w:hideMark/>
          </w:tcPr>
          <w:p w14:paraId="2D0E69D5" w14:textId="77777777" w:rsidR="0093118C" w:rsidRDefault="0093118C" w:rsidP="00E47A34">
            <w:pPr>
              <w:pStyle w:val="Web"/>
              <w:jc w:val="center"/>
            </w:pPr>
            <w:r>
              <w:t>100</w:t>
            </w:r>
          </w:p>
        </w:tc>
        <w:tc>
          <w:tcPr>
            <w:tcW w:w="1905" w:type="dxa"/>
            <w:tcBorders>
              <w:top w:val="outset" w:sz="6" w:space="0" w:color="auto"/>
              <w:left w:val="outset" w:sz="6" w:space="0" w:color="auto"/>
              <w:bottom w:val="outset" w:sz="6" w:space="0" w:color="auto"/>
              <w:right w:val="outset" w:sz="6" w:space="0" w:color="auto"/>
            </w:tcBorders>
            <w:hideMark/>
          </w:tcPr>
          <w:p w14:paraId="1CFEE25A" w14:textId="77777777" w:rsidR="0093118C" w:rsidRDefault="0093118C" w:rsidP="00E47A34">
            <w:pPr>
              <w:pStyle w:val="Web"/>
              <w:jc w:val="center"/>
            </w:pPr>
            <w:r>
              <w:t> 30</w:t>
            </w:r>
          </w:p>
        </w:tc>
        <w:tc>
          <w:tcPr>
            <w:tcW w:w="1560" w:type="dxa"/>
            <w:tcBorders>
              <w:top w:val="outset" w:sz="6" w:space="0" w:color="auto"/>
              <w:left w:val="outset" w:sz="6" w:space="0" w:color="auto"/>
              <w:bottom w:val="outset" w:sz="6" w:space="0" w:color="auto"/>
              <w:right w:val="outset" w:sz="6" w:space="0" w:color="auto"/>
            </w:tcBorders>
            <w:hideMark/>
          </w:tcPr>
          <w:p w14:paraId="793E6597" w14:textId="77777777" w:rsidR="0093118C" w:rsidRDefault="0093118C" w:rsidP="00E47A34">
            <w:pPr>
              <w:pStyle w:val="Web"/>
              <w:jc w:val="center"/>
            </w:pPr>
            <w:r>
              <w:t> 90</w:t>
            </w:r>
          </w:p>
        </w:tc>
        <w:tc>
          <w:tcPr>
            <w:tcW w:w="1605" w:type="dxa"/>
            <w:tcBorders>
              <w:top w:val="outset" w:sz="6" w:space="0" w:color="auto"/>
              <w:left w:val="outset" w:sz="6" w:space="0" w:color="auto"/>
              <w:bottom w:val="outset" w:sz="6" w:space="0" w:color="auto"/>
              <w:right w:val="outset" w:sz="6" w:space="0" w:color="auto"/>
            </w:tcBorders>
            <w:hideMark/>
          </w:tcPr>
          <w:p w14:paraId="69CC5C52" w14:textId="77777777" w:rsidR="0093118C" w:rsidRDefault="0093118C" w:rsidP="00E47A34">
            <w:pPr>
              <w:pStyle w:val="Web"/>
              <w:jc w:val="center"/>
            </w:pPr>
            <w:r>
              <w:t>  10</w:t>
            </w:r>
          </w:p>
        </w:tc>
      </w:tr>
      <w:tr w:rsidR="0093118C" w14:paraId="2CFB6C34" w14:textId="77777777" w:rsidTr="00E47A34">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47B5B8AC" w14:textId="77777777" w:rsidR="0093118C" w:rsidRDefault="0093118C" w:rsidP="00E47A34">
            <w:pPr>
              <w:pStyle w:val="Web"/>
              <w:jc w:val="center"/>
            </w:pPr>
            <w:r>
              <w:t>15</w:t>
            </w:r>
          </w:p>
        </w:tc>
        <w:tc>
          <w:tcPr>
            <w:tcW w:w="1755" w:type="dxa"/>
            <w:tcBorders>
              <w:top w:val="outset" w:sz="6" w:space="0" w:color="auto"/>
              <w:left w:val="outset" w:sz="6" w:space="0" w:color="auto"/>
              <w:bottom w:val="outset" w:sz="6" w:space="0" w:color="auto"/>
              <w:right w:val="outset" w:sz="6" w:space="0" w:color="auto"/>
            </w:tcBorders>
          </w:tcPr>
          <w:p w14:paraId="217A79AD" w14:textId="77777777" w:rsidR="0093118C" w:rsidRDefault="0093118C" w:rsidP="00E47A34">
            <w:pPr>
              <w:pStyle w:val="Web"/>
              <w:jc w:val="center"/>
            </w:pPr>
            <w:r>
              <w:t>4</w:t>
            </w:r>
          </w:p>
        </w:tc>
        <w:tc>
          <w:tcPr>
            <w:tcW w:w="1755" w:type="dxa"/>
            <w:tcBorders>
              <w:top w:val="outset" w:sz="6" w:space="0" w:color="auto"/>
              <w:left w:val="outset" w:sz="6" w:space="0" w:color="auto"/>
              <w:bottom w:val="outset" w:sz="6" w:space="0" w:color="auto"/>
              <w:right w:val="outset" w:sz="6" w:space="0" w:color="auto"/>
            </w:tcBorders>
            <w:hideMark/>
          </w:tcPr>
          <w:p w14:paraId="729A977E" w14:textId="77777777" w:rsidR="0093118C" w:rsidRDefault="0093118C" w:rsidP="00E47A34">
            <w:pPr>
              <w:pStyle w:val="Web"/>
              <w:jc w:val="center"/>
            </w:pPr>
            <w:r>
              <w:t>150</w:t>
            </w:r>
          </w:p>
        </w:tc>
        <w:tc>
          <w:tcPr>
            <w:tcW w:w="1905" w:type="dxa"/>
            <w:tcBorders>
              <w:top w:val="outset" w:sz="6" w:space="0" w:color="auto"/>
              <w:left w:val="outset" w:sz="6" w:space="0" w:color="auto"/>
              <w:bottom w:val="outset" w:sz="6" w:space="0" w:color="auto"/>
              <w:right w:val="outset" w:sz="6" w:space="0" w:color="auto"/>
            </w:tcBorders>
            <w:hideMark/>
          </w:tcPr>
          <w:p w14:paraId="2FB2BF13" w14:textId="77777777" w:rsidR="0093118C" w:rsidRDefault="0093118C" w:rsidP="00E47A34">
            <w:pPr>
              <w:pStyle w:val="Web"/>
              <w:jc w:val="center"/>
            </w:pPr>
            <w:r>
              <w:t> 60</w:t>
            </w:r>
          </w:p>
        </w:tc>
        <w:tc>
          <w:tcPr>
            <w:tcW w:w="1560" w:type="dxa"/>
            <w:tcBorders>
              <w:top w:val="outset" w:sz="6" w:space="0" w:color="auto"/>
              <w:left w:val="outset" w:sz="6" w:space="0" w:color="auto"/>
              <w:bottom w:val="outset" w:sz="6" w:space="0" w:color="auto"/>
              <w:right w:val="outset" w:sz="6" w:space="0" w:color="auto"/>
            </w:tcBorders>
            <w:hideMark/>
          </w:tcPr>
          <w:p w14:paraId="775910F1" w14:textId="77777777" w:rsidR="0093118C" w:rsidRDefault="0093118C" w:rsidP="00E47A34">
            <w:pPr>
              <w:pStyle w:val="Web"/>
              <w:jc w:val="center"/>
            </w:pPr>
            <w:r>
              <w:t>120</w:t>
            </w:r>
          </w:p>
        </w:tc>
        <w:tc>
          <w:tcPr>
            <w:tcW w:w="1605" w:type="dxa"/>
            <w:tcBorders>
              <w:top w:val="outset" w:sz="6" w:space="0" w:color="auto"/>
              <w:left w:val="outset" w:sz="6" w:space="0" w:color="auto"/>
              <w:bottom w:val="outset" w:sz="6" w:space="0" w:color="auto"/>
              <w:right w:val="outset" w:sz="6" w:space="0" w:color="auto"/>
            </w:tcBorders>
            <w:hideMark/>
          </w:tcPr>
          <w:p w14:paraId="2EEBF3F9" w14:textId="77777777" w:rsidR="0093118C" w:rsidRDefault="0093118C" w:rsidP="00E47A34">
            <w:pPr>
              <w:pStyle w:val="Web"/>
              <w:jc w:val="center"/>
            </w:pPr>
            <w:r>
              <w:t>  30</w:t>
            </w:r>
          </w:p>
        </w:tc>
      </w:tr>
      <w:tr w:rsidR="0093118C" w14:paraId="42CDFA4E" w14:textId="77777777" w:rsidTr="00E47A34">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4472CB13" w14:textId="77777777" w:rsidR="0093118C" w:rsidRDefault="0093118C" w:rsidP="00E47A34">
            <w:pPr>
              <w:pStyle w:val="Web"/>
              <w:jc w:val="center"/>
            </w:pPr>
            <w:r>
              <w:t>20</w:t>
            </w:r>
          </w:p>
        </w:tc>
        <w:tc>
          <w:tcPr>
            <w:tcW w:w="1755" w:type="dxa"/>
            <w:tcBorders>
              <w:top w:val="outset" w:sz="6" w:space="0" w:color="auto"/>
              <w:left w:val="outset" w:sz="6" w:space="0" w:color="auto"/>
              <w:bottom w:val="outset" w:sz="6" w:space="0" w:color="auto"/>
              <w:right w:val="outset" w:sz="6" w:space="0" w:color="auto"/>
            </w:tcBorders>
          </w:tcPr>
          <w:p w14:paraId="02E57CFC" w14:textId="77777777" w:rsidR="0093118C" w:rsidRDefault="0093118C" w:rsidP="00E47A34">
            <w:pPr>
              <w:pStyle w:val="Web"/>
              <w:jc w:val="center"/>
            </w:pPr>
            <w:r>
              <w:t>7</w:t>
            </w:r>
          </w:p>
        </w:tc>
        <w:tc>
          <w:tcPr>
            <w:tcW w:w="1755" w:type="dxa"/>
            <w:tcBorders>
              <w:top w:val="outset" w:sz="6" w:space="0" w:color="auto"/>
              <w:left w:val="outset" w:sz="6" w:space="0" w:color="auto"/>
              <w:bottom w:val="outset" w:sz="6" w:space="0" w:color="auto"/>
              <w:right w:val="outset" w:sz="6" w:space="0" w:color="auto"/>
            </w:tcBorders>
            <w:hideMark/>
          </w:tcPr>
          <w:p w14:paraId="38F8844C" w14:textId="77777777" w:rsidR="0093118C" w:rsidRDefault="0093118C" w:rsidP="00E47A34">
            <w:pPr>
              <w:pStyle w:val="Web"/>
              <w:jc w:val="center"/>
            </w:pPr>
            <w:r>
              <w:t>200</w:t>
            </w:r>
          </w:p>
        </w:tc>
        <w:tc>
          <w:tcPr>
            <w:tcW w:w="1905" w:type="dxa"/>
            <w:tcBorders>
              <w:top w:val="outset" w:sz="6" w:space="0" w:color="auto"/>
              <w:left w:val="outset" w:sz="6" w:space="0" w:color="auto"/>
              <w:bottom w:val="outset" w:sz="6" w:space="0" w:color="auto"/>
              <w:right w:val="outset" w:sz="6" w:space="0" w:color="auto"/>
            </w:tcBorders>
            <w:hideMark/>
          </w:tcPr>
          <w:p w14:paraId="30F82CA8" w14:textId="77777777" w:rsidR="0093118C" w:rsidRDefault="0093118C" w:rsidP="00E47A34">
            <w:pPr>
              <w:pStyle w:val="Web"/>
              <w:jc w:val="center"/>
            </w:pPr>
            <w:r>
              <w:t>105</w:t>
            </w:r>
          </w:p>
        </w:tc>
        <w:tc>
          <w:tcPr>
            <w:tcW w:w="1560" w:type="dxa"/>
            <w:tcBorders>
              <w:top w:val="outset" w:sz="6" w:space="0" w:color="auto"/>
              <w:left w:val="outset" w:sz="6" w:space="0" w:color="auto"/>
              <w:bottom w:val="outset" w:sz="6" w:space="0" w:color="auto"/>
              <w:right w:val="outset" w:sz="6" w:space="0" w:color="auto"/>
            </w:tcBorders>
            <w:hideMark/>
          </w:tcPr>
          <w:p w14:paraId="3BD5F9BB" w14:textId="77777777" w:rsidR="0093118C" w:rsidRDefault="0093118C" w:rsidP="00E47A34">
            <w:pPr>
              <w:pStyle w:val="Web"/>
              <w:jc w:val="center"/>
            </w:pPr>
            <w:r>
              <w:t>165</w:t>
            </w:r>
          </w:p>
        </w:tc>
        <w:tc>
          <w:tcPr>
            <w:tcW w:w="1605" w:type="dxa"/>
            <w:tcBorders>
              <w:top w:val="outset" w:sz="6" w:space="0" w:color="auto"/>
              <w:left w:val="outset" w:sz="6" w:space="0" w:color="auto"/>
              <w:bottom w:val="outset" w:sz="6" w:space="0" w:color="auto"/>
              <w:right w:val="outset" w:sz="6" w:space="0" w:color="auto"/>
            </w:tcBorders>
            <w:hideMark/>
          </w:tcPr>
          <w:p w14:paraId="1ADA4677" w14:textId="77777777" w:rsidR="0093118C" w:rsidRDefault="0093118C" w:rsidP="00E47A34">
            <w:pPr>
              <w:pStyle w:val="Web"/>
              <w:jc w:val="center"/>
            </w:pPr>
            <w:r>
              <w:t>  35</w:t>
            </w:r>
          </w:p>
        </w:tc>
      </w:tr>
      <w:tr w:rsidR="0093118C" w14:paraId="550B68CD" w14:textId="77777777" w:rsidTr="00E47A34">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73084937" w14:textId="77777777" w:rsidR="0093118C" w:rsidRDefault="0093118C" w:rsidP="00E47A34">
            <w:pPr>
              <w:pStyle w:val="Web"/>
              <w:jc w:val="center"/>
            </w:pPr>
            <w:r>
              <w:t>25</w:t>
            </w:r>
          </w:p>
        </w:tc>
        <w:tc>
          <w:tcPr>
            <w:tcW w:w="1755" w:type="dxa"/>
            <w:tcBorders>
              <w:top w:val="outset" w:sz="6" w:space="0" w:color="auto"/>
              <w:left w:val="outset" w:sz="6" w:space="0" w:color="auto"/>
              <w:bottom w:val="outset" w:sz="6" w:space="0" w:color="auto"/>
              <w:right w:val="outset" w:sz="6" w:space="0" w:color="auto"/>
            </w:tcBorders>
          </w:tcPr>
          <w:p w14:paraId="1FEDBCBE" w14:textId="77777777" w:rsidR="0093118C" w:rsidRDefault="0093118C" w:rsidP="00E47A34">
            <w:pPr>
              <w:pStyle w:val="Web"/>
              <w:jc w:val="center"/>
            </w:pPr>
            <w:r>
              <w:t>11</w:t>
            </w:r>
          </w:p>
        </w:tc>
        <w:tc>
          <w:tcPr>
            <w:tcW w:w="1755" w:type="dxa"/>
            <w:tcBorders>
              <w:top w:val="outset" w:sz="6" w:space="0" w:color="auto"/>
              <w:left w:val="outset" w:sz="6" w:space="0" w:color="auto"/>
              <w:bottom w:val="outset" w:sz="6" w:space="0" w:color="auto"/>
              <w:right w:val="outset" w:sz="6" w:space="0" w:color="auto"/>
            </w:tcBorders>
            <w:hideMark/>
          </w:tcPr>
          <w:p w14:paraId="7E6E7EF1" w14:textId="77777777" w:rsidR="0093118C" w:rsidRDefault="0093118C" w:rsidP="00E47A34">
            <w:pPr>
              <w:pStyle w:val="Web"/>
              <w:jc w:val="center"/>
            </w:pPr>
            <w:r>
              <w:t>250</w:t>
            </w:r>
          </w:p>
        </w:tc>
        <w:tc>
          <w:tcPr>
            <w:tcW w:w="1905" w:type="dxa"/>
            <w:tcBorders>
              <w:top w:val="outset" w:sz="6" w:space="0" w:color="auto"/>
              <w:left w:val="outset" w:sz="6" w:space="0" w:color="auto"/>
              <w:bottom w:val="outset" w:sz="6" w:space="0" w:color="auto"/>
              <w:right w:val="outset" w:sz="6" w:space="0" w:color="auto"/>
            </w:tcBorders>
            <w:hideMark/>
          </w:tcPr>
          <w:p w14:paraId="7008CD0C" w14:textId="77777777" w:rsidR="0093118C" w:rsidRDefault="0093118C" w:rsidP="00E47A34">
            <w:pPr>
              <w:pStyle w:val="Web"/>
              <w:jc w:val="center"/>
            </w:pPr>
            <w:r>
              <w:t>165</w:t>
            </w:r>
          </w:p>
        </w:tc>
        <w:tc>
          <w:tcPr>
            <w:tcW w:w="1560" w:type="dxa"/>
            <w:tcBorders>
              <w:top w:val="outset" w:sz="6" w:space="0" w:color="auto"/>
              <w:left w:val="outset" w:sz="6" w:space="0" w:color="auto"/>
              <w:bottom w:val="outset" w:sz="6" w:space="0" w:color="auto"/>
              <w:right w:val="outset" w:sz="6" w:space="0" w:color="auto"/>
            </w:tcBorders>
            <w:hideMark/>
          </w:tcPr>
          <w:p w14:paraId="1CAF3BF9" w14:textId="77777777" w:rsidR="0093118C" w:rsidRDefault="0093118C" w:rsidP="00E47A34">
            <w:pPr>
              <w:pStyle w:val="Web"/>
              <w:jc w:val="center"/>
            </w:pPr>
            <w:r>
              <w:t>225</w:t>
            </w:r>
          </w:p>
        </w:tc>
        <w:tc>
          <w:tcPr>
            <w:tcW w:w="1605" w:type="dxa"/>
            <w:tcBorders>
              <w:top w:val="outset" w:sz="6" w:space="0" w:color="auto"/>
              <w:left w:val="outset" w:sz="6" w:space="0" w:color="auto"/>
              <w:bottom w:val="outset" w:sz="6" w:space="0" w:color="auto"/>
              <w:right w:val="outset" w:sz="6" w:space="0" w:color="auto"/>
            </w:tcBorders>
            <w:hideMark/>
          </w:tcPr>
          <w:p w14:paraId="099C879E" w14:textId="77777777" w:rsidR="0093118C" w:rsidRDefault="0093118C" w:rsidP="00E47A34">
            <w:pPr>
              <w:pStyle w:val="Web"/>
              <w:jc w:val="center"/>
            </w:pPr>
            <w:r>
              <w:t>  25</w:t>
            </w:r>
          </w:p>
        </w:tc>
      </w:tr>
      <w:tr w:rsidR="0093118C" w14:paraId="24A78BF0" w14:textId="77777777" w:rsidTr="00E47A34">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31C0675A" w14:textId="77777777" w:rsidR="0093118C" w:rsidRDefault="0093118C" w:rsidP="00E47A34">
            <w:pPr>
              <w:pStyle w:val="Web"/>
              <w:jc w:val="center"/>
            </w:pPr>
            <w:r>
              <w:t>30</w:t>
            </w:r>
          </w:p>
        </w:tc>
        <w:tc>
          <w:tcPr>
            <w:tcW w:w="1755" w:type="dxa"/>
            <w:tcBorders>
              <w:top w:val="outset" w:sz="6" w:space="0" w:color="auto"/>
              <w:left w:val="outset" w:sz="6" w:space="0" w:color="auto"/>
              <w:bottom w:val="outset" w:sz="6" w:space="0" w:color="auto"/>
              <w:right w:val="outset" w:sz="6" w:space="0" w:color="auto"/>
            </w:tcBorders>
          </w:tcPr>
          <w:p w14:paraId="3D49AA3B" w14:textId="77777777" w:rsidR="0093118C" w:rsidRDefault="0093118C" w:rsidP="00E47A34">
            <w:pPr>
              <w:pStyle w:val="Web"/>
              <w:jc w:val="center"/>
            </w:pPr>
            <w:r>
              <w:t>16</w:t>
            </w:r>
          </w:p>
        </w:tc>
        <w:tc>
          <w:tcPr>
            <w:tcW w:w="1755" w:type="dxa"/>
            <w:tcBorders>
              <w:top w:val="outset" w:sz="6" w:space="0" w:color="auto"/>
              <w:left w:val="outset" w:sz="6" w:space="0" w:color="auto"/>
              <w:bottom w:val="outset" w:sz="6" w:space="0" w:color="auto"/>
              <w:right w:val="outset" w:sz="6" w:space="0" w:color="auto"/>
            </w:tcBorders>
            <w:hideMark/>
          </w:tcPr>
          <w:p w14:paraId="4E147EA9" w14:textId="77777777" w:rsidR="0093118C" w:rsidRDefault="0093118C" w:rsidP="00E47A34">
            <w:pPr>
              <w:pStyle w:val="Web"/>
              <w:jc w:val="center"/>
            </w:pPr>
            <w:r>
              <w:t>300</w:t>
            </w:r>
          </w:p>
        </w:tc>
        <w:tc>
          <w:tcPr>
            <w:tcW w:w="1905" w:type="dxa"/>
            <w:tcBorders>
              <w:top w:val="outset" w:sz="6" w:space="0" w:color="auto"/>
              <w:left w:val="outset" w:sz="6" w:space="0" w:color="auto"/>
              <w:bottom w:val="outset" w:sz="6" w:space="0" w:color="auto"/>
              <w:right w:val="outset" w:sz="6" w:space="0" w:color="auto"/>
            </w:tcBorders>
            <w:hideMark/>
          </w:tcPr>
          <w:p w14:paraId="034C0273" w14:textId="77777777" w:rsidR="0093118C" w:rsidRDefault="0093118C" w:rsidP="00E47A34">
            <w:pPr>
              <w:pStyle w:val="Web"/>
              <w:jc w:val="center"/>
            </w:pPr>
            <w:r>
              <w:t>240</w:t>
            </w:r>
          </w:p>
        </w:tc>
        <w:tc>
          <w:tcPr>
            <w:tcW w:w="1560" w:type="dxa"/>
            <w:tcBorders>
              <w:top w:val="outset" w:sz="6" w:space="0" w:color="auto"/>
              <w:left w:val="outset" w:sz="6" w:space="0" w:color="auto"/>
              <w:bottom w:val="outset" w:sz="6" w:space="0" w:color="auto"/>
              <w:right w:val="outset" w:sz="6" w:space="0" w:color="auto"/>
            </w:tcBorders>
            <w:hideMark/>
          </w:tcPr>
          <w:p w14:paraId="16069C38" w14:textId="77777777" w:rsidR="0093118C" w:rsidRDefault="0093118C" w:rsidP="00E47A34">
            <w:pPr>
              <w:pStyle w:val="Web"/>
              <w:jc w:val="center"/>
            </w:pPr>
            <w:r>
              <w:t>300</w:t>
            </w:r>
          </w:p>
        </w:tc>
        <w:tc>
          <w:tcPr>
            <w:tcW w:w="1605" w:type="dxa"/>
            <w:tcBorders>
              <w:top w:val="outset" w:sz="6" w:space="0" w:color="auto"/>
              <w:left w:val="outset" w:sz="6" w:space="0" w:color="auto"/>
              <w:bottom w:val="outset" w:sz="6" w:space="0" w:color="auto"/>
              <w:right w:val="outset" w:sz="6" w:space="0" w:color="auto"/>
            </w:tcBorders>
            <w:hideMark/>
          </w:tcPr>
          <w:p w14:paraId="16A3CACB" w14:textId="77777777" w:rsidR="0093118C" w:rsidRDefault="0093118C" w:rsidP="00E47A34">
            <w:pPr>
              <w:pStyle w:val="Web"/>
              <w:jc w:val="center"/>
            </w:pPr>
            <w:r>
              <w:t>   0</w:t>
            </w:r>
          </w:p>
        </w:tc>
      </w:tr>
      <w:tr w:rsidR="0093118C" w14:paraId="145CC9DF" w14:textId="77777777" w:rsidTr="00E47A34">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4AB046E3" w14:textId="77777777" w:rsidR="0093118C" w:rsidRDefault="0093118C" w:rsidP="00E47A34">
            <w:pPr>
              <w:pStyle w:val="Web"/>
              <w:jc w:val="center"/>
            </w:pPr>
            <w:r>
              <w:t>35</w:t>
            </w:r>
          </w:p>
        </w:tc>
        <w:tc>
          <w:tcPr>
            <w:tcW w:w="1755" w:type="dxa"/>
            <w:tcBorders>
              <w:top w:val="outset" w:sz="6" w:space="0" w:color="auto"/>
              <w:left w:val="outset" w:sz="6" w:space="0" w:color="auto"/>
              <w:bottom w:val="outset" w:sz="6" w:space="0" w:color="auto"/>
              <w:right w:val="outset" w:sz="6" w:space="0" w:color="auto"/>
            </w:tcBorders>
          </w:tcPr>
          <w:p w14:paraId="679C3DFE" w14:textId="77777777" w:rsidR="0093118C" w:rsidRDefault="0093118C" w:rsidP="00E47A34">
            <w:pPr>
              <w:pStyle w:val="Web"/>
              <w:jc w:val="center"/>
            </w:pPr>
            <w:r>
              <w:t>22</w:t>
            </w:r>
          </w:p>
        </w:tc>
        <w:tc>
          <w:tcPr>
            <w:tcW w:w="1755" w:type="dxa"/>
            <w:tcBorders>
              <w:top w:val="outset" w:sz="6" w:space="0" w:color="auto"/>
              <w:left w:val="outset" w:sz="6" w:space="0" w:color="auto"/>
              <w:bottom w:val="outset" w:sz="6" w:space="0" w:color="auto"/>
              <w:right w:val="outset" w:sz="6" w:space="0" w:color="auto"/>
            </w:tcBorders>
            <w:hideMark/>
          </w:tcPr>
          <w:p w14:paraId="700316B5" w14:textId="77777777" w:rsidR="0093118C" w:rsidRDefault="0093118C" w:rsidP="00E47A34">
            <w:pPr>
              <w:pStyle w:val="Web"/>
              <w:jc w:val="center"/>
            </w:pPr>
            <w:r>
              <w:t>350</w:t>
            </w:r>
          </w:p>
        </w:tc>
        <w:tc>
          <w:tcPr>
            <w:tcW w:w="1905" w:type="dxa"/>
            <w:tcBorders>
              <w:top w:val="outset" w:sz="6" w:space="0" w:color="auto"/>
              <w:left w:val="outset" w:sz="6" w:space="0" w:color="auto"/>
              <w:bottom w:val="outset" w:sz="6" w:space="0" w:color="auto"/>
              <w:right w:val="outset" w:sz="6" w:space="0" w:color="auto"/>
            </w:tcBorders>
            <w:hideMark/>
          </w:tcPr>
          <w:p w14:paraId="418B0B00" w14:textId="77777777" w:rsidR="0093118C" w:rsidRDefault="0093118C" w:rsidP="00E47A34">
            <w:pPr>
              <w:pStyle w:val="Web"/>
              <w:jc w:val="center"/>
            </w:pPr>
            <w:r>
              <w:t>330</w:t>
            </w:r>
          </w:p>
        </w:tc>
        <w:tc>
          <w:tcPr>
            <w:tcW w:w="1560" w:type="dxa"/>
            <w:tcBorders>
              <w:top w:val="outset" w:sz="6" w:space="0" w:color="auto"/>
              <w:left w:val="outset" w:sz="6" w:space="0" w:color="auto"/>
              <w:bottom w:val="outset" w:sz="6" w:space="0" w:color="auto"/>
              <w:right w:val="outset" w:sz="6" w:space="0" w:color="auto"/>
            </w:tcBorders>
            <w:hideMark/>
          </w:tcPr>
          <w:p w14:paraId="0E31D28C" w14:textId="77777777" w:rsidR="0093118C" w:rsidRDefault="0093118C" w:rsidP="00E47A34">
            <w:pPr>
              <w:pStyle w:val="Web"/>
              <w:jc w:val="center"/>
            </w:pPr>
            <w:r>
              <w:t>390</w:t>
            </w:r>
          </w:p>
        </w:tc>
        <w:tc>
          <w:tcPr>
            <w:tcW w:w="1605" w:type="dxa"/>
            <w:tcBorders>
              <w:top w:val="outset" w:sz="6" w:space="0" w:color="auto"/>
              <w:left w:val="outset" w:sz="6" w:space="0" w:color="auto"/>
              <w:bottom w:val="outset" w:sz="6" w:space="0" w:color="auto"/>
              <w:right w:val="outset" w:sz="6" w:space="0" w:color="auto"/>
            </w:tcBorders>
            <w:hideMark/>
          </w:tcPr>
          <w:p w14:paraId="28670CA4" w14:textId="77777777" w:rsidR="0093118C" w:rsidRDefault="0093118C" w:rsidP="00E47A34">
            <w:pPr>
              <w:pStyle w:val="Web"/>
              <w:jc w:val="center"/>
            </w:pPr>
            <w:r>
              <w:t>–40</w:t>
            </w:r>
          </w:p>
        </w:tc>
      </w:tr>
    </w:tbl>
    <w:p w14:paraId="46B91EC4" w14:textId="77777777" w:rsidR="0093118C" w:rsidRDefault="0093118C" w:rsidP="0093118C">
      <w:pPr>
        <w:jc w:val="both"/>
      </w:pPr>
    </w:p>
    <w:p w14:paraId="46DE2C3B" w14:textId="77777777" w:rsidR="0093118C" w:rsidRDefault="0093118C" w:rsidP="0093118C">
      <w:pPr>
        <w:numPr>
          <w:ilvl w:val="0"/>
          <w:numId w:val="3"/>
        </w:numPr>
        <w:overflowPunct w:val="0"/>
        <w:autoSpaceDE w:val="0"/>
        <w:autoSpaceDN w:val="0"/>
        <w:adjustRightInd w:val="0"/>
        <w:jc w:val="both"/>
        <w:textAlignment w:val="baseline"/>
      </w:pPr>
      <w:r>
        <w:t xml:space="preserve">The same quantity as in part a, but now profit is $65, or $30 more than before.  </w:t>
      </w:r>
    </w:p>
    <w:p w14:paraId="3DA7D53A" w14:textId="77777777" w:rsidR="0093118C" w:rsidRPr="0093118C" w:rsidRDefault="0093118C">
      <w:pPr>
        <w:pStyle w:val="s2"/>
      </w:pPr>
    </w:p>
    <w:p w14:paraId="32CD78B9" w14:textId="77777777" w:rsidR="0026505C" w:rsidRDefault="00671D9C">
      <w:pPr>
        <w:pStyle w:val="s2"/>
        <w:rPr>
          <w:rStyle w:val="p1"/>
        </w:rPr>
      </w:pPr>
      <w:r>
        <w:t xml:space="preserve">5. </w:t>
      </w:r>
      <w:r>
        <w:rPr>
          <w:rStyle w:val="p1"/>
        </w:rPr>
        <w:t>在練習題</w:t>
      </w:r>
      <w:r>
        <w:rPr>
          <w:rStyle w:val="p1"/>
        </w:rPr>
        <w:t xml:space="preserve"> </w:t>
      </w:r>
      <w:r>
        <w:t xml:space="preserve">4 </w:t>
      </w:r>
      <w:r>
        <w:rPr>
          <w:rStyle w:val="p1"/>
        </w:rPr>
        <w:t>中，若政府對</w:t>
      </w:r>
      <w:r>
        <w:rPr>
          <w:rStyle w:val="p1"/>
        </w:rPr>
        <w:t xml:space="preserve"> </w:t>
      </w:r>
      <w:r>
        <w:t xml:space="preserve">Paducah Slugger </w:t>
      </w:r>
      <w:r>
        <w:rPr>
          <w:rStyle w:val="p1"/>
        </w:rPr>
        <w:t>公司每日課徵</w:t>
      </w:r>
      <w:r>
        <w:rPr>
          <w:rStyle w:val="p1"/>
        </w:rPr>
        <w:t xml:space="preserve"> </w:t>
      </w:r>
      <w:r>
        <w:t xml:space="preserve">10 </w:t>
      </w:r>
      <w:r>
        <w:rPr>
          <w:rStyle w:val="p1"/>
        </w:rPr>
        <w:t>美元的稅，則對該公司利潤極大化的球棒產量有何影響？（提示：把此稅視為增加等量的固定成本</w:t>
      </w:r>
      <w:r>
        <w:rPr>
          <w:rStyle w:val="p1"/>
        </w:rPr>
        <w:t xml:space="preserve"> </w:t>
      </w:r>
      <w:r>
        <w:t xml:space="preserve">10 </w:t>
      </w:r>
      <w:r>
        <w:rPr>
          <w:rStyle w:val="p1"/>
        </w:rPr>
        <w:t>美元）。但是若政府對</w:t>
      </w:r>
      <w:r>
        <w:rPr>
          <w:rStyle w:val="p1"/>
        </w:rPr>
        <w:t xml:space="preserve"> </w:t>
      </w:r>
      <w:r>
        <w:t xml:space="preserve">Paducah Slugger </w:t>
      </w:r>
      <w:r>
        <w:rPr>
          <w:rStyle w:val="p1"/>
        </w:rPr>
        <w:t>公司課徵每支球棒</w:t>
      </w:r>
      <w:r>
        <w:rPr>
          <w:rStyle w:val="p1"/>
        </w:rPr>
        <w:t xml:space="preserve"> </w:t>
      </w:r>
      <w:r>
        <w:t xml:space="preserve">2 </w:t>
      </w:r>
      <w:r>
        <w:rPr>
          <w:rStyle w:val="p1"/>
        </w:rPr>
        <w:t>美元的稅，則對該公司利潤極大化的球棒產量有何影響？（提示：把此稅視為增加等量的邊際成本</w:t>
      </w:r>
      <w:r>
        <w:rPr>
          <w:rStyle w:val="p1"/>
        </w:rPr>
        <w:t xml:space="preserve"> </w:t>
      </w:r>
      <w:r>
        <w:t xml:space="preserve">2 </w:t>
      </w:r>
      <w:r>
        <w:rPr>
          <w:rStyle w:val="p1"/>
        </w:rPr>
        <w:t>美元）為何這兩種稅會有如此不同的效果？</w:t>
      </w:r>
    </w:p>
    <w:p w14:paraId="2AD4E16A" w14:textId="77777777" w:rsidR="0093118C" w:rsidRDefault="0093118C">
      <w:pPr>
        <w:pStyle w:val="s2"/>
        <w:rPr>
          <w:rStyle w:val="p1"/>
        </w:rPr>
      </w:pPr>
    </w:p>
    <w:p w14:paraId="622FE2F3" w14:textId="77777777" w:rsidR="0093118C" w:rsidRDefault="0093118C" w:rsidP="0093118C">
      <w:pPr>
        <w:ind w:left="180" w:hanging="180"/>
        <w:jc w:val="both"/>
      </w:pPr>
    </w:p>
    <w:p w14:paraId="622281C8" w14:textId="77777777" w:rsidR="0093118C" w:rsidRDefault="0093118C" w:rsidP="0093118C">
      <w:pPr>
        <w:pStyle w:val="a7"/>
        <w:spacing w:after="0"/>
        <w:ind w:left="360"/>
        <w:jc w:val="both"/>
      </w:pPr>
      <w:r>
        <w:lastRenderedPageBreak/>
        <w:t>A tax of $10 per day would decrease Paducah’s profit by $10 per day at every level of output.  But the company would still maximize its profit by producing 20 bats per day.  A tax that is independent of output does not change marginal cost, and hence does not change the profit-maximizing level of output.</w:t>
      </w:r>
    </w:p>
    <w:p w14:paraId="60D9B902" w14:textId="77777777" w:rsidR="0093118C" w:rsidRDefault="0093118C" w:rsidP="0093118C">
      <w:pPr>
        <w:pStyle w:val="a7"/>
        <w:spacing w:after="0"/>
        <w:ind w:left="360"/>
        <w:jc w:val="both"/>
      </w:pPr>
    </w:p>
    <w:p w14:paraId="1B9B7C63" w14:textId="77777777" w:rsidR="0093118C" w:rsidRDefault="0093118C" w:rsidP="0093118C">
      <w:pPr>
        <w:pStyle w:val="a7"/>
        <w:spacing w:after="0"/>
        <w:ind w:left="360"/>
        <w:jc w:val="both"/>
      </w:pPr>
      <w:r>
        <w:t>A tax of $2 per bat has exactly the same effect as any other $2 increase in the marginal cost</w:t>
      </w:r>
    </w:p>
    <w:p w14:paraId="36FFA2B4" w14:textId="77777777" w:rsidR="0093118C" w:rsidRDefault="0093118C" w:rsidP="0093118C">
      <w:pPr>
        <w:pStyle w:val="a7"/>
        <w:spacing w:after="0"/>
        <w:ind w:left="360"/>
        <w:jc w:val="both"/>
      </w:pPr>
      <w:r>
        <w:t xml:space="preserve">of making each bat.  As we see in the last column of the table below, the company’s profit-maximizing level of output now falls to 15 bats per day. At that </w:t>
      </w:r>
      <w:proofErr w:type="gramStart"/>
      <w:r>
        <w:t>level</w:t>
      </w:r>
      <w:proofErr w:type="gramEnd"/>
      <w:r>
        <w:t xml:space="preserve"> it earns exactly 0 profit, but at any other level of output it would sustain a loss. </w:t>
      </w:r>
    </w:p>
    <w:p w14:paraId="0811AAD6" w14:textId="77777777" w:rsidR="0093118C" w:rsidRDefault="0093118C" w:rsidP="0093118C">
      <w:pPr>
        <w:pStyle w:val="a7"/>
        <w:spacing w:after="0"/>
        <w:ind w:left="360"/>
        <w:jc w:val="both"/>
      </w:pPr>
    </w:p>
    <w:tbl>
      <w:tblPr>
        <w:tblW w:w="9765" w:type="dxa"/>
        <w:tblCellSpacing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4"/>
        <w:gridCol w:w="1562"/>
        <w:gridCol w:w="1562"/>
        <w:gridCol w:w="1638"/>
        <w:gridCol w:w="1487"/>
        <w:gridCol w:w="1562"/>
      </w:tblGrid>
      <w:tr w:rsidR="0093118C" w14:paraId="14A964C0" w14:textId="77777777" w:rsidTr="00E47A34">
        <w:trPr>
          <w:tblCellSpacing w:w="0" w:type="dxa"/>
        </w:trPr>
        <w:tc>
          <w:tcPr>
            <w:tcW w:w="1954" w:type="dxa"/>
            <w:tcBorders>
              <w:top w:val="outset" w:sz="6" w:space="0" w:color="auto"/>
              <w:left w:val="outset" w:sz="6" w:space="0" w:color="auto"/>
              <w:bottom w:val="outset" w:sz="6" w:space="0" w:color="auto"/>
              <w:right w:val="outset" w:sz="6" w:space="0" w:color="auto"/>
            </w:tcBorders>
            <w:shd w:val="clear" w:color="auto" w:fill="F2ECD1"/>
            <w:hideMark/>
          </w:tcPr>
          <w:p w14:paraId="28D3863F" w14:textId="77777777" w:rsidR="0093118C" w:rsidRDefault="0093118C" w:rsidP="00E47A34">
            <w:pPr>
              <w:pStyle w:val="Web"/>
              <w:jc w:val="center"/>
            </w:pPr>
            <w:r>
              <w:rPr>
                <w:b/>
                <w:bCs/>
                <w:i/>
                <w:iCs/>
              </w:rPr>
              <w:t>Q</w:t>
            </w:r>
            <w:r>
              <w:rPr>
                <w:b/>
                <w:bCs/>
              </w:rPr>
              <w:br/>
              <w:t>(bats/day)</w:t>
            </w:r>
          </w:p>
        </w:tc>
        <w:tc>
          <w:tcPr>
            <w:tcW w:w="1562" w:type="dxa"/>
            <w:tcBorders>
              <w:top w:val="outset" w:sz="6" w:space="0" w:color="auto"/>
              <w:left w:val="outset" w:sz="6" w:space="0" w:color="auto"/>
              <w:bottom w:val="outset" w:sz="6" w:space="0" w:color="auto"/>
              <w:right w:val="outset" w:sz="6" w:space="0" w:color="auto"/>
            </w:tcBorders>
            <w:shd w:val="clear" w:color="auto" w:fill="F2ECD1"/>
          </w:tcPr>
          <w:p w14:paraId="55D1E2B2" w14:textId="77777777" w:rsidR="0093118C" w:rsidRDefault="0093118C" w:rsidP="00E47A34">
            <w:pPr>
              <w:pStyle w:val="Web"/>
              <w:jc w:val="center"/>
              <w:rPr>
                <w:b/>
                <w:bCs/>
              </w:rPr>
            </w:pPr>
            <w:r>
              <w:rPr>
                <w:b/>
                <w:bCs/>
              </w:rPr>
              <w:t>Number of Employee Hours per day</w:t>
            </w:r>
          </w:p>
        </w:tc>
        <w:tc>
          <w:tcPr>
            <w:tcW w:w="1562" w:type="dxa"/>
            <w:tcBorders>
              <w:top w:val="outset" w:sz="6" w:space="0" w:color="auto"/>
              <w:left w:val="outset" w:sz="6" w:space="0" w:color="auto"/>
              <w:bottom w:val="outset" w:sz="6" w:space="0" w:color="auto"/>
              <w:right w:val="outset" w:sz="6" w:space="0" w:color="auto"/>
            </w:tcBorders>
            <w:shd w:val="clear" w:color="auto" w:fill="F2ECD1"/>
            <w:hideMark/>
          </w:tcPr>
          <w:p w14:paraId="6FF2AF43" w14:textId="77777777" w:rsidR="0093118C" w:rsidRDefault="0093118C" w:rsidP="00E47A34">
            <w:pPr>
              <w:pStyle w:val="Web"/>
              <w:jc w:val="center"/>
            </w:pPr>
            <w:r>
              <w:rPr>
                <w:b/>
                <w:bCs/>
              </w:rPr>
              <w:t>Total revenue</w:t>
            </w:r>
            <w:r>
              <w:rPr>
                <w:b/>
                <w:bCs/>
              </w:rPr>
              <w:br/>
              <w:t>($ per day)</w:t>
            </w:r>
          </w:p>
        </w:tc>
        <w:tc>
          <w:tcPr>
            <w:tcW w:w="1638" w:type="dxa"/>
            <w:tcBorders>
              <w:top w:val="outset" w:sz="6" w:space="0" w:color="auto"/>
              <w:left w:val="outset" w:sz="6" w:space="0" w:color="auto"/>
              <w:bottom w:val="outset" w:sz="6" w:space="0" w:color="auto"/>
              <w:right w:val="outset" w:sz="6" w:space="0" w:color="auto"/>
            </w:tcBorders>
            <w:shd w:val="clear" w:color="auto" w:fill="F2ECD1"/>
            <w:hideMark/>
          </w:tcPr>
          <w:p w14:paraId="4C3A8D0F" w14:textId="77777777" w:rsidR="0093118C" w:rsidRDefault="0093118C" w:rsidP="00E47A34">
            <w:pPr>
              <w:pStyle w:val="Web"/>
              <w:jc w:val="center"/>
            </w:pPr>
            <w:r>
              <w:rPr>
                <w:b/>
                <w:bCs/>
              </w:rPr>
              <w:t xml:space="preserve">Total labor </w:t>
            </w:r>
            <w:proofErr w:type="gramStart"/>
            <w:r>
              <w:rPr>
                <w:b/>
                <w:bCs/>
              </w:rPr>
              <w:t>cost(</w:t>
            </w:r>
            <w:proofErr w:type="gramEnd"/>
            <w:r>
              <w:rPr>
                <w:b/>
                <w:bCs/>
              </w:rPr>
              <w:t>$ per day)</w:t>
            </w:r>
          </w:p>
        </w:tc>
        <w:tc>
          <w:tcPr>
            <w:tcW w:w="1487" w:type="dxa"/>
            <w:tcBorders>
              <w:top w:val="outset" w:sz="6" w:space="0" w:color="auto"/>
              <w:left w:val="outset" w:sz="6" w:space="0" w:color="auto"/>
              <w:bottom w:val="outset" w:sz="6" w:space="0" w:color="auto"/>
              <w:right w:val="outset" w:sz="6" w:space="0" w:color="auto"/>
            </w:tcBorders>
            <w:shd w:val="clear" w:color="auto" w:fill="F2ECD1"/>
            <w:hideMark/>
          </w:tcPr>
          <w:p w14:paraId="7D424BB1" w14:textId="77777777" w:rsidR="0093118C" w:rsidRDefault="0093118C" w:rsidP="00E47A34">
            <w:pPr>
              <w:pStyle w:val="Web"/>
              <w:jc w:val="center"/>
            </w:pPr>
            <w:r>
              <w:rPr>
                <w:b/>
                <w:bCs/>
              </w:rPr>
              <w:t>Total cost</w:t>
            </w:r>
            <w:r>
              <w:rPr>
                <w:b/>
                <w:bCs/>
              </w:rPr>
              <w:br/>
              <w:t>($ per day)</w:t>
            </w:r>
          </w:p>
        </w:tc>
        <w:tc>
          <w:tcPr>
            <w:tcW w:w="1562" w:type="dxa"/>
            <w:tcBorders>
              <w:top w:val="outset" w:sz="6" w:space="0" w:color="auto"/>
              <w:left w:val="outset" w:sz="6" w:space="0" w:color="auto"/>
              <w:bottom w:val="outset" w:sz="6" w:space="0" w:color="auto"/>
              <w:right w:val="outset" w:sz="6" w:space="0" w:color="auto"/>
            </w:tcBorders>
            <w:shd w:val="clear" w:color="auto" w:fill="F2ECD1"/>
            <w:hideMark/>
          </w:tcPr>
          <w:p w14:paraId="735EBDEF" w14:textId="77777777" w:rsidR="0093118C" w:rsidRDefault="0093118C" w:rsidP="00E47A34">
            <w:pPr>
              <w:pStyle w:val="Web"/>
              <w:jc w:val="center"/>
            </w:pPr>
            <w:r>
              <w:rPr>
                <w:b/>
                <w:bCs/>
              </w:rPr>
              <w:t>Profit</w:t>
            </w:r>
            <w:r>
              <w:rPr>
                <w:b/>
                <w:bCs/>
              </w:rPr>
              <w:br/>
              <w:t>($ per day)</w:t>
            </w:r>
          </w:p>
        </w:tc>
      </w:tr>
      <w:tr w:rsidR="0093118C" w14:paraId="30B042F9" w14:textId="77777777" w:rsidTr="00E47A34">
        <w:trPr>
          <w:tblCellSpacing w:w="0" w:type="dxa"/>
        </w:trPr>
        <w:tc>
          <w:tcPr>
            <w:tcW w:w="1954" w:type="dxa"/>
            <w:tcBorders>
              <w:top w:val="outset" w:sz="6" w:space="0" w:color="auto"/>
              <w:left w:val="outset" w:sz="6" w:space="0" w:color="auto"/>
              <w:bottom w:val="outset" w:sz="6" w:space="0" w:color="auto"/>
              <w:right w:val="outset" w:sz="6" w:space="0" w:color="auto"/>
            </w:tcBorders>
            <w:hideMark/>
          </w:tcPr>
          <w:p w14:paraId="418AD505" w14:textId="77777777" w:rsidR="0093118C" w:rsidRDefault="0093118C" w:rsidP="00E47A34">
            <w:pPr>
              <w:pStyle w:val="Web"/>
              <w:jc w:val="center"/>
            </w:pPr>
            <w:r>
              <w:t> 0</w:t>
            </w:r>
          </w:p>
        </w:tc>
        <w:tc>
          <w:tcPr>
            <w:tcW w:w="1562" w:type="dxa"/>
            <w:tcBorders>
              <w:top w:val="outset" w:sz="6" w:space="0" w:color="auto"/>
              <w:left w:val="outset" w:sz="6" w:space="0" w:color="auto"/>
              <w:bottom w:val="outset" w:sz="6" w:space="0" w:color="auto"/>
              <w:right w:val="outset" w:sz="6" w:space="0" w:color="auto"/>
            </w:tcBorders>
          </w:tcPr>
          <w:p w14:paraId="061AEE4C" w14:textId="77777777" w:rsidR="0093118C" w:rsidRDefault="0093118C" w:rsidP="00E47A34">
            <w:pPr>
              <w:pStyle w:val="Web"/>
              <w:jc w:val="center"/>
            </w:pPr>
            <w:r>
              <w:t>0</w:t>
            </w:r>
          </w:p>
        </w:tc>
        <w:tc>
          <w:tcPr>
            <w:tcW w:w="1562" w:type="dxa"/>
            <w:tcBorders>
              <w:top w:val="outset" w:sz="6" w:space="0" w:color="auto"/>
              <w:left w:val="outset" w:sz="6" w:space="0" w:color="auto"/>
              <w:bottom w:val="outset" w:sz="6" w:space="0" w:color="auto"/>
              <w:right w:val="outset" w:sz="6" w:space="0" w:color="auto"/>
            </w:tcBorders>
            <w:hideMark/>
          </w:tcPr>
          <w:p w14:paraId="5234860B" w14:textId="77777777" w:rsidR="0093118C" w:rsidRDefault="0093118C" w:rsidP="00E47A34">
            <w:pPr>
              <w:pStyle w:val="Web"/>
              <w:jc w:val="center"/>
            </w:pPr>
            <w:r>
              <w:t>  0</w:t>
            </w:r>
          </w:p>
        </w:tc>
        <w:tc>
          <w:tcPr>
            <w:tcW w:w="1638" w:type="dxa"/>
            <w:tcBorders>
              <w:top w:val="outset" w:sz="6" w:space="0" w:color="auto"/>
              <w:left w:val="outset" w:sz="6" w:space="0" w:color="auto"/>
              <w:bottom w:val="outset" w:sz="6" w:space="0" w:color="auto"/>
              <w:right w:val="outset" w:sz="6" w:space="0" w:color="auto"/>
            </w:tcBorders>
            <w:hideMark/>
          </w:tcPr>
          <w:p w14:paraId="440722D2" w14:textId="77777777" w:rsidR="0093118C" w:rsidRDefault="0093118C" w:rsidP="00E47A34">
            <w:pPr>
              <w:pStyle w:val="Web"/>
              <w:jc w:val="center"/>
            </w:pPr>
            <w:r>
              <w:t>  0</w:t>
            </w:r>
          </w:p>
        </w:tc>
        <w:tc>
          <w:tcPr>
            <w:tcW w:w="1487" w:type="dxa"/>
            <w:tcBorders>
              <w:top w:val="outset" w:sz="6" w:space="0" w:color="auto"/>
              <w:left w:val="outset" w:sz="6" w:space="0" w:color="auto"/>
              <w:bottom w:val="outset" w:sz="6" w:space="0" w:color="auto"/>
              <w:right w:val="outset" w:sz="6" w:space="0" w:color="auto"/>
            </w:tcBorders>
            <w:hideMark/>
          </w:tcPr>
          <w:p w14:paraId="60CFAF6C" w14:textId="77777777" w:rsidR="0093118C" w:rsidRDefault="0093118C" w:rsidP="00E47A34">
            <w:pPr>
              <w:pStyle w:val="Web"/>
              <w:jc w:val="center"/>
            </w:pPr>
            <w:r>
              <w:t> 60</w:t>
            </w:r>
          </w:p>
        </w:tc>
        <w:tc>
          <w:tcPr>
            <w:tcW w:w="1562" w:type="dxa"/>
            <w:tcBorders>
              <w:top w:val="outset" w:sz="6" w:space="0" w:color="auto"/>
              <w:left w:val="outset" w:sz="6" w:space="0" w:color="auto"/>
              <w:bottom w:val="outset" w:sz="6" w:space="0" w:color="auto"/>
              <w:right w:val="outset" w:sz="6" w:space="0" w:color="auto"/>
            </w:tcBorders>
            <w:hideMark/>
          </w:tcPr>
          <w:p w14:paraId="1A89B9F9" w14:textId="77777777" w:rsidR="0093118C" w:rsidRDefault="0093118C" w:rsidP="00E47A34">
            <w:pPr>
              <w:pStyle w:val="Web"/>
              <w:jc w:val="center"/>
            </w:pPr>
            <w:r>
              <w:t> –60</w:t>
            </w:r>
          </w:p>
        </w:tc>
      </w:tr>
      <w:tr w:rsidR="0093118C" w14:paraId="494BF513" w14:textId="77777777" w:rsidTr="00E47A34">
        <w:trPr>
          <w:tblCellSpacing w:w="0" w:type="dxa"/>
        </w:trPr>
        <w:tc>
          <w:tcPr>
            <w:tcW w:w="1954" w:type="dxa"/>
            <w:tcBorders>
              <w:top w:val="outset" w:sz="6" w:space="0" w:color="auto"/>
              <w:left w:val="outset" w:sz="6" w:space="0" w:color="auto"/>
              <w:bottom w:val="outset" w:sz="6" w:space="0" w:color="auto"/>
              <w:right w:val="outset" w:sz="6" w:space="0" w:color="auto"/>
            </w:tcBorders>
            <w:hideMark/>
          </w:tcPr>
          <w:p w14:paraId="7506292A" w14:textId="77777777" w:rsidR="0093118C" w:rsidRDefault="0093118C" w:rsidP="00E47A34">
            <w:pPr>
              <w:pStyle w:val="Web"/>
              <w:jc w:val="center"/>
            </w:pPr>
            <w:r>
              <w:t> 5</w:t>
            </w:r>
          </w:p>
        </w:tc>
        <w:tc>
          <w:tcPr>
            <w:tcW w:w="1562" w:type="dxa"/>
            <w:tcBorders>
              <w:top w:val="outset" w:sz="6" w:space="0" w:color="auto"/>
              <w:left w:val="outset" w:sz="6" w:space="0" w:color="auto"/>
              <w:bottom w:val="outset" w:sz="6" w:space="0" w:color="auto"/>
              <w:right w:val="outset" w:sz="6" w:space="0" w:color="auto"/>
            </w:tcBorders>
          </w:tcPr>
          <w:p w14:paraId="086620E1" w14:textId="77777777" w:rsidR="0093118C" w:rsidRDefault="0093118C" w:rsidP="00E47A34">
            <w:pPr>
              <w:pStyle w:val="Web"/>
              <w:jc w:val="center"/>
            </w:pPr>
            <w:r>
              <w:t>1</w:t>
            </w:r>
          </w:p>
        </w:tc>
        <w:tc>
          <w:tcPr>
            <w:tcW w:w="1562" w:type="dxa"/>
            <w:tcBorders>
              <w:top w:val="outset" w:sz="6" w:space="0" w:color="auto"/>
              <w:left w:val="outset" w:sz="6" w:space="0" w:color="auto"/>
              <w:bottom w:val="outset" w:sz="6" w:space="0" w:color="auto"/>
              <w:right w:val="outset" w:sz="6" w:space="0" w:color="auto"/>
            </w:tcBorders>
            <w:hideMark/>
          </w:tcPr>
          <w:p w14:paraId="51080B83" w14:textId="77777777" w:rsidR="0093118C" w:rsidRDefault="0093118C" w:rsidP="00E47A34">
            <w:pPr>
              <w:pStyle w:val="Web"/>
              <w:jc w:val="center"/>
            </w:pPr>
            <w:r>
              <w:t> 50</w:t>
            </w:r>
          </w:p>
        </w:tc>
        <w:tc>
          <w:tcPr>
            <w:tcW w:w="1638" w:type="dxa"/>
            <w:tcBorders>
              <w:top w:val="outset" w:sz="6" w:space="0" w:color="auto"/>
              <w:left w:val="outset" w:sz="6" w:space="0" w:color="auto"/>
              <w:bottom w:val="outset" w:sz="6" w:space="0" w:color="auto"/>
              <w:right w:val="outset" w:sz="6" w:space="0" w:color="auto"/>
            </w:tcBorders>
            <w:hideMark/>
          </w:tcPr>
          <w:p w14:paraId="3CAE8E23" w14:textId="77777777" w:rsidR="0093118C" w:rsidRDefault="0093118C" w:rsidP="00E47A34">
            <w:pPr>
              <w:pStyle w:val="Web"/>
              <w:jc w:val="center"/>
            </w:pPr>
            <w:r>
              <w:t> 15</w:t>
            </w:r>
          </w:p>
        </w:tc>
        <w:tc>
          <w:tcPr>
            <w:tcW w:w="1487" w:type="dxa"/>
            <w:tcBorders>
              <w:top w:val="outset" w:sz="6" w:space="0" w:color="auto"/>
              <w:left w:val="outset" w:sz="6" w:space="0" w:color="auto"/>
              <w:bottom w:val="outset" w:sz="6" w:space="0" w:color="auto"/>
              <w:right w:val="outset" w:sz="6" w:space="0" w:color="auto"/>
            </w:tcBorders>
            <w:hideMark/>
          </w:tcPr>
          <w:p w14:paraId="0F8F9DA0" w14:textId="77777777" w:rsidR="0093118C" w:rsidRDefault="0093118C" w:rsidP="00E47A34">
            <w:pPr>
              <w:pStyle w:val="Web"/>
              <w:jc w:val="center"/>
            </w:pPr>
            <w:r>
              <w:t> 85</w:t>
            </w:r>
          </w:p>
        </w:tc>
        <w:tc>
          <w:tcPr>
            <w:tcW w:w="1562" w:type="dxa"/>
            <w:tcBorders>
              <w:top w:val="outset" w:sz="6" w:space="0" w:color="auto"/>
              <w:left w:val="outset" w:sz="6" w:space="0" w:color="auto"/>
              <w:bottom w:val="outset" w:sz="6" w:space="0" w:color="auto"/>
              <w:right w:val="outset" w:sz="6" w:space="0" w:color="auto"/>
            </w:tcBorders>
            <w:hideMark/>
          </w:tcPr>
          <w:p w14:paraId="139EAC7D" w14:textId="77777777" w:rsidR="0093118C" w:rsidRDefault="0093118C" w:rsidP="00E47A34">
            <w:pPr>
              <w:pStyle w:val="Web"/>
              <w:jc w:val="center"/>
            </w:pPr>
            <w:r>
              <w:t> –35</w:t>
            </w:r>
          </w:p>
        </w:tc>
      </w:tr>
      <w:tr w:rsidR="0093118C" w14:paraId="6BFE8AD1" w14:textId="77777777" w:rsidTr="00E47A34">
        <w:trPr>
          <w:tblCellSpacing w:w="0" w:type="dxa"/>
        </w:trPr>
        <w:tc>
          <w:tcPr>
            <w:tcW w:w="1954" w:type="dxa"/>
            <w:tcBorders>
              <w:top w:val="outset" w:sz="6" w:space="0" w:color="auto"/>
              <w:left w:val="outset" w:sz="6" w:space="0" w:color="auto"/>
              <w:bottom w:val="outset" w:sz="6" w:space="0" w:color="auto"/>
              <w:right w:val="outset" w:sz="6" w:space="0" w:color="auto"/>
            </w:tcBorders>
            <w:hideMark/>
          </w:tcPr>
          <w:p w14:paraId="0205C68D" w14:textId="77777777" w:rsidR="0093118C" w:rsidRDefault="0093118C" w:rsidP="00E47A34">
            <w:pPr>
              <w:pStyle w:val="Web"/>
              <w:jc w:val="center"/>
            </w:pPr>
            <w:r>
              <w:t>10</w:t>
            </w:r>
          </w:p>
        </w:tc>
        <w:tc>
          <w:tcPr>
            <w:tcW w:w="1562" w:type="dxa"/>
            <w:tcBorders>
              <w:top w:val="outset" w:sz="6" w:space="0" w:color="auto"/>
              <w:left w:val="outset" w:sz="6" w:space="0" w:color="auto"/>
              <w:bottom w:val="outset" w:sz="6" w:space="0" w:color="auto"/>
              <w:right w:val="outset" w:sz="6" w:space="0" w:color="auto"/>
            </w:tcBorders>
          </w:tcPr>
          <w:p w14:paraId="329ED13C" w14:textId="77777777" w:rsidR="0093118C" w:rsidRDefault="0093118C" w:rsidP="00E47A34">
            <w:pPr>
              <w:pStyle w:val="Web"/>
              <w:jc w:val="center"/>
            </w:pPr>
            <w:r>
              <w:t>2</w:t>
            </w:r>
          </w:p>
        </w:tc>
        <w:tc>
          <w:tcPr>
            <w:tcW w:w="1562" w:type="dxa"/>
            <w:tcBorders>
              <w:top w:val="outset" w:sz="6" w:space="0" w:color="auto"/>
              <w:left w:val="outset" w:sz="6" w:space="0" w:color="auto"/>
              <w:bottom w:val="outset" w:sz="6" w:space="0" w:color="auto"/>
              <w:right w:val="outset" w:sz="6" w:space="0" w:color="auto"/>
            </w:tcBorders>
            <w:hideMark/>
          </w:tcPr>
          <w:p w14:paraId="11CDC59E" w14:textId="77777777" w:rsidR="0093118C" w:rsidRDefault="0093118C" w:rsidP="00E47A34">
            <w:pPr>
              <w:pStyle w:val="Web"/>
              <w:jc w:val="center"/>
            </w:pPr>
            <w:r>
              <w:t>100</w:t>
            </w:r>
          </w:p>
        </w:tc>
        <w:tc>
          <w:tcPr>
            <w:tcW w:w="1638" w:type="dxa"/>
            <w:tcBorders>
              <w:top w:val="outset" w:sz="6" w:space="0" w:color="auto"/>
              <w:left w:val="outset" w:sz="6" w:space="0" w:color="auto"/>
              <w:bottom w:val="outset" w:sz="6" w:space="0" w:color="auto"/>
              <w:right w:val="outset" w:sz="6" w:space="0" w:color="auto"/>
            </w:tcBorders>
            <w:hideMark/>
          </w:tcPr>
          <w:p w14:paraId="1E22E836" w14:textId="77777777" w:rsidR="0093118C" w:rsidRDefault="0093118C" w:rsidP="00E47A34">
            <w:pPr>
              <w:pStyle w:val="Web"/>
              <w:jc w:val="center"/>
            </w:pPr>
            <w:r>
              <w:t> 30</w:t>
            </w:r>
          </w:p>
        </w:tc>
        <w:tc>
          <w:tcPr>
            <w:tcW w:w="1487" w:type="dxa"/>
            <w:tcBorders>
              <w:top w:val="outset" w:sz="6" w:space="0" w:color="auto"/>
              <w:left w:val="outset" w:sz="6" w:space="0" w:color="auto"/>
              <w:bottom w:val="outset" w:sz="6" w:space="0" w:color="auto"/>
              <w:right w:val="outset" w:sz="6" w:space="0" w:color="auto"/>
            </w:tcBorders>
            <w:hideMark/>
          </w:tcPr>
          <w:p w14:paraId="3C3320BB" w14:textId="77777777" w:rsidR="0093118C" w:rsidRDefault="0093118C" w:rsidP="00E47A34">
            <w:pPr>
              <w:pStyle w:val="Web"/>
              <w:jc w:val="center"/>
            </w:pPr>
            <w:r>
              <w:t>110</w:t>
            </w:r>
          </w:p>
        </w:tc>
        <w:tc>
          <w:tcPr>
            <w:tcW w:w="1562" w:type="dxa"/>
            <w:tcBorders>
              <w:top w:val="outset" w:sz="6" w:space="0" w:color="auto"/>
              <w:left w:val="outset" w:sz="6" w:space="0" w:color="auto"/>
              <w:bottom w:val="outset" w:sz="6" w:space="0" w:color="auto"/>
              <w:right w:val="outset" w:sz="6" w:space="0" w:color="auto"/>
            </w:tcBorders>
            <w:hideMark/>
          </w:tcPr>
          <w:p w14:paraId="107B79DB" w14:textId="77777777" w:rsidR="0093118C" w:rsidRDefault="0093118C" w:rsidP="00E47A34">
            <w:pPr>
              <w:pStyle w:val="Web"/>
              <w:jc w:val="center"/>
            </w:pPr>
            <w:r>
              <w:t> –10</w:t>
            </w:r>
          </w:p>
        </w:tc>
      </w:tr>
      <w:tr w:rsidR="0093118C" w14:paraId="717CCBBB" w14:textId="77777777" w:rsidTr="00E47A34">
        <w:trPr>
          <w:tblCellSpacing w:w="0" w:type="dxa"/>
        </w:trPr>
        <w:tc>
          <w:tcPr>
            <w:tcW w:w="1954" w:type="dxa"/>
            <w:tcBorders>
              <w:top w:val="outset" w:sz="6" w:space="0" w:color="auto"/>
              <w:left w:val="outset" w:sz="6" w:space="0" w:color="auto"/>
              <w:bottom w:val="outset" w:sz="6" w:space="0" w:color="auto"/>
              <w:right w:val="outset" w:sz="6" w:space="0" w:color="auto"/>
            </w:tcBorders>
            <w:hideMark/>
          </w:tcPr>
          <w:p w14:paraId="1F205FFA" w14:textId="77777777" w:rsidR="0093118C" w:rsidRDefault="0093118C" w:rsidP="00E47A34">
            <w:pPr>
              <w:pStyle w:val="Web"/>
              <w:jc w:val="center"/>
            </w:pPr>
            <w:r>
              <w:t>15</w:t>
            </w:r>
          </w:p>
        </w:tc>
        <w:tc>
          <w:tcPr>
            <w:tcW w:w="1562" w:type="dxa"/>
            <w:tcBorders>
              <w:top w:val="outset" w:sz="6" w:space="0" w:color="auto"/>
              <w:left w:val="outset" w:sz="6" w:space="0" w:color="auto"/>
              <w:bottom w:val="outset" w:sz="6" w:space="0" w:color="auto"/>
              <w:right w:val="outset" w:sz="6" w:space="0" w:color="auto"/>
            </w:tcBorders>
          </w:tcPr>
          <w:p w14:paraId="380EAA99" w14:textId="77777777" w:rsidR="0093118C" w:rsidRDefault="0093118C" w:rsidP="00E47A34">
            <w:pPr>
              <w:pStyle w:val="Web"/>
              <w:jc w:val="center"/>
            </w:pPr>
            <w:r>
              <w:t>4</w:t>
            </w:r>
          </w:p>
        </w:tc>
        <w:tc>
          <w:tcPr>
            <w:tcW w:w="1562" w:type="dxa"/>
            <w:tcBorders>
              <w:top w:val="outset" w:sz="6" w:space="0" w:color="auto"/>
              <w:left w:val="outset" w:sz="6" w:space="0" w:color="auto"/>
              <w:bottom w:val="outset" w:sz="6" w:space="0" w:color="auto"/>
              <w:right w:val="outset" w:sz="6" w:space="0" w:color="auto"/>
            </w:tcBorders>
            <w:hideMark/>
          </w:tcPr>
          <w:p w14:paraId="25B392F0" w14:textId="77777777" w:rsidR="0093118C" w:rsidRDefault="0093118C" w:rsidP="00E47A34">
            <w:pPr>
              <w:pStyle w:val="Web"/>
              <w:jc w:val="center"/>
            </w:pPr>
            <w:r>
              <w:t>150</w:t>
            </w:r>
          </w:p>
        </w:tc>
        <w:tc>
          <w:tcPr>
            <w:tcW w:w="1638" w:type="dxa"/>
            <w:tcBorders>
              <w:top w:val="outset" w:sz="6" w:space="0" w:color="auto"/>
              <w:left w:val="outset" w:sz="6" w:space="0" w:color="auto"/>
              <w:bottom w:val="outset" w:sz="6" w:space="0" w:color="auto"/>
              <w:right w:val="outset" w:sz="6" w:space="0" w:color="auto"/>
            </w:tcBorders>
            <w:hideMark/>
          </w:tcPr>
          <w:p w14:paraId="7518D57B" w14:textId="77777777" w:rsidR="0093118C" w:rsidRDefault="0093118C" w:rsidP="00E47A34">
            <w:pPr>
              <w:pStyle w:val="Web"/>
              <w:jc w:val="center"/>
            </w:pPr>
            <w:r>
              <w:t> 60</w:t>
            </w:r>
          </w:p>
        </w:tc>
        <w:tc>
          <w:tcPr>
            <w:tcW w:w="1487" w:type="dxa"/>
            <w:tcBorders>
              <w:top w:val="outset" w:sz="6" w:space="0" w:color="auto"/>
              <w:left w:val="outset" w:sz="6" w:space="0" w:color="auto"/>
              <w:bottom w:val="outset" w:sz="6" w:space="0" w:color="auto"/>
              <w:right w:val="outset" w:sz="6" w:space="0" w:color="auto"/>
            </w:tcBorders>
            <w:hideMark/>
          </w:tcPr>
          <w:p w14:paraId="54C2B6C9" w14:textId="77777777" w:rsidR="0093118C" w:rsidRDefault="0093118C" w:rsidP="00E47A34">
            <w:pPr>
              <w:pStyle w:val="Web"/>
              <w:jc w:val="center"/>
            </w:pPr>
            <w:r>
              <w:t>150</w:t>
            </w:r>
          </w:p>
        </w:tc>
        <w:tc>
          <w:tcPr>
            <w:tcW w:w="1562" w:type="dxa"/>
            <w:tcBorders>
              <w:top w:val="outset" w:sz="6" w:space="0" w:color="auto"/>
              <w:left w:val="outset" w:sz="6" w:space="0" w:color="auto"/>
              <w:bottom w:val="outset" w:sz="6" w:space="0" w:color="auto"/>
              <w:right w:val="outset" w:sz="6" w:space="0" w:color="auto"/>
            </w:tcBorders>
            <w:hideMark/>
          </w:tcPr>
          <w:p w14:paraId="4CEB1476" w14:textId="77777777" w:rsidR="0093118C" w:rsidRDefault="0093118C" w:rsidP="00E47A34">
            <w:pPr>
              <w:pStyle w:val="Web"/>
              <w:jc w:val="center"/>
            </w:pPr>
            <w:r>
              <w:t>    0</w:t>
            </w:r>
          </w:p>
        </w:tc>
      </w:tr>
      <w:tr w:rsidR="0093118C" w14:paraId="7C790DE6" w14:textId="77777777" w:rsidTr="00E47A34">
        <w:trPr>
          <w:tblCellSpacing w:w="0" w:type="dxa"/>
        </w:trPr>
        <w:tc>
          <w:tcPr>
            <w:tcW w:w="1954" w:type="dxa"/>
            <w:tcBorders>
              <w:top w:val="outset" w:sz="6" w:space="0" w:color="auto"/>
              <w:left w:val="outset" w:sz="6" w:space="0" w:color="auto"/>
              <w:bottom w:val="outset" w:sz="6" w:space="0" w:color="auto"/>
              <w:right w:val="outset" w:sz="6" w:space="0" w:color="auto"/>
            </w:tcBorders>
            <w:hideMark/>
          </w:tcPr>
          <w:p w14:paraId="5BA0AF1B" w14:textId="77777777" w:rsidR="0093118C" w:rsidRDefault="0093118C" w:rsidP="00E47A34">
            <w:pPr>
              <w:pStyle w:val="Web"/>
              <w:jc w:val="center"/>
            </w:pPr>
            <w:r>
              <w:t>20</w:t>
            </w:r>
          </w:p>
        </w:tc>
        <w:tc>
          <w:tcPr>
            <w:tcW w:w="1562" w:type="dxa"/>
            <w:tcBorders>
              <w:top w:val="outset" w:sz="6" w:space="0" w:color="auto"/>
              <w:left w:val="outset" w:sz="6" w:space="0" w:color="auto"/>
              <w:bottom w:val="outset" w:sz="6" w:space="0" w:color="auto"/>
              <w:right w:val="outset" w:sz="6" w:space="0" w:color="auto"/>
            </w:tcBorders>
          </w:tcPr>
          <w:p w14:paraId="3E6A877C" w14:textId="77777777" w:rsidR="0093118C" w:rsidRDefault="0093118C" w:rsidP="00E47A34">
            <w:pPr>
              <w:pStyle w:val="Web"/>
              <w:jc w:val="center"/>
            </w:pPr>
            <w:r>
              <w:t>7</w:t>
            </w:r>
          </w:p>
        </w:tc>
        <w:tc>
          <w:tcPr>
            <w:tcW w:w="1562" w:type="dxa"/>
            <w:tcBorders>
              <w:top w:val="outset" w:sz="6" w:space="0" w:color="auto"/>
              <w:left w:val="outset" w:sz="6" w:space="0" w:color="auto"/>
              <w:bottom w:val="outset" w:sz="6" w:space="0" w:color="auto"/>
              <w:right w:val="outset" w:sz="6" w:space="0" w:color="auto"/>
            </w:tcBorders>
            <w:hideMark/>
          </w:tcPr>
          <w:p w14:paraId="17DC705F" w14:textId="77777777" w:rsidR="0093118C" w:rsidRDefault="0093118C" w:rsidP="00E47A34">
            <w:pPr>
              <w:pStyle w:val="Web"/>
              <w:jc w:val="center"/>
            </w:pPr>
            <w:r>
              <w:t>200</w:t>
            </w:r>
          </w:p>
        </w:tc>
        <w:tc>
          <w:tcPr>
            <w:tcW w:w="1638" w:type="dxa"/>
            <w:tcBorders>
              <w:top w:val="outset" w:sz="6" w:space="0" w:color="auto"/>
              <w:left w:val="outset" w:sz="6" w:space="0" w:color="auto"/>
              <w:bottom w:val="outset" w:sz="6" w:space="0" w:color="auto"/>
              <w:right w:val="outset" w:sz="6" w:space="0" w:color="auto"/>
            </w:tcBorders>
            <w:hideMark/>
          </w:tcPr>
          <w:p w14:paraId="7ECFBB8F" w14:textId="77777777" w:rsidR="0093118C" w:rsidRDefault="0093118C" w:rsidP="00E47A34">
            <w:pPr>
              <w:pStyle w:val="Web"/>
              <w:jc w:val="center"/>
            </w:pPr>
            <w:r>
              <w:t>105</w:t>
            </w:r>
          </w:p>
        </w:tc>
        <w:tc>
          <w:tcPr>
            <w:tcW w:w="1487" w:type="dxa"/>
            <w:tcBorders>
              <w:top w:val="outset" w:sz="6" w:space="0" w:color="auto"/>
              <w:left w:val="outset" w:sz="6" w:space="0" w:color="auto"/>
              <w:bottom w:val="outset" w:sz="6" w:space="0" w:color="auto"/>
              <w:right w:val="outset" w:sz="6" w:space="0" w:color="auto"/>
            </w:tcBorders>
            <w:hideMark/>
          </w:tcPr>
          <w:p w14:paraId="025B4EFF" w14:textId="77777777" w:rsidR="0093118C" w:rsidRDefault="0093118C" w:rsidP="00E47A34">
            <w:pPr>
              <w:pStyle w:val="Web"/>
              <w:jc w:val="center"/>
            </w:pPr>
            <w:r>
              <w:t>205</w:t>
            </w:r>
          </w:p>
        </w:tc>
        <w:tc>
          <w:tcPr>
            <w:tcW w:w="1562" w:type="dxa"/>
            <w:tcBorders>
              <w:top w:val="outset" w:sz="6" w:space="0" w:color="auto"/>
              <w:left w:val="outset" w:sz="6" w:space="0" w:color="auto"/>
              <w:bottom w:val="outset" w:sz="6" w:space="0" w:color="auto"/>
              <w:right w:val="outset" w:sz="6" w:space="0" w:color="auto"/>
            </w:tcBorders>
            <w:hideMark/>
          </w:tcPr>
          <w:p w14:paraId="03F22B70" w14:textId="77777777" w:rsidR="0093118C" w:rsidRDefault="0093118C" w:rsidP="00E47A34">
            <w:pPr>
              <w:pStyle w:val="Web"/>
              <w:jc w:val="center"/>
            </w:pPr>
            <w:r>
              <w:t>  –5</w:t>
            </w:r>
          </w:p>
        </w:tc>
      </w:tr>
      <w:tr w:rsidR="0093118C" w14:paraId="3890D296" w14:textId="77777777" w:rsidTr="00E47A34">
        <w:trPr>
          <w:tblCellSpacing w:w="0" w:type="dxa"/>
        </w:trPr>
        <w:tc>
          <w:tcPr>
            <w:tcW w:w="1954" w:type="dxa"/>
            <w:tcBorders>
              <w:top w:val="outset" w:sz="6" w:space="0" w:color="auto"/>
              <w:left w:val="outset" w:sz="6" w:space="0" w:color="auto"/>
              <w:bottom w:val="outset" w:sz="6" w:space="0" w:color="auto"/>
              <w:right w:val="outset" w:sz="6" w:space="0" w:color="auto"/>
            </w:tcBorders>
            <w:hideMark/>
          </w:tcPr>
          <w:p w14:paraId="4B1739D0" w14:textId="77777777" w:rsidR="0093118C" w:rsidRDefault="0093118C" w:rsidP="00E47A34">
            <w:pPr>
              <w:pStyle w:val="Web"/>
              <w:jc w:val="center"/>
            </w:pPr>
            <w:r>
              <w:t>25</w:t>
            </w:r>
          </w:p>
        </w:tc>
        <w:tc>
          <w:tcPr>
            <w:tcW w:w="1562" w:type="dxa"/>
            <w:tcBorders>
              <w:top w:val="outset" w:sz="6" w:space="0" w:color="auto"/>
              <w:left w:val="outset" w:sz="6" w:space="0" w:color="auto"/>
              <w:bottom w:val="outset" w:sz="6" w:space="0" w:color="auto"/>
              <w:right w:val="outset" w:sz="6" w:space="0" w:color="auto"/>
            </w:tcBorders>
          </w:tcPr>
          <w:p w14:paraId="5511C8A3" w14:textId="77777777" w:rsidR="0093118C" w:rsidRDefault="0093118C" w:rsidP="00E47A34">
            <w:pPr>
              <w:pStyle w:val="Web"/>
              <w:jc w:val="center"/>
            </w:pPr>
            <w:r>
              <w:t>11</w:t>
            </w:r>
          </w:p>
        </w:tc>
        <w:tc>
          <w:tcPr>
            <w:tcW w:w="1562" w:type="dxa"/>
            <w:tcBorders>
              <w:top w:val="outset" w:sz="6" w:space="0" w:color="auto"/>
              <w:left w:val="outset" w:sz="6" w:space="0" w:color="auto"/>
              <w:bottom w:val="outset" w:sz="6" w:space="0" w:color="auto"/>
              <w:right w:val="outset" w:sz="6" w:space="0" w:color="auto"/>
            </w:tcBorders>
            <w:hideMark/>
          </w:tcPr>
          <w:p w14:paraId="264AFA85" w14:textId="77777777" w:rsidR="0093118C" w:rsidRDefault="0093118C" w:rsidP="00E47A34">
            <w:pPr>
              <w:pStyle w:val="Web"/>
              <w:jc w:val="center"/>
            </w:pPr>
            <w:r>
              <w:t>250</w:t>
            </w:r>
          </w:p>
        </w:tc>
        <w:tc>
          <w:tcPr>
            <w:tcW w:w="1638" w:type="dxa"/>
            <w:tcBorders>
              <w:top w:val="outset" w:sz="6" w:space="0" w:color="auto"/>
              <w:left w:val="outset" w:sz="6" w:space="0" w:color="auto"/>
              <w:bottom w:val="outset" w:sz="6" w:space="0" w:color="auto"/>
              <w:right w:val="outset" w:sz="6" w:space="0" w:color="auto"/>
            </w:tcBorders>
            <w:hideMark/>
          </w:tcPr>
          <w:p w14:paraId="257989F9" w14:textId="77777777" w:rsidR="0093118C" w:rsidRDefault="0093118C" w:rsidP="00E47A34">
            <w:pPr>
              <w:pStyle w:val="Web"/>
              <w:jc w:val="center"/>
            </w:pPr>
            <w:r>
              <w:t>165</w:t>
            </w:r>
          </w:p>
        </w:tc>
        <w:tc>
          <w:tcPr>
            <w:tcW w:w="1487" w:type="dxa"/>
            <w:tcBorders>
              <w:top w:val="outset" w:sz="6" w:space="0" w:color="auto"/>
              <w:left w:val="outset" w:sz="6" w:space="0" w:color="auto"/>
              <w:bottom w:val="outset" w:sz="6" w:space="0" w:color="auto"/>
              <w:right w:val="outset" w:sz="6" w:space="0" w:color="auto"/>
            </w:tcBorders>
            <w:hideMark/>
          </w:tcPr>
          <w:p w14:paraId="42AEDE23" w14:textId="77777777" w:rsidR="0093118C" w:rsidRDefault="0093118C" w:rsidP="00E47A34">
            <w:pPr>
              <w:pStyle w:val="Web"/>
              <w:jc w:val="center"/>
            </w:pPr>
            <w:r>
              <w:t>275</w:t>
            </w:r>
          </w:p>
        </w:tc>
        <w:tc>
          <w:tcPr>
            <w:tcW w:w="1562" w:type="dxa"/>
            <w:tcBorders>
              <w:top w:val="outset" w:sz="6" w:space="0" w:color="auto"/>
              <w:left w:val="outset" w:sz="6" w:space="0" w:color="auto"/>
              <w:bottom w:val="outset" w:sz="6" w:space="0" w:color="auto"/>
              <w:right w:val="outset" w:sz="6" w:space="0" w:color="auto"/>
            </w:tcBorders>
            <w:hideMark/>
          </w:tcPr>
          <w:p w14:paraId="498CC5E6" w14:textId="77777777" w:rsidR="0093118C" w:rsidRDefault="0093118C" w:rsidP="00E47A34">
            <w:pPr>
              <w:pStyle w:val="Web"/>
              <w:jc w:val="center"/>
            </w:pPr>
            <w:r>
              <w:t> –25</w:t>
            </w:r>
          </w:p>
        </w:tc>
      </w:tr>
      <w:tr w:rsidR="0093118C" w14:paraId="35446411" w14:textId="77777777" w:rsidTr="00E47A34">
        <w:trPr>
          <w:tblCellSpacing w:w="0" w:type="dxa"/>
        </w:trPr>
        <w:tc>
          <w:tcPr>
            <w:tcW w:w="1954" w:type="dxa"/>
            <w:tcBorders>
              <w:top w:val="outset" w:sz="6" w:space="0" w:color="auto"/>
              <w:left w:val="outset" w:sz="6" w:space="0" w:color="auto"/>
              <w:bottom w:val="outset" w:sz="6" w:space="0" w:color="auto"/>
              <w:right w:val="outset" w:sz="6" w:space="0" w:color="auto"/>
            </w:tcBorders>
            <w:hideMark/>
          </w:tcPr>
          <w:p w14:paraId="26EB89A7" w14:textId="77777777" w:rsidR="0093118C" w:rsidRDefault="0093118C" w:rsidP="00E47A34">
            <w:pPr>
              <w:pStyle w:val="Web"/>
              <w:jc w:val="center"/>
            </w:pPr>
            <w:r>
              <w:t>30</w:t>
            </w:r>
          </w:p>
        </w:tc>
        <w:tc>
          <w:tcPr>
            <w:tcW w:w="1562" w:type="dxa"/>
            <w:tcBorders>
              <w:top w:val="outset" w:sz="6" w:space="0" w:color="auto"/>
              <w:left w:val="outset" w:sz="6" w:space="0" w:color="auto"/>
              <w:bottom w:val="outset" w:sz="6" w:space="0" w:color="auto"/>
              <w:right w:val="outset" w:sz="6" w:space="0" w:color="auto"/>
            </w:tcBorders>
          </w:tcPr>
          <w:p w14:paraId="350C983F" w14:textId="77777777" w:rsidR="0093118C" w:rsidRDefault="0093118C" w:rsidP="00E47A34">
            <w:pPr>
              <w:pStyle w:val="Web"/>
              <w:jc w:val="center"/>
            </w:pPr>
            <w:r>
              <w:t>16</w:t>
            </w:r>
          </w:p>
        </w:tc>
        <w:tc>
          <w:tcPr>
            <w:tcW w:w="1562" w:type="dxa"/>
            <w:tcBorders>
              <w:top w:val="outset" w:sz="6" w:space="0" w:color="auto"/>
              <w:left w:val="outset" w:sz="6" w:space="0" w:color="auto"/>
              <w:bottom w:val="outset" w:sz="6" w:space="0" w:color="auto"/>
              <w:right w:val="outset" w:sz="6" w:space="0" w:color="auto"/>
            </w:tcBorders>
            <w:hideMark/>
          </w:tcPr>
          <w:p w14:paraId="3F3974CA" w14:textId="77777777" w:rsidR="0093118C" w:rsidRDefault="0093118C" w:rsidP="00E47A34">
            <w:pPr>
              <w:pStyle w:val="Web"/>
              <w:jc w:val="center"/>
            </w:pPr>
            <w:r>
              <w:t>300</w:t>
            </w:r>
          </w:p>
        </w:tc>
        <w:tc>
          <w:tcPr>
            <w:tcW w:w="1638" w:type="dxa"/>
            <w:tcBorders>
              <w:top w:val="outset" w:sz="6" w:space="0" w:color="auto"/>
              <w:left w:val="outset" w:sz="6" w:space="0" w:color="auto"/>
              <w:bottom w:val="outset" w:sz="6" w:space="0" w:color="auto"/>
              <w:right w:val="outset" w:sz="6" w:space="0" w:color="auto"/>
            </w:tcBorders>
            <w:hideMark/>
          </w:tcPr>
          <w:p w14:paraId="1A42434D" w14:textId="77777777" w:rsidR="0093118C" w:rsidRDefault="0093118C" w:rsidP="00E47A34">
            <w:pPr>
              <w:pStyle w:val="Web"/>
              <w:jc w:val="center"/>
            </w:pPr>
            <w:r>
              <w:t>240</w:t>
            </w:r>
          </w:p>
        </w:tc>
        <w:tc>
          <w:tcPr>
            <w:tcW w:w="1487" w:type="dxa"/>
            <w:tcBorders>
              <w:top w:val="outset" w:sz="6" w:space="0" w:color="auto"/>
              <w:left w:val="outset" w:sz="6" w:space="0" w:color="auto"/>
              <w:bottom w:val="outset" w:sz="6" w:space="0" w:color="auto"/>
              <w:right w:val="outset" w:sz="6" w:space="0" w:color="auto"/>
            </w:tcBorders>
            <w:hideMark/>
          </w:tcPr>
          <w:p w14:paraId="7B1C933F" w14:textId="77777777" w:rsidR="0093118C" w:rsidRDefault="0093118C" w:rsidP="00E47A34">
            <w:pPr>
              <w:pStyle w:val="Web"/>
              <w:jc w:val="center"/>
            </w:pPr>
            <w:r>
              <w:t>360</w:t>
            </w:r>
          </w:p>
        </w:tc>
        <w:tc>
          <w:tcPr>
            <w:tcW w:w="1562" w:type="dxa"/>
            <w:tcBorders>
              <w:top w:val="outset" w:sz="6" w:space="0" w:color="auto"/>
              <w:left w:val="outset" w:sz="6" w:space="0" w:color="auto"/>
              <w:bottom w:val="outset" w:sz="6" w:space="0" w:color="auto"/>
              <w:right w:val="outset" w:sz="6" w:space="0" w:color="auto"/>
            </w:tcBorders>
            <w:hideMark/>
          </w:tcPr>
          <w:p w14:paraId="1249D386" w14:textId="77777777" w:rsidR="0093118C" w:rsidRDefault="0093118C" w:rsidP="00E47A34">
            <w:pPr>
              <w:pStyle w:val="Web"/>
              <w:jc w:val="center"/>
            </w:pPr>
            <w:r>
              <w:t> –60</w:t>
            </w:r>
          </w:p>
        </w:tc>
      </w:tr>
      <w:tr w:rsidR="0093118C" w14:paraId="5C1114F5" w14:textId="77777777" w:rsidTr="00E47A34">
        <w:trPr>
          <w:tblCellSpacing w:w="0" w:type="dxa"/>
        </w:trPr>
        <w:tc>
          <w:tcPr>
            <w:tcW w:w="1954" w:type="dxa"/>
            <w:tcBorders>
              <w:top w:val="outset" w:sz="6" w:space="0" w:color="auto"/>
              <w:left w:val="outset" w:sz="6" w:space="0" w:color="auto"/>
              <w:bottom w:val="outset" w:sz="6" w:space="0" w:color="auto"/>
              <w:right w:val="outset" w:sz="6" w:space="0" w:color="auto"/>
            </w:tcBorders>
            <w:hideMark/>
          </w:tcPr>
          <w:p w14:paraId="1BBFB659" w14:textId="77777777" w:rsidR="0093118C" w:rsidRDefault="0093118C" w:rsidP="00E47A34">
            <w:pPr>
              <w:pStyle w:val="Web"/>
              <w:jc w:val="center"/>
            </w:pPr>
            <w:r>
              <w:t>35</w:t>
            </w:r>
          </w:p>
        </w:tc>
        <w:tc>
          <w:tcPr>
            <w:tcW w:w="1562" w:type="dxa"/>
            <w:tcBorders>
              <w:top w:val="outset" w:sz="6" w:space="0" w:color="auto"/>
              <w:left w:val="outset" w:sz="6" w:space="0" w:color="auto"/>
              <w:bottom w:val="outset" w:sz="6" w:space="0" w:color="auto"/>
              <w:right w:val="outset" w:sz="6" w:space="0" w:color="auto"/>
            </w:tcBorders>
          </w:tcPr>
          <w:p w14:paraId="24C32377" w14:textId="77777777" w:rsidR="0093118C" w:rsidRDefault="0093118C" w:rsidP="00E47A34">
            <w:pPr>
              <w:pStyle w:val="Web"/>
              <w:jc w:val="center"/>
            </w:pPr>
            <w:r>
              <w:t>22</w:t>
            </w:r>
          </w:p>
        </w:tc>
        <w:tc>
          <w:tcPr>
            <w:tcW w:w="1562" w:type="dxa"/>
            <w:tcBorders>
              <w:top w:val="outset" w:sz="6" w:space="0" w:color="auto"/>
              <w:left w:val="outset" w:sz="6" w:space="0" w:color="auto"/>
              <w:bottom w:val="outset" w:sz="6" w:space="0" w:color="auto"/>
              <w:right w:val="outset" w:sz="6" w:space="0" w:color="auto"/>
            </w:tcBorders>
            <w:hideMark/>
          </w:tcPr>
          <w:p w14:paraId="6D34495F" w14:textId="77777777" w:rsidR="0093118C" w:rsidRDefault="0093118C" w:rsidP="00E47A34">
            <w:pPr>
              <w:pStyle w:val="Web"/>
              <w:jc w:val="center"/>
            </w:pPr>
            <w:r>
              <w:t>350</w:t>
            </w:r>
          </w:p>
        </w:tc>
        <w:tc>
          <w:tcPr>
            <w:tcW w:w="1638" w:type="dxa"/>
            <w:tcBorders>
              <w:top w:val="outset" w:sz="6" w:space="0" w:color="auto"/>
              <w:left w:val="outset" w:sz="6" w:space="0" w:color="auto"/>
              <w:bottom w:val="outset" w:sz="6" w:space="0" w:color="auto"/>
              <w:right w:val="outset" w:sz="6" w:space="0" w:color="auto"/>
            </w:tcBorders>
            <w:hideMark/>
          </w:tcPr>
          <w:p w14:paraId="09EFA3BF" w14:textId="77777777" w:rsidR="0093118C" w:rsidRDefault="0093118C" w:rsidP="00E47A34">
            <w:pPr>
              <w:pStyle w:val="Web"/>
              <w:jc w:val="center"/>
            </w:pPr>
            <w:r>
              <w:t>330</w:t>
            </w:r>
          </w:p>
        </w:tc>
        <w:tc>
          <w:tcPr>
            <w:tcW w:w="1487" w:type="dxa"/>
            <w:tcBorders>
              <w:top w:val="outset" w:sz="6" w:space="0" w:color="auto"/>
              <w:left w:val="outset" w:sz="6" w:space="0" w:color="auto"/>
              <w:bottom w:val="outset" w:sz="6" w:space="0" w:color="auto"/>
              <w:right w:val="outset" w:sz="6" w:space="0" w:color="auto"/>
            </w:tcBorders>
            <w:hideMark/>
          </w:tcPr>
          <w:p w14:paraId="49698EF5" w14:textId="77777777" w:rsidR="0093118C" w:rsidRDefault="0093118C" w:rsidP="00E47A34">
            <w:pPr>
              <w:pStyle w:val="Web"/>
              <w:jc w:val="center"/>
            </w:pPr>
            <w:r>
              <w:t>460</w:t>
            </w:r>
          </w:p>
        </w:tc>
        <w:tc>
          <w:tcPr>
            <w:tcW w:w="1562" w:type="dxa"/>
            <w:tcBorders>
              <w:top w:val="outset" w:sz="6" w:space="0" w:color="auto"/>
              <w:left w:val="outset" w:sz="6" w:space="0" w:color="auto"/>
              <w:bottom w:val="outset" w:sz="6" w:space="0" w:color="auto"/>
              <w:right w:val="outset" w:sz="6" w:space="0" w:color="auto"/>
            </w:tcBorders>
            <w:hideMark/>
          </w:tcPr>
          <w:p w14:paraId="719E2C29" w14:textId="77777777" w:rsidR="0093118C" w:rsidRDefault="0093118C" w:rsidP="00E47A34">
            <w:pPr>
              <w:pStyle w:val="Web"/>
              <w:jc w:val="center"/>
            </w:pPr>
            <w:r>
              <w:t>–110</w:t>
            </w:r>
          </w:p>
        </w:tc>
      </w:tr>
    </w:tbl>
    <w:p w14:paraId="165DE2C8" w14:textId="77777777" w:rsidR="0093118C" w:rsidRPr="00A3766B" w:rsidRDefault="0093118C" w:rsidP="0093118C">
      <w:pPr>
        <w:pStyle w:val="Web"/>
        <w:ind w:left="360"/>
      </w:pPr>
      <w:r>
        <w:t xml:space="preserve">If </w:t>
      </w:r>
      <w:r w:rsidRPr="00E17242">
        <w:t>the government impose</w:t>
      </w:r>
      <w:r>
        <w:t>s</w:t>
      </w:r>
      <w:r w:rsidRPr="00E17242">
        <w:t xml:space="preserve"> a tax of</w:t>
      </w:r>
      <w:r>
        <w:rPr>
          <w:color w:val="FF0000"/>
        </w:rPr>
        <w:t xml:space="preserve"> </w:t>
      </w:r>
      <w:r>
        <w:t>$10 per day on the company, then the company will have to pay the same amount each day regardless of how many bats it produces.  In other words, the tax will increase the company’s fixed cost, and as a result, it will not affect the company’s profit-maximizing level of output.  On the other hand, if the government imposes a tax of $2 per bat, then the marginal cost of producing each bat will increase, and as a result, the profit-maximizing number of bats will fall.</w:t>
      </w:r>
    </w:p>
    <w:p w14:paraId="43D875E6" w14:textId="77777777" w:rsidR="0093118C" w:rsidRPr="0093118C" w:rsidRDefault="0093118C">
      <w:pPr>
        <w:pStyle w:val="s2"/>
      </w:pPr>
    </w:p>
    <w:p w14:paraId="0F9D1672" w14:textId="77777777" w:rsidR="0026505C" w:rsidRDefault="00671D9C">
      <w:pPr>
        <w:pStyle w:val="s2"/>
      </w:pPr>
      <w:r>
        <w:t xml:space="preserve">6. </w:t>
      </w:r>
      <w:r>
        <w:rPr>
          <w:rStyle w:val="p1"/>
        </w:rPr>
        <w:t>下述哪項敘述會影響美國玉米市場的供給曲線？</w:t>
      </w:r>
    </w:p>
    <w:p w14:paraId="1872C099" w14:textId="77777777" w:rsidR="0026505C" w:rsidRDefault="00671D9C">
      <w:pPr>
        <w:pStyle w:val="s2"/>
      </w:pPr>
      <w:r>
        <w:t xml:space="preserve">a. </w:t>
      </w:r>
      <w:r>
        <w:rPr>
          <w:rStyle w:val="p1"/>
        </w:rPr>
        <w:t>政府針對添加高果糖玉米糖漿的汽水徵稅。</w:t>
      </w:r>
    </w:p>
    <w:p w14:paraId="0553755E" w14:textId="77777777" w:rsidR="0026505C" w:rsidRDefault="00671D9C">
      <w:pPr>
        <w:pStyle w:val="s2"/>
        <w:rPr>
          <w:rStyle w:val="p1"/>
        </w:rPr>
      </w:pPr>
      <w:r>
        <w:t xml:space="preserve">b. </w:t>
      </w:r>
      <w:r>
        <w:rPr>
          <w:rStyle w:val="p1"/>
        </w:rPr>
        <w:t>農夫的時間機會成本上升。</w:t>
      </w:r>
    </w:p>
    <w:p w14:paraId="17A53D93" w14:textId="77777777" w:rsidR="0093118C" w:rsidRPr="00F3093D" w:rsidRDefault="0093118C" w:rsidP="0093118C">
      <w:pPr>
        <w:numPr>
          <w:ilvl w:val="1"/>
          <w:numId w:val="1"/>
        </w:numPr>
        <w:jc w:val="both"/>
      </w:pPr>
      <w:r>
        <w:t>n</w:t>
      </w:r>
      <w:r w:rsidRPr="00F3093D">
        <w:t>ot shift. The tax on soda sweetened with high-fructose corn syrup will reduce the demand for corn, thereby lowering the price farmers receive for their corn making</w:t>
      </w:r>
      <w:r>
        <w:t>. As a result, f</w:t>
      </w:r>
      <w:r w:rsidRPr="00F3093D">
        <w:t xml:space="preserve">armers </w:t>
      </w:r>
      <w:r>
        <w:t xml:space="preserve">will </w:t>
      </w:r>
      <w:r w:rsidRPr="00F3093D">
        <w:t>reduce the quantity of corn supplied (a movement along the supply curve).</w:t>
      </w:r>
    </w:p>
    <w:p w14:paraId="3937EE12" w14:textId="77777777" w:rsidR="0093118C" w:rsidRPr="00F3093D" w:rsidRDefault="0093118C" w:rsidP="0093118C">
      <w:pPr>
        <w:numPr>
          <w:ilvl w:val="1"/>
          <w:numId w:val="1"/>
        </w:numPr>
        <w:jc w:val="both"/>
      </w:pPr>
      <w:r>
        <w:t>shift t</w:t>
      </w:r>
      <w:r w:rsidRPr="00F3093D">
        <w:t>o the left. Higher opportunity cost for farmers means that the cost of production is higher, reducing the number of farmers producing corn.</w:t>
      </w:r>
    </w:p>
    <w:p w14:paraId="3B6E75AD" w14:textId="77777777" w:rsidR="0093118C" w:rsidRPr="0093118C" w:rsidRDefault="0093118C">
      <w:pPr>
        <w:pStyle w:val="s2"/>
        <w:rPr>
          <w:rStyle w:val="p1"/>
        </w:rPr>
      </w:pPr>
    </w:p>
    <w:p w14:paraId="7E60C2ED" w14:textId="132FC801" w:rsidR="00842710" w:rsidRPr="00842710" w:rsidRDefault="00842710">
      <w:pPr>
        <w:pStyle w:val="s2"/>
        <w:rPr>
          <w:b/>
        </w:rPr>
      </w:pPr>
      <w:r w:rsidRPr="00842710">
        <w:rPr>
          <w:rStyle w:val="p1"/>
          <w:b/>
        </w:rPr>
        <w:t>7.</w:t>
      </w:r>
      <w:r w:rsidRPr="00842710">
        <w:rPr>
          <w:rStyle w:val="p1"/>
          <w:b/>
        </w:rPr>
        <w:t>下述哪項敘述會影響美國玉米市場的供給曲線？</w:t>
      </w:r>
    </w:p>
    <w:p w14:paraId="6DCA4B12" w14:textId="77777777" w:rsidR="0026505C" w:rsidRDefault="00671D9C">
      <w:pPr>
        <w:pStyle w:val="s2"/>
        <w:rPr>
          <w:rStyle w:val="p1"/>
        </w:rPr>
      </w:pPr>
      <w:r>
        <w:t xml:space="preserve">c. </w:t>
      </w:r>
      <w:r>
        <w:rPr>
          <w:rStyle w:val="p1"/>
        </w:rPr>
        <w:t>科學家發現食用玉米可以提升考試成績。</w:t>
      </w:r>
    </w:p>
    <w:p w14:paraId="47758961" w14:textId="77777777" w:rsidR="00373283" w:rsidRPr="00F3093D" w:rsidRDefault="00373283" w:rsidP="00373283">
      <w:pPr>
        <w:ind w:left="720"/>
        <w:jc w:val="both"/>
      </w:pPr>
      <w:r>
        <w:lastRenderedPageBreak/>
        <w:t>n</w:t>
      </w:r>
      <w:r w:rsidRPr="00F3093D">
        <w:t>ot shift. The discovery is likely to increase the demand for corn, which will bring up the price of corn and thereby increase the quantity of corn supplied (a mo</w:t>
      </w:r>
      <w:r>
        <w:t>vement along the supply curve).</w:t>
      </w:r>
    </w:p>
    <w:p w14:paraId="251C3DA4" w14:textId="77777777" w:rsidR="00373283" w:rsidRPr="00373283" w:rsidRDefault="00373283">
      <w:pPr>
        <w:pStyle w:val="s2"/>
      </w:pPr>
    </w:p>
    <w:p w14:paraId="04AEED06" w14:textId="1176E329" w:rsidR="0026505C" w:rsidRPr="00CF1929" w:rsidRDefault="00842710">
      <w:pPr>
        <w:pStyle w:val="s2"/>
        <w:rPr>
          <w:b/>
        </w:rPr>
      </w:pPr>
      <w:r>
        <w:rPr>
          <w:b/>
        </w:rPr>
        <w:t>8</w:t>
      </w:r>
      <w:r w:rsidR="00671D9C" w:rsidRPr="00CF1929">
        <w:rPr>
          <w:b/>
        </w:rPr>
        <w:t xml:space="preserve">. </w:t>
      </w:r>
      <w:r w:rsidR="00671D9C" w:rsidRPr="00CF1929">
        <w:rPr>
          <w:rStyle w:val="p1"/>
          <w:b/>
        </w:rPr>
        <w:t>下列那一項敘述比較像是印度香米（</w:t>
      </w:r>
      <w:r w:rsidR="00671D9C" w:rsidRPr="00CF1929">
        <w:rPr>
          <w:b/>
        </w:rPr>
        <w:t>basmati rice</w:t>
      </w:r>
      <w:r w:rsidR="00671D9C" w:rsidRPr="00CF1929">
        <w:rPr>
          <w:rStyle w:val="p1"/>
          <w:b/>
        </w:rPr>
        <w:t>，具有獨特香味）的供給價格彈性？</w:t>
      </w:r>
    </w:p>
    <w:p w14:paraId="45C7BFD8" w14:textId="77777777" w:rsidR="0026505C" w:rsidRDefault="00671D9C">
      <w:pPr>
        <w:pStyle w:val="s2"/>
      </w:pPr>
      <w:r>
        <w:t xml:space="preserve">a. </w:t>
      </w:r>
      <w:r>
        <w:rPr>
          <w:rStyle w:val="p1"/>
        </w:rPr>
        <w:t>因為農夫一旦種植某種作物，就很難決定要種植多少印度香米，故其長期彈性比短期彈性高。</w:t>
      </w:r>
    </w:p>
    <w:p w14:paraId="1B1791F2" w14:textId="77777777" w:rsidR="0026505C" w:rsidRDefault="00671D9C">
      <w:pPr>
        <w:pStyle w:val="s2"/>
      </w:pPr>
      <w:r>
        <w:t xml:space="preserve">b. </w:t>
      </w:r>
      <w:r>
        <w:rPr>
          <w:rStyle w:val="p1"/>
        </w:rPr>
        <w:t>因為消費者有許多米種及其他主食可供選擇，故其彈性較高。</w:t>
      </w:r>
    </w:p>
    <w:p w14:paraId="6A483E5C" w14:textId="14C4EEC4" w:rsidR="00CF1929" w:rsidRDefault="00842710">
      <w:pPr>
        <w:pStyle w:val="s2"/>
        <w:rPr>
          <w:rStyle w:val="p1"/>
          <w:b/>
        </w:rPr>
      </w:pPr>
      <w:r>
        <w:rPr>
          <w:b/>
        </w:rPr>
        <w:t>9</w:t>
      </w:r>
      <w:r w:rsidR="00CF1929" w:rsidRPr="00CF1929">
        <w:rPr>
          <w:b/>
        </w:rPr>
        <w:t xml:space="preserve">. </w:t>
      </w:r>
      <w:r w:rsidR="00CF1929" w:rsidRPr="00CF1929">
        <w:rPr>
          <w:rStyle w:val="p1"/>
          <w:b/>
        </w:rPr>
        <w:t>下列那一項敘述比較像是印度香米（</w:t>
      </w:r>
      <w:r w:rsidR="00CF1929" w:rsidRPr="00CF1929">
        <w:rPr>
          <w:b/>
        </w:rPr>
        <w:t>basmati rice</w:t>
      </w:r>
      <w:r w:rsidR="00CF1929" w:rsidRPr="00CF1929">
        <w:rPr>
          <w:rStyle w:val="p1"/>
          <w:b/>
        </w:rPr>
        <w:t>，具有獨特香味）的供給價格彈性？</w:t>
      </w:r>
    </w:p>
    <w:p w14:paraId="7B23CE01" w14:textId="331EF415" w:rsidR="00842710" w:rsidRPr="00842710" w:rsidRDefault="00842710">
      <w:pPr>
        <w:pStyle w:val="s2"/>
        <w:rPr>
          <w:rFonts w:ascii="Arial" w:hAnsi="Arial" w:cs="Arial"/>
        </w:rPr>
      </w:pPr>
      <w:r>
        <w:t xml:space="preserve">c. </w:t>
      </w:r>
      <w:r>
        <w:rPr>
          <w:rStyle w:val="p1"/>
        </w:rPr>
        <w:t>因為種植稻米只需要低技術的勞動力，故長期與短期彈性都低。</w:t>
      </w:r>
    </w:p>
    <w:p w14:paraId="1B961C92" w14:textId="77777777" w:rsidR="0026505C" w:rsidRDefault="00671D9C">
      <w:pPr>
        <w:pStyle w:val="s2"/>
      </w:pPr>
      <w:r>
        <w:t xml:space="preserve">d. </w:t>
      </w:r>
      <w:r>
        <w:rPr>
          <w:rStyle w:val="p1"/>
        </w:rPr>
        <w:t>因為生產印度香米所需的投入因素都很容易被取代，故長期與短期彈性都很高。</w:t>
      </w:r>
    </w:p>
    <w:p w14:paraId="68D2D2CC" w14:textId="7DFA1B29" w:rsidR="0026505C" w:rsidRPr="00842710" w:rsidRDefault="00842710">
      <w:pPr>
        <w:pStyle w:val="Web"/>
        <w:rPr>
          <w:b/>
        </w:rPr>
      </w:pPr>
      <w:r w:rsidRPr="00842710">
        <w:rPr>
          <w:rStyle w:val="s21"/>
          <w:b/>
        </w:rPr>
        <w:t>10</w:t>
      </w:r>
      <w:r w:rsidR="00671D9C" w:rsidRPr="00842710">
        <w:rPr>
          <w:rStyle w:val="s21"/>
          <w:b/>
        </w:rPr>
        <w:t xml:space="preserve">. </w:t>
      </w:r>
      <w:r w:rsidR="00671D9C" w:rsidRPr="00842710">
        <w:rPr>
          <w:b/>
        </w:rPr>
        <w:t>在以下圖形中所顯示的供給曲線上之</w:t>
      </w:r>
      <w:r w:rsidR="00671D9C" w:rsidRPr="00842710">
        <w:rPr>
          <w:b/>
        </w:rPr>
        <w:t xml:space="preserve"> </w:t>
      </w:r>
      <w:r w:rsidR="00671D9C" w:rsidRPr="00842710">
        <w:rPr>
          <w:rStyle w:val="s51"/>
          <w:b/>
        </w:rPr>
        <w:t xml:space="preserve">A </w:t>
      </w:r>
      <w:r w:rsidR="00671D9C" w:rsidRPr="00842710">
        <w:rPr>
          <w:b/>
        </w:rPr>
        <w:t>點與</w:t>
      </w:r>
      <w:r w:rsidR="00671D9C" w:rsidRPr="00842710">
        <w:rPr>
          <w:b/>
        </w:rPr>
        <w:t xml:space="preserve"> </w:t>
      </w:r>
      <w:r w:rsidR="00671D9C" w:rsidRPr="00842710">
        <w:rPr>
          <w:rStyle w:val="s51"/>
          <w:b/>
        </w:rPr>
        <w:t xml:space="preserve">B </w:t>
      </w:r>
      <w:r w:rsidR="00671D9C" w:rsidRPr="00842710">
        <w:rPr>
          <w:b/>
        </w:rPr>
        <w:t>點的供給價格彈性各為多少？</w:t>
      </w:r>
    </w:p>
    <w:p w14:paraId="7AEDBA11" w14:textId="77777777" w:rsidR="00A520F6" w:rsidRDefault="00A520F6">
      <w:pPr>
        <w:pStyle w:val="Web"/>
      </w:pPr>
      <w:r>
        <w:rPr>
          <w:rFonts w:hint="eastAsia"/>
          <w:noProof/>
        </w:rPr>
        <w:drawing>
          <wp:inline distT="0" distB="0" distL="0" distR="0" wp14:anchorId="0D0815D7" wp14:editId="0A3A8FBB">
            <wp:extent cx="1006929" cy="1394209"/>
            <wp:effectExtent l="0" t="0" r="317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6632" cy="1407644"/>
                    </a:xfrm>
                    <a:prstGeom prst="rect">
                      <a:avLst/>
                    </a:prstGeom>
                    <a:noFill/>
                    <a:ln>
                      <a:noFill/>
                    </a:ln>
                  </pic:spPr>
                </pic:pic>
              </a:graphicData>
            </a:graphic>
          </wp:inline>
        </w:drawing>
      </w:r>
    </w:p>
    <w:p w14:paraId="4F48B6EE" w14:textId="77777777" w:rsidR="0093118C" w:rsidRDefault="0093118C" w:rsidP="0093118C">
      <w:pPr>
        <w:autoSpaceDE w:val="0"/>
        <w:autoSpaceDN w:val="0"/>
        <w:adjustRightInd w:val="0"/>
      </w:pPr>
      <w:bookmarkStart w:id="0" w:name="_GoBack"/>
      <w:bookmarkEnd w:id="0"/>
      <w:r>
        <w:t xml:space="preserve">Because </w:t>
      </w:r>
      <w:r w:rsidRPr="00C414A1">
        <w:t>it takes time for producers to switch from one activity</w:t>
      </w:r>
      <w:r>
        <w:t xml:space="preserve"> to </w:t>
      </w:r>
      <w:r w:rsidRPr="00C414A1">
        <w:t>another</w:t>
      </w:r>
      <w:r>
        <w:t xml:space="preserve">, </w:t>
      </w:r>
      <w:r w:rsidRPr="00C414A1">
        <w:t xml:space="preserve">the price elasticity </w:t>
      </w:r>
    </w:p>
    <w:p w14:paraId="339E9D81" w14:textId="77777777" w:rsidR="0093118C" w:rsidRDefault="0093118C" w:rsidP="0093118C">
      <w:pPr>
        <w:autoSpaceDE w:val="0"/>
        <w:autoSpaceDN w:val="0"/>
        <w:adjustRightInd w:val="0"/>
      </w:pPr>
      <w:r>
        <w:t xml:space="preserve">      </w:t>
      </w:r>
      <w:r w:rsidRPr="00C414A1">
        <w:t xml:space="preserve">of </w:t>
      </w:r>
      <w:proofErr w:type="gramStart"/>
      <w:r w:rsidRPr="00C414A1">
        <w:t>supply</w:t>
      </w:r>
      <w:proofErr w:type="gramEnd"/>
      <w:r w:rsidRPr="00C414A1">
        <w:t xml:space="preserve"> will be higher</w:t>
      </w:r>
      <w:r>
        <w:t xml:space="preserve"> </w:t>
      </w:r>
      <w:r w:rsidRPr="00C414A1">
        <w:t>for most goods in the long run than in the short ru</w:t>
      </w:r>
      <w:r>
        <w:t xml:space="preserve">n. </w:t>
      </w:r>
    </w:p>
    <w:p w14:paraId="670D3DEB" w14:textId="77777777" w:rsidR="0093118C" w:rsidRDefault="0093118C" w:rsidP="0093118C">
      <w:pPr>
        <w:ind w:firstLine="360"/>
        <w:jc w:val="both"/>
      </w:pPr>
    </w:p>
    <w:p w14:paraId="020D5B55" w14:textId="77777777" w:rsidR="0093118C" w:rsidRDefault="0093118C" w:rsidP="0093118C">
      <w:pPr>
        <w:ind w:firstLine="360"/>
        <w:jc w:val="both"/>
      </w:pPr>
      <w:r>
        <w:t>Learning Objective: 05-05</w:t>
      </w:r>
    </w:p>
    <w:p w14:paraId="55758220" w14:textId="77777777" w:rsidR="0093118C" w:rsidRDefault="0093118C" w:rsidP="0093118C">
      <w:pPr>
        <w:ind w:firstLine="360"/>
        <w:jc w:val="both"/>
      </w:pPr>
      <w:r>
        <w:t>AACSB: Reflective Thinking</w:t>
      </w:r>
    </w:p>
    <w:p w14:paraId="180DF2F3" w14:textId="77777777" w:rsidR="0093118C" w:rsidRDefault="0093118C" w:rsidP="0093118C">
      <w:pPr>
        <w:ind w:firstLine="360"/>
        <w:jc w:val="both"/>
      </w:pPr>
      <w:r>
        <w:t>Bloom’s: Understand</w:t>
      </w:r>
    </w:p>
    <w:p w14:paraId="6A2E1F47" w14:textId="77777777" w:rsidR="0093118C" w:rsidRDefault="0093118C" w:rsidP="0093118C">
      <w:pPr>
        <w:overflowPunct w:val="0"/>
        <w:autoSpaceDE w:val="0"/>
        <w:autoSpaceDN w:val="0"/>
        <w:adjustRightInd w:val="0"/>
        <w:jc w:val="both"/>
        <w:textAlignment w:val="baseline"/>
      </w:pPr>
    </w:p>
    <w:p w14:paraId="0672E02E" w14:textId="77777777" w:rsidR="0093118C" w:rsidRDefault="0093118C" w:rsidP="0093118C">
      <w:pPr>
        <w:overflowPunct w:val="0"/>
        <w:autoSpaceDE w:val="0"/>
        <w:autoSpaceDN w:val="0"/>
        <w:adjustRightInd w:val="0"/>
        <w:jc w:val="both"/>
        <w:textAlignment w:val="baseline"/>
      </w:pPr>
    </w:p>
    <w:p w14:paraId="000F0215" w14:textId="77777777" w:rsidR="0093118C" w:rsidRDefault="0093118C" w:rsidP="0093118C">
      <w:pPr>
        <w:overflowPunct w:val="0"/>
        <w:autoSpaceDE w:val="0"/>
        <w:autoSpaceDN w:val="0"/>
        <w:adjustRightInd w:val="0"/>
        <w:jc w:val="both"/>
        <w:textAlignment w:val="baseline"/>
      </w:pPr>
      <w:r>
        <w:t xml:space="preserve">8.  </w:t>
      </w:r>
      <w:r w:rsidRPr="009C1513">
        <w:t>The expression for supply elasticity is</w:t>
      </w:r>
      <w:r w:rsidRPr="00FE578B">
        <w:rPr>
          <w:position w:val="-28"/>
        </w:rPr>
        <w:object w:dxaOrig="1020" w:dyaOrig="660" w14:anchorId="072BDF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35pt;height:32.8pt" o:ole="">
            <v:imagedata r:id="rId10" o:title=""/>
          </v:shape>
          <o:OLEObject Type="Embed" ProgID="Equation.3" ShapeID="_x0000_i1029" DrawAspect="Content" ObjectID="_1632657858" r:id="rId11"/>
        </w:object>
      </w:r>
      <w:r w:rsidRPr="009C1513">
        <w:t>.</w:t>
      </w:r>
    </w:p>
    <w:p w14:paraId="5ACF8A09" w14:textId="77777777" w:rsidR="0093118C" w:rsidRDefault="0093118C" w:rsidP="0093118C">
      <w:pPr>
        <w:tabs>
          <w:tab w:val="left" w:pos="360"/>
        </w:tabs>
        <w:overflowPunct w:val="0"/>
        <w:autoSpaceDE w:val="0"/>
        <w:autoSpaceDN w:val="0"/>
        <w:adjustRightInd w:val="0"/>
        <w:ind w:left="360"/>
        <w:jc w:val="both"/>
        <w:textAlignment w:val="baseline"/>
      </w:pPr>
      <w:r>
        <w:t>Using the information in the graph, the slope of the graph can be obtained by dividing the vertical difference between A and B ($2) with the horizontal difference (3 units). The slope of the supply curve is then 2/3.</w:t>
      </w:r>
    </w:p>
    <w:p w14:paraId="66EF7421" w14:textId="77777777" w:rsidR="0093118C" w:rsidRDefault="0093118C" w:rsidP="0093118C">
      <w:pPr>
        <w:overflowPunct w:val="0"/>
        <w:autoSpaceDE w:val="0"/>
        <w:autoSpaceDN w:val="0"/>
        <w:adjustRightInd w:val="0"/>
        <w:jc w:val="both"/>
        <w:textAlignment w:val="baseline"/>
      </w:pPr>
    </w:p>
    <w:p w14:paraId="0B46FCF1" w14:textId="77777777" w:rsidR="0093118C" w:rsidRDefault="0093118C" w:rsidP="0093118C">
      <w:pPr>
        <w:overflowPunct w:val="0"/>
        <w:autoSpaceDE w:val="0"/>
        <w:autoSpaceDN w:val="0"/>
        <w:adjustRightInd w:val="0"/>
        <w:ind w:firstLine="360"/>
        <w:jc w:val="both"/>
        <w:textAlignment w:val="baseline"/>
      </w:pPr>
      <w:r>
        <w:t>The elasticity of supply at point A is</w:t>
      </w:r>
    </w:p>
    <w:p w14:paraId="3D62730E" w14:textId="77777777" w:rsidR="0093118C" w:rsidRDefault="0093118C" w:rsidP="0093118C">
      <w:pPr>
        <w:jc w:val="both"/>
      </w:pPr>
    </w:p>
    <w:p w14:paraId="04E4C132" w14:textId="77777777" w:rsidR="0093118C" w:rsidRDefault="0093118C" w:rsidP="0093118C">
      <w:pPr>
        <w:jc w:val="center"/>
      </w:pPr>
      <w:r w:rsidRPr="00114AB7">
        <w:rPr>
          <w:position w:val="-62"/>
        </w:rPr>
        <w:object w:dxaOrig="2060" w:dyaOrig="999" w14:anchorId="3918842F">
          <v:shape id="_x0000_i1030" type="#_x0000_t75" style="width:102.65pt;height:49.9pt" o:ole="">
            <v:imagedata r:id="rId12" o:title=""/>
          </v:shape>
          <o:OLEObject Type="Embed" ProgID="Equation.3" ShapeID="_x0000_i1030" DrawAspect="Content" ObjectID="_1632657859" r:id="rId13"/>
        </w:object>
      </w:r>
      <w:r>
        <w:t>, or 0.67</w:t>
      </w:r>
    </w:p>
    <w:p w14:paraId="56D45E39" w14:textId="77777777" w:rsidR="0093118C" w:rsidRDefault="0093118C" w:rsidP="0093118C">
      <w:pPr>
        <w:ind w:left="360"/>
        <w:jc w:val="both"/>
      </w:pPr>
      <w:r>
        <w:t>Similarly, the elasticity of supply at point B is</w:t>
      </w:r>
    </w:p>
    <w:p w14:paraId="2C2FA05A" w14:textId="77777777" w:rsidR="0093118C" w:rsidRDefault="0093118C" w:rsidP="0093118C">
      <w:pPr>
        <w:ind w:left="360"/>
        <w:jc w:val="both"/>
      </w:pPr>
    </w:p>
    <w:p w14:paraId="21B06553" w14:textId="3A2768E6" w:rsidR="0093118C" w:rsidRDefault="0093118C" w:rsidP="0093118C">
      <w:pPr>
        <w:pStyle w:val="Web"/>
      </w:pPr>
      <w:r w:rsidRPr="00FE53B0">
        <w:rPr>
          <w:position w:val="-62"/>
        </w:rPr>
        <w:object w:dxaOrig="2140" w:dyaOrig="999" w14:anchorId="7C93DB15">
          <v:shape id="_x0000_i1031" type="#_x0000_t75" style="width:106.95pt;height:49.9pt" o:ole="">
            <v:imagedata r:id="rId14" o:title=""/>
          </v:shape>
          <o:OLEObject Type="Embed" ProgID="Equation.3" ShapeID="_x0000_i1031" DrawAspect="Content" ObjectID="_1632657860" r:id="rId15"/>
        </w:object>
      </w:r>
      <w:r>
        <w:t>, o</w:t>
      </w:r>
    </w:p>
    <w:sectPr w:rsidR="0093118C">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040C3" w14:textId="77777777" w:rsidR="00727CC9" w:rsidRDefault="00727CC9" w:rsidP="003A64D9">
      <w:r>
        <w:separator/>
      </w:r>
    </w:p>
  </w:endnote>
  <w:endnote w:type="continuationSeparator" w:id="0">
    <w:p w14:paraId="40D06F8C" w14:textId="77777777" w:rsidR="00727CC9" w:rsidRDefault="00727CC9" w:rsidP="003A6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PMingLiU">
    <w:panose1 w:val="02020500000000000000"/>
    <w:charset w:val="88"/>
    <w:family w:val="auto"/>
    <w:pitch w:val="variable"/>
    <w:sig w:usb0="A00002FF" w:usb1="28CFFCFA" w:usb2="00000016" w:usb3="00000000" w:csb0="001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A8BC60" w14:textId="77777777" w:rsidR="00727CC9" w:rsidRDefault="00727CC9" w:rsidP="003A64D9">
      <w:r>
        <w:separator/>
      </w:r>
    </w:p>
  </w:footnote>
  <w:footnote w:type="continuationSeparator" w:id="0">
    <w:p w14:paraId="2C7A8B07" w14:textId="77777777" w:rsidR="00727CC9" w:rsidRDefault="00727CC9" w:rsidP="003A64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E0BF7"/>
    <w:multiLevelType w:val="hybridMultilevel"/>
    <w:tmpl w:val="9EFCC66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42161A92"/>
    <w:multiLevelType w:val="hybridMultilevel"/>
    <w:tmpl w:val="2886040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4E5066"/>
    <w:multiLevelType w:val="hybridMultilevel"/>
    <w:tmpl w:val="2AB260E4"/>
    <w:lvl w:ilvl="0" w:tplc="04090019">
      <w:start w:val="1"/>
      <w:numFmt w:val="ideographTraditional"/>
      <w:lvlText w:val="%1、"/>
      <w:lvlJc w:val="left"/>
      <w:pPr>
        <w:ind w:left="1200" w:hanging="480"/>
      </w:pPr>
      <w:rPr>
        <w:rFonts w:ascii="新細明體" w:eastAsia="新細明體" w:hAnsi="新細明體" w:hint="eastAsia"/>
      </w:rPr>
    </w:lvl>
    <w:lvl w:ilvl="1" w:tplc="04090019" w:tentative="1">
      <w:start w:val="1"/>
      <w:numFmt w:val="ideographTraditional"/>
      <w:lvlText w:val="%2、"/>
      <w:lvlJc w:val="left"/>
      <w:pPr>
        <w:ind w:left="1680" w:hanging="480"/>
      </w:pPr>
      <w:rPr>
        <w:rFonts w:ascii="新細明體" w:eastAsia="新細明體" w:hAnsi="新細明體" w:hint="eastAsia"/>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rPr>
        <w:rFonts w:ascii="新細明體" w:eastAsia="新細明體" w:hAnsi="新細明體" w:hint="eastAsia"/>
      </w:r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rPr>
        <w:rFonts w:ascii="新細明體" w:eastAsia="新細明體" w:hAnsi="新細明體" w:hint="eastAsia"/>
      </w:rPr>
    </w:lvl>
    <w:lvl w:ilvl="8" w:tplc="0409001B" w:tentative="1">
      <w:start w:val="1"/>
      <w:numFmt w:val="lowerRoman"/>
      <w:lvlText w:val="%9."/>
      <w:lvlJc w:val="right"/>
      <w:pPr>
        <w:ind w:left="5040" w:hanging="480"/>
      </w:pPr>
    </w:lvl>
  </w:abstractNum>
  <w:abstractNum w:abstractNumId="3">
    <w:nsid w:val="614D16AD"/>
    <w:multiLevelType w:val="hybridMultilevel"/>
    <w:tmpl w:val="4162DAB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8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4D9"/>
    <w:rsid w:val="00020754"/>
    <w:rsid w:val="000C4944"/>
    <w:rsid w:val="0026505C"/>
    <w:rsid w:val="002759BC"/>
    <w:rsid w:val="002E2395"/>
    <w:rsid w:val="00373283"/>
    <w:rsid w:val="003A64D9"/>
    <w:rsid w:val="00671D9C"/>
    <w:rsid w:val="006D775D"/>
    <w:rsid w:val="00727CC9"/>
    <w:rsid w:val="00842710"/>
    <w:rsid w:val="0093118C"/>
    <w:rsid w:val="00A520F6"/>
    <w:rsid w:val="00AA3804"/>
    <w:rsid w:val="00CF1929"/>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769ADF"/>
  <w15:chartTrackingRefBased/>
  <w15:docId w15:val="{7774CFC4-8D60-44A4-9BED-1F0AE2CD0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PMingLiU" w:eastAsia="PMingLiU" w:hAnsi="PMingLiU" w:cs="PMingLiU"/>
      <w:sz w:val="24"/>
      <w:szCs w:val="24"/>
    </w:rPr>
  </w:style>
  <w:style w:type="paragraph" w:styleId="1">
    <w:name w:val="heading 1"/>
    <w:basedOn w:val="a"/>
    <w:link w:val="10"/>
    <w:uiPriority w:val="9"/>
    <w:qFormat/>
    <w:pPr>
      <w:spacing w:before="100" w:beforeAutospacing="1" w:after="100" w:afterAutospacing="1"/>
      <w:outlineLvl w:val="0"/>
    </w:pPr>
    <w:rPr>
      <w:rFonts w:ascii="Arial" w:hAnsi="Arial" w:cs="Arial"/>
      <w:b/>
      <w:bCs/>
      <w:color w:val="231F20"/>
      <w:kern w:val="36"/>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Pr>
      <w:rFonts w:asciiTheme="majorHAnsi" w:eastAsiaTheme="majorEastAsia" w:hAnsiTheme="majorHAnsi" w:cstheme="majorBidi"/>
      <w:b/>
      <w:bCs/>
      <w:kern w:val="52"/>
      <w:sz w:val="52"/>
      <w:szCs w:val="52"/>
    </w:rPr>
  </w:style>
  <w:style w:type="paragraph" w:customStyle="1" w:styleId="msonormal0">
    <w:name w:val="msonormal"/>
    <w:basedOn w:val="a"/>
    <w:pPr>
      <w:spacing w:before="100" w:beforeAutospacing="1" w:after="100" w:afterAutospacing="1"/>
    </w:pPr>
    <w:rPr>
      <w:rFonts w:ascii="Arial" w:hAnsi="Arial" w:cs="Arial"/>
      <w:color w:val="231F20"/>
      <w:sz w:val="18"/>
      <w:szCs w:val="18"/>
    </w:rPr>
  </w:style>
  <w:style w:type="paragraph" w:styleId="Web">
    <w:name w:val="Normal (Web)"/>
    <w:basedOn w:val="a"/>
    <w:uiPriority w:val="99"/>
    <w:unhideWhenUsed/>
    <w:pPr>
      <w:spacing w:before="100" w:beforeAutospacing="1" w:after="100" w:afterAutospacing="1"/>
    </w:pPr>
    <w:rPr>
      <w:rFonts w:ascii="Arial" w:hAnsi="Arial" w:cs="Arial"/>
      <w:color w:val="231F20"/>
      <w:sz w:val="18"/>
      <w:szCs w:val="18"/>
    </w:rPr>
  </w:style>
  <w:style w:type="paragraph" w:customStyle="1" w:styleId="s1">
    <w:name w:val="s1"/>
    <w:basedOn w:val="a"/>
    <w:pPr>
      <w:spacing w:before="100" w:beforeAutospacing="1" w:after="100" w:afterAutospacing="1"/>
    </w:pPr>
    <w:rPr>
      <w:rFonts w:ascii="Arial" w:hAnsi="Arial" w:cs="Arial"/>
      <w:color w:val="231F20"/>
      <w:sz w:val="25"/>
      <w:szCs w:val="25"/>
    </w:rPr>
  </w:style>
  <w:style w:type="paragraph" w:customStyle="1" w:styleId="s2">
    <w:name w:val="s2"/>
    <w:basedOn w:val="a"/>
    <w:pPr>
      <w:spacing w:before="100" w:beforeAutospacing="1" w:after="100" w:afterAutospacing="1"/>
    </w:pPr>
    <w:rPr>
      <w:rFonts w:ascii="Times New Roman" w:hAnsi="Times New Roman" w:cs="Times New Roman"/>
      <w:color w:val="231F20"/>
      <w:sz w:val="18"/>
      <w:szCs w:val="18"/>
    </w:rPr>
  </w:style>
  <w:style w:type="paragraph" w:customStyle="1" w:styleId="p">
    <w:name w:val="p"/>
    <w:basedOn w:val="a"/>
    <w:pPr>
      <w:spacing w:before="100" w:beforeAutospacing="1" w:after="100" w:afterAutospacing="1"/>
    </w:pPr>
    <w:rPr>
      <w:rFonts w:ascii="Arial" w:hAnsi="Arial" w:cs="Arial"/>
      <w:color w:val="231F20"/>
      <w:sz w:val="18"/>
      <w:szCs w:val="18"/>
    </w:rPr>
  </w:style>
  <w:style w:type="paragraph" w:customStyle="1" w:styleId="s3">
    <w:name w:val="s3"/>
    <w:basedOn w:val="a"/>
    <w:pPr>
      <w:spacing w:before="100" w:beforeAutospacing="1" w:after="100" w:afterAutospacing="1"/>
    </w:pPr>
    <w:rPr>
      <w:rFonts w:ascii="Arial" w:hAnsi="Arial" w:cs="Arial"/>
      <w:color w:val="231F20"/>
      <w:sz w:val="17"/>
      <w:szCs w:val="17"/>
    </w:rPr>
  </w:style>
  <w:style w:type="paragraph" w:customStyle="1" w:styleId="s4">
    <w:name w:val="s4"/>
    <w:basedOn w:val="a"/>
    <w:pPr>
      <w:spacing w:before="100" w:beforeAutospacing="1" w:after="100" w:afterAutospacing="1"/>
    </w:pPr>
    <w:rPr>
      <w:rFonts w:ascii="Arial" w:hAnsi="Arial" w:cs="Arial"/>
      <w:color w:val="231F20"/>
      <w:sz w:val="17"/>
      <w:szCs w:val="17"/>
    </w:rPr>
  </w:style>
  <w:style w:type="paragraph" w:customStyle="1" w:styleId="s5">
    <w:name w:val="s5"/>
    <w:basedOn w:val="a"/>
    <w:pPr>
      <w:spacing w:before="100" w:beforeAutospacing="1" w:after="100" w:afterAutospacing="1"/>
    </w:pPr>
    <w:rPr>
      <w:rFonts w:ascii="Times New Roman" w:hAnsi="Times New Roman" w:cs="Times New Roman"/>
      <w:i/>
      <w:iCs/>
      <w:color w:val="231F20"/>
      <w:sz w:val="18"/>
      <w:szCs w:val="18"/>
    </w:rPr>
  </w:style>
  <w:style w:type="paragraph" w:customStyle="1" w:styleId="s6">
    <w:name w:val="s6"/>
    <w:basedOn w:val="a"/>
    <w:pPr>
      <w:spacing w:before="100" w:beforeAutospacing="1" w:after="100" w:afterAutospacing="1"/>
    </w:pPr>
    <w:rPr>
      <w:rFonts w:ascii="Courier New" w:hAnsi="Courier New" w:cs="Arial"/>
      <w:color w:val="231F20"/>
      <w:sz w:val="18"/>
      <w:szCs w:val="18"/>
    </w:rPr>
  </w:style>
  <w:style w:type="paragraph" w:customStyle="1" w:styleId="s7">
    <w:name w:val="s7"/>
    <w:basedOn w:val="a"/>
    <w:pPr>
      <w:spacing w:before="100" w:beforeAutospacing="1" w:after="100" w:afterAutospacing="1"/>
    </w:pPr>
    <w:rPr>
      <w:rFonts w:ascii="Times New Roman" w:hAnsi="Times New Roman" w:cs="Times New Roman"/>
      <w:color w:val="231F20"/>
      <w:sz w:val="10"/>
      <w:szCs w:val="10"/>
    </w:rPr>
  </w:style>
  <w:style w:type="paragraph" w:customStyle="1" w:styleId="s10">
    <w:name w:val="s10"/>
    <w:basedOn w:val="a"/>
    <w:pPr>
      <w:spacing w:before="100" w:beforeAutospacing="1" w:after="100" w:afterAutospacing="1"/>
    </w:pPr>
    <w:rPr>
      <w:rFonts w:ascii="Arial" w:hAnsi="Arial" w:cs="Arial"/>
      <w:i/>
      <w:iCs/>
      <w:color w:val="231F20"/>
      <w:sz w:val="18"/>
      <w:szCs w:val="18"/>
    </w:rPr>
  </w:style>
  <w:style w:type="character" w:customStyle="1" w:styleId="p1">
    <w:name w:val="p1"/>
    <w:basedOn w:val="a0"/>
    <w:rPr>
      <w:rFonts w:ascii="Arial" w:hAnsi="Arial" w:cs="Arial" w:hint="default"/>
      <w:b w:val="0"/>
      <w:bCs w:val="0"/>
      <w:color w:val="231F20"/>
      <w:sz w:val="18"/>
      <w:szCs w:val="18"/>
    </w:rPr>
  </w:style>
  <w:style w:type="character" w:customStyle="1" w:styleId="s41">
    <w:name w:val="s41"/>
    <w:basedOn w:val="a0"/>
    <w:rPr>
      <w:rFonts w:ascii="Arial" w:hAnsi="Arial" w:cs="Arial" w:hint="default"/>
      <w:b w:val="0"/>
      <w:bCs w:val="0"/>
      <w:color w:val="231F20"/>
      <w:sz w:val="17"/>
      <w:szCs w:val="17"/>
    </w:rPr>
  </w:style>
  <w:style w:type="character" w:customStyle="1" w:styleId="s21">
    <w:name w:val="s21"/>
    <w:basedOn w:val="a0"/>
    <w:rPr>
      <w:rFonts w:ascii="Times New Roman" w:hAnsi="Times New Roman" w:cs="Times New Roman" w:hint="default"/>
      <w:b w:val="0"/>
      <w:bCs w:val="0"/>
      <w:color w:val="231F20"/>
      <w:sz w:val="18"/>
      <w:szCs w:val="18"/>
    </w:rPr>
  </w:style>
  <w:style w:type="character" w:customStyle="1" w:styleId="s51">
    <w:name w:val="s51"/>
    <w:basedOn w:val="a0"/>
    <w:rPr>
      <w:rFonts w:ascii="Times New Roman" w:hAnsi="Times New Roman" w:cs="Times New Roman" w:hint="default"/>
      <w:b w:val="0"/>
      <w:bCs w:val="0"/>
      <w:i/>
      <w:iCs/>
      <w:color w:val="231F20"/>
      <w:sz w:val="18"/>
      <w:szCs w:val="18"/>
    </w:rPr>
  </w:style>
  <w:style w:type="character" w:customStyle="1" w:styleId="s61">
    <w:name w:val="s61"/>
    <w:basedOn w:val="a0"/>
    <w:rPr>
      <w:rFonts w:ascii="Courier New" w:hAnsi="Courier New" w:hint="default"/>
      <w:b w:val="0"/>
      <w:bCs w:val="0"/>
      <w:color w:val="231F20"/>
      <w:sz w:val="18"/>
      <w:szCs w:val="18"/>
    </w:rPr>
  </w:style>
  <w:style w:type="character" w:customStyle="1" w:styleId="s71">
    <w:name w:val="s71"/>
    <w:basedOn w:val="a0"/>
    <w:rPr>
      <w:rFonts w:ascii="Times New Roman" w:hAnsi="Times New Roman" w:cs="Times New Roman" w:hint="default"/>
      <w:b w:val="0"/>
      <w:bCs w:val="0"/>
      <w:color w:val="231F20"/>
      <w:sz w:val="10"/>
      <w:szCs w:val="10"/>
    </w:rPr>
  </w:style>
  <w:style w:type="character" w:customStyle="1" w:styleId="s101">
    <w:name w:val="s101"/>
    <w:basedOn w:val="a0"/>
    <w:rPr>
      <w:rFonts w:ascii="Arial" w:hAnsi="Arial" w:cs="Arial" w:hint="default"/>
      <w:b w:val="0"/>
      <w:bCs w:val="0"/>
      <w:i/>
      <w:iCs/>
      <w:color w:val="231F20"/>
      <w:sz w:val="18"/>
      <w:szCs w:val="18"/>
    </w:rPr>
  </w:style>
  <w:style w:type="paragraph" w:styleId="a3">
    <w:name w:val="header"/>
    <w:basedOn w:val="a"/>
    <w:link w:val="a4"/>
    <w:uiPriority w:val="99"/>
    <w:unhideWhenUsed/>
    <w:rsid w:val="003A64D9"/>
    <w:pPr>
      <w:tabs>
        <w:tab w:val="center" w:pos="4153"/>
        <w:tab w:val="right" w:pos="8306"/>
      </w:tabs>
      <w:snapToGrid w:val="0"/>
    </w:pPr>
    <w:rPr>
      <w:sz w:val="20"/>
      <w:szCs w:val="20"/>
    </w:rPr>
  </w:style>
  <w:style w:type="character" w:customStyle="1" w:styleId="a4">
    <w:name w:val="頁首 字元"/>
    <w:basedOn w:val="a0"/>
    <w:link w:val="a3"/>
    <w:uiPriority w:val="99"/>
    <w:rsid w:val="003A64D9"/>
    <w:rPr>
      <w:rFonts w:ascii="PMingLiU" w:eastAsia="PMingLiU" w:hAnsi="PMingLiU" w:cs="PMingLiU"/>
    </w:rPr>
  </w:style>
  <w:style w:type="paragraph" w:styleId="a5">
    <w:name w:val="footer"/>
    <w:basedOn w:val="a"/>
    <w:link w:val="a6"/>
    <w:uiPriority w:val="99"/>
    <w:unhideWhenUsed/>
    <w:rsid w:val="003A64D9"/>
    <w:pPr>
      <w:tabs>
        <w:tab w:val="center" w:pos="4153"/>
        <w:tab w:val="right" w:pos="8306"/>
      </w:tabs>
      <w:snapToGrid w:val="0"/>
    </w:pPr>
    <w:rPr>
      <w:sz w:val="20"/>
      <w:szCs w:val="20"/>
    </w:rPr>
  </w:style>
  <w:style w:type="character" w:customStyle="1" w:styleId="a6">
    <w:name w:val="頁尾 字元"/>
    <w:basedOn w:val="a0"/>
    <w:link w:val="a5"/>
    <w:uiPriority w:val="99"/>
    <w:rsid w:val="003A64D9"/>
    <w:rPr>
      <w:rFonts w:ascii="PMingLiU" w:eastAsia="PMingLiU" w:hAnsi="PMingLiU" w:cs="PMingLiU"/>
    </w:rPr>
  </w:style>
  <w:style w:type="paragraph" w:styleId="a7">
    <w:name w:val="Body Text"/>
    <w:basedOn w:val="a"/>
    <w:link w:val="a8"/>
    <w:rsid w:val="0093118C"/>
    <w:pPr>
      <w:spacing w:after="120"/>
    </w:pPr>
    <w:rPr>
      <w:rFonts w:ascii="Times" w:eastAsiaTheme="minorEastAsia" w:hAnsi="Times" w:cs="Times New Roman"/>
      <w:szCs w:val="20"/>
      <w:lang w:eastAsia="en-US"/>
    </w:rPr>
  </w:style>
  <w:style w:type="character" w:customStyle="1" w:styleId="a8">
    <w:name w:val="本文 字元"/>
    <w:basedOn w:val="a0"/>
    <w:link w:val="a7"/>
    <w:rsid w:val="0093118C"/>
    <w:rPr>
      <w:rFonts w:ascii="Times" w:hAnsi="Times"/>
      <w:sz w:val="24"/>
      <w:lang w:eastAsia="en-US"/>
    </w:rPr>
  </w:style>
  <w:style w:type="paragraph" w:customStyle="1" w:styleId="LOsand1stsubsection">
    <w:name w:val="LOs and 1st subsection"/>
    <w:basedOn w:val="a"/>
    <w:rsid w:val="0093118C"/>
    <w:rPr>
      <w:rFonts w:ascii="Times New Roman" w:eastAsiaTheme="minorEastAsia" w:hAnsi="Times New Roman" w:cs="Times New Roman"/>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1.bin"/><Relationship Id="rId12" Type="http://schemas.openxmlformats.org/officeDocument/2006/relationships/image" Target="media/image5.wmf"/><Relationship Id="rId13" Type="http://schemas.openxmlformats.org/officeDocument/2006/relationships/oleObject" Target="embeddings/oleObject2.bin"/><Relationship Id="rId14" Type="http://schemas.openxmlformats.org/officeDocument/2006/relationships/image" Target="media/image6.wmf"/><Relationship Id="rId15" Type="http://schemas.openxmlformats.org/officeDocument/2006/relationships/oleObject" Target="embeddings/oleObject3.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wmf"/><Relationship Id="rId9" Type="http://schemas.openxmlformats.org/officeDocument/2006/relationships/image" Target="media/image3.png"/><Relationship Id="rId10" Type="http://schemas.openxmlformats.org/officeDocument/2006/relationships/image" Target="media/image4.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2452</Words>
  <Characters>5540</Characters>
  <Application>Microsoft Macintosh Word</Application>
  <DocSecurity>0</DocSecurity>
  <Lines>46</Lines>
  <Paragraphs>15</Paragraphs>
  <ScaleCrop>false</ScaleCrop>
  <HeadingPairs>
    <vt:vector size="2" baseType="variant">
      <vt:variant>
        <vt:lpstr>標題</vt:lpstr>
      </vt:variant>
      <vt:variant>
        <vt:i4>1</vt:i4>
      </vt:variant>
    </vt:vector>
  </HeadingPairs>
  <TitlesOfParts>
    <vt:vector size="1" baseType="lpstr">
      <vt:lpstr>經濟學-C05.indd</vt:lpstr>
    </vt:vector>
  </TitlesOfParts>
  <Company>Microsoft</Company>
  <LinksUpToDate>false</LinksUpToDate>
  <CharactersWithSpaces>7977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經濟學-C05.indd</dc:title>
  <dc:subject/>
  <dc:creator>承泰 葉</dc:creator>
  <cp:keywords/>
  <dc:description/>
  <cp:lastModifiedBy>D014020002</cp:lastModifiedBy>
  <cp:revision>5</cp:revision>
  <dcterms:created xsi:type="dcterms:W3CDTF">2019-10-15T03:08:00Z</dcterms:created>
  <dcterms:modified xsi:type="dcterms:W3CDTF">2019-10-15T07:17:00Z</dcterms:modified>
</cp:coreProperties>
</file>