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DC" w:rsidRPr="00533DDC" w:rsidRDefault="00533DDC" w:rsidP="00533DDC">
      <w:pPr>
        <w:jc w:val="center"/>
        <w:rPr>
          <w:rFonts w:eastAsia="標楷體"/>
          <w:b/>
          <w:color w:val="333399"/>
          <w:sz w:val="28"/>
          <w:szCs w:val="28"/>
        </w:rPr>
      </w:pPr>
      <w:r w:rsidRPr="00533DDC">
        <w:rPr>
          <w:rFonts w:eastAsia="標楷體"/>
          <w:b/>
          <w:color w:val="333399"/>
          <w:sz w:val="28"/>
          <w:szCs w:val="28"/>
        </w:rPr>
        <w:t xml:space="preserve">Institute of Data Science </w:t>
      </w:r>
    </w:p>
    <w:p w:rsidR="00533DDC" w:rsidRPr="00533DDC" w:rsidRDefault="00533DDC" w:rsidP="00533DDC">
      <w:pPr>
        <w:jc w:val="center"/>
        <w:rPr>
          <w:rFonts w:eastAsia="標楷體"/>
          <w:b/>
          <w:color w:val="333399"/>
          <w:sz w:val="28"/>
          <w:szCs w:val="28"/>
        </w:rPr>
      </w:pPr>
      <w:r w:rsidRPr="00533DDC">
        <w:rPr>
          <w:rFonts w:eastAsia="標楷體"/>
          <w:b/>
          <w:color w:val="333399"/>
          <w:sz w:val="28"/>
          <w:szCs w:val="28"/>
        </w:rPr>
        <w:t>Graduate Program</w:t>
      </w:r>
    </w:p>
    <w:p w:rsidR="00375198" w:rsidRPr="00B14327" w:rsidRDefault="005155CF" w:rsidP="00375198">
      <w:pPr>
        <w:jc w:val="center"/>
        <w:rPr>
          <w:rFonts w:eastAsia="標楷體"/>
          <w:b/>
          <w:color w:val="333399"/>
          <w:sz w:val="28"/>
          <w:szCs w:val="28"/>
        </w:rPr>
      </w:pPr>
      <w:r>
        <w:rPr>
          <w:rFonts w:eastAsia="標楷體"/>
          <w:b/>
          <w:color w:val="333399"/>
          <w:sz w:val="28"/>
          <w:szCs w:val="28"/>
        </w:rPr>
        <w:t xml:space="preserve">RE50200 </w:t>
      </w:r>
      <w:r w:rsidR="00725879">
        <w:rPr>
          <w:rFonts w:eastAsia="標楷體"/>
          <w:b/>
          <w:color w:val="333399"/>
          <w:sz w:val="28"/>
          <w:szCs w:val="28"/>
        </w:rPr>
        <w:t>Data Science</w:t>
      </w:r>
      <w:r w:rsidR="001D501D" w:rsidRPr="00B14327">
        <w:rPr>
          <w:rFonts w:eastAsia="標楷體" w:hint="eastAsia"/>
          <w:b/>
          <w:color w:val="333399"/>
          <w:sz w:val="28"/>
          <w:szCs w:val="28"/>
        </w:rPr>
        <w:t xml:space="preserve"> </w:t>
      </w:r>
      <w:r w:rsidR="00375198" w:rsidRPr="00B14327">
        <w:rPr>
          <w:rFonts w:eastAsia="標楷體" w:hint="eastAsia"/>
          <w:b/>
          <w:color w:val="333399"/>
          <w:sz w:val="28"/>
          <w:szCs w:val="28"/>
        </w:rPr>
        <w:t>(</w:t>
      </w:r>
      <w:r w:rsidR="00725879">
        <w:rPr>
          <w:rFonts w:eastAsia="標楷體" w:hint="eastAsia"/>
          <w:b/>
          <w:color w:val="333399"/>
          <w:sz w:val="28"/>
          <w:szCs w:val="28"/>
        </w:rPr>
        <w:t>資料科學</w:t>
      </w:r>
      <w:r w:rsidR="00375198" w:rsidRPr="00B14327">
        <w:rPr>
          <w:rFonts w:eastAsia="標楷體" w:hint="eastAsia"/>
          <w:b/>
          <w:color w:val="333399"/>
          <w:sz w:val="28"/>
          <w:szCs w:val="28"/>
        </w:rPr>
        <w:t>)</w:t>
      </w:r>
    </w:p>
    <w:p w:rsidR="006566A9" w:rsidRPr="008E549A" w:rsidRDefault="00EC2E6C" w:rsidP="00EC2E6C">
      <w:pPr>
        <w:jc w:val="center"/>
        <w:rPr>
          <w:b/>
          <w:color w:val="333399"/>
          <w:sz w:val="28"/>
          <w:szCs w:val="28"/>
        </w:rPr>
      </w:pPr>
      <w:r>
        <w:rPr>
          <w:rFonts w:eastAsia="標楷體" w:hint="eastAsia"/>
          <w:b/>
          <w:color w:val="333399"/>
          <w:sz w:val="28"/>
          <w:szCs w:val="28"/>
        </w:rPr>
        <w:t>Fa</w:t>
      </w:r>
      <w:r>
        <w:rPr>
          <w:rFonts w:eastAsia="標楷體"/>
          <w:b/>
          <w:color w:val="333399"/>
          <w:sz w:val="28"/>
          <w:szCs w:val="28"/>
        </w:rPr>
        <w:t>ll</w:t>
      </w:r>
      <w:r w:rsidR="009F1A0F">
        <w:rPr>
          <w:rFonts w:eastAsia="標楷體"/>
          <w:b/>
          <w:color w:val="333399"/>
          <w:sz w:val="28"/>
          <w:szCs w:val="28"/>
        </w:rPr>
        <w:t xml:space="preserve"> 20</w:t>
      </w:r>
      <w:r w:rsidR="008C6D75">
        <w:rPr>
          <w:rFonts w:eastAsia="標楷體"/>
          <w:b/>
          <w:color w:val="333399"/>
          <w:sz w:val="28"/>
          <w:szCs w:val="28"/>
        </w:rPr>
        <w:t>2</w:t>
      </w:r>
      <w:r w:rsidR="00905292">
        <w:rPr>
          <w:rFonts w:eastAsia="標楷體" w:hint="eastAsia"/>
          <w:b/>
          <w:color w:val="333399"/>
          <w:sz w:val="28"/>
          <w:szCs w:val="28"/>
        </w:rPr>
        <w:t>3</w:t>
      </w:r>
      <w:r w:rsidR="009F1A0F">
        <w:rPr>
          <w:rFonts w:eastAsia="標楷體"/>
          <w:b/>
          <w:color w:val="333399"/>
          <w:sz w:val="28"/>
          <w:szCs w:val="28"/>
        </w:rPr>
        <w:t xml:space="preserve"> </w:t>
      </w:r>
      <w:r w:rsidR="006566A9" w:rsidRPr="00163EA5">
        <w:rPr>
          <w:b/>
          <w:color w:val="333399"/>
          <w:sz w:val="28"/>
          <w:szCs w:val="28"/>
        </w:rPr>
        <w:t>(</w:t>
      </w:r>
      <w:r w:rsidR="006566A9">
        <w:rPr>
          <w:rFonts w:eastAsia="標楷體" w:hint="eastAsia"/>
          <w:b/>
          <w:color w:val="333399"/>
          <w:sz w:val="28"/>
          <w:szCs w:val="28"/>
        </w:rPr>
        <w:t>1</w:t>
      </w:r>
      <w:r w:rsidR="005F05C5">
        <w:rPr>
          <w:rFonts w:eastAsia="標楷體"/>
          <w:b/>
          <w:color w:val="333399"/>
          <w:sz w:val="28"/>
          <w:szCs w:val="28"/>
        </w:rPr>
        <w:t>1</w:t>
      </w:r>
      <w:r w:rsidR="00905292">
        <w:rPr>
          <w:rFonts w:eastAsia="標楷體" w:hint="eastAsia"/>
          <w:b/>
          <w:color w:val="333399"/>
          <w:sz w:val="28"/>
          <w:szCs w:val="28"/>
        </w:rPr>
        <w:t>2</w:t>
      </w:r>
      <w:r w:rsidR="006566A9" w:rsidRPr="00163EA5">
        <w:rPr>
          <w:rFonts w:eastAsia="標楷體" w:hAnsi="標楷體"/>
          <w:b/>
          <w:color w:val="333399"/>
          <w:sz w:val="28"/>
          <w:szCs w:val="28"/>
        </w:rPr>
        <w:t>學年度第</w:t>
      </w:r>
      <w:r>
        <w:rPr>
          <w:rFonts w:eastAsia="標楷體"/>
          <w:b/>
          <w:color w:val="333399"/>
          <w:sz w:val="28"/>
          <w:szCs w:val="28"/>
        </w:rPr>
        <w:t>1</w:t>
      </w:r>
      <w:r w:rsidR="006566A9" w:rsidRPr="00163EA5">
        <w:rPr>
          <w:rFonts w:eastAsia="標楷體" w:hAnsi="標楷體"/>
          <w:b/>
          <w:color w:val="333399"/>
          <w:sz w:val="28"/>
          <w:szCs w:val="28"/>
        </w:rPr>
        <w:t>學期</w:t>
      </w:r>
      <w:r w:rsidR="006566A9" w:rsidRPr="00163EA5">
        <w:rPr>
          <w:b/>
          <w:color w:val="333399"/>
          <w:sz w:val="28"/>
          <w:szCs w:val="28"/>
        </w:rPr>
        <w:t>)</w:t>
      </w: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80"/>
      </w:tblGrid>
      <w:tr w:rsidR="006566A9" w:rsidRPr="008071D4" w:rsidTr="006566A9">
        <w:trPr>
          <w:trHeight w:val="4294"/>
          <w:jc w:val="center"/>
        </w:trPr>
        <w:tc>
          <w:tcPr>
            <w:tcW w:w="10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6A9" w:rsidRPr="00D63EC8" w:rsidRDefault="006566A9" w:rsidP="006566A9">
            <w:pPr>
              <w:numPr>
                <w:ilvl w:val="0"/>
                <w:numId w:val="21"/>
              </w:numPr>
              <w:spacing w:line="240" w:lineRule="exact"/>
              <w:ind w:rightChars="116" w:right="278"/>
              <w:jc w:val="both"/>
            </w:pPr>
            <w:r w:rsidRPr="00D63EC8">
              <w:rPr>
                <w:rFonts w:hint="eastAsia"/>
                <w:b/>
                <w:i/>
              </w:rPr>
              <w:t>Th</w:t>
            </w:r>
            <w:r>
              <w:rPr>
                <w:b/>
                <w:i/>
              </w:rPr>
              <w:t>e</w:t>
            </w:r>
            <w:r w:rsidRPr="00D63EC8">
              <w:rPr>
                <w:rFonts w:hint="eastAsia"/>
                <w:b/>
                <w:i/>
              </w:rPr>
              <w:t xml:space="preserve"> mission of the College </w:t>
            </w:r>
            <w:r w:rsidRPr="00D63EC8">
              <w:rPr>
                <w:rFonts w:hint="eastAsia"/>
                <w:i/>
              </w:rPr>
              <w:t>is to serve business and society in the global economy through developing professionally qualified and socially responsible business leaders as well as through advancing the frontiers of knowledge in business management.</w:t>
            </w:r>
          </w:p>
          <w:p w:rsidR="006566A9" w:rsidRDefault="006566A9" w:rsidP="006566A9">
            <w:pPr>
              <w:numPr>
                <w:ilvl w:val="0"/>
                <w:numId w:val="21"/>
              </w:numPr>
              <w:spacing w:line="240" w:lineRule="exact"/>
              <w:ind w:rightChars="116" w:right="278"/>
              <w:jc w:val="both"/>
            </w:pPr>
            <w:r w:rsidRPr="00D63EC8">
              <w:rPr>
                <w:rFonts w:hint="eastAsia"/>
                <w:b/>
                <w:i/>
              </w:rPr>
              <w:t xml:space="preserve">The strategic objective of </w:t>
            </w:r>
            <w:r w:rsidR="00E03BD0">
              <w:rPr>
                <w:rFonts w:hint="eastAsia"/>
                <w:i/>
                <w:color w:val="000080"/>
                <w:u w:val="single"/>
              </w:rPr>
              <w:t>Institute of Data Science</w:t>
            </w:r>
            <w:r w:rsidRPr="00C8270E">
              <w:rPr>
                <w:b/>
                <w:i/>
              </w:rPr>
              <w:t xml:space="preserve"> </w:t>
            </w:r>
            <w:r w:rsidRPr="00C8270E">
              <w:rPr>
                <w:rFonts w:hint="eastAsia"/>
              </w:rPr>
              <w:t>is</w:t>
            </w:r>
            <w:r w:rsidRPr="00382570">
              <w:rPr>
                <w:rFonts w:hint="eastAsia"/>
              </w:rPr>
              <w:t xml:space="preserve"> </w:t>
            </w:r>
            <w:r>
              <w:t>to c</w:t>
            </w:r>
            <w:r w:rsidRPr="00382570">
              <w:rPr>
                <w:rFonts w:hint="eastAsia"/>
              </w:rPr>
              <w:t>ultivate quality professionals with enth</w:t>
            </w:r>
            <w:r>
              <w:rPr>
                <w:rFonts w:hint="eastAsia"/>
              </w:rPr>
              <w:t>usiasm and global perspectives.</w:t>
            </w:r>
          </w:p>
          <w:p w:rsidR="000E7AF9" w:rsidRDefault="000E7AF9" w:rsidP="000E7AF9">
            <w:pPr>
              <w:spacing w:line="240" w:lineRule="exact"/>
              <w:ind w:left="194" w:rightChars="116" w:right="278"/>
              <w:jc w:val="both"/>
              <w:rPr>
                <w:b/>
                <w:i/>
              </w:rPr>
            </w:pPr>
          </w:p>
          <w:p w:rsidR="000E7AF9" w:rsidRPr="00D91EA8" w:rsidRDefault="000E7AF9" w:rsidP="00252EC6">
            <w:pPr>
              <w:spacing w:afterLines="50" w:after="180" w:line="240" w:lineRule="exact"/>
              <w:ind w:firstLineChars="50" w:firstLine="120"/>
              <w:jc w:val="both"/>
              <w:rPr>
                <w:rFonts w:eastAsia="標楷體"/>
              </w:rPr>
            </w:pPr>
            <w:r w:rsidRPr="00D91EA8">
              <w:rPr>
                <w:rFonts w:eastAsia="標楷體" w:hint="eastAsia"/>
                <w:b/>
              </w:rPr>
              <w:t xml:space="preserve">Graduate </w:t>
            </w:r>
            <w:r w:rsidRPr="00D91EA8">
              <w:rPr>
                <w:rFonts w:eastAsia="標楷體"/>
                <w:b/>
              </w:rPr>
              <w:t>Program Learning Goals</w:t>
            </w:r>
            <w:r w:rsidRPr="00D91EA8">
              <w:rPr>
                <w:rFonts w:eastAsia="標楷體"/>
              </w:rPr>
              <w:t xml:space="preserve"> (goals covered by this course are indicated</w:t>
            </w:r>
            <w:r>
              <w:rPr>
                <w:rFonts w:eastAsia="標楷體" w:hint="eastAsia"/>
              </w:rPr>
              <w:t xml:space="preserve"> by checks</w:t>
            </w:r>
            <w:r w:rsidRPr="00D91EA8">
              <w:rPr>
                <w:rFonts w:eastAsia="標楷體"/>
              </w:rPr>
              <w:t>):</w:t>
            </w:r>
          </w:p>
          <w:tbl>
            <w:tblPr>
              <w:tblW w:w="954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74"/>
              <w:gridCol w:w="316"/>
              <w:gridCol w:w="8850"/>
            </w:tblGrid>
            <w:tr w:rsidR="000E7AF9" w:rsidRPr="00383F90" w:rsidTr="00186C84">
              <w:trPr>
                <w:trHeight w:val="300"/>
                <w:jc w:val="center"/>
              </w:trPr>
              <w:tc>
                <w:tcPr>
                  <w:tcW w:w="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252EC6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A901A7">
                    <w:rPr>
                      <w:rFonts w:eastAsia="標楷體" w:hint="eastAsia"/>
                      <w:color w:val="333399"/>
                      <w:sz w:val="20"/>
                      <w:szCs w:val="20"/>
                    </w:rPr>
                    <w:sym w:font="Wingdings" w:char="F0FC"/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383F90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be able to appreciate data analysis approaches and to present research findings/ results effectively in speaking and in writing.</w:t>
                  </w:r>
                </w:p>
              </w:tc>
            </w:tr>
            <w:tr w:rsidR="000E7AF9" w:rsidRPr="00383F90" w:rsidTr="00186C84">
              <w:trPr>
                <w:trHeight w:val="300"/>
                <w:jc w:val="center"/>
              </w:trPr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2828C6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A901A7">
                    <w:rPr>
                      <w:rFonts w:eastAsia="標楷體" w:hint="eastAsia"/>
                      <w:color w:val="333399"/>
                      <w:sz w:val="20"/>
                      <w:szCs w:val="20"/>
                    </w:rPr>
                    <w:sym w:font="Wingdings" w:char="F0FC"/>
                  </w:r>
                </w:p>
              </w:tc>
              <w:tc>
                <w:tcPr>
                  <w:tcW w:w="30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383F90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be able to integrate different functional areas in solving data analysis problems.</w:t>
                  </w:r>
                </w:p>
              </w:tc>
            </w:tr>
            <w:tr w:rsidR="000E7AF9" w:rsidRPr="00383F90" w:rsidTr="00186C84">
              <w:trPr>
                <w:trHeight w:val="300"/>
                <w:jc w:val="center"/>
              </w:trPr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 xml:space="preserve">Graduate students should be able to analyze </w:t>
                  </w:r>
                  <w:r w:rsidRPr="00B53F0C">
                    <w:rPr>
                      <w:rFonts w:hint="eastAsia"/>
                      <w:color w:val="FF0000"/>
                      <w:sz w:val="20"/>
                      <w:szCs w:val="20"/>
                    </w:rPr>
                    <w:t>data</w:t>
                  </w:r>
                  <w:r w:rsidRPr="00B53F0C">
                    <w:rPr>
                      <w:color w:val="FF0000"/>
                      <w:sz w:val="20"/>
                      <w:szCs w:val="20"/>
                    </w:rPr>
                    <w:t xml:space="preserve"> effectively</w:t>
                  </w:r>
                  <w:r w:rsidRPr="00B53F0C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</w:t>
                  </w:r>
                  <w:r w:rsidRPr="00B53F0C">
                    <w:rPr>
                      <w:color w:val="FF0000"/>
                      <w:sz w:val="20"/>
                      <w:szCs w:val="20"/>
                    </w:rPr>
                    <w:t>and to recommend</w:t>
                  </w:r>
                  <w:r w:rsidRPr="00B53F0C">
                    <w:rPr>
                      <w:rFonts w:hint="eastAsia"/>
                      <w:color w:val="FF0000"/>
                      <w:sz w:val="20"/>
                      <w:szCs w:val="20"/>
                    </w:rPr>
                    <w:t xml:space="preserve"> effective statistical methods.</w:t>
                  </w:r>
                </w:p>
              </w:tc>
            </w:tr>
            <w:tr w:rsidR="000E7AF9" w:rsidRPr="00383F90" w:rsidTr="00186C84">
              <w:trPr>
                <w:trHeight w:val="154"/>
                <w:jc w:val="center"/>
              </w:trPr>
              <w:tc>
                <w:tcPr>
                  <w:tcW w:w="3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8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383F90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be able to demonstrate leadership skills as a data analysis team leader.</w:t>
                  </w:r>
                </w:p>
              </w:tc>
            </w:tr>
            <w:tr w:rsidR="000E7AF9" w:rsidRPr="00383F90" w:rsidTr="00186C84">
              <w:trPr>
                <w:trHeight w:val="291"/>
                <w:jc w:val="center"/>
              </w:trPr>
              <w:tc>
                <w:tcPr>
                  <w:tcW w:w="3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8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be able to identify ethical dilemmas and to determine necessary courses of action.</w:t>
                  </w:r>
                </w:p>
              </w:tc>
            </w:tr>
            <w:tr w:rsidR="000E7AF9" w:rsidRPr="00383F90" w:rsidTr="00186C84">
              <w:trPr>
                <w:trHeight w:val="300"/>
                <w:jc w:val="center"/>
              </w:trPr>
              <w:tc>
                <w:tcPr>
                  <w:tcW w:w="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383F90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possess a global data science perspective and an awareness of the global business.</w:t>
                  </w:r>
                </w:p>
              </w:tc>
            </w:tr>
            <w:tr w:rsidR="000E7AF9" w:rsidRPr="00383F90" w:rsidTr="00186C84">
              <w:trPr>
                <w:trHeight w:val="441"/>
                <w:jc w:val="center"/>
              </w:trPr>
              <w:tc>
                <w:tcPr>
                  <w:tcW w:w="3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252EC6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A901A7">
                    <w:rPr>
                      <w:rFonts w:eastAsia="標楷體" w:hint="eastAsia"/>
                      <w:color w:val="333399"/>
                      <w:sz w:val="20"/>
                      <w:szCs w:val="20"/>
                    </w:rPr>
                    <w:sym w:font="Wingdings" w:char="F0FC"/>
                  </w:r>
                </w:p>
              </w:tc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383F90" w:rsidRDefault="000E7AF9" w:rsidP="000E7AF9">
                  <w:pPr>
                    <w:spacing w:line="240" w:lineRule="exact"/>
                    <w:jc w:val="center"/>
                    <w:rPr>
                      <w:sz w:val="20"/>
                      <w:szCs w:val="20"/>
                    </w:rPr>
                  </w:pPr>
                  <w:r w:rsidRPr="00383F90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89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E7AF9" w:rsidRPr="00B53F0C" w:rsidRDefault="000E7AF9" w:rsidP="000E7AF9">
                  <w:pPr>
                    <w:snapToGrid w:val="0"/>
                    <w:jc w:val="both"/>
                    <w:rPr>
                      <w:color w:val="FF0000"/>
                      <w:sz w:val="20"/>
                      <w:szCs w:val="20"/>
                    </w:rPr>
                  </w:pPr>
                  <w:r w:rsidRPr="00B53F0C">
                    <w:rPr>
                      <w:color w:val="FF0000"/>
                      <w:sz w:val="20"/>
                      <w:szCs w:val="20"/>
                    </w:rPr>
                    <w:t>Graduate students should be able to coordinate actions and solve problems jointly with other members of a professional team.</w:t>
                  </w:r>
                </w:p>
              </w:tc>
            </w:tr>
          </w:tbl>
          <w:p w:rsidR="006566A9" w:rsidRPr="002828C6" w:rsidRDefault="006566A9" w:rsidP="006566A9">
            <w:pPr>
              <w:spacing w:line="200" w:lineRule="exact"/>
              <w:jc w:val="both"/>
            </w:pPr>
          </w:p>
        </w:tc>
      </w:tr>
    </w:tbl>
    <w:p w:rsidR="000E7AF9" w:rsidRDefault="000E7AF9" w:rsidP="006566A9">
      <w:pPr>
        <w:spacing w:line="280" w:lineRule="exact"/>
        <w:rPr>
          <w:rFonts w:ascii="Wingdings" w:hAnsi="Wingdings" w:cs="新細明體"/>
          <w:b/>
          <w:kern w:val="0"/>
        </w:rPr>
      </w:pPr>
    </w:p>
    <w:p w:rsidR="006566A9" w:rsidRPr="00C47453" w:rsidRDefault="006566A9" w:rsidP="006566A9">
      <w:pPr>
        <w:spacing w:line="280" w:lineRule="exact"/>
        <w:rPr>
          <w:rFonts w:eastAsia="標楷體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8071D4">
        <w:rPr>
          <w:b/>
          <w:bCs/>
          <w:kern w:val="0"/>
        </w:rPr>
        <w:t>Instructor</w:t>
      </w:r>
      <w:r w:rsidRPr="00EB3A6F">
        <w:rPr>
          <w:rFonts w:hint="eastAsia"/>
          <w:b/>
          <w:kern w:val="0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開課教師</w:t>
      </w:r>
      <w:r w:rsidRPr="00EC7CD0">
        <w:rPr>
          <w:rFonts w:eastAsia="標楷體" w:hAnsi="標楷體" w:hint="eastAsia"/>
          <w:b/>
        </w:rPr>
        <w:t>:</w:t>
      </w:r>
      <w:r w:rsidR="005F05C5" w:rsidRPr="00C47453">
        <w:rPr>
          <w:rFonts w:eastAsia="標楷體"/>
        </w:rPr>
        <w:t xml:space="preserve"> </w:t>
      </w:r>
    </w:p>
    <w:tbl>
      <w:tblPr>
        <w:tblW w:w="5245" w:type="dxa"/>
        <w:tblInd w:w="392" w:type="dxa"/>
        <w:tblLook w:val="04A0" w:firstRow="1" w:lastRow="0" w:firstColumn="1" w:lastColumn="0" w:noHBand="0" w:noVBand="1"/>
      </w:tblPr>
      <w:tblGrid>
        <w:gridCol w:w="5245"/>
      </w:tblGrid>
      <w:tr w:rsidR="005F05C5" w:rsidRPr="00463B82" w:rsidTr="00476546">
        <w:tc>
          <w:tcPr>
            <w:tcW w:w="5245" w:type="dxa"/>
            <w:shd w:val="clear" w:color="auto" w:fill="auto"/>
          </w:tcPr>
          <w:p w:rsidR="005F05C5" w:rsidRPr="005F05C5" w:rsidRDefault="005F05C5" w:rsidP="005F05C5">
            <w:pPr>
              <w:spacing w:line="280" w:lineRule="exact"/>
              <w:rPr>
                <w:bCs/>
              </w:rPr>
            </w:pPr>
            <w:proofErr w:type="spellStart"/>
            <w:r w:rsidRPr="005F05C5">
              <w:rPr>
                <w:rFonts w:hint="eastAsia"/>
                <w:bCs/>
              </w:rPr>
              <w:t>Shuen</w:t>
            </w:r>
            <w:proofErr w:type="spellEnd"/>
            <w:r w:rsidRPr="005F05C5">
              <w:rPr>
                <w:bCs/>
              </w:rPr>
              <w:t xml:space="preserve"> Lin Jeng/ </w:t>
            </w:r>
            <w:r w:rsidRPr="005F05C5">
              <w:rPr>
                <w:rFonts w:ascii="標楷體" w:eastAsia="標楷體" w:hAnsi="標楷體" w:hint="eastAsia"/>
                <w:bCs/>
              </w:rPr>
              <w:t>鄭順林</w:t>
            </w:r>
          </w:p>
          <w:p w:rsidR="005F05C5" w:rsidRPr="005F05C5" w:rsidRDefault="005F05C5" w:rsidP="005F05C5">
            <w:pPr>
              <w:spacing w:line="280" w:lineRule="exact"/>
              <w:rPr>
                <w:bCs/>
              </w:rPr>
            </w:pPr>
            <w:r w:rsidRPr="005F05C5">
              <w:rPr>
                <w:bCs/>
              </w:rPr>
              <w:t xml:space="preserve">sljeng@mail.ncku.edu.tw </w:t>
            </w:r>
          </w:p>
          <w:p w:rsidR="005F05C5" w:rsidRPr="005F05C5" w:rsidRDefault="005F05C5" w:rsidP="00BC7619">
            <w:pPr>
              <w:spacing w:line="280" w:lineRule="exact"/>
              <w:rPr>
                <w:bCs/>
              </w:rPr>
            </w:pPr>
            <w:r w:rsidRPr="005F05C5">
              <w:rPr>
                <w:bCs/>
              </w:rPr>
              <w:t>(06)2757575#53640</w:t>
            </w:r>
          </w:p>
        </w:tc>
      </w:tr>
    </w:tbl>
    <w:p w:rsidR="009F3C65" w:rsidRPr="00C47453" w:rsidRDefault="009F3C65" w:rsidP="00375198">
      <w:pPr>
        <w:spacing w:line="280" w:lineRule="exact"/>
        <w:rPr>
          <w:rFonts w:eastAsia="標楷體"/>
        </w:rPr>
      </w:pPr>
    </w:p>
    <w:p w:rsidR="00375198" w:rsidRPr="0088404C" w:rsidRDefault="00375198" w:rsidP="00375198">
      <w:pPr>
        <w:widowControl/>
        <w:ind w:left="480" w:hanging="480"/>
        <w:rPr>
          <w:rFonts w:ascii="新細明體" w:hAnsi="新細明體" w:cs="新細明體"/>
          <w:b/>
          <w:kern w:val="0"/>
          <w:lang w:val="pt-BR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88404C">
        <w:rPr>
          <w:rFonts w:ascii="Calibri" w:hAnsi="Calibri" w:cs="新細明體"/>
          <w:b/>
          <w:kern w:val="0"/>
          <w:lang w:val="pt-BR"/>
        </w:rPr>
        <w:t>Prerequisite</w:t>
      </w:r>
      <w:r w:rsidRPr="0088404C">
        <w:rPr>
          <w:rFonts w:ascii="Calibri" w:hAnsi="Calibri" w:cs="新細明體" w:hint="eastAsia"/>
          <w:b/>
          <w:kern w:val="0"/>
          <w:lang w:val="pt-BR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先修科目</w:t>
      </w:r>
      <w:r w:rsidRPr="0088404C">
        <w:rPr>
          <w:rFonts w:eastAsia="標楷體" w:hAnsi="標楷體" w:hint="eastAsia"/>
          <w:b/>
          <w:szCs w:val="20"/>
          <w:lang w:val="pt-BR"/>
        </w:rPr>
        <w:t>:</w:t>
      </w:r>
    </w:p>
    <w:p w:rsidR="004B5427" w:rsidRPr="008C6D75" w:rsidRDefault="00090056" w:rsidP="004B5427">
      <w:pPr>
        <w:spacing w:line="280" w:lineRule="exact"/>
        <w:rPr>
          <w:rFonts w:eastAsia="標楷體"/>
          <w:lang w:val="pt-BR"/>
        </w:rPr>
      </w:pPr>
      <w:r>
        <w:rPr>
          <w:rFonts w:eastAsia="標楷體" w:hint="eastAsia"/>
        </w:rPr>
        <w:t>程式設計</w:t>
      </w:r>
      <w:r w:rsidR="004105CB" w:rsidRPr="00EC2E6C">
        <w:rPr>
          <w:rFonts w:eastAsia="標楷體" w:hint="eastAsia"/>
          <w:lang w:val="pt-BR"/>
        </w:rPr>
        <w:t>Pr</w:t>
      </w:r>
      <w:r w:rsidR="004105CB" w:rsidRPr="00EC2E6C">
        <w:rPr>
          <w:rFonts w:eastAsia="標楷體"/>
          <w:lang w:val="pt-BR"/>
        </w:rPr>
        <w:t>ogramming language</w:t>
      </w:r>
      <w:r w:rsidR="00AD39BD">
        <w:rPr>
          <w:rFonts w:eastAsia="標楷體" w:hint="eastAsia"/>
        </w:rPr>
        <w:t>、</w:t>
      </w:r>
      <w:r>
        <w:rPr>
          <w:rFonts w:eastAsia="標楷體" w:hint="eastAsia"/>
        </w:rPr>
        <w:t>計算機概論</w:t>
      </w:r>
      <w:r w:rsidR="004105CB" w:rsidRPr="00EC2E6C">
        <w:rPr>
          <w:rFonts w:eastAsia="標楷體" w:hint="eastAsia"/>
          <w:lang w:val="pt-BR"/>
        </w:rPr>
        <w:t xml:space="preserve"> I</w:t>
      </w:r>
      <w:r w:rsidR="004105CB" w:rsidRPr="00EC2E6C">
        <w:rPr>
          <w:rFonts w:eastAsia="標楷體"/>
          <w:lang w:val="pt-BR"/>
        </w:rPr>
        <w:t>ntroduction to computers</w:t>
      </w:r>
    </w:p>
    <w:p w:rsidR="004B5427" w:rsidRPr="008C6D75" w:rsidRDefault="004B5427" w:rsidP="004B5427">
      <w:pPr>
        <w:spacing w:line="280" w:lineRule="exact"/>
        <w:rPr>
          <w:rFonts w:eastAsia="標楷體"/>
          <w:lang w:val="pt-BR"/>
        </w:rPr>
      </w:pPr>
    </w:p>
    <w:p w:rsidR="00375198" w:rsidRPr="008C6D75" w:rsidRDefault="00375198" w:rsidP="00375198">
      <w:pPr>
        <w:widowControl/>
        <w:ind w:left="480" w:hanging="480"/>
        <w:rPr>
          <w:rFonts w:ascii="新細明體" w:hAnsi="新細明體" w:cs="新細明體"/>
          <w:b/>
          <w:kern w:val="0"/>
          <w:lang w:val="pt-BR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8C6D75">
        <w:rPr>
          <w:rFonts w:ascii="Calibri" w:hAnsi="Calibri" w:cs="新細明體"/>
          <w:b/>
          <w:kern w:val="0"/>
          <w:lang w:val="pt-BR"/>
        </w:rPr>
        <w:t>Course Description</w:t>
      </w:r>
      <w:r w:rsidRPr="008C6D75">
        <w:rPr>
          <w:rFonts w:ascii="Calibri" w:hAnsi="Calibri" w:cs="新細明體" w:hint="eastAsia"/>
          <w:b/>
          <w:kern w:val="0"/>
          <w:lang w:val="pt-BR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課程描述</w:t>
      </w:r>
      <w:r w:rsidRPr="008C6D75">
        <w:rPr>
          <w:rFonts w:eastAsia="標楷體" w:hAnsi="標楷體" w:hint="eastAsia"/>
          <w:b/>
          <w:szCs w:val="20"/>
          <w:lang w:val="pt-BR"/>
        </w:rPr>
        <w:t>:</w:t>
      </w:r>
    </w:p>
    <w:p w:rsidR="00660648" w:rsidRPr="00A3206E" w:rsidRDefault="00660648" w:rsidP="00660648">
      <w:pPr>
        <w:widowControl/>
        <w:rPr>
          <w:rFonts w:ascii="標楷體" w:eastAsia="標楷體" w:hAnsi="標楷體" w:cs="Arial"/>
          <w:color w:val="000000" w:themeColor="text1"/>
          <w:sz w:val="23"/>
          <w:szCs w:val="23"/>
          <w:shd w:val="clear" w:color="auto" w:fill="FFFFFF"/>
        </w:rPr>
      </w:pPr>
      <w:r w:rsidRPr="00A3206E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本課程旨在介紹資料科學的導論</w:t>
      </w:r>
      <w:r w:rsidRPr="00A3206E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  <w:lang w:val="pt-BR"/>
        </w:rPr>
        <w:t>，</w:t>
      </w:r>
      <w:r w:rsidRPr="00A3206E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系統性地教授資料科學的核心基本技術與原理</w:t>
      </w:r>
      <w:r w:rsidRPr="00A3206E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  <w:lang w:val="pt-BR"/>
        </w:rPr>
        <w:t>，</w:t>
      </w:r>
      <w:r w:rsidRPr="00A3206E">
        <w:rPr>
          <w:rFonts w:ascii="標楷體" w:eastAsia="標楷體" w:hAnsi="標楷體" w:cs="Arial" w:hint="eastAsia"/>
          <w:color w:val="000000" w:themeColor="text1"/>
          <w:sz w:val="23"/>
          <w:szCs w:val="23"/>
          <w:shd w:val="clear" w:color="auto" w:fill="FFFFFF"/>
        </w:rPr>
        <w:t>包含資料收集、資料儲存、資料呈現、資料分析方法。本課程規劃介紹主要的統計分析方法和機器學習的演算法。除了講解資料科學的基本概念外，並配合不同的應用方向和程式撰寫，讓學生能實際體驗其相關所需之知識及技術能力。</w:t>
      </w:r>
    </w:p>
    <w:p w:rsidR="004105CB" w:rsidRPr="00936AD6" w:rsidRDefault="00660648" w:rsidP="00660648">
      <w:pPr>
        <w:widowControl/>
        <w:rPr>
          <w:rFonts w:eastAsia="標楷體"/>
          <w:color w:val="000000" w:themeColor="text1"/>
          <w:kern w:val="0"/>
        </w:rPr>
      </w:pPr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The aim of the course is to </w:t>
      </w:r>
      <w:proofErr w:type="gramStart"/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provide </w:t>
      </w:r>
      <w:r w:rsidR="00905292">
        <w:rPr>
          <w:rFonts w:hint="eastAsia"/>
          <w:color w:val="000000" w:themeColor="text1"/>
          <w:sz w:val="23"/>
          <w:szCs w:val="23"/>
          <w:shd w:val="clear" w:color="auto" w:fill="FFFFFF"/>
        </w:rPr>
        <w:t>an</w:t>
      </w:r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 introduction </w:t>
      </w:r>
      <w:r w:rsidR="00905292">
        <w:rPr>
          <w:rFonts w:hint="eastAsia"/>
          <w:color w:val="000000" w:themeColor="text1"/>
          <w:sz w:val="23"/>
          <w:szCs w:val="23"/>
          <w:shd w:val="clear" w:color="auto" w:fill="FFFFFF"/>
        </w:rPr>
        <w:t>to</w:t>
      </w:r>
      <w:proofErr w:type="gramEnd"/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 data science. The course will teach the core techniques and theory of data science by explaining the basic concept of data science and by using the techniques </w:t>
      </w:r>
      <w:r w:rsidR="00905292">
        <w:rPr>
          <w:rFonts w:hint="eastAsia"/>
          <w:color w:val="000000" w:themeColor="text1"/>
          <w:sz w:val="23"/>
          <w:szCs w:val="23"/>
          <w:shd w:val="clear" w:color="auto" w:fill="FFFFFF"/>
        </w:rPr>
        <w:t>for</w:t>
      </w:r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 various applications with programming skills. The content includes data collection, data storage, data display, and methods of data analysis. The course will provide the major statistical analysis methods and machine </w:t>
      </w:r>
      <w:r w:rsidR="00905292">
        <w:rPr>
          <w:rFonts w:hint="eastAsia"/>
          <w:color w:val="000000" w:themeColor="text1"/>
          <w:sz w:val="23"/>
          <w:szCs w:val="23"/>
          <w:shd w:val="clear" w:color="auto" w:fill="FFFFFF"/>
        </w:rPr>
        <w:t>learning</w:t>
      </w:r>
      <w:r w:rsidRPr="00936AD6">
        <w:rPr>
          <w:color w:val="000000" w:themeColor="text1"/>
          <w:sz w:val="23"/>
          <w:szCs w:val="23"/>
          <w:shd w:val="clear" w:color="auto" w:fill="FFFFFF"/>
        </w:rPr>
        <w:t xml:space="preserve"> algorithms. The students will obtain the required methods and knowledge through practical training.</w:t>
      </w:r>
      <w:r w:rsidR="004105CB" w:rsidRPr="00936AD6">
        <w:rPr>
          <w:rFonts w:eastAsia="標楷體"/>
          <w:color w:val="000000" w:themeColor="text1"/>
          <w:kern w:val="0"/>
        </w:rPr>
        <w:t xml:space="preserve">   </w:t>
      </w:r>
    </w:p>
    <w:p w:rsidR="00FE3B9A" w:rsidRPr="003B0FA0" w:rsidRDefault="00FE3B9A" w:rsidP="00917116">
      <w:pPr>
        <w:widowControl/>
        <w:rPr>
          <w:rFonts w:ascii="Wingdings" w:hAnsi="Wingdings" w:cs="新細明體"/>
          <w:b/>
          <w:kern w:val="0"/>
        </w:rPr>
      </w:pPr>
    </w:p>
    <w:p w:rsidR="002172BF" w:rsidRDefault="002172BF" w:rsidP="002172BF">
      <w:pPr>
        <w:snapToGrid w:val="0"/>
        <w:rPr>
          <w:rFonts w:ascii="標楷體" w:eastAsia="標楷體" w:hAnsi="標楷體"/>
          <w:b/>
          <w:color w:val="FF0000"/>
          <w:lang w:val="pt-BR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8071D4">
        <w:rPr>
          <w:rFonts w:hint="eastAsia"/>
          <w:b/>
        </w:rPr>
        <w:t>Course Objectives</w:t>
      </w:r>
      <w:r w:rsidRPr="008C0D7B">
        <w:rPr>
          <w:rFonts w:ascii="Calibri" w:hAnsi="Calibri" w:cs="新細明體" w:hint="eastAsia"/>
          <w:b/>
          <w:kern w:val="0"/>
          <w:lang w:val="fr-FR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課程目標</w:t>
      </w:r>
      <w:r w:rsidRPr="008071D4">
        <w:rPr>
          <w:rFonts w:hint="eastAsia"/>
          <w:b/>
        </w:rPr>
        <w:t>:</w:t>
      </w:r>
    </w:p>
    <w:p w:rsidR="00660648" w:rsidRPr="00B046D3" w:rsidRDefault="00660648" w:rsidP="00660648">
      <w:pPr>
        <w:pStyle w:val="ac"/>
        <w:numPr>
          <w:ilvl w:val="0"/>
          <w:numId w:val="24"/>
        </w:numPr>
        <w:snapToGrid w:val="0"/>
        <w:ind w:leftChars="0"/>
        <w:rPr>
          <w:rFonts w:eastAsia="標楷體"/>
          <w:lang w:val="pt-BR"/>
        </w:rPr>
      </w:pPr>
      <w:r w:rsidRPr="00B046D3">
        <w:rPr>
          <w:rFonts w:eastAsia="標楷體" w:hint="eastAsia"/>
          <w:lang w:val="pt-BR"/>
        </w:rPr>
        <w:lastRenderedPageBreak/>
        <w:t>使同學對資</w:t>
      </w:r>
      <w:r w:rsidR="00112517">
        <w:rPr>
          <w:rFonts w:eastAsia="標楷體" w:hint="eastAsia"/>
          <w:lang w:val="pt-BR"/>
        </w:rPr>
        <w:t>料</w:t>
      </w:r>
      <w:r w:rsidRPr="00B046D3">
        <w:rPr>
          <w:rFonts w:eastAsia="標楷體" w:hint="eastAsia"/>
          <w:lang w:val="pt-BR"/>
        </w:rPr>
        <w:t>科學有基本了解。</w:t>
      </w:r>
      <w:r>
        <w:rPr>
          <w:rFonts w:eastAsia="標楷體" w:hint="eastAsia"/>
          <w:lang w:val="pt-BR"/>
        </w:rPr>
        <w:t>學習</w:t>
      </w:r>
      <w:r w:rsidRPr="00226578">
        <w:rPr>
          <w:rFonts w:eastAsia="標楷體" w:hint="eastAsia"/>
          <w:lang w:val="pt-BR"/>
        </w:rPr>
        <w:t>資料收集、資料儲存、資料呈現、資料分析</w:t>
      </w:r>
      <w:r>
        <w:rPr>
          <w:rFonts w:eastAsia="標楷體" w:hint="eastAsia"/>
          <w:lang w:val="pt-BR"/>
        </w:rPr>
        <w:t>方法。</w:t>
      </w:r>
    </w:p>
    <w:p w:rsidR="00660648" w:rsidRDefault="00660648" w:rsidP="00660648">
      <w:pPr>
        <w:pStyle w:val="ac"/>
        <w:snapToGrid w:val="0"/>
        <w:ind w:leftChars="0" w:left="360"/>
        <w:rPr>
          <w:rFonts w:eastAsia="標楷體"/>
          <w:lang w:val="pt-BR"/>
        </w:rPr>
      </w:pPr>
      <w:r w:rsidRPr="00B046D3">
        <w:rPr>
          <w:rFonts w:eastAsia="標楷體"/>
          <w:lang w:val="pt-BR"/>
        </w:rPr>
        <w:t xml:space="preserve">Students will learn the basic </w:t>
      </w:r>
      <w:r w:rsidR="00905292">
        <w:rPr>
          <w:rFonts w:eastAsia="標楷體" w:hint="eastAsia"/>
          <w:lang w:val="pt-BR"/>
        </w:rPr>
        <w:t>knowledge</w:t>
      </w:r>
      <w:r w:rsidRPr="00B046D3">
        <w:rPr>
          <w:rFonts w:eastAsia="標楷體"/>
          <w:lang w:val="pt-BR"/>
        </w:rPr>
        <w:t xml:space="preserve"> of data science</w:t>
      </w:r>
      <w:r>
        <w:rPr>
          <w:rFonts w:eastAsia="標楷體"/>
          <w:lang w:val="pt-BR"/>
        </w:rPr>
        <w:t xml:space="preserve"> including the </w:t>
      </w:r>
      <w:r w:rsidR="00905292">
        <w:rPr>
          <w:rFonts w:eastAsia="標楷體" w:hint="eastAsia"/>
          <w:lang w:val="pt-BR"/>
        </w:rPr>
        <w:t>principal</w:t>
      </w:r>
      <w:r>
        <w:rPr>
          <w:rFonts w:eastAsia="標楷體"/>
          <w:lang w:val="pt-BR"/>
        </w:rPr>
        <w:t xml:space="preserve"> methods of </w:t>
      </w:r>
      <w:r w:rsidRPr="00226578">
        <w:rPr>
          <w:rFonts w:eastAsia="標楷體"/>
          <w:lang w:val="pt-BR"/>
        </w:rPr>
        <w:t>data collection, data storage, data display, and data analysis.</w:t>
      </w:r>
      <w:r w:rsidRPr="00B046D3">
        <w:rPr>
          <w:rFonts w:eastAsia="標楷體"/>
          <w:lang w:val="pt-BR"/>
        </w:rPr>
        <w:t xml:space="preserve"> </w:t>
      </w:r>
    </w:p>
    <w:p w:rsidR="00660648" w:rsidRDefault="00660648" w:rsidP="00660648">
      <w:pPr>
        <w:pStyle w:val="ac"/>
        <w:numPr>
          <w:ilvl w:val="0"/>
          <w:numId w:val="24"/>
        </w:numPr>
        <w:snapToGrid w:val="0"/>
        <w:ind w:leftChars="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同學們能學會統計分析和機器學習的主要方法。</w:t>
      </w:r>
    </w:p>
    <w:p w:rsidR="00660648" w:rsidRPr="00543837" w:rsidRDefault="00660648" w:rsidP="00660648">
      <w:pPr>
        <w:pStyle w:val="ac"/>
        <w:snapToGrid w:val="0"/>
        <w:ind w:leftChars="0" w:left="360"/>
        <w:rPr>
          <w:rFonts w:eastAsia="標楷體"/>
          <w:lang w:val="pt-BR"/>
        </w:rPr>
      </w:pPr>
      <w:r>
        <w:rPr>
          <w:rFonts w:eastAsia="標楷體" w:hint="eastAsia"/>
          <w:lang w:val="pt-BR"/>
        </w:rPr>
        <w:t>St</w:t>
      </w:r>
      <w:r>
        <w:rPr>
          <w:rFonts w:eastAsia="標楷體"/>
          <w:lang w:val="pt-BR"/>
        </w:rPr>
        <w:t xml:space="preserve">udents will comprehend the major methods in statistical analysis and </w:t>
      </w:r>
      <w:r w:rsidR="00905292">
        <w:rPr>
          <w:rFonts w:eastAsia="標楷體" w:hint="eastAsia"/>
          <w:lang w:val="pt-BR"/>
        </w:rPr>
        <w:t>machine</w:t>
      </w:r>
      <w:r>
        <w:rPr>
          <w:rFonts w:eastAsia="標楷體"/>
          <w:lang w:val="pt-BR"/>
        </w:rPr>
        <w:t xml:space="preserve"> </w:t>
      </w:r>
      <w:r w:rsidR="00905292">
        <w:rPr>
          <w:rFonts w:eastAsia="標楷體" w:hint="eastAsia"/>
          <w:lang w:val="pt-BR"/>
        </w:rPr>
        <w:t>learning</w:t>
      </w:r>
      <w:r>
        <w:rPr>
          <w:rFonts w:eastAsia="標楷體"/>
          <w:lang w:val="pt-BR"/>
        </w:rPr>
        <w:t xml:space="preserve">. </w:t>
      </w:r>
    </w:p>
    <w:p w:rsidR="00660648" w:rsidRPr="00B046D3" w:rsidRDefault="00660648" w:rsidP="00660648">
      <w:pPr>
        <w:pStyle w:val="ac"/>
        <w:numPr>
          <w:ilvl w:val="0"/>
          <w:numId w:val="24"/>
        </w:numPr>
        <w:snapToGrid w:val="0"/>
        <w:ind w:leftChars="0"/>
        <w:rPr>
          <w:rFonts w:eastAsia="標楷體"/>
          <w:lang w:val="pt-BR"/>
        </w:rPr>
      </w:pPr>
      <w:r w:rsidRPr="00B046D3">
        <w:rPr>
          <w:rFonts w:eastAsia="標楷體" w:hint="eastAsia"/>
          <w:lang w:val="pt-BR"/>
        </w:rPr>
        <w:t>培養同學具備</w:t>
      </w:r>
      <w:r>
        <w:rPr>
          <w:rFonts w:eastAsia="標楷體" w:hint="eastAsia"/>
          <w:lang w:val="pt-BR"/>
        </w:rPr>
        <w:t>使用程式進行</w:t>
      </w:r>
      <w:r w:rsidRPr="00B046D3">
        <w:rPr>
          <w:rFonts w:eastAsia="標楷體" w:hint="eastAsia"/>
          <w:lang w:val="pt-BR"/>
        </w:rPr>
        <w:t>資料分析的基本素養。</w:t>
      </w:r>
    </w:p>
    <w:p w:rsidR="00660648" w:rsidRPr="00B046D3" w:rsidRDefault="00660648" w:rsidP="00660648">
      <w:pPr>
        <w:pStyle w:val="ac"/>
        <w:snapToGrid w:val="0"/>
        <w:ind w:leftChars="0" w:left="360"/>
        <w:rPr>
          <w:rFonts w:eastAsia="標楷體"/>
          <w:lang w:val="pt-BR"/>
        </w:rPr>
      </w:pPr>
      <w:r>
        <w:rPr>
          <w:rFonts w:eastAsia="標楷體"/>
          <w:lang w:val="pt-BR"/>
        </w:rPr>
        <w:t xml:space="preserve">Students </w:t>
      </w:r>
      <w:r>
        <w:rPr>
          <w:rFonts w:eastAsia="標楷體" w:hint="eastAsia"/>
          <w:lang w:val="pt-BR"/>
        </w:rPr>
        <w:t>w</w:t>
      </w:r>
      <w:r>
        <w:rPr>
          <w:rFonts w:eastAsia="標楷體"/>
          <w:lang w:val="pt-BR"/>
        </w:rPr>
        <w:t>ill learn the programming skills for data analysis</w:t>
      </w:r>
    </w:p>
    <w:p w:rsidR="00375198" w:rsidRPr="00660648" w:rsidRDefault="00375198" w:rsidP="00375198">
      <w:pPr>
        <w:widowControl/>
        <w:rPr>
          <w:rFonts w:ascii="Wingdings" w:hAnsi="Wingdings" w:cs="新細明體"/>
          <w:b/>
          <w:kern w:val="0"/>
          <w:lang w:val="pt-BR"/>
        </w:rPr>
      </w:pPr>
    </w:p>
    <w:p w:rsidR="006566A9" w:rsidRDefault="006566A9" w:rsidP="006566A9">
      <w:pPr>
        <w:snapToGrid w:val="0"/>
        <w:rPr>
          <w:rFonts w:ascii="標楷體" w:eastAsia="標楷體" w:hAnsi="標楷體"/>
          <w:b/>
          <w:color w:val="FF0000"/>
          <w:lang w:val="pt-BR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8071D4">
        <w:rPr>
          <w:rFonts w:eastAsia="標楷體"/>
          <w:b/>
        </w:rPr>
        <w:t>Content Summary</w:t>
      </w:r>
      <w:r w:rsidRPr="00EB3A6F">
        <w:rPr>
          <w:rFonts w:ascii="Calibri" w:hAnsi="Calibri" w:cs="新細明體" w:hint="eastAsia"/>
          <w:b/>
          <w:kern w:val="0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課程內容</w:t>
      </w:r>
      <w:r w:rsidRPr="008071D4">
        <w:rPr>
          <w:rFonts w:eastAsia="標楷體" w:hint="eastAsia"/>
          <w:b/>
        </w:rPr>
        <w:t>:</w:t>
      </w:r>
      <w:r w:rsidRPr="00926678">
        <w:rPr>
          <w:rFonts w:ascii="標楷體" w:eastAsia="標楷體" w:hAnsi="標楷體" w:hint="eastAsia"/>
          <w:b/>
          <w:color w:val="FF0000"/>
          <w:lang w:val="pt-BR"/>
        </w:rPr>
        <w:t xml:space="preserve"> </w:t>
      </w:r>
    </w:p>
    <w:tbl>
      <w:tblPr>
        <w:tblW w:w="6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"/>
        <w:gridCol w:w="5372"/>
      </w:tblGrid>
      <w:tr w:rsidR="0097549C" w:rsidTr="0097549C">
        <w:tc>
          <w:tcPr>
            <w:tcW w:w="790" w:type="dxa"/>
            <w:shd w:val="clear" w:color="auto" w:fill="auto"/>
          </w:tcPr>
          <w:p w:rsidR="0097549C" w:rsidRPr="00D87EA5" w:rsidRDefault="0097549C" w:rsidP="00D87EA5">
            <w:pPr>
              <w:rPr>
                <w:b/>
              </w:rPr>
            </w:pPr>
            <w:r w:rsidRPr="00D87EA5">
              <w:rPr>
                <w:rFonts w:hint="eastAsia"/>
                <w:b/>
              </w:rPr>
              <w:t>Week</w:t>
            </w:r>
          </w:p>
        </w:tc>
        <w:tc>
          <w:tcPr>
            <w:tcW w:w="5372" w:type="dxa"/>
            <w:shd w:val="clear" w:color="auto" w:fill="auto"/>
          </w:tcPr>
          <w:p w:rsidR="0097549C" w:rsidRPr="00D87EA5" w:rsidRDefault="0097549C" w:rsidP="00D87EA5">
            <w:pPr>
              <w:jc w:val="center"/>
              <w:rPr>
                <w:b/>
              </w:rPr>
            </w:pPr>
            <w:r w:rsidRPr="00D87EA5">
              <w:rPr>
                <w:rFonts w:hint="eastAsia"/>
                <w:b/>
              </w:rPr>
              <w:t>Sub-topic</w:t>
            </w:r>
          </w:p>
        </w:tc>
      </w:tr>
      <w:tr w:rsidR="0097549C" w:rsidTr="0097549C">
        <w:tc>
          <w:tcPr>
            <w:tcW w:w="790" w:type="dxa"/>
            <w:shd w:val="clear" w:color="auto" w:fill="auto"/>
            <w:vAlign w:val="center"/>
          </w:tcPr>
          <w:p w:rsidR="0097549C" w:rsidRPr="0097549C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1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97549C" w:rsidRPr="0097549C" w:rsidRDefault="00393C65" w:rsidP="0097549C">
            <w:pPr>
              <w:rPr>
                <w:szCs w:val="23"/>
              </w:rPr>
            </w:pPr>
            <w:r>
              <w:rPr>
                <w:rFonts w:hint="eastAsia"/>
                <w:szCs w:val="23"/>
              </w:rPr>
              <w:t>In</w:t>
            </w:r>
            <w:r>
              <w:rPr>
                <w:szCs w:val="23"/>
              </w:rPr>
              <w:t>troduction to Data Science</w:t>
            </w:r>
            <w:r w:rsidR="00372647">
              <w:rPr>
                <w:szCs w:val="23"/>
              </w:rPr>
              <w:t xml:space="preserve">: </w:t>
            </w:r>
            <w:r w:rsidR="00372647">
              <w:rPr>
                <w:rFonts w:hint="eastAsia"/>
                <w:szCs w:val="23"/>
              </w:rPr>
              <w:t>Data</w:t>
            </w:r>
            <w:r w:rsidR="00372647">
              <w:rPr>
                <w:szCs w:val="23"/>
              </w:rPr>
              <w:t xml:space="preserve"> </w:t>
            </w:r>
            <w:r w:rsidR="00372647">
              <w:rPr>
                <w:rFonts w:hint="eastAsia"/>
                <w:szCs w:val="23"/>
              </w:rPr>
              <w:t>Source</w:t>
            </w:r>
            <w:r w:rsidR="00372647">
              <w:rPr>
                <w:szCs w:val="23"/>
              </w:rPr>
              <w:t xml:space="preserve">, </w:t>
            </w:r>
            <w:r w:rsidR="00372647">
              <w:rPr>
                <w:rFonts w:hint="eastAsia"/>
                <w:szCs w:val="23"/>
              </w:rPr>
              <w:t>Type</w:t>
            </w:r>
            <w:r w:rsidR="00372647">
              <w:rPr>
                <w:szCs w:val="23"/>
              </w:rPr>
              <w:t xml:space="preserve">, </w:t>
            </w:r>
            <w:r w:rsidR="00372647">
              <w:rPr>
                <w:rFonts w:hint="eastAsia"/>
                <w:szCs w:val="23"/>
              </w:rPr>
              <w:t>and</w:t>
            </w:r>
            <w:r w:rsidR="00372647">
              <w:rPr>
                <w:szCs w:val="23"/>
              </w:rPr>
              <w:t xml:space="preserve"> </w:t>
            </w:r>
            <w:r w:rsidR="00372647">
              <w:rPr>
                <w:rFonts w:hint="eastAsia"/>
                <w:szCs w:val="23"/>
              </w:rPr>
              <w:t>Storage</w:t>
            </w:r>
          </w:p>
        </w:tc>
      </w:tr>
      <w:tr w:rsidR="0097549C" w:rsidTr="0097549C">
        <w:tc>
          <w:tcPr>
            <w:tcW w:w="790" w:type="dxa"/>
            <w:shd w:val="clear" w:color="auto" w:fill="auto"/>
            <w:vAlign w:val="center"/>
          </w:tcPr>
          <w:p w:rsidR="0097549C" w:rsidRPr="0097549C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2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97549C" w:rsidRPr="0097549C" w:rsidRDefault="00372647" w:rsidP="0097549C">
            <w:pPr>
              <w:rPr>
                <w:szCs w:val="23"/>
              </w:rPr>
            </w:pPr>
            <w:r w:rsidRPr="00372647">
              <w:rPr>
                <w:szCs w:val="23"/>
              </w:rPr>
              <w:t>Methods for Data Collection</w:t>
            </w:r>
            <w:r w:rsidR="00C16809">
              <w:rPr>
                <w:rFonts w:hint="eastAsia"/>
                <w:szCs w:val="23"/>
              </w:rPr>
              <w:t xml:space="preserve"> I</w:t>
            </w:r>
            <w:r w:rsidRPr="00372647">
              <w:rPr>
                <w:szCs w:val="23"/>
              </w:rPr>
              <w:t>: Design of Experiments</w:t>
            </w:r>
            <w:r w:rsidR="00C16809">
              <w:rPr>
                <w:rFonts w:hint="eastAsia"/>
                <w:szCs w:val="23"/>
              </w:rPr>
              <w:t xml:space="preserve"> a</w:t>
            </w:r>
            <w:r w:rsidR="00C16809">
              <w:rPr>
                <w:szCs w:val="23"/>
              </w:rPr>
              <w:t xml:space="preserve">nd </w:t>
            </w:r>
            <w:r w:rsidR="00C16809" w:rsidRPr="00C16809">
              <w:rPr>
                <w:szCs w:val="23"/>
              </w:rPr>
              <w:t xml:space="preserve">Survey Sampling 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Pr="0097549C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3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6F7BCA" w:rsidRPr="0097549C" w:rsidRDefault="00C16809" w:rsidP="006F7BCA">
            <w:pPr>
              <w:rPr>
                <w:szCs w:val="23"/>
              </w:rPr>
            </w:pPr>
            <w:r w:rsidRPr="00C16809">
              <w:rPr>
                <w:szCs w:val="23"/>
              </w:rPr>
              <w:t>Data Manipulation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Pr="00F84583" w:rsidRDefault="006F7BCA" w:rsidP="0097549C">
            <w:pPr>
              <w:jc w:val="center"/>
              <w:rPr>
                <w:szCs w:val="23"/>
              </w:rPr>
            </w:pPr>
            <w:r w:rsidRPr="00F84583">
              <w:rPr>
                <w:szCs w:val="23"/>
              </w:rPr>
              <w:t>4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6F7BCA" w:rsidRDefault="00C16809" w:rsidP="006F7BCA">
            <w:pPr>
              <w:rPr>
                <w:szCs w:val="23"/>
              </w:rPr>
            </w:pPr>
            <w:r w:rsidRPr="00C16809">
              <w:rPr>
                <w:szCs w:val="23"/>
              </w:rPr>
              <w:t>Data</w:t>
            </w:r>
            <w:r w:rsidR="00E605EA">
              <w:rPr>
                <w:szCs w:val="23"/>
              </w:rPr>
              <w:t xml:space="preserve"> Visualization</w:t>
            </w:r>
            <w:r w:rsidR="00BC7619">
              <w:rPr>
                <w:szCs w:val="23"/>
              </w:rPr>
              <w:t xml:space="preserve"> </w:t>
            </w:r>
          </w:p>
          <w:p w:rsidR="00F84583" w:rsidRPr="0097549C" w:rsidRDefault="00F84583" w:rsidP="006F7BCA">
            <w:pPr>
              <w:rPr>
                <w:rFonts w:hint="eastAsia"/>
                <w:szCs w:val="23"/>
              </w:rPr>
            </w:pPr>
            <w:r w:rsidRPr="00F84583">
              <w:rPr>
                <w:szCs w:val="23"/>
              </w:rPr>
              <w:t xml:space="preserve">Project </w:t>
            </w:r>
            <w:r>
              <w:rPr>
                <w:rFonts w:hint="eastAsia"/>
                <w:szCs w:val="23"/>
              </w:rPr>
              <w:t>Di</w:t>
            </w:r>
            <w:r>
              <w:rPr>
                <w:szCs w:val="23"/>
              </w:rPr>
              <w:t>scussion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Pr="0097549C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5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6F7BCA" w:rsidRDefault="00C16809" w:rsidP="006F7BCA">
            <w:pPr>
              <w:rPr>
                <w:szCs w:val="23"/>
              </w:rPr>
            </w:pPr>
            <w:r w:rsidRPr="00C16809">
              <w:rPr>
                <w:szCs w:val="23"/>
              </w:rPr>
              <w:t>Working with Large Datasets</w:t>
            </w:r>
          </w:p>
          <w:p w:rsidR="00F84583" w:rsidRPr="0097549C" w:rsidRDefault="00F84583" w:rsidP="006F7BCA">
            <w:pPr>
              <w:rPr>
                <w:rFonts w:hint="eastAsia"/>
                <w:szCs w:val="23"/>
              </w:rPr>
            </w:pPr>
            <w:r w:rsidRPr="00F84583">
              <w:rPr>
                <w:szCs w:val="23"/>
              </w:rPr>
              <w:t>Project Discussion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6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BC7619" w:rsidRDefault="00C16809" w:rsidP="006F7BCA">
            <w:pPr>
              <w:rPr>
                <w:szCs w:val="23"/>
              </w:rPr>
            </w:pPr>
            <w:r w:rsidRPr="00C16809">
              <w:rPr>
                <w:szCs w:val="23"/>
              </w:rPr>
              <w:t>Statistical Learning</w:t>
            </w:r>
            <w:r w:rsidR="00BC7619">
              <w:rPr>
                <w:szCs w:val="23"/>
              </w:rPr>
              <w:t xml:space="preserve"> </w:t>
            </w:r>
          </w:p>
          <w:p w:rsidR="006F7BCA" w:rsidRPr="0097549C" w:rsidRDefault="00F84583" w:rsidP="006F7BCA">
            <w:pPr>
              <w:rPr>
                <w:szCs w:val="23"/>
              </w:rPr>
            </w:pPr>
            <w:r w:rsidRPr="00F84583">
              <w:rPr>
                <w:szCs w:val="23"/>
              </w:rPr>
              <w:t>Project Proposal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Pr="0097549C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7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F84583" w:rsidRPr="0097549C" w:rsidRDefault="00C16809" w:rsidP="006F7BCA">
            <w:pPr>
              <w:rPr>
                <w:rFonts w:hint="eastAsia"/>
                <w:szCs w:val="23"/>
              </w:rPr>
            </w:pPr>
            <w:r w:rsidRPr="00C16809">
              <w:rPr>
                <w:szCs w:val="23"/>
              </w:rPr>
              <w:t>Linear Regression</w:t>
            </w:r>
          </w:p>
        </w:tc>
      </w:tr>
      <w:tr w:rsidR="006F7BCA" w:rsidTr="0097549C">
        <w:tc>
          <w:tcPr>
            <w:tcW w:w="790" w:type="dxa"/>
            <w:shd w:val="clear" w:color="auto" w:fill="auto"/>
            <w:vAlign w:val="center"/>
          </w:tcPr>
          <w:p w:rsidR="006F7BCA" w:rsidRDefault="006F7BCA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8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6F7BCA" w:rsidRDefault="00C16809" w:rsidP="006F7BCA">
            <w:pPr>
              <w:rPr>
                <w:szCs w:val="23"/>
              </w:rPr>
            </w:pPr>
            <w:r w:rsidRPr="00C16809">
              <w:rPr>
                <w:szCs w:val="23"/>
              </w:rPr>
              <w:t>Classification</w:t>
            </w:r>
          </w:p>
        </w:tc>
      </w:tr>
      <w:tr w:rsidR="00533DDC" w:rsidTr="0097549C">
        <w:tc>
          <w:tcPr>
            <w:tcW w:w="790" w:type="dxa"/>
            <w:shd w:val="clear" w:color="auto" w:fill="auto"/>
            <w:vAlign w:val="center"/>
          </w:tcPr>
          <w:p w:rsidR="00533DDC" w:rsidRDefault="00533DDC" w:rsidP="0097549C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9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533DDC" w:rsidRDefault="00C16809" w:rsidP="00BC617D">
            <w:pPr>
              <w:rPr>
                <w:szCs w:val="23"/>
              </w:rPr>
            </w:pPr>
            <w:r w:rsidRPr="00C16809">
              <w:rPr>
                <w:szCs w:val="23"/>
              </w:rPr>
              <w:t>Resampling Methods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>
              <w:rPr>
                <w:rFonts w:hint="eastAsia"/>
                <w:szCs w:val="23"/>
              </w:rPr>
              <w:t>10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Pr="0097549C" w:rsidRDefault="00C16809" w:rsidP="00393C65">
            <w:pPr>
              <w:rPr>
                <w:szCs w:val="23"/>
              </w:rPr>
            </w:pPr>
            <w:r w:rsidRPr="00C16809">
              <w:rPr>
                <w:szCs w:val="23"/>
              </w:rPr>
              <w:t>Linear Model Selection and Regularization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11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BC7619" w:rsidRDefault="00C16809" w:rsidP="00393C65">
            <w:pPr>
              <w:rPr>
                <w:szCs w:val="23"/>
              </w:rPr>
            </w:pPr>
            <w:r w:rsidRPr="00C16809">
              <w:rPr>
                <w:szCs w:val="23"/>
              </w:rPr>
              <w:t>Moving Beyond Linearity</w:t>
            </w:r>
            <w:r w:rsidR="00BC7619">
              <w:rPr>
                <w:szCs w:val="23"/>
              </w:rPr>
              <w:t xml:space="preserve"> </w:t>
            </w:r>
          </w:p>
          <w:p w:rsidR="00393C65" w:rsidRDefault="00BC7619" w:rsidP="00393C65">
            <w:pPr>
              <w:rPr>
                <w:szCs w:val="23"/>
              </w:rPr>
            </w:pPr>
            <w:r>
              <w:rPr>
                <w:szCs w:val="23"/>
              </w:rPr>
              <w:t>Project Presentation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12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Pr="0097549C" w:rsidRDefault="002F5A52" w:rsidP="00393C65">
            <w:pPr>
              <w:rPr>
                <w:szCs w:val="23"/>
              </w:rPr>
            </w:pPr>
            <w:r>
              <w:rPr>
                <w:szCs w:val="23"/>
              </w:rPr>
              <w:t>Machine Lea</w:t>
            </w:r>
            <w:r w:rsidR="008F68D9">
              <w:rPr>
                <w:szCs w:val="23"/>
              </w:rPr>
              <w:t xml:space="preserve">rning 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13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Pr="0097549C" w:rsidRDefault="008F68D9" w:rsidP="00393C65">
            <w:pPr>
              <w:rPr>
                <w:szCs w:val="23"/>
              </w:rPr>
            </w:pPr>
            <w:r>
              <w:rPr>
                <w:rFonts w:hint="eastAsia"/>
                <w:szCs w:val="23"/>
              </w:rPr>
              <w:t>S</w:t>
            </w:r>
            <w:r>
              <w:rPr>
                <w:szCs w:val="23"/>
              </w:rPr>
              <w:t>urvival Analysis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14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Pr="0097549C" w:rsidRDefault="002F5A52" w:rsidP="00393C65">
            <w:pPr>
              <w:rPr>
                <w:szCs w:val="23"/>
              </w:rPr>
            </w:pPr>
            <w:r w:rsidRPr="002F5A52">
              <w:rPr>
                <w:szCs w:val="23"/>
              </w:rPr>
              <w:t>Multiple Testing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15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2F5A52" w:rsidRDefault="002F5A52" w:rsidP="00393C65">
            <w:pPr>
              <w:rPr>
                <w:szCs w:val="23"/>
              </w:rPr>
            </w:pPr>
            <w:r w:rsidRPr="002F5A52">
              <w:rPr>
                <w:szCs w:val="23"/>
              </w:rPr>
              <w:t>Methods for Data Collection II: Factorial and Fractional Factorial Design</w:t>
            </w:r>
          </w:p>
          <w:p w:rsidR="00393C65" w:rsidRDefault="00BC7619" w:rsidP="00393C65">
            <w:pPr>
              <w:rPr>
                <w:szCs w:val="23"/>
              </w:rPr>
            </w:pPr>
            <w:r>
              <w:rPr>
                <w:szCs w:val="23"/>
              </w:rPr>
              <w:t>Project Presentation</w:t>
            </w:r>
          </w:p>
        </w:tc>
      </w:tr>
      <w:tr w:rsidR="00393C65" w:rsidTr="0097549C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16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Default="002F5A52" w:rsidP="00393C65">
            <w:pPr>
              <w:rPr>
                <w:szCs w:val="23"/>
              </w:rPr>
            </w:pPr>
            <w:r w:rsidRPr="002F5A52">
              <w:rPr>
                <w:szCs w:val="23"/>
              </w:rPr>
              <w:t>Methods for Data Collection III: Nested design and Response Surface Methodology,</w:t>
            </w:r>
          </w:p>
        </w:tc>
      </w:tr>
      <w:tr w:rsidR="00393C65" w:rsidTr="00A26602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17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F84583" w:rsidRPr="0097549C" w:rsidRDefault="00F84583" w:rsidP="00E605EA">
            <w:pPr>
              <w:rPr>
                <w:rFonts w:hint="eastAsia"/>
                <w:szCs w:val="23"/>
              </w:rPr>
            </w:pPr>
            <w:r w:rsidRPr="00F84583">
              <w:rPr>
                <w:szCs w:val="23"/>
              </w:rPr>
              <w:t>Final Project Presentation</w:t>
            </w:r>
          </w:p>
        </w:tc>
      </w:tr>
      <w:tr w:rsidR="00393C65" w:rsidTr="00A26602">
        <w:tc>
          <w:tcPr>
            <w:tcW w:w="790" w:type="dxa"/>
            <w:shd w:val="clear" w:color="auto" w:fill="auto"/>
            <w:vAlign w:val="center"/>
          </w:tcPr>
          <w:p w:rsidR="00393C65" w:rsidRPr="0097549C" w:rsidRDefault="00393C65" w:rsidP="00393C65">
            <w:pPr>
              <w:jc w:val="center"/>
              <w:rPr>
                <w:szCs w:val="23"/>
              </w:rPr>
            </w:pPr>
            <w:r w:rsidRPr="0097549C">
              <w:rPr>
                <w:szCs w:val="23"/>
              </w:rPr>
              <w:t>18</w:t>
            </w:r>
          </w:p>
        </w:tc>
        <w:tc>
          <w:tcPr>
            <w:tcW w:w="5372" w:type="dxa"/>
            <w:shd w:val="clear" w:color="auto" w:fill="auto"/>
            <w:vAlign w:val="center"/>
          </w:tcPr>
          <w:p w:rsidR="00393C65" w:rsidRPr="0097549C" w:rsidRDefault="00393C65" w:rsidP="00393C65">
            <w:pPr>
              <w:rPr>
                <w:szCs w:val="23"/>
              </w:rPr>
            </w:pPr>
            <w:r>
              <w:rPr>
                <w:rFonts w:hint="eastAsia"/>
                <w:szCs w:val="23"/>
              </w:rPr>
              <w:t>F</w:t>
            </w:r>
            <w:r>
              <w:rPr>
                <w:szCs w:val="23"/>
              </w:rPr>
              <w:t xml:space="preserve">inal </w:t>
            </w:r>
            <w:r w:rsidR="00BC7619">
              <w:rPr>
                <w:szCs w:val="23"/>
              </w:rPr>
              <w:t xml:space="preserve">Project </w:t>
            </w:r>
            <w:r>
              <w:rPr>
                <w:szCs w:val="23"/>
              </w:rPr>
              <w:t xml:space="preserve">Presentation </w:t>
            </w:r>
          </w:p>
        </w:tc>
      </w:tr>
    </w:tbl>
    <w:p w:rsidR="006566A9" w:rsidRPr="008071D4" w:rsidRDefault="006566A9" w:rsidP="006566A9">
      <w:pPr>
        <w:snapToGrid w:val="0"/>
        <w:rPr>
          <w:rFonts w:eastAsia="標楷體"/>
          <w:b/>
        </w:rPr>
      </w:pPr>
    </w:p>
    <w:p w:rsidR="002172BF" w:rsidRPr="00F86682" w:rsidRDefault="002172BF" w:rsidP="002172BF">
      <w:pPr>
        <w:widowControl/>
        <w:ind w:left="284" w:hanging="284"/>
        <w:rPr>
          <w:rFonts w:eastAsia="標楷體"/>
          <w:b/>
          <w:lang w:val="fr-FR"/>
        </w:rPr>
      </w:pPr>
      <w:r w:rsidRPr="00F86682">
        <w:rPr>
          <w:rFonts w:ascii="Wingdings" w:hAnsi="Wingdings" w:cs="新細明體"/>
          <w:b/>
          <w:kern w:val="0"/>
        </w:rPr>
        <w:lastRenderedPageBreak/>
        <w:t></w:t>
      </w:r>
      <w:r w:rsidRPr="009632F7">
        <w:rPr>
          <w:rFonts w:eastAsia="標楷體"/>
          <w:b/>
          <w:color w:val="FF0000"/>
          <w:kern w:val="0"/>
          <w:lang w:val="fr-FR"/>
        </w:rPr>
        <w:t xml:space="preserve"> </w:t>
      </w:r>
      <w:r w:rsidRPr="00F86682">
        <w:rPr>
          <w:rFonts w:eastAsia="標楷體"/>
          <w:b/>
          <w:lang w:val="pt-BR"/>
        </w:rPr>
        <w:t>Teaching Approach(es)</w:t>
      </w:r>
      <w:r w:rsidRPr="00F86682">
        <w:rPr>
          <w:rFonts w:ascii="Calibri" w:eastAsia="標楷體" w:hAnsi="Calibri"/>
          <w:b/>
          <w:lang w:val="pt-BR"/>
        </w:rPr>
        <w:t>/</w:t>
      </w:r>
      <w:r w:rsidRPr="00F86682">
        <w:rPr>
          <w:rFonts w:eastAsia="標楷體"/>
          <w:b/>
        </w:rPr>
        <w:t>教學方法</w:t>
      </w:r>
      <w:r w:rsidRPr="00F86682">
        <w:rPr>
          <w:rFonts w:eastAsia="標楷體" w:hint="eastAsia"/>
          <w:b/>
          <w:lang w:val="fr-FR"/>
        </w:rPr>
        <w:t xml:space="preserve"> (</w:t>
      </w:r>
      <w:r w:rsidRPr="00F86682">
        <w:rPr>
          <w:rFonts w:eastAsia="標楷體" w:hint="eastAsia"/>
          <w:b/>
          <w:lang w:val="fr-FR"/>
        </w:rPr>
        <w:t>如講授、討論、實作、報告、參訪、影音欣賞、個案研討、其他等</w:t>
      </w:r>
      <w:r w:rsidRPr="00F86682">
        <w:rPr>
          <w:rFonts w:eastAsia="標楷體" w:hint="eastAsia"/>
          <w:b/>
          <w:lang w:val="fr-FR"/>
        </w:rPr>
        <w:t>)</w:t>
      </w:r>
    </w:p>
    <w:tbl>
      <w:tblPr>
        <w:tblW w:w="0" w:type="auto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4"/>
        <w:gridCol w:w="3147"/>
        <w:gridCol w:w="1247"/>
      </w:tblGrid>
      <w:tr w:rsidR="00F86682" w:rsidRPr="00F86682" w:rsidTr="003B2333">
        <w:tc>
          <w:tcPr>
            <w:tcW w:w="904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序號</w:t>
            </w:r>
          </w:p>
        </w:tc>
        <w:tc>
          <w:tcPr>
            <w:tcW w:w="3147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教學方法</w:t>
            </w:r>
            <w:r w:rsidR="003B2333" w:rsidRPr="003B2333">
              <w:rPr>
                <w:rFonts w:eastAsia="標楷體"/>
                <w:b/>
                <w:lang w:val="fr-FR"/>
              </w:rPr>
              <w:t xml:space="preserve">teaching </w:t>
            </w:r>
            <w:r w:rsidR="003B2333">
              <w:rPr>
                <w:rFonts w:eastAsia="標楷體" w:hint="eastAsia"/>
                <w:b/>
                <w:lang w:val="fr-FR"/>
              </w:rPr>
              <w:t>m</w:t>
            </w:r>
            <w:r w:rsidR="003B2333" w:rsidRPr="003B2333">
              <w:rPr>
                <w:rFonts w:eastAsia="標楷體"/>
                <w:b/>
                <w:lang w:val="fr-FR"/>
              </w:rPr>
              <w:t>ethod</w:t>
            </w:r>
          </w:p>
        </w:tc>
        <w:tc>
          <w:tcPr>
            <w:tcW w:w="1247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分配</w:t>
            </w:r>
            <w:r w:rsidRPr="00F86682">
              <w:rPr>
                <w:rFonts w:eastAsia="標楷體" w:hint="eastAsia"/>
                <w:b/>
                <w:lang w:val="fr-FR"/>
              </w:rPr>
              <w:t>(%)</w:t>
            </w:r>
          </w:p>
        </w:tc>
      </w:tr>
      <w:tr w:rsidR="00F86682" w:rsidRPr="00F86682" w:rsidTr="003B2333">
        <w:tc>
          <w:tcPr>
            <w:tcW w:w="904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1</w:t>
            </w:r>
          </w:p>
        </w:tc>
        <w:tc>
          <w:tcPr>
            <w:tcW w:w="3147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講授</w:t>
            </w:r>
            <w:r w:rsidR="003B2333">
              <w:rPr>
                <w:rFonts w:eastAsia="標楷體" w:hint="eastAsia"/>
                <w:b/>
                <w:lang w:val="fr-FR"/>
              </w:rPr>
              <w:t xml:space="preserve"> </w:t>
            </w:r>
            <w:r w:rsidR="003B2333">
              <w:rPr>
                <w:rFonts w:eastAsia="標楷體"/>
                <w:b/>
                <w:lang w:val="fr-FR"/>
              </w:rPr>
              <w:t>lecture</w:t>
            </w:r>
          </w:p>
        </w:tc>
        <w:tc>
          <w:tcPr>
            <w:tcW w:w="1247" w:type="dxa"/>
            <w:shd w:val="clear" w:color="auto" w:fill="auto"/>
          </w:tcPr>
          <w:p w:rsidR="00D034B1" w:rsidRPr="00F86682" w:rsidRDefault="00394B32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>
              <w:rPr>
                <w:rFonts w:eastAsia="標楷體"/>
                <w:b/>
                <w:lang w:val="fr-FR"/>
              </w:rPr>
              <w:t>6</w:t>
            </w:r>
            <w:r w:rsidR="000817D4" w:rsidRPr="00F86682">
              <w:rPr>
                <w:rFonts w:eastAsia="標楷體" w:hint="eastAsia"/>
                <w:b/>
                <w:lang w:val="fr-FR"/>
              </w:rPr>
              <w:t>0%</w:t>
            </w:r>
          </w:p>
        </w:tc>
      </w:tr>
      <w:tr w:rsidR="00F86682" w:rsidRPr="00F86682" w:rsidTr="003B2333">
        <w:tc>
          <w:tcPr>
            <w:tcW w:w="904" w:type="dxa"/>
            <w:shd w:val="clear" w:color="auto" w:fill="auto"/>
          </w:tcPr>
          <w:p w:rsidR="00D034B1" w:rsidRPr="00F86682" w:rsidRDefault="000817D4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2</w:t>
            </w:r>
          </w:p>
        </w:tc>
        <w:tc>
          <w:tcPr>
            <w:tcW w:w="3147" w:type="dxa"/>
            <w:shd w:val="clear" w:color="auto" w:fill="auto"/>
          </w:tcPr>
          <w:p w:rsidR="00D034B1" w:rsidRPr="00F86682" w:rsidRDefault="000817D4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報告</w:t>
            </w:r>
            <w:r w:rsidR="003B2333">
              <w:rPr>
                <w:rFonts w:eastAsia="標楷體" w:hint="eastAsia"/>
                <w:b/>
                <w:lang w:val="fr-FR"/>
              </w:rPr>
              <w:t xml:space="preserve"> </w:t>
            </w:r>
            <w:r w:rsidR="003B2333">
              <w:rPr>
                <w:rFonts w:eastAsia="標楷體"/>
                <w:b/>
                <w:lang w:val="fr-FR"/>
              </w:rPr>
              <w:t>student report</w:t>
            </w:r>
          </w:p>
        </w:tc>
        <w:tc>
          <w:tcPr>
            <w:tcW w:w="1247" w:type="dxa"/>
            <w:shd w:val="clear" w:color="auto" w:fill="auto"/>
          </w:tcPr>
          <w:p w:rsidR="00D034B1" w:rsidRPr="00F86682" w:rsidRDefault="00394B32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>
              <w:rPr>
                <w:rFonts w:eastAsia="標楷體"/>
                <w:b/>
                <w:lang w:val="fr-FR"/>
              </w:rPr>
              <w:t>2</w:t>
            </w:r>
            <w:r w:rsidR="000817D4" w:rsidRPr="00F86682">
              <w:rPr>
                <w:rFonts w:eastAsia="標楷體" w:hint="eastAsia"/>
                <w:b/>
                <w:lang w:val="fr-FR"/>
              </w:rPr>
              <w:t>0</w:t>
            </w:r>
            <w:r w:rsidR="000817D4" w:rsidRPr="00F86682">
              <w:rPr>
                <w:rFonts w:eastAsia="標楷體"/>
                <w:b/>
                <w:lang w:val="fr-FR"/>
              </w:rPr>
              <w:t>%</w:t>
            </w:r>
          </w:p>
        </w:tc>
      </w:tr>
      <w:tr w:rsidR="00F86682" w:rsidRPr="00F86682" w:rsidTr="003B2333">
        <w:tc>
          <w:tcPr>
            <w:tcW w:w="904" w:type="dxa"/>
            <w:shd w:val="clear" w:color="auto" w:fill="auto"/>
          </w:tcPr>
          <w:p w:rsidR="00D034B1" w:rsidRPr="00F86682" w:rsidRDefault="000817D4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3</w:t>
            </w:r>
          </w:p>
        </w:tc>
        <w:tc>
          <w:tcPr>
            <w:tcW w:w="3147" w:type="dxa"/>
            <w:shd w:val="clear" w:color="auto" w:fill="auto"/>
          </w:tcPr>
          <w:p w:rsidR="00D034B1" w:rsidRPr="00F86682" w:rsidRDefault="000817D4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作業實作</w:t>
            </w:r>
            <w:r w:rsidR="003B2333">
              <w:rPr>
                <w:rFonts w:eastAsia="標楷體" w:hint="eastAsia"/>
                <w:b/>
                <w:lang w:val="fr-FR"/>
              </w:rPr>
              <w:t xml:space="preserve"> </w:t>
            </w:r>
            <w:r w:rsidR="003B2333">
              <w:rPr>
                <w:rFonts w:eastAsia="標楷體"/>
                <w:b/>
                <w:lang w:val="fr-FR"/>
              </w:rPr>
              <w:t>practice</w:t>
            </w:r>
          </w:p>
        </w:tc>
        <w:tc>
          <w:tcPr>
            <w:tcW w:w="1247" w:type="dxa"/>
            <w:shd w:val="clear" w:color="auto" w:fill="auto"/>
          </w:tcPr>
          <w:p w:rsidR="00D034B1" w:rsidRPr="00F86682" w:rsidRDefault="00394B32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>
              <w:rPr>
                <w:rFonts w:eastAsia="標楷體"/>
                <w:b/>
                <w:lang w:val="fr-FR"/>
              </w:rPr>
              <w:t>2</w:t>
            </w:r>
            <w:r w:rsidR="000817D4" w:rsidRPr="00F86682">
              <w:rPr>
                <w:rFonts w:eastAsia="標楷體" w:hint="eastAsia"/>
                <w:b/>
                <w:lang w:val="fr-FR"/>
              </w:rPr>
              <w:t>0%</w:t>
            </w:r>
          </w:p>
        </w:tc>
      </w:tr>
      <w:tr w:rsidR="00F86682" w:rsidRPr="00F86682" w:rsidTr="003B2333">
        <w:tc>
          <w:tcPr>
            <w:tcW w:w="4051" w:type="dxa"/>
            <w:gridSpan w:val="2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總計</w:t>
            </w:r>
          </w:p>
        </w:tc>
        <w:tc>
          <w:tcPr>
            <w:tcW w:w="1247" w:type="dxa"/>
            <w:shd w:val="clear" w:color="auto" w:fill="auto"/>
          </w:tcPr>
          <w:p w:rsidR="00D034B1" w:rsidRPr="00F86682" w:rsidRDefault="00D034B1" w:rsidP="00D87EA5">
            <w:pPr>
              <w:widowControl/>
              <w:jc w:val="center"/>
              <w:rPr>
                <w:rFonts w:eastAsia="標楷體"/>
                <w:b/>
                <w:lang w:val="fr-FR"/>
              </w:rPr>
            </w:pPr>
            <w:r w:rsidRPr="00F86682">
              <w:rPr>
                <w:rFonts w:eastAsia="標楷體" w:hint="eastAsia"/>
                <w:b/>
                <w:lang w:val="fr-FR"/>
              </w:rPr>
              <w:t>100%</w:t>
            </w:r>
          </w:p>
        </w:tc>
      </w:tr>
    </w:tbl>
    <w:p w:rsidR="001D501D" w:rsidRDefault="001D501D" w:rsidP="00375198">
      <w:pPr>
        <w:widowControl/>
        <w:rPr>
          <w:rFonts w:ascii="Wingdings" w:hAnsi="Wingdings" w:cs="新細明體"/>
          <w:b/>
          <w:kern w:val="0"/>
        </w:rPr>
      </w:pPr>
    </w:p>
    <w:p w:rsidR="00375198" w:rsidRPr="00EB3A6F" w:rsidRDefault="00375198" w:rsidP="00375198">
      <w:pPr>
        <w:widowControl/>
        <w:rPr>
          <w:rFonts w:ascii="新細明體" w:hAnsi="新細明體" w:cs="新細明體"/>
          <w:b/>
          <w:kern w:val="0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EB3A6F">
        <w:rPr>
          <w:rFonts w:ascii="Calibri" w:hAnsi="Calibri" w:cs="新細明體"/>
          <w:b/>
          <w:kern w:val="0"/>
        </w:rPr>
        <w:t>Textbook</w:t>
      </w:r>
      <w:r w:rsidRPr="00EB3A6F">
        <w:rPr>
          <w:rFonts w:ascii="Calibri" w:hAnsi="Calibri" w:cs="新細明體" w:hint="eastAsia"/>
          <w:b/>
          <w:kern w:val="0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教科書</w:t>
      </w:r>
      <w:r w:rsidRPr="00EC7CD0">
        <w:rPr>
          <w:rFonts w:eastAsia="標楷體" w:hAnsi="標楷體" w:hint="eastAsia"/>
          <w:b/>
          <w:szCs w:val="20"/>
        </w:rPr>
        <w:t>:</w:t>
      </w:r>
    </w:p>
    <w:p w:rsidR="000F0457" w:rsidRPr="0036308D" w:rsidRDefault="000F0457" w:rsidP="0036308D">
      <w:pPr>
        <w:pStyle w:val="ac"/>
        <w:widowControl/>
        <w:numPr>
          <w:ilvl w:val="0"/>
          <w:numId w:val="25"/>
        </w:numPr>
        <w:ind w:leftChars="0"/>
        <w:rPr>
          <w:color w:val="5A5A50"/>
          <w:sz w:val="23"/>
          <w:szCs w:val="23"/>
          <w:shd w:val="clear" w:color="auto" w:fill="FFFFFF"/>
        </w:rPr>
      </w:pPr>
      <w:r w:rsidRPr="0036308D">
        <w:rPr>
          <w:color w:val="5A5A50"/>
          <w:sz w:val="23"/>
          <w:szCs w:val="23"/>
          <w:shd w:val="clear" w:color="auto" w:fill="FFFFFF"/>
        </w:rPr>
        <w:t>James et al. (2021). An Introduction to Statistical Learning with Applications in R. Springer.</w:t>
      </w:r>
    </w:p>
    <w:p w:rsidR="00152F6C" w:rsidRDefault="0036308D" w:rsidP="000F0457">
      <w:pPr>
        <w:pStyle w:val="ac"/>
        <w:widowControl/>
        <w:numPr>
          <w:ilvl w:val="0"/>
          <w:numId w:val="25"/>
        </w:numPr>
        <w:ind w:leftChars="0"/>
        <w:rPr>
          <w:color w:val="5A5A50"/>
          <w:sz w:val="23"/>
          <w:szCs w:val="23"/>
          <w:shd w:val="clear" w:color="auto" w:fill="FFFFFF"/>
        </w:rPr>
      </w:pPr>
      <w:r w:rsidRPr="0036308D">
        <w:rPr>
          <w:color w:val="5A5A50"/>
          <w:sz w:val="23"/>
          <w:szCs w:val="23"/>
          <w:shd w:val="clear" w:color="auto" w:fill="FFFFFF"/>
        </w:rPr>
        <w:t>Zhang</w:t>
      </w:r>
      <w:r>
        <w:rPr>
          <w:rFonts w:hint="eastAsia"/>
          <w:color w:val="5A5A50"/>
          <w:sz w:val="23"/>
          <w:szCs w:val="23"/>
          <w:shd w:val="clear" w:color="auto" w:fill="FFFFFF"/>
        </w:rPr>
        <w:t xml:space="preserve"> (</w:t>
      </w:r>
      <w:r w:rsidRPr="0036308D">
        <w:rPr>
          <w:color w:val="5A5A50"/>
          <w:sz w:val="23"/>
          <w:szCs w:val="23"/>
          <w:shd w:val="clear" w:color="auto" w:fill="FFFFFF"/>
        </w:rPr>
        <w:t>2021</w:t>
      </w:r>
      <w:r>
        <w:rPr>
          <w:rFonts w:hint="eastAsia"/>
          <w:color w:val="5A5A50"/>
          <w:sz w:val="23"/>
          <w:szCs w:val="23"/>
          <w:shd w:val="clear" w:color="auto" w:fill="FFFFFF"/>
        </w:rPr>
        <w:t xml:space="preserve">) </w:t>
      </w:r>
      <w:r w:rsidRPr="0036308D">
        <w:rPr>
          <w:color w:val="5A5A50"/>
          <w:sz w:val="23"/>
          <w:szCs w:val="23"/>
          <w:shd w:val="clear" w:color="auto" w:fill="FFFFFF"/>
        </w:rPr>
        <w:t>A Tour of Data Science Learn R and Python in Parallel.</w:t>
      </w:r>
    </w:p>
    <w:p w:rsidR="00152F6C" w:rsidRDefault="000F0457" w:rsidP="000F0457">
      <w:pPr>
        <w:pStyle w:val="ac"/>
        <w:widowControl/>
        <w:numPr>
          <w:ilvl w:val="0"/>
          <w:numId w:val="25"/>
        </w:numPr>
        <w:ind w:leftChars="0"/>
        <w:rPr>
          <w:color w:val="5A5A50"/>
          <w:sz w:val="23"/>
          <w:szCs w:val="23"/>
          <w:shd w:val="clear" w:color="auto" w:fill="FFFFFF"/>
        </w:rPr>
      </w:pPr>
      <w:proofErr w:type="spellStart"/>
      <w:r w:rsidRPr="00152F6C">
        <w:rPr>
          <w:color w:val="5A5A50"/>
          <w:sz w:val="23"/>
          <w:szCs w:val="23"/>
          <w:shd w:val="clear" w:color="auto" w:fill="FFFFFF"/>
        </w:rPr>
        <w:t>Mailund</w:t>
      </w:r>
      <w:proofErr w:type="spellEnd"/>
      <w:r w:rsidRPr="00152F6C">
        <w:rPr>
          <w:color w:val="5A5A50"/>
          <w:sz w:val="23"/>
          <w:szCs w:val="23"/>
          <w:shd w:val="clear" w:color="auto" w:fill="FFFFFF"/>
        </w:rPr>
        <w:t xml:space="preserve"> (2017). Beginning Data Science in R</w:t>
      </w:r>
      <w:r w:rsidR="00152F6C">
        <w:rPr>
          <w:color w:val="5A5A50"/>
          <w:sz w:val="23"/>
          <w:szCs w:val="23"/>
          <w:shd w:val="clear" w:color="auto" w:fill="FFFFFF"/>
        </w:rPr>
        <w:t>.</w:t>
      </w:r>
    </w:p>
    <w:p w:rsidR="00152F6C" w:rsidRDefault="000F0457" w:rsidP="000F0457">
      <w:pPr>
        <w:pStyle w:val="ac"/>
        <w:widowControl/>
        <w:numPr>
          <w:ilvl w:val="0"/>
          <w:numId w:val="25"/>
        </w:numPr>
        <w:ind w:leftChars="0"/>
        <w:rPr>
          <w:color w:val="5A5A50"/>
          <w:sz w:val="23"/>
          <w:szCs w:val="23"/>
          <w:shd w:val="clear" w:color="auto" w:fill="FFFFFF"/>
        </w:rPr>
      </w:pPr>
      <w:proofErr w:type="spellStart"/>
      <w:r w:rsidRPr="00152F6C">
        <w:rPr>
          <w:color w:val="5A5A50"/>
          <w:sz w:val="23"/>
          <w:szCs w:val="23"/>
          <w:shd w:val="clear" w:color="auto" w:fill="FFFFFF"/>
        </w:rPr>
        <w:t>Latpate</w:t>
      </w:r>
      <w:proofErr w:type="spellEnd"/>
      <w:r w:rsidRPr="00152F6C">
        <w:rPr>
          <w:color w:val="5A5A50"/>
          <w:sz w:val="23"/>
          <w:szCs w:val="23"/>
          <w:shd w:val="clear" w:color="auto" w:fill="FFFFFF"/>
        </w:rPr>
        <w:t xml:space="preserve"> et al. (2021). Advanced Sampling Methods. Springer.</w:t>
      </w:r>
    </w:p>
    <w:p w:rsidR="000F0457" w:rsidRPr="00152F6C" w:rsidRDefault="000F0457" w:rsidP="000F0457">
      <w:pPr>
        <w:pStyle w:val="ac"/>
        <w:widowControl/>
        <w:numPr>
          <w:ilvl w:val="0"/>
          <w:numId w:val="25"/>
        </w:numPr>
        <w:ind w:leftChars="0"/>
        <w:rPr>
          <w:color w:val="5A5A50"/>
          <w:sz w:val="23"/>
          <w:szCs w:val="23"/>
          <w:shd w:val="clear" w:color="auto" w:fill="FFFFFF"/>
        </w:rPr>
      </w:pPr>
      <w:bookmarkStart w:id="0" w:name="_GoBack"/>
      <w:bookmarkEnd w:id="0"/>
      <w:r w:rsidRPr="00152F6C">
        <w:rPr>
          <w:color w:val="5A5A50"/>
          <w:sz w:val="23"/>
          <w:szCs w:val="23"/>
          <w:shd w:val="clear" w:color="auto" w:fill="FFFFFF"/>
        </w:rPr>
        <w:t>Montgomery (2012). Design and Analysis of Experiments. 8th Edition. Wiley and Sons.</w:t>
      </w:r>
    </w:p>
    <w:p w:rsidR="000F0457" w:rsidRDefault="000F0457" w:rsidP="000F0457">
      <w:pPr>
        <w:widowControl/>
        <w:rPr>
          <w:rFonts w:ascii="Wingdings" w:hAnsi="Wingdings" w:cs="新細明體"/>
          <w:b/>
          <w:kern w:val="0"/>
        </w:rPr>
      </w:pPr>
    </w:p>
    <w:p w:rsidR="009F1A0F" w:rsidRPr="00FF417D" w:rsidRDefault="009F1A0F" w:rsidP="000F0457">
      <w:pPr>
        <w:widowControl/>
        <w:rPr>
          <w:rFonts w:ascii="Calibri" w:hAnsi="Calibri" w:cs="新細明體"/>
          <w:b/>
          <w:kern w:val="0"/>
        </w:rPr>
      </w:pPr>
      <w:r w:rsidRPr="00EB3A6F">
        <w:rPr>
          <w:rFonts w:ascii="Wingdings" w:hAnsi="Wingdings" w:cs="新細明體"/>
          <w:b/>
          <w:kern w:val="0"/>
        </w:rPr>
        <w:t></w:t>
      </w:r>
      <w:r w:rsidRPr="00EB3A6F">
        <w:rPr>
          <w:rFonts w:ascii="Calibri" w:hAnsi="Calibri" w:cs="新細明體"/>
          <w:b/>
          <w:kern w:val="0"/>
        </w:rPr>
        <w:t>Grading Policy</w:t>
      </w:r>
      <w:r w:rsidRPr="00EB3A6F">
        <w:rPr>
          <w:rFonts w:ascii="Calibri" w:hAnsi="Calibri" w:cs="新細明體" w:hint="eastAsia"/>
          <w:b/>
          <w:kern w:val="0"/>
        </w:rPr>
        <w:t>/</w:t>
      </w:r>
      <w:r w:rsidRPr="00EB3A6F">
        <w:rPr>
          <w:rFonts w:ascii="標楷體" w:eastAsia="標楷體" w:hAnsi="標楷體" w:cs="新細明體" w:hint="eastAsia"/>
          <w:b/>
          <w:kern w:val="0"/>
        </w:rPr>
        <w:t>評量方式</w:t>
      </w:r>
      <w:r w:rsidRPr="00EC7CD0">
        <w:rPr>
          <w:rFonts w:eastAsia="標楷體" w:hAnsi="標楷體" w:hint="eastAsia"/>
          <w:b/>
          <w:szCs w:val="20"/>
        </w:rPr>
        <w:t>:</w:t>
      </w:r>
    </w:p>
    <w:p w:rsidR="009F1A0F" w:rsidRPr="00F86682" w:rsidRDefault="009F1A0F" w:rsidP="009F1A0F">
      <w:pPr>
        <w:numPr>
          <w:ilvl w:val="0"/>
          <w:numId w:val="22"/>
        </w:numPr>
        <w:spacing w:line="280" w:lineRule="exact"/>
        <w:rPr>
          <w:rFonts w:eastAsia="標楷體"/>
          <w:b/>
          <w:lang w:val="fr-FR"/>
        </w:rPr>
      </w:pPr>
      <w:r w:rsidRPr="00F86682">
        <w:rPr>
          <w:rFonts w:eastAsia="標楷體" w:hint="eastAsia"/>
          <w:b/>
          <w:lang w:val="fr-FR"/>
        </w:rPr>
        <w:t>作業</w:t>
      </w:r>
      <w:r w:rsidR="000817D4" w:rsidRPr="00F86682">
        <w:rPr>
          <w:rFonts w:eastAsia="標楷體" w:hint="eastAsia"/>
          <w:b/>
          <w:lang w:val="fr-FR"/>
        </w:rPr>
        <w:t>A</w:t>
      </w:r>
      <w:r w:rsidR="000817D4" w:rsidRPr="00F86682">
        <w:rPr>
          <w:rFonts w:eastAsia="標楷體"/>
          <w:b/>
          <w:lang w:val="fr-FR"/>
        </w:rPr>
        <w:t>ssignments</w:t>
      </w:r>
      <w:r w:rsidR="003F6AF2">
        <w:rPr>
          <w:rFonts w:eastAsia="標楷體"/>
          <w:b/>
          <w:lang w:val="fr-FR"/>
        </w:rPr>
        <w:t xml:space="preserve">  40%</w:t>
      </w:r>
    </w:p>
    <w:p w:rsidR="000817D4" w:rsidRPr="00F86682" w:rsidRDefault="000817D4" w:rsidP="009F1A0F">
      <w:pPr>
        <w:numPr>
          <w:ilvl w:val="0"/>
          <w:numId w:val="22"/>
        </w:numPr>
        <w:spacing w:line="280" w:lineRule="exact"/>
        <w:rPr>
          <w:rFonts w:eastAsia="標楷體"/>
          <w:b/>
          <w:lang w:val="fr-FR"/>
        </w:rPr>
      </w:pPr>
      <w:r w:rsidRPr="00F86682">
        <w:rPr>
          <w:rFonts w:eastAsia="標楷體" w:hint="eastAsia"/>
          <w:b/>
          <w:lang w:val="fr-FR"/>
        </w:rPr>
        <w:t>專題</w:t>
      </w:r>
      <w:r w:rsidRPr="00F86682">
        <w:rPr>
          <w:rFonts w:eastAsia="標楷體" w:hint="eastAsia"/>
          <w:b/>
          <w:lang w:val="fr-FR"/>
        </w:rPr>
        <w:t>Project</w:t>
      </w:r>
      <w:r w:rsidRPr="00F86682">
        <w:rPr>
          <w:rFonts w:eastAsia="標楷體"/>
          <w:b/>
          <w:lang w:val="fr-FR"/>
        </w:rPr>
        <w:t>s</w:t>
      </w:r>
      <w:r w:rsidR="003F6AF2">
        <w:rPr>
          <w:rFonts w:eastAsia="標楷體"/>
          <w:b/>
          <w:lang w:val="fr-FR"/>
        </w:rPr>
        <w:t xml:space="preserve">  30%</w:t>
      </w:r>
    </w:p>
    <w:p w:rsidR="000817D4" w:rsidRPr="00F86682" w:rsidRDefault="003F6AF2" w:rsidP="000817D4">
      <w:pPr>
        <w:numPr>
          <w:ilvl w:val="0"/>
          <w:numId w:val="22"/>
        </w:numPr>
        <w:spacing w:line="280" w:lineRule="exact"/>
        <w:rPr>
          <w:rFonts w:eastAsia="標楷體"/>
          <w:b/>
          <w:lang w:val="fr-FR"/>
        </w:rPr>
      </w:pPr>
      <w:r>
        <w:rPr>
          <w:rFonts w:eastAsia="標楷體" w:hint="eastAsia"/>
          <w:b/>
          <w:lang w:val="fr-FR"/>
        </w:rPr>
        <w:t>期末考</w:t>
      </w:r>
      <w:r>
        <w:rPr>
          <w:rFonts w:eastAsia="標楷體" w:hint="eastAsia"/>
          <w:b/>
          <w:lang w:val="fr-FR"/>
        </w:rPr>
        <w:t>Fi</w:t>
      </w:r>
      <w:r>
        <w:rPr>
          <w:rFonts w:eastAsia="標楷體"/>
          <w:b/>
          <w:lang w:val="fr-FR"/>
        </w:rPr>
        <w:t>nal exam</w:t>
      </w:r>
      <w:r w:rsidR="007D4391">
        <w:rPr>
          <w:rFonts w:eastAsia="標楷體"/>
          <w:b/>
          <w:lang w:val="fr-FR"/>
        </w:rPr>
        <w:t xml:space="preserve"> </w:t>
      </w:r>
      <w:r>
        <w:rPr>
          <w:rFonts w:eastAsia="標楷體"/>
          <w:b/>
          <w:lang w:val="fr-FR"/>
        </w:rPr>
        <w:t xml:space="preserve"> 30%</w:t>
      </w:r>
    </w:p>
    <w:p w:rsidR="009F1A0F" w:rsidRDefault="009F1A0F" w:rsidP="009F1A0F">
      <w:pPr>
        <w:spacing w:line="280" w:lineRule="exact"/>
        <w:rPr>
          <w:rFonts w:eastAsia="標楷體"/>
        </w:rPr>
      </w:pPr>
    </w:p>
    <w:p w:rsidR="009F1A0F" w:rsidRDefault="009F1A0F" w:rsidP="009F1A0F">
      <w:pPr>
        <w:spacing w:line="280" w:lineRule="exact"/>
        <w:rPr>
          <w:b/>
          <w:color w:val="333399"/>
        </w:rPr>
      </w:pPr>
    </w:p>
    <w:p w:rsidR="009F1A0F" w:rsidRDefault="009F1A0F" w:rsidP="009F1A0F">
      <w:pPr>
        <w:spacing w:line="280" w:lineRule="exact"/>
        <w:rPr>
          <w:b/>
          <w:color w:val="333399"/>
        </w:rPr>
      </w:pPr>
      <w:r w:rsidRPr="008E549A">
        <w:rPr>
          <w:rFonts w:hint="eastAsia"/>
          <w:b/>
          <w:color w:val="333399"/>
        </w:rPr>
        <w:t>Grading Policy for AACSB Multiple Assessment:</w:t>
      </w:r>
    </w:p>
    <w:p w:rsidR="00434543" w:rsidRDefault="00434543" w:rsidP="009F1A0F">
      <w:pPr>
        <w:spacing w:line="280" w:lineRule="exact"/>
        <w:rPr>
          <w:b/>
          <w:color w:val="333399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4"/>
        <w:gridCol w:w="3716"/>
        <w:gridCol w:w="1559"/>
        <w:gridCol w:w="1418"/>
        <w:gridCol w:w="1559"/>
      </w:tblGrid>
      <w:tr w:rsidR="00434543" w:rsidRPr="004A3C79" w:rsidTr="00E95FC0">
        <w:trPr>
          <w:trHeight w:val="300"/>
        </w:trPr>
        <w:tc>
          <w:tcPr>
            <w:tcW w:w="1104" w:type="dxa"/>
            <w:vAlign w:val="center"/>
          </w:tcPr>
          <w:p w:rsidR="00434543" w:rsidRPr="00820C1E" w:rsidRDefault="00434543" w:rsidP="00434543">
            <w:pPr>
              <w:spacing w:line="240" w:lineRule="exact"/>
              <w:ind w:leftChars="-15" w:left="-36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Align w:val="center"/>
          </w:tcPr>
          <w:p w:rsidR="00434543" w:rsidRPr="00820C1E" w:rsidRDefault="00434543" w:rsidP="00434543">
            <w:pPr>
              <w:spacing w:line="320" w:lineRule="exact"/>
              <w:ind w:leftChars="-5" w:left="-12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這是數據所的</w:t>
            </w:r>
          </w:p>
        </w:tc>
        <w:tc>
          <w:tcPr>
            <w:tcW w:w="1559" w:type="dxa"/>
          </w:tcPr>
          <w:p w:rsidR="00434543" w:rsidRDefault="00434543" w:rsidP="00434543">
            <w:pPr>
              <w:widowControl/>
              <w:spacing w:line="280" w:lineRule="exact"/>
              <w:jc w:val="center"/>
              <w:rPr>
                <w:rFonts w:eastAsia="標楷體"/>
                <w:b/>
                <w:color w:val="FF0000"/>
                <w:lang w:val="fr-FR"/>
              </w:rPr>
            </w:pPr>
            <w:r w:rsidRPr="009F1A0F">
              <w:rPr>
                <w:rFonts w:eastAsia="標楷體" w:hint="eastAsia"/>
                <w:b/>
                <w:color w:val="FF0000"/>
                <w:lang w:val="fr-FR"/>
              </w:rPr>
              <w:t>作業</w:t>
            </w:r>
            <w:r w:rsidR="003B2333" w:rsidRPr="003B2333">
              <w:rPr>
                <w:rFonts w:eastAsia="標楷體"/>
                <w:b/>
                <w:color w:val="FF0000"/>
                <w:lang w:val="fr-FR"/>
              </w:rPr>
              <w:t>Assignments</w:t>
            </w:r>
          </w:p>
          <w:p w:rsidR="00434543" w:rsidRPr="00503538" w:rsidRDefault="003F6AF2" w:rsidP="00434543">
            <w:pPr>
              <w:widowControl/>
              <w:spacing w:line="280" w:lineRule="exact"/>
              <w:jc w:val="center"/>
              <w:rPr>
                <w:color w:val="000080"/>
              </w:rPr>
            </w:pPr>
            <w:r>
              <w:rPr>
                <w:rFonts w:eastAsia="標楷體"/>
                <w:color w:val="000080"/>
              </w:rPr>
              <w:t>4</w:t>
            </w:r>
            <w:r w:rsidR="00434543">
              <w:rPr>
                <w:rFonts w:eastAsia="標楷體"/>
                <w:color w:val="000080"/>
              </w:rPr>
              <w:t>0</w:t>
            </w:r>
            <w:r w:rsidR="00434543" w:rsidRPr="00503538">
              <w:rPr>
                <w:rFonts w:eastAsia="標楷體" w:hint="eastAsia"/>
                <w:color w:val="000080"/>
              </w:rPr>
              <w:t>%</w:t>
            </w:r>
          </w:p>
        </w:tc>
        <w:tc>
          <w:tcPr>
            <w:tcW w:w="1418" w:type="dxa"/>
          </w:tcPr>
          <w:p w:rsidR="00434543" w:rsidRDefault="00434543" w:rsidP="00434543">
            <w:pPr>
              <w:spacing w:line="280" w:lineRule="exact"/>
              <w:ind w:left="21"/>
              <w:jc w:val="center"/>
              <w:rPr>
                <w:rFonts w:eastAsia="標楷體"/>
                <w:b/>
                <w:color w:val="FF0000"/>
                <w:lang w:val="fr-FR"/>
              </w:rPr>
            </w:pPr>
            <w:r>
              <w:rPr>
                <w:rFonts w:eastAsia="標楷體" w:hint="eastAsia"/>
                <w:b/>
                <w:color w:val="FF0000"/>
                <w:lang w:val="fr-FR"/>
              </w:rPr>
              <w:t>專題</w:t>
            </w:r>
          </w:p>
          <w:p w:rsidR="003B2333" w:rsidRDefault="003B2333" w:rsidP="00434543">
            <w:pPr>
              <w:spacing w:line="280" w:lineRule="exact"/>
              <w:ind w:left="21"/>
              <w:jc w:val="center"/>
              <w:rPr>
                <w:rFonts w:eastAsia="標楷體"/>
                <w:b/>
                <w:color w:val="FF0000"/>
                <w:lang w:val="fr-FR"/>
              </w:rPr>
            </w:pPr>
            <w:r w:rsidRPr="003B2333">
              <w:rPr>
                <w:rFonts w:eastAsia="標楷體"/>
                <w:b/>
                <w:color w:val="FF0000"/>
                <w:lang w:val="fr-FR"/>
              </w:rPr>
              <w:t>Project</w:t>
            </w:r>
          </w:p>
          <w:p w:rsidR="00434543" w:rsidRPr="009F1A0F" w:rsidRDefault="00434543" w:rsidP="00434543">
            <w:pPr>
              <w:spacing w:line="280" w:lineRule="exact"/>
              <w:ind w:left="360"/>
              <w:jc w:val="center"/>
              <w:rPr>
                <w:rFonts w:eastAsia="標楷體"/>
                <w:b/>
                <w:color w:val="FF0000"/>
                <w:lang w:val="fr-FR"/>
              </w:rPr>
            </w:pPr>
            <w:r>
              <w:rPr>
                <w:rFonts w:eastAsia="標楷體"/>
                <w:color w:val="000080"/>
              </w:rPr>
              <w:t>30</w:t>
            </w:r>
            <w:r w:rsidRPr="00503538">
              <w:rPr>
                <w:rFonts w:eastAsia="標楷體" w:hint="eastAsia"/>
                <w:color w:val="000080"/>
              </w:rPr>
              <w:t>%</w:t>
            </w:r>
          </w:p>
        </w:tc>
        <w:tc>
          <w:tcPr>
            <w:tcW w:w="1559" w:type="dxa"/>
          </w:tcPr>
          <w:p w:rsidR="00434543" w:rsidRPr="00503538" w:rsidRDefault="003F6AF2" w:rsidP="00434543">
            <w:pPr>
              <w:widowControl/>
              <w:spacing w:line="280" w:lineRule="exact"/>
              <w:jc w:val="center"/>
              <w:rPr>
                <w:color w:val="000080"/>
              </w:rPr>
            </w:pPr>
            <w:r>
              <w:rPr>
                <w:rFonts w:eastAsia="標楷體"/>
                <w:b/>
                <w:color w:val="FF0000"/>
                <w:lang w:val="fr-FR"/>
              </w:rPr>
              <w:t xml:space="preserve"> </w:t>
            </w:r>
            <w:r w:rsidRPr="003F6AF2">
              <w:rPr>
                <w:rFonts w:eastAsia="標楷體" w:hint="eastAsia"/>
                <w:b/>
                <w:color w:val="FF0000"/>
                <w:lang w:val="fr-FR"/>
              </w:rPr>
              <w:t>期末考</w:t>
            </w:r>
            <w:r w:rsidRPr="003F6AF2">
              <w:rPr>
                <w:rFonts w:eastAsia="標楷體" w:hint="eastAsia"/>
                <w:b/>
                <w:color w:val="FF0000"/>
                <w:lang w:val="fr-FR"/>
              </w:rPr>
              <w:t>Final exam</w:t>
            </w:r>
            <w:r w:rsidRPr="003F6AF2">
              <w:rPr>
                <w:rFonts w:eastAsia="標楷體"/>
                <w:b/>
                <w:color w:val="FF0000"/>
                <w:lang w:val="fr-FR"/>
              </w:rPr>
              <w:t xml:space="preserve"> </w:t>
            </w:r>
            <w:r>
              <w:rPr>
                <w:rFonts w:eastAsia="標楷體"/>
                <w:color w:val="000080"/>
              </w:rPr>
              <w:t>3</w:t>
            </w:r>
            <w:r w:rsidR="00434543">
              <w:rPr>
                <w:rFonts w:eastAsia="標楷體"/>
                <w:color w:val="000080"/>
              </w:rPr>
              <w:t>0</w:t>
            </w:r>
            <w:r w:rsidR="00434543" w:rsidRPr="00503538">
              <w:rPr>
                <w:rFonts w:eastAsia="標楷體" w:hint="eastAsia"/>
                <w:color w:val="000080"/>
              </w:rPr>
              <w:t>%</w:t>
            </w:r>
          </w:p>
        </w:tc>
      </w:tr>
      <w:tr w:rsidR="00434543" w:rsidRPr="002D0853" w:rsidTr="00186C84">
        <w:trPr>
          <w:trHeight w:val="193"/>
        </w:trPr>
        <w:tc>
          <w:tcPr>
            <w:tcW w:w="1104" w:type="dxa"/>
            <w:vMerge w:val="restart"/>
            <w:vAlign w:val="center"/>
          </w:tcPr>
          <w:p w:rsidR="00434543" w:rsidRPr="00820C1E" w:rsidRDefault="00434543" w:rsidP="00186C84">
            <w:pPr>
              <w:spacing w:line="24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  <w:r w:rsidRPr="00820C1E">
              <w:rPr>
                <w:rFonts w:hint="eastAsia"/>
                <w:b/>
                <w:sz w:val="20"/>
                <w:szCs w:val="20"/>
              </w:rPr>
              <w:t>COMMU</w:t>
            </w:r>
          </w:p>
        </w:tc>
        <w:tc>
          <w:tcPr>
            <w:tcW w:w="3716" w:type="dxa"/>
            <w:vAlign w:val="center"/>
          </w:tcPr>
          <w:p w:rsidR="00434543" w:rsidRPr="00820C1E" w:rsidRDefault="00660648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sym w:font="Wingdings 2" w:char="F052"/>
            </w:r>
            <w:r w:rsidR="00434543" w:rsidRPr="00820C1E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434543">
              <w:rPr>
                <w:rFonts w:hint="eastAsia"/>
                <w:sz w:val="20"/>
                <w:szCs w:val="20"/>
              </w:rPr>
              <w:t>Speaking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34543" w:rsidRPr="002D0853" w:rsidRDefault="007D4391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5%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543" w:rsidRPr="002D0853" w:rsidTr="00186C84">
        <w:trPr>
          <w:trHeight w:val="193"/>
        </w:trPr>
        <w:tc>
          <w:tcPr>
            <w:tcW w:w="1104" w:type="dxa"/>
            <w:vMerge/>
            <w:vAlign w:val="center"/>
          </w:tcPr>
          <w:p w:rsidR="00434543" w:rsidRPr="00820C1E" w:rsidRDefault="00434543" w:rsidP="00186C84">
            <w:pPr>
              <w:spacing w:line="24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Align w:val="center"/>
          </w:tcPr>
          <w:p w:rsidR="00434543" w:rsidRPr="00820C1E" w:rsidRDefault="00252EC6" w:rsidP="00186C84">
            <w:pPr>
              <w:spacing w:line="320" w:lineRule="exact"/>
              <w:ind w:leftChars="-5" w:left="-12"/>
              <w:jc w:val="both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sym w:font="Wingdings 2" w:char="F052"/>
            </w:r>
            <w:r w:rsidR="00434543" w:rsidRPr="00820C1E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r w:rsidR="00434543">
              <w:rPr>
                <w:rFonts w:hint="eastAsia"/>
                <w:sz w:val="20"/>
                <w:szCs w:val="20"/>
              </w:rPr>
              <w:t>Writing</w:t>
            </w:r>
          </w:p>
        </w:tc>
        <w:tc>
          <w:tcPr>
            <w:tcW w:w="1559" w:type="dxa"/>
            <w:vAlign w:val="center"/>
          </w:tcPr>
          <w:p w:rsidR="00434543" w:rsidRPr="002D0853" w:rsidRDefault="0039079A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  <w:r w:rsidR="00252EC6">
              <w:rPr>
                <w:rFonts w:hint="eastAsia"/>
                <w:color w:val="FF0000"/>
                <w:sz w:val="20"/>
                <w:szCs w:val="20"/>
              </w:rPr>
              <w:t>0%</w:t>
            </w:r>
          </w:p>
        </w:tc>
        <w:tc>
          <w:tcPr>
            <w:tcW w:w="1418" w:type="dxa"/>
            <w:vAlign w:val="center"/>
          </w:tcPr>
          <w:p w:rsidR="00434543" w:rsidRPr="002D0853" w:rsidRDefault="00252EC6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 w:rsidR="00660648">
              <w:rPr>
                <w:rFonts w:hint="eastAsia"/>
                <w:color w:val="FF0000"/>
                <w:sz w:val="20"/>
                <w:szCs w:val="20"/>
              </w:rPr>
              <w:t>5</w:t>
            </w:r>
            <w:r>
              <w:rPr>
                <w:rFonts w:hint="eastAsia"/>
                <w:color w:val="FF0000"/>
                <w:sz w:val="20"/>
                <w:szCs w:val="20"/>
              </w:rPr>
              <w:t>%</w:t>
            </w:r>
          </w:p>
        </w:tc>
        <w:tc>
          <w:tcPr>
            <w:tcW w:w="1559" w:type="dxa"/>
            <w:vAlign w:val="center"/>
          </w:tcPr>
          <w:p w:rsidR="00434543" w:rsidRPr="002D0853" w:rsidRDefault="007D4391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 w:rsidRPr="007D4391">
              <w:rPr>
                <w:color w:val="FF0000"/>
                <w:sz w:val="20"/>
                <w:szCs w:val="20"/>
              </w:rPr>
              <w:t>40%</w:t>
            </w:r>
          </w:p>
        </w:tc>
      </w:tr>
      <w:tr w:rsidR="00434543" w:rsidRPr="002D0853" w:rsidTr="00186C84">
        <w:trPr>
          <w:trHeight w:val="245"/>
        </w:trPr>
        <w:tc>
          <w:tcPr>
            <w:tcW w:w="1104" w:type="dxa"/>
            <w:vMerge w:val="restart"/>
            <w:vAlign w:val="center"/>
          </w:tcPr>
          <w:p w:rsidR="00434543" w:rsidRPr="00820C1E" w:rsidRDefault="00434543" w:rsidP="00186C84">
            <w:pPr>
              <w:spacing w:line="32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  <w:r w:rsidRPr="00820C1E">
              <w:rPr>
                <w:rFonts w:hint="eastAsia"/>
                <w:b/>
                <w:sz w:val="20"/>
                <w:szCs w:val="20"/>
              </w:rPr>
              <w:t>CPSI</w:t>
            </w:r>
          </w:p>
        </w:tc>
        <w:tc>
          <w:tcPr>
            <w:tcW w:w="3716" w:type="dxa"/>
            <w:vAlign w:val="center"/>
          </w:tcPr>
          <w:p w:rsidR="00434543" w:rsidRPr="00820C1E" w:rsidRDefault="002828C6" w:rsidP="002828C6">
            <w:pPr>
              <w:spacing w:line="320" w:lineRule="exact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sym w:font="Wingdings 2" w:char="F052"/>
            </w:r>
            <w:r w:rsidRPr="00820C1E">
              <w:rPr>
                <w:rFonts w:ascii="新細明體" w:hAnsi="新細明體" w:hint="eastAsia"/>
                <w:sz w:val="20"/>
                <w:szCs w:val="20"/>
              </w:rPr>
              <w:t xml:space="preserve"> </w:t>
            </w:r>
            <w:proofErr w:type="spellStart"/>
            <w:r w:rsidR="00434543">
              <w:rPr>
                <w:rFonts w:hint="eastAsia"/>
                <w:sz w:val="20"/>
                <w:szCs w:val="20"/>
              </w:rPr>
              <w:t>Interdiscip</w:t>
            </w:r>
            <w:proofErr w:type="spellEnd"/>
            <w:r w:rsidR="00434543">
              <w:rPr>
                <w:rFonts w:hint="eastAsia"/>
                <w:sz w:val="20"/>
                <w:szCs w:val="20"/>
              </w:rPr>
              <w:t>. Competence/ Prob. Solving</w:t>
            </w:r>
          </w:p>
        </w:tc>
        <w:tc>
          <w:tcPr>
            <w:tcW w:w="1559" w:type="dxa"/>
            <w:vAlign w:val="center"/>
          </w:tcPr>
          <w:p w:rsidR="00434543" w:rsidRPr="002D0853" w:rsidRDefault="0039079A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60%</w:t>
            </w:r>
          </w:p>
        </w:tc>
        <w:tc>
          <w:tcPr>
            <w:tcW w:w="1418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543" w:rsidRPr="002D0853" w:rsidTr="00186C84">
        <w:trPr>
          <w:trHeight w:val="194"/>
        </w:trPr>
        <w:tc>
          <w:tcPr>
            <w:tcW w:w="1104" w:type="dxa"/>
            <w:vMerge/>
            <w:vAlign w:val="center"/>
          </w:tcPr>
          <w:p w:rsidR="00434543" w:rsidRPr="00820C1E" w:rsidRDefault="00434543" w:rsidP="00186C84">
            <w:pPr>
              <w:spacing w:line="32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Align w:val="center"/>
          </w:tcPr>
          <w:p w:rsidR="00434543" w:rsidRPr="00820C1E" w:rsidRDefault="002828C6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sym w:font="Wingdings 2" w:char="F052"/>
            </w:r>
            <w:r w:rsidR="00434543" w:rsidRPr="00820C1E">
              <w:rPr>
                <w:rFonts w:hint="eastAsia"/>
                <w:sz w:val="20"/>
                <w:szCs w:val="20"/>
              </w:rPr>
              <w:t xml:space="preserve"> </w:t>
            </w:r>
            <w:r w:rsidR="00434543">
              <w:rPr>
                <w:rFonts w:hint="eastAsia"/>
                <w:sz w:val="20"/>
                <w:szCs w:val="20"/>
              </w:rPr>
              <w:t>Critical Thinking/ Innovation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34543" w:rsidRPr="002D0853" w:rsidRDefault="0039079A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>
              <w:rPr>
                <w:color w:val="FF0000"/>
                <w:sz w:val="20"/>
                <w:szCs w:val="20"/>
              </w:rPr>
              <w:t>5%</w:t>
            </w:r>
          </w:p>
        </w:tc>
        <w:tc>
          <w:tcPr>
            <w:tcW w:w="1559" w:type="dxa"/>
            <w:vAlign w:val="center"/>
          </w:tcPr>
          <w:p w:rsidR="00434543" w:rsidRPr="002D0853" w:rsidRDefault="007D4391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  <w:r w:rsidR="00660648">
              <w:rPr>
                <w:color w:val="FF0000"/>
                <w:sz w:val="20"/>
                <w:szCs w:val="20"/>
              </w:rPr>
              <w:t>0</w:t>
            </w:r>
            <w:r w:rsidR="00252EC6">
              <w:rPr>
                <w:rFonts w:hint="eastAsia"/>
                <w:color w:val="FF0000"/>
                <w:sz w:val="20"/>
                <w:szCs w:val="20"/>
              </w:rPr>
              <w:t>%</w:t>
            </w:r>
          </w:p>
        </w:tc>
      </w:tr>
      <w:tr w:rsidR="00434543" w:rsidRPr="002D0853" w:rsidTr="00186C84">
        <w:trPr>
          <w:trHeight w:val="283"/>
        </w:trPr>
        <w:tc>
          <w:tcPr>
            <w:tcW w:w="1104" w:type="dxa"/>
            <w:vMerge w:val="restart"/>
            <w:vAlign w:val="center"/>
          </w:tcPr>
          <w:p w:rsidR="00434543" w:rsidRPr="00820C1E" w:rsidRDefault="00434543" w:rsidP="00186C84">
            <w:pPr>
              <w:spacing w:line="24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  <w:r w:rsidRPr="00820C1E">
              <w:rPr>
                <w:rFonts w:hint="eastAsia"/>
                <w:b/>
                <w:sz w:val="20"/>
                <w:szCs w:val="20"/>
              </w:rPr>
              <w:t>LEAD</w:t>
            </w:r>
          </w:p>
        </w:tc>
        <w:tc>
          <w:tcPr>
            <w:tcW w:w="3716" w:type="dxa"/>
            <w:vAlign w:val="center"/>
          </w:tcPr>
          <w:p w:rsidR="00434543" w:rsidRPr="00820C1E" w:rsidRDefault="00434543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820C1E">
              <w:rPr>
                <w:rFonts w:hint="eastAsia"/>
                <w:sz w:val="20"/>
                <w:szCs w:val="20"/>
              </w:rPr>
              <w:t xml:space="preserve"> Leadership</w:t>
            </w:r>
          </w:p>
        </w:tc>
        <w:tc>
          <w:tcPr>
            <w:tcW w:w="1559" w:type="dxa"/>
            <w:vAlign w:val="center"/>
          </w:tcPr>
          <w:p w:rsidR="00434543" w:rsidRPr="002D0853" w:rsidRDefault="00252EC6" w:rsidP="00186C84">
            <w:pPr>
              <w:spacing w:line="320" w:lineRule="exact"/>
              <w:ind w:leftChars="57" w:left="137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     </w:t>
            </w:r>
          </w:p>
        </w:tc>
        <w:tc>
          <w:tcPr>
            <w:tcW w:w="1418" w:type="dxa"/>
            <w:vAlign w:val="center"/>
          </w:tcPr>
          <w:p w:rsidR="00434543" w:rsidRPr="002D0853" w:rsidRDefault="00434543" w:rsidP="00186C84">
            <w:pPr>
              <w:spacing w:line="320" w:lineRule="exact"/>
              <w:ind w:leftChars="57" w:left="137" w:firstLineChars="150" w:firstLine="300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ind w:leftChars="57" w:left="137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543" w:rsidRPr="002D0853" w:rsidTr="00186C84">
        <w:trPr>
          <w:trHeight w:val="315"/>
        </w:trPr>
        <w:tc>
          <w:tcPr>
            <w:tcW w:w="1104" w:type="dxa"/>
            <w:vMerge/>
            <w:vAlign w:val="center"/>
          </w:tcPr>
          <w:p w:rsidR="00434543" w:rsidRPr="00820C1E" w:rsidRDefault="00434543" w:rsidP="00186C84">
            <w:pPr>
              <w:spacing w:line="24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716" w:type="dxa"/>
            <w:vAlign w:val="center"/>
          </w:tcPr>
          <w:p w:rsidR="00434543" w:rsidRPr="00820C1E" w:rsidRDefault="00660648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="00434543" w:rsidRPr="00820C1E">
              <w:rPr>
                <w:rFonts w:hint="eastAsia"/>
                <w:sz w:val="20"/>
                <w:szCs w:val="20"/>
              </w:rPr>
              <w:t xml:space="preserve"> </w:t>
            </w:r>
            <w:r w:rsidR="00434543">
              <w:rPr>
                <w:rFonts w:hint="eastAsia"/>
                <w:sz w:val="20"/>
                <w:szCs w:val="20"/>
              </w:rPr>
              <w:t>Ethical Reasoning</w:t>
            </w:r>
          </w:p>
        </w:tc>
        <w:tc>
          <w:tcPr>
            <w:tcW w:w="1559" w:type="dxa"/>
            <w:vAlign w:val="center"/>
          </w:tcPr>
          <w:p w:rsidR="00434543" w:rsidRPr="002D0853" w:rsidRDefault="00252EC6" w:rsidP="00252EC6">
            <w:pPr>
              <w:spacing w:line="320" w:lineRule="exact"/>
              <w:ind w:leftChars="57" w:left="137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   </w:t>
            </w:r>
          </w:p>
        </w:tc>
        <w:tc>
          <w:tcPr>
            <w:tcW w:w="1418" w:type="dxa"/>
            <w:vAlign w:val="center"/>
          </w:tcPr>
          <w:p w:rsidR="00434543" w:rsidRPr="002D0853" w:rsidRDefault="00252EC6" w:rsidP="00252EC6">
            <w:pPr>
              <w:spacing w:line="320" w:lineRule="exact"/>
              <w:ind w:leftChars="57" w:left="137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  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ind w:leftChars="57" w:left="137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543" w:rsidRPr="002D0853" w:rsidTr="00186C84">
        <w:trPr>
          <w:trHeight w:val="291"/>
        </w:trPr>
        <w:tc>
          <w:tcPr>
            <w:tcW w:w="1104" w:type="dxa"/>
            <w:vAlign w:val="center"/>
          </w:tcPr>
          <w:p w:rsidR="00434543" w:rsidRPr="00820C1E" w:rsidRDefault="00434543" w:rsidP="00186C84">
            <w:pPr>
              <w:spacing w:line="24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  <w:r w:rsidRPr="00820C1E">
              <w:rPr>
                <w:rFonts w:hint="eastAsia"/>
                <w:b/>
                <w:sz w:val="20"/>
                <w:szCs w:val="20"/>
              </w:rPr>
              <w:t>GLOB</w:t>
            </w:r>
          </w:p>
        </w:tc>
        <w:tc>
          <w:tcPr>
            <w:tcW w:w="3716" w:type="dxa"/>
            <w:vAlign w:val="center"/>
          </w:tcPr>
          <w:p w:rsidR="00434543" w:rsidRPr="00820C1E" w:rsidRDefault="00434543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□</w:t>
            </w:r>
            <w:r w:rsidRPr="00820C1E">
              <w:rPr>
                <w:rFonts w:hint="eastAsia"/>
                <w:sz w:val="20"/>
                <w:szCs w:val="20"/>
              </w:rPr>
              <w:t xml:space="preserve"> Global </w:t>
            </w:r>
            <w:r>
              <w:rPr>
                <w:rFonts w:hint="eastAsia"/>
                <w:sz w:val="20"/>
                <w:szCs w:val="20"/>
              </w:rPr>
              <w:t>Vision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434543" w:rsidRPr="002D0853" w:rsidTr="00186C84">
        <w:trPr>
          <w:trHeight w:val="289"/>
        </w:trPr>
        <w:tc>
          <w:tcPr>
            <w:tcW w:w="1104" w:type="dxa"/>
            <w:vAlign w:val="center"/>
          </w:tcPr>
          <w:p w:rsidR="00434543" w:rsidRPr="00820C1E" w:rsidRDefault="00434543" w:rsidP="00186C84">
            <w:pPr>
              <w:spacing w:line="320" w:lineRule="exact"/>
              <w:ind w:leftChars="-15" w:left="-36"/>
              <w:jc w:val="center"/>
              <w:rPr>
                <w:b/>
                <w:sz w:val="20"/>
                <w:szCs w:val="20"/>
              </w:rPr>
            </w:pPr>
            <w:r w:rsidRPr="00820C1E">
              <w:rPr>
                <w:rFonts w:hint="eastAsia"/>
                <w:b/>
                <w:sz w:val="20"/>
                <w:szCs w:val="20"/>
              </w:rPr>
              <w:t>VSP</w:t>
            </w:r>
          </w:p>
        </w:tc>
        <w:tc>
          <w:tcPr>
            <w:tcW w:w="3716" w:type="dxa"/>
            <w:vAlign w:val="center"/>
          </w:tcPr>
          <w:p w:rsidR="00434543" w:rsidRPr="00820C1E" w:rsidRDefault="002828C6" w:rsidP="00186C84">
            <w:pPr>
              <w:spacing w:line="320" w:lineRule="exact"/>
              <w:ind w:leftChars="-5" w:left="-12"/>
              <w:jc w:val="both"/>
              <w:rPr>
                <w:sz w:val="20"/>
                <w:szCs w:val="20"/>
              </w:rPr>
            </w:pPr>
            <w:r>
              <w:rPr>
                <w:rFonts w:ascii="新細明體" w:hAnsi="新細明體"/>
                <w:sz w:val="20"/>
                <w:szCs w:val="20"/>
              </w:rPr>
              <w:sym w:font="Wingdings 2" w:char="F052"/>
            </w:r>
            <w:r w:rsidR="00434543" w:rsidRPr="00820C1E">
              <w:rPr>
                <w:rFonts w:hint="eastAsia"/>
                <w:sz w:val="20"/>
                <w:szCs w:val="20"/>
              </w:rPr>
              <w:t xml:space="preserve"> </w:t>
            </w:r>
            <w:r w:rsidR="00434543">
              <w:rPr>
                <w:rFonts w:hint="eastAsia"/>
                <w:sz w:val="20"/>
                <w:szCs w:val="20"/>
              </w:rPr>
              <w:t>Teamwork</w:t>
            </w:r>
          </w:p>
        </w:tc>
        <w:tc>
          <w:tcPr>
            <w:tcW w:w="1559" w:type="dxa"/>
            <w:vAlign w:val="center"/>
          </w:tcPr>
          <w:p w:rsidR="00434543" w:rsidRPr="002D0853" w:rsidRDefault="00434543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34543" w:rsidRPr="002D0853" w:rsidRDefault="00252EC6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2</w:t>
            </w:r>
            <w:r w:rsidR="00660648">
              <w:rPr>
                <w:color w:val="FF0000"/>
                <w:sz w:val="20"/>
                <w:szCs w:val="20"/>
              </w:rPr>
              <w:t>5</w:t>
            </w:r>
            <w:r>
              <w:rPr>
                <w:rFonts w:hint="eastAsia"/>
                <w:color w:val="FF0000"/>
                <w:sz w:val="20"/>
                <w:szCs w:val="20"/>
              </w:rPr>
              <w:t>%</w:t>
            </w:r>
          </w:p>
        </w:tc>
        <w:tc>
          <w:tcPr>
            <w:tcW w:w="1559" w:type="dxa"/>
            <w:vAlign w:val="center"/>
          </w:tcPr>
          <w:p w:rsidR="00434543" w:rsidRPr="002D0853" w:rsidRDefault="00252EC6" w:rsidP="00186C84">
            <w:pPr>
              <w:spacing w:line="32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</w:p>
        </w:tc>
      </w:tr>
    </w:tbl>
    <w:p w:rsidR="00434543" w:rsidRDefault="00434543" w:rsidP="009F1A0F">
      <w:pPr>
        <w:spacing w:line="280" w:lineRule="exact"/>
        <w:rPr>
          <w:b/>
          <w:color w:val="333399"/>
        </w:rPr>
      </w:pPr>
    </w:p>
    <w:sectPr w:rsidR="00434543" w:rsidSect="00B14327">
      <w:pgSz w:w="11906" w:h="16838"/>
      <w:pgMar w:top="1440" w:right="1588" w:bottom="1440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79B" w:rsidRDefault="00FA079B" w:rsidP="00FA520C">
      <w:r>
        <w:separator/>
      </w:r>
    </w:p>
  </w:endnote>
  <w:endnote w:type="continuationSeparator" w:id="0">
    <w:p w:rsidR="00FA079B" w:rsidRDefault="00FA079B" w:rsidP="00FA5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²Ó©úÅé">
    <w:altName w:val="MS Gothic"/>
    <w:charset w:val="00"/>
    <w:family w:val="modern"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79B" w:rsidRDefault="00FA079B" w:rsidP="00FA520C">
      <w:r>
        <w:separator/>
      </w:r>
    </w:p>
  </w:footnote>
  <w:footnote w:type="continuationSeparator" w:id="0">
    <w:p w:rsidR="00FA079B" w:rsidRDefault="00FA079B" w:rsidP="00FA5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4CD2"/>
    <w:multiLevelType w:val="singleLevel"/>
    <w:tmpl w:val="BF9666D0"/>
    <w:lvl w:ilvl="0">
      <w:start w:val="1"/>
      <w:numFmt w:val="upperLetter"/>
      <w:lvlText w:val="%1."/>
      <w:lvlJc w:val="left"/>
      <w:pPr>
        <w:tabs>
          <w:tab w:val="num" w:pos="285"/>
        </w:tabs>
        <w:ind w:left="285" w:hanging="285"/>
      </w:pPr>
      <w:rPr>
        <w:rFonts w:hint="default"/>
      </w:rPr>
    </w:lvl>
  </w:abstractNum>
  <w:abstractNum w:abstractNumId="1" w15:restartNumberingAfterBreak="0">
    <w:nsid w:val="10263078"/>
    <w:multiLevelType w:val="hybridMultilevel"/>
    <w:tmpl w:val="0C9043EC"/>
    <w:lvl w:ilvl="0" w:tplc="F6EA1E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134E536D"/>
    <w:multiLevelType w:val="hybridMultilevel"/>
    <w:tmpl w:val="7FBA958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3E3039"/>
    <w:multiLevelType w:val="hybridMultilevel"/>
    <w:tmpl w:val="C34EFABE"/>
    <w:lvl w:ilvl="0" w:tplc="0409000F">
      <w:start w:val="1"/>
      <w:numFmt w:val="decimal"/>
      <w:lvlText w:val="%1."/>
      <w:lvlJc w:val="left"/>
      <w:pPr>
        <w:ind w:left="6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54" w:hanging="480"/>
      </w:pPr>
    </w:lvl>
    <w:lvl w:ilvl="2" w:tplc="0409001B" w:tentative="1">
      <w:start w:val="1"/>
      <w:numFmt w:val="lowerRoman"/>
      <w:lvlText w:val="%3."/>
      <w:lvlJc w:val="right"/>
      <w:pPr>
        <w:ind w:left="1634" w:hanging="480"/>
      </w:pPr>
    </w:lvl>
    <w:lvl w:ilvl="3" w:tplc="0409000F" w:tentative="1">
      <w:start w:val="1"/>
      <w:numFmt w:val="decimal"/>
      <w:lvlText w:val="%4."/>
      <w:lvlJc w:val="left"/>
      <w:pPr>
        <w:ind w:left="21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4" w:hanging="480"/>
      </w:pPr>
    </w:lvl>
    <w:lvl w:ilvl="5" w:tplc="0409001B" w:tentative="1">
      <w:start w:val="1"/>
      <w:numFmt w:val="lowerRoman"/>
      <w:lvlText w:val="%6."/>
      <w:lvlJc w:val="right"/>
      <w:pPr>
        <w:ind w:left="3074" w:hanging="480"/>
      </w:pPr>
    </w:lvl>
    <w:lvl w:ilvl="6" w:tplc="0409000F" w:tentative="1">
      <w:start w:val="1"/>
      <w:numFmt w:val="decimal"/>
      <w:lvlText w:val="%7."/>
      <w:lvlJc w:val="left"/>
      <w:pPr>
        <w:ind w:left="35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4" w:hanging="480"/>
      </w:pPr>
    </w:lvl>
    <w:lvl w:ilvl="8" w:tplc="0409001B" w:tentative="1">
      <w:start w:val="1"/>
      <w:numFmt w:val="lowerRoman"/>
      <w:lvlText w:val="%9."/>
      <w:lvlJc w:val="right"/>
      <w:pPr>
        <w:ind w:left="4514" w:hanging="480"/>
      </w:pPr>
    </w:lvl>
  </w:abstractNum>
  <w:abstractNum w:abstractNumId="4" w15:restartNumberingAfterBreak="0">
    <w:nsid w:val="18801229"/>
    <w:multiLevelType w:val="hybridMultilevel"/>
    <w:tmpl w:val="EC6C783C"/>
    <w:lvl w:ilvl="0" w:tplc="258843EA">
      <w:start w:val="1"/>
      <w:numFmt w:val="decimal"/>
      <w:lvlText w:val="%1."/>
      <w:lvlJc w:val="left"/>
      <w:pPr>
        <w:tabs>
          <w:tab w:val="num" w:pos="751"/>
        </w:tabs>
        <w:ind w:left="75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1"/>
        </w:tabs>
        <w:ind w:left="13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1"/>
        </w:tabs>
        <w:ind w:left="18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1"/>
        </w:tabs>
        <w:ind w:left="23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1"/>
        </w:tabs>
        <w:ind w:left="27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1"/>
        </w:tabs>
        <w:ind w:left="32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1"/>
        </w:tabs>
        <w:ind w:left="37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1"/>
        </w:tabs>
        <w:ind w:left="42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1"/>
        </w:tabs>
        <w:ind w:left="4711" w:hanging="480"/>
      </w:pPr>
    </w:lvl>
  </w:abstractNum>
  <w:abstractNum w:abstractNumId="5" w15:restartNumberingAfterBreak="0">
    <w:nsid w:val="1ADF2448"/>
    <w:multiLevelType w:val="hybridMultilevel"/>
    <w:tmpl w:val="D982FAB2"/>
    <w:lvl w:ilvl="0" w:tplc="C3CCE9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28E54CE"/>
    <w:multiLevelType w:val="singleLevel"/>
    <w:tmpl w:val="773243E8"/>
    <w:lvl w:ilvl="0">
      <w:start w:val="1"/>
      <w:numFmt w:val="lowerLetter"/>
      <w:lvlText w:val="(%1)"/>
      <w:lvlJc w:val="left"/>
      <w:pPr>
        <w:tabs>
          <w:tab w:val="num" w:pos="615"/>
        </w:tabs>
        <w:ind w:left="615" w:hanging="330"/>
      </w:pPr>
      <w:rPr>
        <w:rFonts w:hint="default"/>
      </w:rPr>
    </w:lvl>
  </w:abstractNum>
  <w:abstractNum w:abstractNumId="7" w15:restartNumberingAfterBreak="0">
    <w:nsid w:val="2FF21F2F"/>
    <w:multiLevelType w:val="hybridMultilevel"/>
    <w:tmpl w:val="C34EFABE"/>
    <w:lvl w:ilvl="0" w:tplc="0409000F">
      <w:start w:val="1"/>
      <w:numFmt w:val="decimal"/>
      <w:lvlText w:val="%1."/>
      <w:lvlJc w:val="left"/>
      <w:pPr>
        <w:ind w:left="6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54" w:hanging="480"/>
      </w:pPr>
    </w:lvl>
    <w:lvl w:ilvl="2" w:tplc="0409001B" w:tentative="1">
      <w:start w:val="1"/>
      <w:numFmt w:val="lowerRoman"/>
      <w:lvlText w:val="%3."/>
      <w:lvlJc w:val="right"/>
      <w:pPr>
        <w:ind w:left="1634" w:hanging="480"/>
      </w:pPr>
    </w:lvl>
    <w:lvl w:ilvl="3" w:tplc="0409000F" w:tentative="1">
      <w:start w:val="1"/>
      <w:numFmt w:val="decimal"/>
      <w:lvlText w:val="%4."/>
      <w:lvlJc w:val="left"/>
      <w:pPr>
        <w:ind w:left="21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4" w:hanging="480"/>
      </w:pPr>
    </w:lvl>
    <w:lvl w:ilvl="5" w:tplc="0409001B" w:tentative="1">
      <w:start w:val="1"/>
      <w:numFmt w:val="lowerRoman"/>
      <w:lvlText w:val="%6."/>
      <w:lvlJc w:val="right"/>
      <w:pPr>
        <w:ind w:left="3074" w:hanging="480"/>
      </w:pPr>
    </w:lvl>
    <w:lvl w:ilvl="6" w:tplc="0409000F" w:tentative="1">
      <w:start w:val="1"/>
      <w:numFmt w:val="decimal"/>
      <w:lvlText w:val="%7."/>
      <w:lvlJc w:val="left"/>
      <w:pPr>
        <w:ind w:left="35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4" w:hanging="480"/>
      </w:pPr>
    </w:lvl>
    <w:lvl w:ilvl="8" w:tplc="0409001B" w:tentative="1">
      <w:start w:val="1"/>
      <w:numFmt w:val="lowerRoman"/>
      <w:lvlText w:val="%9."/>
      <w:lvlJc w:val="right"/>
      <w:pPr>
        <w:ind w:left="4514" w:hanging="480"/>
      </w:pPr>
    </w:lvl>
  </w:abstractNum>
  <w:abstractNum w:abstractNumId="8" w15:restartNumberingAfterBreak="0">
    <w:nsid w:val="371E33E5"/>
    <w:multiLevelType w:val="singleLevel"/>
    <w:tmpl w:val="412CCA0A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15"/>
      </w:pPr>
      <w:rPr>
        <w:rFonts w:hint="default"/>
      </w:rPr>
    </w:lvl>
  </w:abstractNum>
  <w:abstractNum w:abstractNumId="9" w15:restartNumberingAfterBreak="0">
    <w:nsid w:val="3C9C7E3E"/>
    <w:multiLevelType w:val="hybridMultilevel"/>
    <w:tmpl w:val="2EF4B2B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DCB4C9F"/>
    <w:multiLevelType w:val="hybridMultilevel"/>
    <w:tmpl w:val="D6B223E6"/>
    <w:lvl w:ilvl="0" w:tplc="A2D2F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24312"/>
    <w:multiLevelType w:val="hybridMultilevel"/>
    <w:tmpl w:val="994A1458"/>
    <w:lvl w:ilvl="0" w:tplc="A2D2F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46B67349"/>
    <w:multiLevelType w:val="hybridMultilevel"/>
    <w:tmpl w:val="BAC6BC32"/>
    <w:lvl w:ilvl="0" w:tplc="F38E3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8A22BD0"/>
    <w:multiLevelType w:val="hybridMultilevel"/>
    <w:tmpl w:val="F8289854"/>
    <w:lvl w:ilvl="0" w:tplc="A694F52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EEB65C1"/>
    <w:multiLevelType w:val="singleLevel"/>
    <w:tmpl w:val="E4D6999C"/>
    <w:lvl w:ilvl="0">
      <w:start w:val="1"/>
      <w:numFmt w:val="lowerLetter"/>
      <w:lvlText w:val="(%1)"/>
      <w:lvlJc w:val="left"/>
      <w:pPr>
        <w:tabs>
          <w:tab w:val="num" w:pos="615"/>
        </w:tabs>
        <w:ind w:left="615" w:hanging="330"/>
      </w:pPr>
      <w:rPr>
        <w:rFonts w:hint="default"/>
      </w:rPr>
    </w:lvl>
  </w:abstractNum>
  <w:abstractNum w:abstractNumId="15" w15:restartNumberingAfterBreak="0">
    <w:nsid w:val="51573BE0"/>
    <w:multiLevelType w:val="singleLevel"/>
    <w:tmpl w:val="A0CC4222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15"/>
      </w:pPr>
      <w:rPr>
        <w:rFonts w:hint="default"/>
      </w:rPr>
    </w:lvl>
  </w:abstractNum>
  <w:abstractNum w:abstractNumId="16" w15:restartNumberingAfterBreak="0">
    <w:nsid w:val="54673100"/>
    <w:multiLevelType w:val="singleLevel"/>
    <w:tmpl w:val="26C0EF70"/>
    <w:lvl w:ilvl="0">
      <w:start w:val="1"/>
      <w:numFmt w:val="lowerLetter"/>
      <w:lvlText w:val="(%1)"/>
      <w:lvlJc w:val="left"/>
      <w:pPr>
        <w:tabs>
          <w:tab w:val="num" w:pos="600"/>
        </w:tabs>
        <w:ind w:left="600" w:hanging="315"/>
      </w:pPr>
      <w:rPr>
        <w:rFonts w:hint="default"/>
      </w:rPr>
    </w:lvl>
  </w:abstractNum>
  <w:abstractNum w:abstractNumId="17" w15:restartNumberingAfterBreak="0">
    <w:nsid w:val="55A86274"/>
    <w:multiLevelType w:val="hybridMultilevel"/>
    <w:tmpl w:val="D1C880D6"/>
    <w:lvl w:ilvl="0" w:tplc="4F1EB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E24FDF"/>
    <w:multiLevelType w:val="hybridMultilevel"/>
    <w:tmpl w:val="D640D73C"/>
    <w:lvl w:ilvl="0" w:tplc="080AA9C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A9E7184"/>
    <w:multiLevelType w:val="singleLevel"/>
    <w:tmpl w:val="6038D48A"/>
    <w:lvl w:ilvl="0">
      <w:start w:val="1"/>
      <w:numFmt w:val="upperRoman"/>
      <w:lvlText w:val="%1.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20" w15:restartNumberingAfterBreak="0">
    <w:nsid w:val="6F1002AD"/>
    <w:multiLevelType w:val="singleLevel"/>
    <w:tmpl w:val="A694F52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1" w15:restartNumberingAfterBreak="0">
    <w:nsid w:val="70F0025B"/>
    <w:multiLevelType w:val="hybridMultilevel"/>
    <w:tmpl w:val="FC420E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C383323"/>
    <w:multiLevelType w:val="singleLevel"/>
    <w:tmpl w:val="14963EE2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7CAD5BB5"/>
    <w:multiLevelType w:val="hybridMultilevel"/>
    <w:tmpl w:val="E794DCB8"/>
    <w:lvl w:ilvl="0" w:tplc="64B85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F1B0C6D"/>
    <w:multiLevelType w:val="hybridMultilevel"/>
    <w:tmpl w:val="97BECAE4"/>
    <w:lvl w:ilvl="0" w:tplc="09A09CF2">
      <w:start w:val="1"/>
      <w:numFmt w:val="decimal"/>
      <w:lvlText w:val="%1."/>
      <w:lvlJc w:val="left"/>
      <w:pPr>
        <w:tabs>
          <w:tab w:val="num" w:pos="749"/>
        </w:tabs>
        <w:ind w:left="749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49"/>
        </w:tabs>
        <w:ind w:left="134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89"/>
        </w:tabs>
        <w:ind w:left="278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69"/>
        </w:tabs>
        <w:ind w:left="326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9"/>
        </w:tabs>
        <w:ind w:left="374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29"/>
        </w:tabs>
        <w:ind w:left="422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09"/>
        </w:tabs>
        <w:ind w:left="4709" w:hanging="480"/>
      </w:p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6"/>
  </w:num>
  <w:num w:numId="5">
    <w:abstractNumId w:val="15"/>
  </w:num>
  <w:num w:numId="6">
    <w:abstractNumId w:val="8"/>
  </w:num>
  <w:num w:numId="7">
    <w:abstractNumId w:val="14"/>
  </w:num>
  <w:num w:numId="8">
    <w:abstractNumId w:val="21"/>
  </w:num>
  <w:num w:numId="9">
    <w:abstractNumId w:val="23"/>
  </w:num>
  <w:num w:numId="10">
    <w:abstractNumId w:val="5"/>
  </w:num>
  <w:num w:numId="11">
    <w:abstractNumId w:val="18"/>
  </w:num>
  <w:num w:numId="12">
    <w:abstractNumId w:val="19"/>
  </w:num>
  <w:num w:numId="13">
    <w:abstractNumId w:val="4"/>
  </w:num>
  <w:num w:numId="14">
    <w:abstractNumId w:val="24"/>
  </w:num>
  <w:num w:numId="15">
    <w:abstractNumId w:val="1"/>
  </w:num>
  <w:num w:numId="16">
    <w:abstractNumId w:val="22"/>
  </w:num>
  <w:num w:numId="17">
    <w:abstractNumId w:val="20"/>
  </w:num>
  <w:num w:numId="18">
    <w:abstractNumId w:val="13"/>
  </w:num>
  <w:num w:numId="19">
    <w:abstractNumId w:val="10"/>
  </w:num>
  <w:num w:numId="20">
    <w:abstractNumId w:val="11"/>
  </w:num>
  <w:num w:numId="21">
    <w:abstractNumId w:val="7"/>
  </w:num>
  <w:num w:numId="22">
    <w:abstractNumId w:val="17"/>
  </w:num>
  <w:num w:numId="23">
    <w:abstractNumId w:val="3"/>
  </w:num>
  <w:num w:numId="24">
    <w:abstractNumId w:val="1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979"/>
    <w:rsid w:val="0001227E"/>
    <w:rsid w:val="00013824"/>
    <w:rsid w:val="00016E2B"/>
    <w:rsid w:val="00035052"/>
    <w:rsid w:val="00036DCE"/>
    <w:rsid w:val="00037363"/>
    <w:rsid w:val="000406FE"/>
    <w:rsid w:val="00045E85"/>
    <w:rsid w:val="00052565"/>
    <w:rsid w:val="000525CC"/>
    <w:rsid w:val="000560F0"/>
    <w:rsid w:val="00072720"/>
    <w:rsid w:val="00073684"/>
    <w:rsid w:val="000817D4"/>
    <w:rsid w:val="00090056"/>
    <w:rsid w:val="0009551E"/>
    <w:rsid w:val="000A3920"/>
    <w:rsid w:val="000A6D4F"/>
    <w:rsid w:val="000B3EB1"/>
    <w:rsid w:val="000B6979"/>
    <w:rsid w:val="000C3EA9"/>
    <w:rsid w:val="000E278A"/>
    <w:rsid w:val="000E7AF9"/>
    <w:rsid w:val="000F0457"/>
    <w:rsid w:val="00112517"/>
    <w:rsid w:val="0011331D"/>
    <w:rsid w:val="00121463"/>
    <w:rsid w:val="00122BE9"/>
    <w:rsid w:val="00125428"/>
    <w:rsid w:val="0014203C"/>
    <w:rsid w:val="00142EA6"/>
    <w:rsid w:val="00152F6C"/>
    <w:rsid w:val="00162207"/>
    <w:rsid w:val="00167F62"/>
    <w:rsid w:val="00175336"/>
    <w:rsid w:val="00186E7A"/>
    <w:rsid w:val="001A3CC4"/>
    <w:rsid w:val="001A4637"/>
    <w:rsid w:val="001A5DC2"/>
    <w:rsid w:val="001B505A"/>
    <w:rsid w:val="001B55DB"/>
    <w:rsid w:val="001C3BE0"/>
    <w:rsid w:val="001C53C9"/>
    <w:rsid w:val="001C5A5B"/>
    <w:rsid w:val="001D501D"/>
    <w:rsid w:val="001D5A90"/>
    <w:rsid w:val="001D5C43"/>
    <w:rsid w:val="001D6A22"/>
    <w:rsid w:val="001E5CC2"/>
    <w:rsid w:val="001F3EF9"/>
    <w:rsid w:val="002144FF"/>
    <w:rsid w:val="002172BF"/>
    <w:rsid w:val="002177A7"/>
    <w:rsid w:val="00220663"/>
    <w:rsid w:val="00224411"/>
    <w:rsid w:val="00245BDF"/>
    <w:rsid w:val="002471C6"/>
    <w:rsid w:val="00247A64"/>
    <w:rsid w:val="00252EC6"/>
    <w:rsid w:val="002634E6"/>
    <w:rsid w:val="00265E55"/>
    <w:rsid w:val="002807E9"/>
    <w:rsid w:val="00281B8D"/>
    <w:rsid w:val="002828C6"/>
    <w:rsid w:val="00283AB8"/>
    <w:rsid w:val="0028493E"/>
    <w:rsid w:val="00290DB1"/>
    <w:rsid w:val="0029784F"/>
    <w:rsid w:val="002A0515"/>
    <w:rsid w:val="002A0EF0"/>
    <w:rsid w:val="002A1C89"/>
    <w:rsid w:val="002A4859"/>
    <w:rsid w:val="002C06B0"/>
    <w:rsid w:val="002E0B8E"/>
    <w:rsid w:val="002F0767"/>
    <w:rsid w:val="002F5A52"/>
    <w:rsid w:val="003027F2"/>
    <w:rsid w:val="00312D62"/>
    <w:rsid w:val="0031664C"/>
    <w:rsid w:val="0031712F"/>
    <w:rsid w:val="003207FE"/>
    <w:rsid w:val="00320F34"/>
    <w:rsid w:val="003249A8"/>
    <w:rsid w:val="00325096"/>
    <w:rsid w:val="00331AE8"/>
    <w:rsid w:val="00335D44"/>
    <w:rsid w:val="00341B88"/>
    <w:rsid w:val="00345F1E"/>
    <w:rsid w:val="00355432"/>
    <w:rsid w:val="003555E9"/>
    <w:rsid w:val="00356BAE"/>
    <w:rsid w:val="00357504"/>
    <w:rsid w:val="0036308D"/>
    <w:rsid w:val="003665C6"/>
    <w:rsid w:val="003700E0"/>
    <w:rsid w:val="00370D3B"/>
    <w:rsid w:val="00372647"/>
    <w:rsid w:val="003729F6"/>
    <w:rsid w:val="003744AB"/>
    <w:rsid w:val="00375198"/>
    <w:rsid w:val="0038167C"/>
    <w:rsid w:val="0039079A"/>
    <w:rsid w:val="003918C7"/>
    <w:rsid w:val="00393C65"/>
    <w:rsid w:val="00394B32"/>
    <w:rsid w:val="0039626E"/>
    <w:rsid w:val="00397BE7"/>
    <w:rsid w:val="003A2D94"/>
    <w:rsid w:val="003B0FA0"/>
    <w:rsid w:val="003B2333"/>
    <w:rsid w:val="003D3ED9"/>
    <w:rsid w:val="003D63C4"/>
    <w:rsid w:val="003E6BE3"/>
    <w:rsid w:val="003E735B"/>
    <w:rsid w:val="003F5C9E"/>
    <w:rsid w:val="003F6AF2"/>
    <w:rsid w:val="00403D15"/>
    <w:rsid w:val="004105CB"/>
    <w:rsid w:val="004135A7"/>
    <w:rsid w:val="00420A11"/>
    <w:rsid w:val="00424176"/>
    <w:rsid w:val="00431C3A"/>
    <w:rsid w:val="00434543"/>
    <w:rsid w:val="004375D1"/>
    <w:rsid w:val="0044324F"/>
    <w:rsid w:val="0045311C"/>
    <w:rsid w:val="0045511A"/>
    <w:rsid w:val="00464491"/>
    <w:rsid w:val="00470180"/>
    <w:rsid w:val="00474A70"/>
    <w:rsid w:val="00477F2C"/>
    <w:rsid w:val="00480B1A"/>
    <w:rsid w:val="00481ED6"/>
    <w:rsid w:val="0048400D"/>
    <w:rsid w:val="004870D7"/>
    <w:rsid w:val="004901A7"/>
    <w:rsid w:val="00490AC9"/>
    <w:rsid w:val="004961D3"/>
    <w:rsid w:val="004A1CBE"/>
    <w:rsid w:val="004A56F8"/>
    <w:rsid w:val="004B02DF"/>
    <w:rsid w:val="004B3790"/>
    <w:rsid w:val="004B47B2"/>
    <w:rsid w:val="004B5427"/>
    <w:rsid w:val="004B75D5"/>
    <w:rsid w:val="004D26DC"/>
    <w:rsid w:val="004D2AC5"/>
    <w:rsid w:val="004D6051"/>
    <w:rsid w:val="004D6233"/>
    <w:rsid w:val="004D65D7"/>
    <w:rsid w:val="004E74BF"/>
    <w:rsid w:val="004F646C"/>
    <w:rsid w:val="0050212E"/>
    <w:rsid w:val="005045B0"/>
    <w:rsid w:val="00505C0B"/>
    <w:rsid w:val="005155CF"/>
    <w:rsid w:val="00520207"/>
    <w:rsid w:val="005207F5"/>
    <w:rsid w:val="005307BE"/>
    <w:rsid w:val="00530F5A"/>
    <w:rsid w:val="00533DDC"/>
    <w:rsid w:val="00535412"/>
    <w:rsid w:val="00543079"/>
    <w:rsid w:val="00544455"/>
    <w:rsid w:val="00546D67"/>
    <w:rsid w:val="00550C4D"/>
    <w:rsid w:val="00551AA1"/>
    <w:rsid w:val="00551ED6"/>
    <w:rsid w:val="00552E9C"/>
    <w:rsid w:val="00555583"/>
    <w:rsid w:val="00556F7B"/>
    <w:rsid w:val="00564094"/>
    <w:rsid w:val="00572CAE"/>
    <w:rsid w:val="005741CA"/>
    <w:rsid w:val="00575F9A"/>
    <w:rsid w:val="00576D71"/>
    <w:rsid w:val="00577F46"/>
    <w:rsid w:val="0058186F"/>
    <w:rsid w:val="00585446"/>
    <w:rsid w:val="00591180"/>
    <w:rsid w:val="005958DA"/>
    <w:rsid w:val="005A4246"/>
    <w:rsid w:val="005A73D6"/>
    <w:rsid w:val="005A7FCB"/>
    <w:rsid w:val="005C0F2D"/>
    <w:rsid w:val="005C6FCF"/>
    <w:rsid w:val="005D1D70"/>
    <w:rsid w:val="005D1FC2"/>
    <w:rsid w:val="005D6295"/>
    <w:rsid w:val="005E124D"/>
    <w:rsid w:val="005E1FB1"/>
    <w:rsid w:val="005E3272"/>
    <w:rsid w:val="005F05C5"/>
    <w:rsid w:val="005F3AF3"/>
    <w:rsid w:val="005F6D47"/>
    <w:rsid w:val="00602D08"/>
    <w:rsid w:val="00612921"/>
    <w:rsid w:val="00615E19"/>
    <w:rsid w:val="00616C44"/>
    <w:rsid w:val="006205B6"/>
    <w:rsid w:val="00625258"/>
    <w:rsid w:val="00626997"/>
    <w:rsid w:val="00632771"/>
    <w:rsid w:val="00635113"/>
    <w:rsid w:val="006369A4"/>
    <w:rsid w:val="006369FB"/>
    <w:rsid w:val="00643767"/>
    <w:rsid w:val="00643F55"/>
    <w:rsid w:val="0065063F"/>
    <w:rsid w:val="00650D2F"/>
    <w:rsid w:val="006566A9"/>
    <w:rsid w:val="00660648"/>
    <w:rsid w:val="00664FF7"/>
    <w:rsid w:val="0067003B"/>
    <w:rsid w:val="00675C51"/>
    <w:rsid w:val="00681E25"/>
    <w:rsid w:val="00685EEA"/>
    <w:rsid w:val="00686DA4"/>
    <w:rsid w:val="006955AC"/>
    <w:rsid w:val="0069604A"/>
    <w:rsid w:val="006A0877"/>
    <w:rsid w:val="006A3651"/>
    <w:rsid w:val="006B0D75"/>
    <w:rsid w:val="006B252B"/>
    <w:rsid w:val="006D0005"/>
    <w:rsid w:val="006D63A3"/>
    <w:rsid w:val="006E33CD"/>
    <w:rsid w:val="006F7BCA"/>
    <w:rsid w:val="00706AFA"/>
    <w:rsid w:val="00715356"/>
    <w:rsid w:val="0072275B"/>
    <w:rsid w:val="0072278D"/>
    <w:rsid w:val="00723F24"/>
    <w:rsid w:val="00725013"/>
    <w:rsid w:val="00725879"/>
    <w:rsid w:val="00730F09"/>
    <w:rsid w:val="0073186D"/>
    <w:rsid w:val="00731AEC"/>
    <w:rsid w:val="00734096"/>
    <w:rsid w:val="0073459C"/>
    <w:rsid w:val="007401FB"/>
    <w:rsid w:val="00741C5E"/>
    <w:rsid w:val="007424C2"/>
    <w:rsid w:val="00750231"/>
    <w:rsid w:val="007502AB"/>
    <w:rsid w:val="007502BF"/>
    <w:rsid w:val="00750602"/>
    <w:rsid w:val="00750E99"/>
    <w:rsid w:val="00752824"/>
    <w:rsid w:val="00753029"/>
    <w:rsid w:val="0075401C"/>
    <w:rsid w:val="007569D0"/>
    <w:rsid w:val="0077203D"/>
    <w:rsid w:val="0077345C"/>
    <w:rsid w:val="00774D72"/>
    <w:rsid w:val="00776C52"/>
    <w:rsid w:val="00776C88"/>
    <w:rsid w:val="00776EBC"/>
    <w:rsid w:val="00783C6C"/>
    <w:rsid w:val="007976C1"/>
    <w:rsid w:val="007B0808"/>
    <w:rsid w:val="007B18C5"/>
    <w:rsid w:val="007C129E"/>
    <w:rsid w:val="007D4391"/>
    <w:rsid w:val="007D734B"/>
    <w:rsid w:val="007E4525"/>
    <w:rsid w:val="007F6D1F"/>
    <w:rsid w:val="00802DA2"/>
    <w:rsid w:val="00803B5E"/>
    <w:rsid w:val="00813C72"/>
    <w:rsid w:val="0081418B"/>
    <w:rsid w:val="00815359"/>
    <w:rsid w:val="0081659E"/>
    <w:rsid w:val="008244B4"/>
    <w:rsid w:val="00824ADF"/>
    <w:rsid w:val="00824F0E"/>
    <w:rsid w:val="008307DF"/>
    <w:rsid w:val="00832BA9"/>
    <w:rsid w:val="00837E8C"/>
    <w:rsid w:val="0084116D"/>
    <w:rsid w:val="0084315A"/>
    <w:rsid w:val="00846AC7"/>
    <w:rsid w:val="008473AE"/>
    <w:rsid w:val="00851279"/>
    <w:rsid w:val="0085464F"/>
    <w:rsid w:val="008558D5"/>
    <w:rsid w:val="00857DCD"/>
    <w:rsid w:val="00861095"/>
    <w:rsid w:val="00862C96"/>
    <w:rsid w:val="008640DE"/>
    <w:rsid w:val="008719CE"/>
    <w:rsid w:val="00877189"/>
    <w:rsid w:val="00883F95"/>
    <w:rsid w:val="00886E13"/>
    <w:rsid w:val="008939FC"/>
    <w:rsid w:val="00897436"/>
    <w:rsid w:val="008A10F1"/>
    <w:rsid w:val="008A62F9"/>
    <w:rsid w:val="008A711E"/>
    <w:rsid w:val="008C0BCF"/>
    <w:rsid w:val="008C4F25"/>
    <w:rsid w:val="008C6D75"/>
    <w:rsid w:val="008D4395"/>
    <w:rsid w:val="008D62D0"/>
    <w:rsid w:val="008E4B28"/>
    <w:rsid w:val="008F68D9"/>
    <w:rsid w:val="00905292"/>
    <w:rsid w:val="00905BDD"/>
    <w:rsid w:val="00917116"/>
    <w:rsid w:val="00917A99"/>
    <w:rsid w:val="009202FA"/>
    <w:rsid w:val="00921A04"/>
    <w:rsid w:val="009252B7"/>
    <w:rsid w:val="009317B8"/>
    <w:rsid w:val="00931EA5"/>
    <w:rsid w:val="00932253"/>
    <w:rsid w:val="00934040"/>
    <w:rsid w:val="00935E61"/>
    <w:rsid w:val="00936AD6"/>
    <w:rsid w:val="00943CA6"/>
    <w:rsid w:val="00952BE8"/>
    <w:rsid w:val="0095629A"/>
    <w:rsid w:val="00964F66"/>
    <w:rsid w:val="00964F91"/>
    <w:rsid w:val="00967492"/>
    <w:rsid w:val="0097549C"/>
    <w:rsid w:val="00977358"/>
    <w:rsid w:val="00981904"/>
    <w:rsid w:val="009B2E7B"/>
    <w:rsid w:val="009B7554"/>
    <w:rsid w:val="009C335A"/>
    <w:rsid w:val="009D16A7"/>
    <w:rsid w:val="009D2A4A"/>
    <w:rsid w:val="009D3AEB"/>
    <w:rsid w:val="009D3BDB"/>
    <w:rsid w:val="009E09E2"/>
    <w:rsid w:val="009E7B21"/>
    <w:rsid w:val="009F0A69"/>
    <w:rsid w:val="009F1A0F"/>
    <w:rsid w:val="009F3C65"/>
    <w:rsid w:val="009F4EC0"/>
    <w:rsid w:val="009F745A"/>
    <w:rsid w:val="00A03A36"/>
    <w:rsid w:val="00A03C05"/>
    <w:rsid w:val="00A16030"/>
    <w:rsid w:val="00A26602"/>
    <w:rsid w:val="00A3206E"/>
    <w:rsid w:val="00A36E2A"/>
    <w:rsid w:val="00A36EC2"/>
    <w:rsid w:val="00A3712B"/>
    <w:rsid w:val="00A5454A"/>
    <w:rsid w:val="00A56170"/>
    <w:rsid w:val="00A6046A"/>
    <w:rsid w:val="00A60ED8"/>
    <w:rsid w:val="00A7241B"/>
    <w:rsid w:val="00A73D54"/>
    <w:rsid w:val="00A80597"/>
    <w:rsid w:val="00A82A09"/>
    <w:rsid w:val="00A87A27"/>
    <w:rsid w:val="00A901A7"/>
    <w:rsid w:val="00A923CD"/>
    <w:rsid w:val="00A92CD5"/>
    <w:rsid w:val="00A94BB6"/>
    <w:rsid w:val="00AA4CD6"/>
    <w:rsid w:val="00AB6077"/>
    <w:rsid w:val="00AB6EC2"/>
    <w:rsid w:val="00AC0BF6"/>
    <w:rsid w:val="00AC5F7F"/>
    <w:rsid w:val="00AC69B1"/>
    <w:rsid w:val="00AD39BD"/>
    <w:rsid w:val="00AD3F07"/>
    <w:rsid w:val="00AF1F6C"/>
    <w:rsid w:val="00B0129D"/>
    <w:rsid w:val="00B02C44"/>
    <w:rsid w:val="00B046D3"/>
    <w:rsid w:val="00B05D05"/>
    <w:rsid w:val="00B07C6B"/>
    <w:rsid w:val="00B11FCA"/>
    <w:rsid w:val="00B13627"/>
    <w:rsid w:val="00B14327"/>
    <w:rsid w:val="00B16E9C"/>
    <w:rsid w:val="00B3128F"/>
    <w:rsid w:val="00B31A0E"/>
    <w:rsid w:val="00B336AB"/>
    <w:rsid w:val="00B34C15"/>
    <w:rsid w:val="00B35468"/>
    <w:rsid w:val="00B36E44"/>
    <w:rsid w:val="00B3713D"/>
    <w:rsid w:val="00B47E0E"/>
    <w:rsid w:val="00B53F0C"/>
    <w:rsid w:val="00B66639"/>
    <w:rsid w:val="00B72178"/>
    <w:rsid w:val="00B84EB1"/>
    <w:rsid w:val="00B8728E"/>
    <w:rsid w:val="00BA26DD"/>
    <w:rsid w:val="00BB096A"/>
    <w:rsid w:val="00BB3371"/>
    <w:rsid w:val="00BC0815"/>
    <w:rsid w:val="00BC5296"/>
    <w:rsid w:val="00BC617D"/>
    <w:rsid w:val="00BC7619"/>
    <w:rsid w:val="00BF1558"/>
    <w:rsid w:val="00BF22E2"/>
    <w:rsid w:val="00C076B1"/>
    <w:rsid w:val="00C10491"/>
    <w:rsid w:val="00C13F5F"/>
    <w:rsid w:val="00C14AC7"/>
    <w:rsid w:val="00C16204"/>
    <w:rsid w:val="00C16809"/>
    <w:rsid w:val="00C16D88"/>
    <w:rsid w:val="00C171D2"/>
    <w:rsid w:val="00C24199"/>
    <w:rsid w:val="00C31989"/>
    <w:rsid w:val="00C33E85"/>
    <w:rsid w:val="00C47453"/>
    <w:rsid w:val="00C82862"/>
    <w:rsid w:val="00C837C0"/>
    <w:rsid w:val="00C91DF7"/>
    <w:rsid w:val="00CA2913"/>
    <w:rsid w:val="00CA7667"/>
    <w:rsid w:val="00CA7BDA"/>
    <w:rsid w:val="00CB0AA7"/>
    <w:rsid w:val="00CB4053"/>
    <w:rsid w:val="00CB664F"/>
    <w:rsid w:val="00CB76DD"/>
    <w:rsid w:val="00CC4A80"/>
    <w:rsid w:val="00CC50D1"/>
    <w:rsid w:val="00CC7626"/>
    <w:rsid w:val="00CD20A8"/>
    <w:rsid w:val="00CD3C7F"/>
    <w:rsid w:val="00CD6B85"/>
    <w:rsid w:val="00CE231A"/>
    <w:rsid w:val="00CE5BA4"/>
    <w:rsid w:val="00CF0806"/>
    <w:rsid w:val="00CF3E5B"/>
    <w:rsid w:val="00CF5E51"/>
    <w:rsid w:val="00D034B1"/>
    <w:rsid w:val="00D03574"/>
    <w:rsid w:val="00D13F49"/>
    <w:rsid w:val="00D16B7B"/>
    <w:rsid w:val="00D17A9F"/>
    <w:rsid w:val="00D20F47"/>
    <w:rsid w:val="00D4226A"/>
    <w:rsid w:val="00D577B2"/>
    <w:rsid w:val="00D63501"/>
    <w:rsid w:val="00D65A28"/>
    <w:rsid w:val="00D665E7"/>
    <w:rsid w:val="00D726D3"/>
    <w:rsid w:val="00D73F26"/>
    <w:rsid w:val="00D85720"/>
    <w:rsid w:val="00D87EA5"/>
    <w:rsid w:val="00D92193"/>
    <w:rsid w:val="00D96DE8"/>
    <w:rsid w:val="00DA2065"/>
    <w:rsid w:val="00DB3436"/>
    <w:rsid w:val="00DC3C04"/>
    <w:rsid w:val="00DC3E32"/>
    <w:rsid w:val="00DD3E0A"/>
    <w:rsid w:val="00DF33C3"/>
    <w:rsid w:val="00DF6994"/>
    <w:rsid w:val="00E000DE"/>
    <w:rsid w:val="00E00690"/>
    <w:rsid w:val="00E02C6E"/>
    <w:rsid w:val="00E03BD0"/>
    <w:rsid w:val="00E0499D"/>
    <w:rsid w:val="00E059D8"/>
    <w:rsid w:val="00E120C2"/>
    <w:rsid w:val="00E1438F"/>
    <w:rsid w:val="00E31786"/>
    <w:rsid w:val="00E32F26"/>
    <w:rsid w:val="00E4125E"/>
    <w:rsid w:val="00E42EC9"/>
    <w:rsid w:val="00E47AA8"/>
    <w:rsid w:val="00E605EA"/>
    <w:rsid w:val="00E61C83"/>
    <w:rsid w:val="00E61F25"/>
    <w:rsid w:val="00E639B0"/>
    <w:rsid w:val="00E75B5E"/>
    <w:rsid w:val="00E77B31"/>
    <w:rsid w:val="00E8221A"/>
    <w:rsid w:val="00E849E8"/>
    <w:rsid w:val="00E854A9"/>
    <w:rsid w:val="00EA681F"/>
    <w:rsid w:val="00EA707D"/>
    <w:rsid w:val="00EB3212"/>
    <w:rsid w:val="00EC15ED"/>
    <w:rsid w:val="00EC2E6C"/>
    <w:rsid w:val="00EC6169"/>
    <w:rsid w:val="00EC726B"/>
    <w:rsid w:val="00ED4343"/>
    <w:rsid w:val="00EE24DB"/>
    <w:rsid w:val="00EE6DCE"/>
    <w:rsid w:val="00EE75B9"/>
    <w:rsid w:val="00EF429C"/>
    <w:rsid w:val="00EF6EF4"/>
    <w:rsid w:val="00F12DD1"/>
    <w:rsid w:val="00F14C4B"/>
    <w:rsid w:val="00F507EF"/>
    <w:rsid w:val="00F64160"/>
    <w:rsid w:val="00F67790"/>
    <w:rsid w:val="00F814DD"/>
    <w:rsid w:val="00F83543"/>
    <w:rsid w:val="00F84583"/>
    <w:rsid w:val="00F86682"/>
    <w:rsid w:val="00F91FDC"/>
    <w:rsid w:val="00F927ED"/>
    <w:rsid w:val="00FA079B"/>
    <w:rsid w:val="00FA520C"/>
    <w:rsid w:val="00FA57C5"/>
    <w:rsid w:val="00FA6338"/>
    <w:rsid w:val="00FA736B"/>
    <w:rsid w:val="00FB12EC"/>
    <w:rsid w:val="00FB55F7"/>
    <w:rsid w:val="00FB6296"/>
    <w:rsid w:val="00FC27C1"/>
    <w:rsid w:val="00FD0BAE"/>
    <w:rsid w:val="00FD3EF8"/>
    <w:rsid w:val="00FD7722"/>
    <w:rsid w:val="00FE3204"/>
    <w:rsid w:val="00FE3B9A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A9D4DA"/>
  <w15:docId w15:val="{F3EADB66-FDA2-4E10-A668-8CB33C2B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502BF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69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qFormat/>
    <w:rsid w:val="000B6979"/>
    <w:pPr>
      <w:jc w:val="center"/>
    </w:pPr>
    <w:rPr>
      <w:b/>
      <w:szCs w:val="20"/>
    </w:rPr>
  </w:style>
  <w:style w:type="paragraph" w:customStyle="1" w:styleId="DefaultText">
    <w:name w:val="Default Text"/>
    <w:basedOn w:val="a"/>
    <w:rsid w:val="00851279"/>
    <w:pPr>
      <w:widowControl/>
      <w:overflowPunct w:val="0"/>
      <w:autoSpaceDE w:val="0"/>
      <w:autoSpaceDN w:val="0"/>
      <w:adjustRightInd w:val="0"/>
      <w:textAlignment w:val="baseline"/>
    </w:pPr>
    <w:rPr>
      <w:noProof/>
      <w:kern w:val="0"/>
      <w:szCs w:val="20"/>
    </w:rPr>
  </w:style>
  <w:style w:type="character" w:styleId="a5">
    <w:name w:val="Hyperlink"/>
    <w:rsid w:val="0065063F"/>
    <w:rPr>
      <w:color w:val="0000FF"/>
      <w:u w:val="single"/>
    </w:rPr>
  </w:style>
  <w:style w:type="paragraph" w:customStyle="1" w:styleId="TableContents">
    <w:name w:val="Table Contents"/>
    <w:basedOn w:val="a6"/>
    <w:rsid w:val="001B55DB"/>
    <w:pPr>
      <w:suppressAutoHyphens/>
      <w:spacing w:after="0"/>
    </w:pPr>
    <w:rPr>
      <w:rFonts w:eastAsia="Times New Roman"/>
      <w:kern w:val="0"/>
    </w:rPr>
  </w:style>
  <w:style w:type="paragraph" w:styleId="a6">
    <w:name w:val="Body Text"/>
    <w:basedOn w:val="a"/>
    <w:rsid w:val="001B55DB"/>
    <w:pPr>
      <w:spacing w:after="120"/>
    </w:pPr>
  </w:style>
  <w:style w:type="paragraph" w:styleId="a7">
    <w:name w:val="Balloon Text"/>
    <w:basedOn w:val="a"/>
    <w:semiHidden/>
    <w:rsid w:val="006D63A3"/>
    <w:rPr>
      <w:rFonts w:ascii="Arial" w:hAnsi="Arial"/>
      <w:sz w:val="18"/>
      <w:szCs w:val="18"/>
    </w:rPr>
  </w:style>
  <w:style w:type="paragraph" w:customStyle="1" w:styleId="BodySingle">
    <w:name w:val="Body Single"/>
    <w:basedOn w:val="a"/>
    <w:rsid w:val="00D726D3"/>
    <w:pPr>
      <w:widowControl/>
      <w:overflowPunct w:val="0"/>
      <w:autoSpaceDE w:val="0"/>
      <w:autoSpaceDN w:val="0"/>
      <w:adjustRightInd w:val="0"/>
      <w:textAlignment w:val="baseline"/>
    </w:pPr>
    <w:rPr>
      <w:noProof/>
      <w:kern w:val="0"/>
      <w:szCs w:val="20"/>
    </w:rPr>
  </w:style>
  <w:style w:type="paragraph" w:customStyle="1" w:styleId="r">
    <w:name w:val="ªí®æ¤å¦r"/>
    <w:basedOn w:val="a"/>
    <w:rsid w:val="00320F34"/>
    <w:pPr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noProof/>
      <w:kern w:val="0"/>
      <w:szCs w:val="20"/>
    </w:rPr>
  </w:style>
  <w:style w:type="paragraph" w:customStyle="1" w:styleId="NumberList">
    <w:name w:val="Number List"/>
    <w:basedOn w:val="a"/>
    <w:rsid w:val="00320F34"/>
    <w:pPr>
      <w:widowControl/>
      <w:overflowPunct w:val="0"/>
      <w:autoSpaceDE w:val="0"/>
      <w:autoSpaceDN w:val="0"/>
      <w:adjustRightInd w:val="0"/>
      <w:textAlignment w:val="baseline"/>
    </w:pPr>
    <w:rPr>
      <w:rFonts w:ascii="²Ó©úÅé" w:hAnsi="²Ó©úÅé"/>
      <w:noProof/>
      <w:kern w:val="0"/>
      <w:szCs w:val="20"/>
    </w:rPr>
  </w:style>
  <w:style w:type="paragraph" w:styleId="a8">
    <w:name w:val="header"/>
    <w:basedOn w:val="a"/>
    <w:link w:val="a9"/>
    <w:rsid w:val="00FA5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FA520C"/>
    <w:rPr>
      <w:kern w:val="2"/>
    </w:rPr>
  </w:style>
  <w:style w:type="paragraph" w:styleId="aa">
    <w:name w:val="footer"/>
    <w:basedOn w:val="a"/>
    <w:link w:val="ab"/>
    <w:rsid w:val="00FA52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link w:val="aa"/>
    <w:rsid w:val="00FA520C"/>
    <w:rPr>
      <w:kern w:val="2"/>
    </w:rPr>
  </w:style>
  <w:style w:type="paragraph" w:styleId="ac">
    <w:name w:val="List Paragraph"/>
    <w:basedOn w:val="a"/>
    <w:uiPriority w:val="34"/>
    <w:qFormat/>
    <w:rsid w:val="00B046D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Statistics</dc:title>
  <dc:subject/>
  <dc:creator>XP</dc:creator>
  <cp:keywords/>
  <dc:description/>
  <cp:lastModifiedBy>stat</cp:lastModifiedBy>
  <cp:revision>12</cp:revision>
  <cp:lastPrinted>2018-04-12T06:57:00Z</cp:lastPrinted>
  <dcterms:created xsi:type="dcterms:W3CDTF">2023-08-09T02:55:00Z</dcterms:created>
  <dcterms:modified xsi:type="dcterms:W3CDTF">2023-08-16T09:53:00Z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2bd658449c823af77c8bbba962f6114860d4599b52ba4caae1ddeb18a82c36e3</vt:lpwstr>
  </property>
</Properties>
</file>