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9D59" w14:textId="3FF6ED8F" w:rsidR="005953EE" w:rsidRPr="000078BC" w:rsidRDefault="004C51E0" w:rsidP="004C51E0">
      <w:pPr>
        <w:jc w:val="center"/>
        <w:rPr>
          <w:rFonts w:ascii="Arial" w:eastAsia="Microsoft JhengHei" w:hAnsi="Arial"/>
          <w:sz w:val="28"/>
          <w:szCs w:val="28"/>
        </w:rPr>
      </w:pPr>
      <w:r w:rsidRPr="000078BC">
        <w:rPr>
          <w:rFonts w:ascii="Arial" w:eastAsia="Microsoft JhengHei" w:hAnsi="Arial" w:hint="eastAsia"/>
          <w:sz w:val="28"/>
          <w:szCs w:val="28"/>
        </w:rPr>
        <w:t xml:space="preserve">RE6124019 </w:t>
      </w:r>
      <w:r w:rsidRPr="000078BC">
        <w:rPr>
          <w:rFonts w:ascii="Arial" w:eastAsia="Microsoft JhengHei" w:hAnsi="Arial" w:hint="eastAsia"/>
          <w:sz w:val="28"/>
          <w:szCs w:val="28"/>
        </w:rPr>
        <w:t>吳明軒</w:t>
      </w:r>
    </w:p>
    <w:p w14:paraId="660D7689" w14:textId="1CB0D4D2" w:rsidR="004C51E0" w:rsidRPr="000078BC" w:rsidRDefault="004C51E0" w:rsidP="004C51E0">
      <w:pPr>
        <w:jc w:val="center"/>
        <w:rPr>
          <w:rFonts w:ascii="Arial" w:eastAsia="Microsoft JhengHei" w:hAnsi="Arial"/>
          <w:sz w:val="28"/>
          <w:szCs w:val="28"/>
        </w:rPr>
      </w:pPr>
      <w:r w:rsidRPr="000078BC">
        <w:rPr>
          <w:rFonts w:ascii="Arial" w:eastAsia="Microsoft JhengHei" w:hAnsi="Arial" w:hint="eastAsia"/>
          <w:sz w:val="28"/>
          <w:szCs w:val="28"/>
        </w:rPr>
        <w:t>HomeWork2</w:t>
      </w:r>
      <w:r w:rsidRPr="000078BC">
        <w:rPr>
          <w:rFonts w:ascii="Arial" w:eastAsia="Microsoft JhengHei" w:hAnsi="Arial" w:hint="eastAsia"/>
          <w:sz w:val="28"/>
          <w:szCs w:val="28"/>
        </w:rPr>
        <w:t>：</w:t>
      </w:r>
      <w:r w:rsidRPr="000078BC">
        <w:rPr>
          <w:rFonts w:ascii="Arial" w:eastAsia="Microsoft JhengHei" w:hAnsi="Arial"/>
          <w:sz w:val="28"/>
          <w:szCs w:val="28"/>
        </w:rPr>
        <w:t>T</w:t>
      </w:r>
      <w:r w:rsidRPr="000078BC">
        <w:rPr>
          <w:rFonts w:ascii="Arial" w:eastAsia="Microsoft JhengHei" w:hAnsi="Arial" w:hint="eastAsia"/>
          <w:sz w:val="28"/>
          <w:szCs w:val="28"/>
        </w:rPr>
        <w:t>abel1</w:t>
      </w:r>
    </w:p>
    <w:p w14:paraId="0A673141" w14:textId="5E8C64F8" w:rsidR="000078BC" w:rsidRPr="000078BC" w:rsidRDefault="000078BC" w:rsidP="000078BC">
      <w:pPr>
        <w:pStyle w:val="a9"/>
        <w:numPr>
          <w:ilvl w:val="0"/>
          <w:numId w:val="1"/>
        </w:numPr>
        <w:rPr>
          <w:rFonts w:ascii="Arial" w:eastAsia="Microsoft JhengHei" w:hAnsi="Arial" w:hint="eastAsia"/>
        </w:rPr>
      </w:pPr>
      <w:r w:rsidRPr="000078BC">
        <w:rPr>
          <w:rFonts w:ascii="Arial" w:eastAsia="Microsoft JhengHei" w:hAnsi="Arial" w:hint="eastAsia"/>
        </w:rPr>
        <w:t>1</w:t>
      </w:r>
      <w:r w:rsidRPr="000078BC">
        <w:rPr>
          <w:rFonts w:ascii="Arial" w:eastAsia="Microsoft JhengHei" w:hAnsi="Arial" w:hint="eastAsia"/>
        </w:rPr>
        <w:t>、</w:t>
      </w:r>
      <w:r w:rsidRPr="000078BC">
        <w:rPr>
          <w:rFonts w:ascii="Arial" w:eastAsia="Microsoft JhengHei" w:hAnsi="Arial" w:hint="eastAsia"/>
        </w:rPr>
        <w:t>5</w:t>
      </w:r>
      <w:r>
        <w:rPr>
          <w:rFonts w:ascii="Arial" w:eastAsia="Microsoft JhengHei" w:hAnsi="Arial" w:hint="eastAsia"/>
        </w:rPr>
        <w:t>：</w:t>
      </w:r>
      <w:r w:rsidRPr="000078BC">
        <w:rPr>
          <w:rFonts w:ascii="Arial" w:eastAsia="Microsoft JhengHei" w:hAnsi="Arial" w:hint="eastAsia"/>
        </w:rPr>
        <w:t xml:space="preserve"> </w:t>
      </w:r>
      <w:r w:rsidRPr="000078BC">
        <w:rPr>
          <w:rFonts w:ascii="Arial" w:eastAsia="Microsoft JhengHei" w:hAnsi="Arial" w:hint="eastAsia"/>
        </w:rPr>
        <w:t>介紹與結論</w:t>
      </w:r>
      <w:r w:rsidRPr="000078BC">
        <w:rPr>
          <w:rFonts w:ascii="Arial" w:eastAsia="Microsoft JhengHei" w:hAnsi="Arial" w:hint="eastAsia"/>
        </w:rPr>
        <w:t>(</w:t>
      </w:r>
      <w:r w:rsidRPr="000078BC">
        <w:rPr>
          <w:rFonts w:ascii="Arial" w:eastAsia="Microsoft JhengHei" w:hAnsi="Arial" w:hint="eastAsia"/>
        </w:rPr>
        <w:t>家銘</w:t>
      </w:r>
      <w:r w:rsidRPr="000078BC">
        <w:rPr>
          <w:rFonts w:ascii="Arial" w:eastAsia="Microsoft JhengHei" w:hAnsi="Arial" w:hint="eastAsia"/>
        </w:rPr>
        <w:t>)</w:t>
      </w:r>
    </w:p>
    <w:p w14:paraId="328E4EBE" w14:textId="77A1EB96" w:rsidR="000078BC" w:rsidRPr="002C134F" w:rsidRDefault="002C134F" w:rsidP="000078BC">
      <w:pPr>
        <w:rPr>
          <w:rFonts w:ascii="Arial" w:eastAsia="Microsoft JhengHei" w:hAnsi="Arial" w:hint="eastAsia"/>
        </w:rPr>
      </w:pPr>
      <w:r>
        <w:rPr>
          <w:rFonts w:ascii="Arial" w:eastAsia="Microsoft JhengHei" w:hAnsi="Arial" w:hint="eastAsia"/>
        </w:rPr>
        <w:t>因為統計通常是為了要進行分析，讓諮詢者簡單易懂的了解資料的全貌，因此分析過程的合理性很重要，家銘提到介紹與結論說明了</w:t>
      </w:r>
      <w:r>
        <w:rPr>
          <w:rFonts w:ascii="Arial" w:eastAsia="Microsoft JhengHei" w:hAnsi="Arial" w:hint="eastAsia"/>
        </w:rPr>
        <w:t>Table1</w:t>
      </w:r>
      <w:r>
        <w:rPr>
          <w:rFonts w:ascii="Arial" w:eastAsia="Microsoft JhengHei" w:hAnsi="Arial" w:hint="eastAsia"/>
        </w:rPr>
        <w:t>的重要性，並且講述這個部分說明了分析過程的指引，並指出可能犯錯的細節。</w:t>
      </w:r>
    </w:p>
    <w:p w14:paraId="186F8EDD" w14:textId="0DF64448" w:rsidR="000078BC" w:rsidRPr="000078BC" w:rsidRDefault="000078BC" w:rsidP="000078BC">
      <w:pPr>
        <w:pStyle w:val="a9"/>
        <w:numPr>
          <w:ilvl w:val="0"/>
          <w:numId w:val="1"/>
        </w:numPr>
        <w:rPr>
          <w:rFonts w:ascii="Arial" w:eastAsia="Microsoft JhengHei" w:hAnsi="Arial" w:hint="eastAsia"/>
        </w:rPr>
      </w:pPr>
      <w:r w:rsidRPr="000078BC">
        <w:rPr>
          <w:rFonts w:ascii="Arial" w:eastAsia="Microsoft JhengHei" w:hAnsi="Arial" w:hint="eastAsia"/>
        </w:rPr>
        <w:t>基本結構</w:t>
      </w:r>
      <w:r w:rsidRPr="000078BC">
        <w:rPr>
          <w:rFonts w:ascii="Arial" w:eastAsia="Microsoft JhengHei" w:hAnsi="Arial" w:hint="eastAsia"/>
        </w:rPr>
        <w:t>(Basic structure of table1)(</w:t>
      </w:r>
      <w:r w:rsidRPr="000078BC">
        <w:rPr>
          <w:rFonts w:ascii="Arial" w:eastAsia="Microsoft JhengHei" w:hAnsi="Arial" w:hint="eastAsia"/>
        </w:rPr>
        <w:t>文海</w:t>
      </w:r>
      <w:r w:rsidRPr="000078BC">
        <w:rPr>
          <w:rFonts w:ascii="Arial" w:eastAsia="Microsoft JhengHei" w:hAnsi="Arial" w:hint="eastAsia"/>
        </w:rPr>
        <w:t>)</w:t>
      </w:r>
    </w:p>
    <w:p w14:paraId="0A3A22A8" w14:textId="72DFB366" w:rsidR="002C134F" w:rsidRDefault="002C134F" w:rsidP="000078BC">
      <w:pPr>
        <w:rPr>
          <w:rFonts w:ascii="Arial" w:eastAsia="Microsoft JhengHei" w:hAnsi="Arial"/>
        </w:rPr>
      </w:pPr>
      <w:r>
        <w:rPr>
          <w:rFonts w:ascii="Arial" w:eastAsia="Microsoft JhengHei" w:hAnsi="Arial" w:hint="eastAsia"/>
        </w:rPr>
        <w:t>文海分享了</w:t>
      </w:r>
      <w:r>
        <w:rPr>
          <w:rFonts w:ascii="Arial" w:eastAsia="Microsoft JhengHei" w:hAnsi="Arial" w:hint="eastAsia"/>
        </w:rPr>
        <w:t>Table1</w:t>
      </w:r>
      <w:r>
        <w:rPr>
          <w:rFonts w:ascii="Arial" w:eastAsia="Microsoft JhengHei" w:hAnsi="Arial" w:hint="eastAsia"/>
        </w:rPr>
        <w:t>的主要架構，基本上就是可以對於有興趣的目標變數和共變數進行分析，並顯示常用的統計數據。</w:t>
      </w:r>
    </w:p>
    <w:p w14:paraId="468A2915" w14:textId="77777777" w:rsidR="000078BC" w:rsidRPr="000078BC" w:rsidRDefault="000078BC" w:rsidP="000078BC">
      <w:pPr>
        <w:rPr>
          <w:rFonts w:ascii="Arial" w:eastAsia="Microsoft JhengHei" w:hAnsi="Arial"/>
        </w:rPr>
      </w:pPr>
    </w:p>
    <w:p w14:paraId="3D56E511" w14:textId="5DCB2F20" w:rsidR="000078BC" w:rsidRPr="000078BC" w:rsidRDefault="000078BC" w:rsidP="000078BC">
      <w:pPr>
        <w:pStyle w:val="a9"/>
        <w:numPr>
          <w:ilvl w:val="0"/>
          <w:numId w:val="1"/>
        </w:numPr>
        <w:rPr>
          <w:rFonts w:ascii="Arial" w:eastAsia="Microsoft JhengHei" w:hAnsi="Arial" w:hint="eastAsia"/>
        </w:rPr>
      </w:pPr>
      <w:r w:rsidRPr="000078BC">
        <w:rPr>
          <w:rFonts w:ascii="Arial" w:eastAsia="Microsoft JhengHei" w:hAnsi="Arial" w:hint="eastAsia"/>
        </w:rPr>
        <w:t>分析特定考量</w:t>
      </w:r>
      <w:r w:rsidRPr="000078BC">
        <w:rPr>
          <w:rFonts w:ascii="Arial" w:eastAsia="Microsoft JhengHei" w:hAnsi="Arial" w:hint="eastAsia"/>
        </w:rPr>
        <w:t>(Analysis-Specific considerations)(</w:t>
      </w:r>
      <w:proofErr w:type="gramStart"/>
      <w:r>
        <w:rPr>
          <w:rFonts w:ascii="Arial" w:eastAsia="Microsoft JhengHei" w:hAnsi="Arial" w:hint="eastAsia"/>
        </w:rPr>
        <w:t>明軒</w:t>
      </w:r>
      <w:proofErr w:type="gramEnd"/>
      <w:r w:rsidRPr="000078BC">
        <w:rPr>
          <w:rFonts w:ascii="Arial" w:eastAsia="Microsoft JhengHei" w:hAnsi="Arial" w:hint="eastAsia"/>
        </w:rPr>
        <w:t>)</w:t>
      </w:r>
    </w:p>
    <w:p w14:paraId="499EA03B" w14:textId="5BC8E60F" w:rsidR="000078BC" w:rsidRPr="000078BC" w:rsidRDefault="000078BC" w:rsidP="000078BC">
      <w:pPr>
        <w:rPr>
          <w:rFonts w:ascii="Arial" w:eastAsia="Microsoft JhengHei" w:hAnsi="Arial" w:hint="eastAsia"/>
        </w:rPr>
      </w:pPr>
      <w:r w:rsidRPr="000078BC">
        <w:rPr>
          <w:rFonts w:ascii="Arial" w:eastAsia="Microsoft JhengHei" w:hAnsi="Arial" w:hint="eastAsia"/>
        </w:rPr>
        <w:t>這裡</w:t>
      </w:r>
      <w:r w:rsidR="002C134F">
        <w:rPr>
          <w:rFonts w:ascii="Arial" w:eastAsia="Microsoft JhengHei" w:hAnsi="Arial" w:hint="eastAsia"/>
        </w:rPr>
        <w:t>部分</w:t>
      </w:r>
      <w:r w:rsidRPr="000078BC">
        <w:rPr>
          <w:rFonts w:ascii="Arial" w:eastAsia="Microsoft JhengHei" w:hAnsi="Arial" w:hint="eastAsia"/>
        </w:rPr>
        <w:t>的情況主要用</w:t>
      </w:r>
      <w:r w:rsidRPr="000078BC">
        <w:rPr>
          <w:rFonts w:ascii="Arial" w:eastAsia="Microsoft JhengHei" w:hAnsi="Arial" w:hint="eastAsia"/>
        </w:rPr>
        <w:t>4</w:t>
      </w:r>
      <w:r w:rsidRPr="000078BC">
        <w:rPr>
          <w:rFonts w:ascii="Arial" w:eastAsia="Microsoft JhengHei" w:hAnsi="Arial" w:hint="eastAsia"/>
        </w:rPr>
        <w:t>個方向做說明</w:t>
      </w:r>
      <w:r w:rsidRPr="000078BC">
        <w:rPr>
          <w:rFonts w:ascii="Arial" w:eastAsia="Microsoft JhengHei" w:hAnsi="Arial" w:hint="eastAsia"/>
        </w:rPr>
        <w:t>:</w:t>
      </w:r>
    </w:p>
    <w:p w14:paraId="5F15613A" w14:textId="77777777" w:rsidR="002C134F" w:rsidRPr="002C134F" w:rsidRDefault="002C134F" w:rsidP="002C134F">
      <w:pPr>
        <w:rPr>
          <w:rFonts w:ascii="Arial" w:eastAsia="Microsoft JhengHei" w:hAnsi="Arial"/>
        </w:rPr>
      </w:pPr>
      <w:r w:rsidRPr="002C134F">
        <w:rPr>
          <w:rFonts w:ascii="Arial" w:eastAsia="Microsoft JhengHei" w:hAnsi="Arial"/>
        </w:rPr>
        <w:t>1.Missing Data</w:t>
      </w:r>
    </w:p>
    <w:p w14:paraId="523FD219" w14:textId="77777777" w:rsidR="002C134F" w:rsidRPr="002C134F" w:rsidRDefault="002C134F" w:rsidP="002C134F">
      <w:pPr>
        <w:rPr>
          <w:rFonts w:ascii="Arial" w:eastAsia="Microsoft JhengHei" w:hAnsi="Arial" w:hint="eastAsia"/>
        </w:rPr>
      </w:pPr>
      <w:r w:rsidRPr="002C134F">
        <w:rPr>
          <w:rFonts w:ascii="Arial" w:eastAsia="Microsoft JhengHei" w:hAnsi="Arial" w:hint="eastAsia"/>
        </w:rPr>
        <w:t>可以利用</w:t>
      </w:r>
      <w:r w:rsidRPr="002C134F">
        <w:rPr>
          <w:rFonts w:ascii="Arial" w:eastAsia="Microsoft JhengHei" w:hAnsi="Arial" w:hint="eastAsia"/>
        </w:rPr>
        <w:t>Table1</w:t>
      </w:r>
      <w:r w:rsidRPr="002C134F">
        <w:rPr>
          <w:rFonts w:ascii="Arial" w:eastAsia="Microsoft JhengHei" w:hAnsi="Arial" w:hint="eastAsia"/>
        </w:rPr>
        <w:t>去察看有興趣的變數，並了解缺失資料的狀況。而且對於是否損失結果資料非常重要，因為如果對資料作調整是對結果作調整，往往會造成很大的影響。</w:t>
      </w:r>
      <w:r w:rsidRPr="002C134F">
        <w:rPr>
          <w:rFonts w:ascii="Arial" w:eastAsia="Microsoft JhengHei" w:hAnsi="Arial" w:hint="eastAsia"/>
        </w:rPr>
        <w:t>(</w:t>
      </w:r>
      <w:r w:rsidRPr="002C134F">
        <w:rPr>
          <w:rFonts w:ascii="Arial" w:eastAsia="Microsoft JhengHei" w:hAnsi="Arial" w:hint="eastAsia"/>
        </w:rPr>
        <w:t>就是之後要教怎麼補，要補哪裡很重要</w:t>
      </w:r>
      <w:r w:rsidRPr="002C134F">
        <w:rPr>
          <w:rFonts w:ascii="Arial" w:eastAsia="Microsoft JhengHei" w:hAnsi="Arial" w:hint="eastAsia"/>
        </w:rPr>
        <w:t>)</w:t>
      </w:r>
    </w:p>
    <w:p w14:paraId="756BF5BA" w14:textId="77777777" w:rsidR="002C134F" w:rsidRPr="002C134F" w:rsidRDefault="002C134F" w:rsidP="002C134F">
      <w:pPr>
        <w:rPr>
          <w:rFonts w:ascii="Arial" w:eastAsia="Microsoft JhengHei" w:hAnsi="Arial"/>
        </w:rPr>
      </w:pPr>
      <w:r w:rsidRPr="002C134F">
        <w:rPr>
          <w:rFonts w:ascii="Arial" w:eastAsia="Microsoft JhengHei" w:hAnsi="Arial"/>
        </w:rPr>
        <w:t>2.Sample Weights</w:t>
      </w:r>
    </w:p>
    <w:p w14:paraId="49BEC8F2" w14:textId="77777777" w:rsidR="002C134F" w:rsidRPr="002C134F" w:rsidRDefault="002C134F" w:rsidP="002C134F">
      <w:pPr>
        <w:rPr>
          <w:rFonts w:ascii="Arial" w:eastAsia="Microsoft JhengHei" w:hAnsi="Arial" w:hint="eastAsia"/>
        </w:rPr>
      </w:pPr>
      <w:r w:rsidRPr="002C134F">
        <w:rPr>
          <w:rFonts w:ascii="Arial" w:eastAsia="Microsoft JhengHei" w:hAnsi="Arial" w:hint="eastAsia"/>
        </w:rPr>
        <w:t>老師上課舉的例子，肺炎預測</w:t>
      </w:r>
      <w:r w:rsidRPr="002C134F">
        <w:rPr>
          <w:rFonts w:ascii="Arial" w:eastAsia="Microsoft JhengHei" w:hAnsi="Arial" w:hint="eastAsia"/>
        </w:rPr>
        <w:t>model</w:t>
      </w:r>
      <w:r w:rsidRPr="002C134F">
        <w:rPr>
          <w:rFonts w:ascii="Arial" w:eastAsia="Microsoft JhengHei" w:hAnsi="Arial" w:hint="eastAsia"/>
        </w:rPr>
        <w:t>準確率很高，其實是因為正負樣本的比例懸殊導致的，因此常常需要作加權進行資料分析</w:t>
      </w:r>
      <w:r w:rsidRPr="002C134F">
        <w:rPr>
          <w:rFonts w:ascii="Arial" w:eastAsia="Microsoft JhengHei" w:hAnsi="Arial" w:hint="eastAsia"/>
        </w:rPr>
        <w:t>(</w:t>
      </w:r>
      <w:r w:rsidRPr="002C134F">
        <w:rPr>
          <w:rFonts w:ascii="Arial" w:eastAsia="Microsoft JhengHei" w:hAnsi="Arial" w:hint="eastAsia"/>
        </w:rPr>
        <w:t>或模型訓練</w:t>
      </w:r>
      <w:r w:rsidRPr="002C134F">
        <w:rPr>
          <w:rFonts w:ascii="Arial" w:eastAsia="Microsoft JhengHei" w:hAnsi="Arial" w:hint="eastAsia"/>
        </w:rPr>
        <w:t>)</w:t>
      </w:r>
      <w:r w:rsidRPr="002C134F">
        <w:rPr>
          <w:rFonts w:ascii="Arial" w:eastAsia="Microsoft JhengHei" w:hAnsi="Arial" w:hint="eastAsia"/>
        </w:rPr>
        <w:t>，那我們也可以用</w:t>
      </w:r>
      <w:r w:rsidRPr="002C134F">
        <w:rPr>
          <w:rFonts w:ascii="Arial" w:eastAsia="Microsoft JhengHei" w:hAnsi="Arial" w:hint="eastAsia"/>
        </w:rPr>
        <w:t>Table 1</w:t>
      </w:r>
      <w:r w:rsidRPr="002C134F">
        <w:rPr>
          <w:rFonts w:ascii="Arial" w:eastAsia="Microsoft JhengHei" w:hAnsi="Arial" w:hint="eastAsia"/>
        </w:rPr>
        <w:t>這個工具很</w:t>
      </w:r>
      <w:proofErr w:type="gramStart"/>
      <w:r w:rsidRPr="002C134F">
        <w:rPr>
          <w:rFonts w:ascii="Arial" w:eastAsia="Microsoft JhengHei" w:hAnsi="Arial" w:hint="eastAsia"/>
        </w:rPr>
        <w:t>清楚的</w:t>
      </w:r>
      <w:proofErr w:type="gramEnd"/>
      <w:r w:rsidRPr="002C134F">
        <w:rPr>
          <w:rFonts w:ascii="Arial" w:eastAsia="Microsoft JhengHei" w:hAnsi="Arial" w:hint="eastAsia"/>
        </w:rPr>
        <w:t>察看權重的詳細資訊</w:t>
      </w:r>
      <w:r w:rsidRPr="002C134F">
        <w:rPr>
          <w:rFonts w:ascii="Arial" w:eastAsia="Microsoft JhengHei" w:hAnsi="Arial" w:hint="eastAsia"/>
        </w:rPr>
        <w:t>(</w:t>
      </w:r>
      <w:r w:rsidRPr="002C134F">
        <w:rPr>
          <w:rFonts w:ascii="Arial" w:eastAsia="Microsoft JhengHei" w:hAnsi="Arial" w:hint="eastAsia"/>
        </w:rPr>
        <w:t>例如</w:t>
      </w:r>
      <w:r w:rsidRPr="002C134F">
        <w:rPr>
          <w:rFonts w:ascii="Arial" w:eastAsia="Microsoft JhengHei" w:hAnsi="Arial" w:hint="eastAsia"/>
        </w:rPr>
        <w:t>:</w:t>
      </w:r>
      <w:r w:rsidRPr="002C134F">
        <w:rPr>
          <w:rFonts w:ascii="Arial" w:eastAsia="Microsoft JhengHei" w:hAnsi="Arial" w:hint="eastAsia"/>
        </w:rPr>
        <w:t>最大、最小和分布</w:t>
      </w:r>
      <w:r w:rsidRPr="002C134F">
        <w:rPr>
          <w:rFonts w:ascii="Arial" w:eastAsia="Microsoft JhengHei" w:hAnsi="Arial" w:hint="eastAsia"/>
        </w:rPr>
        <w:t>)</w:t>
      </w:r>
      <w:r w:rsidRPr="002C134F">
        <w:rPr>
          <w:rFonts w:ascii="Arial" w:eastAsia="Microsoft JhengHei" w:hAnsi="Arial" w:hint="eastAsia"/>
        </w:rPr>
        <w:t>，檢查會不會有不恰當的權重配置與影響</w:t>
      </w:r>
    </w:p>
    <w:p w14:paraId="372FC6CE" w14:textId="77777777" w:rsidR="002C134F" w:rsidRPr="002C134F" w:rsidRDefault="002C134F" w:rsidP="002C134F">
      <w:pPr>
        <w:rPr>
          <w:rFonts w:ascii="Arial" w:eastAsia="Microsoft JhengHei" w:hAnsi="Arial"/>
        </w:rPr>
      </w:pPr>
      <w:r w:rsidRPr="002C134F">
        <w:rPr>
          <w:rFonts w:ascii="Arial" w:eastAsia="Microsoft JhengHei" w:hAnsi="Arial"/>
        </w:rPr>
        <w:t>3.Clustered Data</w:t>
      </w:r>
    </w:p>
    <w:p w14:paraId="3EEA8CFA" w14:textId="77777777" w:rsidR="002C134F" w:rsidRPr="002C134F" w:rsidRDefault="002C134F" w:rsidP="002C134F">
      <w:pPr>
        <w:rPr>
          <w:rFonts w:ascii="Arial" w:eastAsia="Microsoft JhengHei" w:hAnsi="Arial" w:hint="eastAsia"/>
        </w:rPr>
      </w:pPr>
      <w:r w:rsidRPr="002C134F">
        <w:rPr>
          <w:rFonts w:ascii="Arial" w:eastAsia="Microsoft JhengHei" w:hAnsi="Arial" w:hint="eastAsia"/>
        </w:rPr>
        <w:lastRenderedPageBreak/>
        <w:t>文章裡面有提到，群集資料可能是因為對於資料有對特定族群有興趣，而進行群集分析。群集分析的方式有很多種，抽樣的方式也不盡相同，那麼</w:t>
      </w:r>
      <w:r w:rsidRPr="002C134F">
        <w:rPr>
          <w:rFonts w:ascii="Arial" w:eastAsia="Microsoft JhengHei" w:hAnsi="Arial" w:hint="eastAsia"/>
        </w:rPr>
        <w:t>Table 1</w:t>
      </w:r>
      <w:r w:rsidRPr="002C134F">
        <w:rPr>
          <w:rFonts w:ascii="Arial" w:eastAsia="Microsoft JhengHei" w:hAnsi="Arial" w:hint="eastAsia"/>
        </w:rPr>
        <w:t>就可以新增一行來顯示各個群集索取樣的數量和百分比，讓我們更清楚知道不同群集的分布。</w:t>
      </w:r>
    </w:p>
    <w:p w14:paraId="472F18E1" w14:textId="77777777" w:rsidR="002C134F" w:rsidRPr="002C134F" w:rsidRDefault="002C134F" w:rsidP="002C134F">
      <w:pPr>
        <w:rPr>
          <w:rFonts w:ascii="Arial" w:eastAsia="Microsoft JhengHei" w:hAnsi="Arial"/>
        </w:rPr>
      </w:pPr>
      <w:r w:rsidRPr="002C134F">
        <w:rPr>
          <w:rFonts w:ascii="Arial" w:eastAsia="Microsoft JhengHei" w:hAnsi="Arial"/>
        </w:rPr>
        <w:t>4.Interaction/Effect Modification</w:t>
      </w:r>
    </w:p>
    <w:p w14:paraId="6647DD2D" w14:textId="74DA4335" w:rsidR="000078BC" w:rsidRDefault="002C134F" w:rsidP="002C134F">
      <w:pPr>
        <w:rPr>
          <w:rFonts w:ascii="Arial" w:eastAsia="Microsoft JhengHei" w:hAnsi="Arial"/>
        </w:rPr>
      </w:pPr>
      <w:r w:rsidRPr="002C134F">
        <w:rPr>
          <w:rFonts w:ascii="Arial" w:eastAsia="Microsoft JhengHei" w:hAnsi="Arial" w:hint="eastAsia"/>
        </w:rPr>
        <w:t>這個部分在說明交互作用的影響，就是研究當中我們對於不同變數間是否會有交互作用感興趣，例如</w:t>
      </w:r>
      <w:r w:rsidRPr="002C134F">
        <w:rPr>
          <w:rFonts w:ascii="Arial" w:eastAsia="Microsoft JhengHei" w:hAnsi="Arial" w:hint="eastAsia"/>
        </w:rPr>
        <w:t>:</w:t>
      </w:r>
      <w:r w:rsidRPr="002C134F">
        <w:rPr>
          <w:rFonts w:ascii="Arial" w:eastAsia="Microsoft JhengHei" w:hAnsi="Arial" w:hint="eastAsia"/>
        </w:rPr>
        <w:t>是否吸菸和性別是否有影響</w:t>
      </w:r>
      <w:r w:rsidRPr="002C134F">
        <w:rPr>
          <w:rFonts w:ascii="Arial" w:eastAsia="Microsoft JhengHei" w:hAnsi="Arial" w:hint="eastAsia"/>
        </w:rPr>
        <w:t>.</w:t>
      </w:r>
      <w:proofErr w:type="gramStart"/>
      <w:r w:rsidRPr="002C134F">
        <w:rPr>
          <w:rFonts w:ascii="Arial" w:eastAsia="Microsoft JhengHei" w:hAnsi="Arial" w:hint="eastAsia"/>
        </w:rPr>
        <w:t>..</w:t>
      </w:r>
      <w:proofErr w:type="gramEnd"/>
      <w:r w:rsidRPr="002C134F">
        <w:rPr>
          <w:rFonts w:ascii="Arial" w:eastAsia="Microsoft JhengHei" w:hAnsi="Arial" w:hint="eastAsia"/>
        </w:rPr>
        <w:t>等等，不同變數之間的影響程度。那</w:t>
      </w:r>
      <w:r w:rsidRPr="002C134F">
        <w:rPr>
          <w:rFonts w:ascii="Arial" w:eastAsia="Microsoft JhengHei" w:hAnsi="Arial" w:hint="eastAsia"/>
        </w:rPr>
        <w:t>Table 1</w:t>
      </w:r>
      <w:r w:rsidRPr="002C134F">
        <w:rPr>
          <w:rFonts w:ascii="Arial" w:eastAsia="Microsoft JhengHei" w:hAnsi="Arial" w:hint="eastAsia"/>
        </w:rPr>
        <w:t>可以協助解釋</w:t>
      </w:r>
      <w:r w:rsidRPr="002C134F">
        <w:rPr>
          <w:rFonts w:ascii="Arial" w:eastAsia="Microsoft JhengHei" w:hAnsi="Arial" w:hint="eastAsia"/>
        </w:rPr>
        <w:t>"</w:t>
      </w:r>
      <w:r w:rsidRPr="002C134F">
        <w:rPr>
          <w:rFonts w:ascii="Arial" w:eastAsia="Microsoft JhengHei" w:hAnsi="Arial" w:hint="eastAsia"/>
        </w:rPr>
        <w:t>吸菸和不吸菸</w:t>
      </w:r>
      <w:r w:rsidRPr="002C134F">
        <w:rPr>
          <w:rFonts w:ascii="Arial" w:eastAsia="Microsoft JhengHei" w:hAnsi="Arial" w:hint="eastAsia"/>
        </w:rPr>
        <w:t>"</w:t>
      </w:r>
      <w:r w:rsidRPr="002C134F">
        <w:rPr>
          <w:rFonts w:ascii="Arial" w:eastAsia="Microsoft JhengHei" w:hAnsi="Arial" w:hint="eastAsia"/>
        </w:rPr>
        <w:t>、</w:t>
      </w:r>
      <w:r w:rsidRPr="002C134F">
        <w:rPr>
          <w:rFonts w:ascii="Arial" w:eastAsia="Microsoft JhengHei" w:hAnsi="Arial" w:hint="eastAsia"/>
        </w:rPr>
        <w:t>"</w:t>
      </w:r>
      <w:r w:rsidRPr="002C134F">
        <w:rPr>
          <w:rFonts w:ascii="Arial" w:eastAsia="Microsoft JhengHei" w:hAnsi="Arial" w:hint="eastAsia"/>
        </w:rPr>
        <w:t>男性和女性</w:t>
      </w:r>
      <w:r w:rsidRPr="002C134F">
        <w:rPr>
          <w:rFonts w:ascii="Arial" w:eastAsia="Microsoft JhengHei" w:hAnsi="Arial" w:hint="eastAsia"/>
        </w:rPr>
        <w:t>"</w:t>
      </w:r>
      <w:r w:rsidRPr="002C134F">
        <w:rPr>
          <w:rFonts w:ascii="Arial" w:eastAsia="Microsoft JhengHei" w:hAnsi="Arial" w:hint="eastAsia"/>
        </w:rPr>
        <w:t>、</w:t>
      </w:r>
      <w:r w:rsidRPr="002C134F">
        <w:rPr>
          <w:rFonts w:ascii="Arial" w:eastAsia="Microsoft JhengHei" w:hAnsi="Arial" w:hint="eastAsia"/>
        </w:rPr>
        <w:t>"</w:t>
      </w:r>
      <w:r w:rsidRPr="002C134F">
        <w:rPr>
          <w:rFonts w:ascii="Arial" w:eastAsia="Microsoft JhengHei" w:hAnsi="Arial" w:hint="eastAsia"/>
        </w:rPr>
        <w:t>男抽菸、男不抽菸、女抽菸、女不抽菸</w:t>
      </w:r>
      <w:r w:rsidRPr="002C134F">
        <w:rPr>
          <w:rFonts w:ascii="Arial" w:eastAsia="Microsoft JhengHei" w:hAnsi="Arial" w:hint="eastAsia"/>
        </w:rPr>
        <w:t>"</w:t>
      </w:r>
      <w:r w:rsidRPr="002C134F">
        <w:rPr>
          <w:rFonts w:ascii="Arial" w:eastAsia="Microsoft JhengHei" w:hAnsi="Arial" w:hint="eastAsia"/>
        </w:rPr>
        <w:t>的資訊。</w:t>
      </w:r>
    </w:p>
    <w:p w14:paraId="30193208" w14:textId="500CBB37" w:rsidR="002C134F" w:rsidRDefault="002C134F" w:rsidP="002C134F">
      <w:pPr>
        <w:rPr>
          <w:rFonts w:ascii="Arial" w:eastAsia="Microsoft JhengHei" w:hAnsi="Arial"/>
        </w:rPr>
      </w:pPr>
      <w:r w:rsidRPr="002C134F">
        <w:rPr>
          <w:rFonts w:ascii="Arial" w:eastAsia="Microsoft JhengHei" w:hAnsi="Arial" w:hint="eastAsia"/>
        </w:rPr>
        <w:t>所以這個部分主要就是想要說明</w:t>
      </w:r>
      <w:r w:rsidRPr="002C134F">
        <w:rPr>
          <w:rFonts w:ascii="Arial" w:eastAsia="Microsoft JhengHei" w:hAnsi="Arial" w:hint="eastAsia"/>
        </w:rPr>
        <w:t>Table 1</w:t>
      </w:r>
      <w:r w:rsidRPr="002C134F">
        <w:rPr>
          <w:rFonts w:ascii="Arial" w:eastAsia="Microsoft JhengHei" w:hAnsi="Arial" w:hint="eastAsia"/>
        </w:rPr>
        <w:t>在不同情況下的應用</w:t>
      </w:r>
      <w:r>
        <w:rPr>
          <w:rFonts w:ascii="Arial" w:eastAsia="Microsoft JhengHei" w:hAnsi="Arial" w:hint="eastAsia"/>
        </w:rPr>
        <w:t>。</w:t>
      </w:r>
    </w:p>
    <w:p w14:paraId="6DFCF437" w14:textId="23773AD8" w:rsidR="000078BC" w:rsidRPr="000078BC" w:rsidRDefault="000078BC" w:rsidP="002C134F">
      <w:pPr>
        <w:pStyle w:val="a9"/>
        <w:numPr>
          <w:ilvl w:val="0"/>
          <w:numId w:val="1"/>
        </w:numPr>
        <w:rPr>
          <w:rFonts w:ascii="Arial" w:eastAsia="Microsoft JhengHei" w:hAnsi="Arial" w:hint="eastAsia"/>
        </w:rPr>
      </w:pPr>
      <w:r w:rsidRPr="000078BC">
        <w:rPr>
          <w:rFonts w:ascii="Arial" w:eastAsia="Microsoft JhengHei" w:hAnsi="Arial" w:hint="eastAsia"/>
        </w:rPr>
        <w:t>討論</w:t>
      </w:r>
      <w:r w:rsidRPr="000078BC">
        <w:rPr>
          <w:rFonts w:ascii="Arial" w:eastAsia="Microsoft JhengHei" w:hAnsi="Arial" w:hint="eastAsia"/>
        </w:rPr>
        <w:t>(Discussion)(</w:t>
      </w:r>
      <w:r w:rsidRPr="000078BC">
        <w:rPr>
          <w:rFonts w:ascii="Arial" w:eastAsia="Microsoft JhengHei" w:hAnsi="Arial" w:hint="eastAsia"/>
        </w:rPr>
        <w:t>仁</w:t>
      </w:r>
      <w:proofErr w:type="gramStart"/>
      <w:r w:rsidRPr="000078BC">
        <w:rPr>
          <w:rFonts w:ascii="Arial" w:eastAsia="Microsoft JhengHei" w:hAnsi="Arial" w:hint="eastAsia"/>
        </w:rPr>
        <w:t>瓏</w:t>
      </w:r>
      <w:proofErr w:type="gramEnd"/>
      <w:r w:rsidRPr="000078BC">
        <w:rPr>
          <w:rFonts w:ascii="Arial" w:eastAsia="Microsoft JhengHei" w:hAnsi="Arial" w:hint="eastAsia"/>
        </w:rPr>
        <w:t>)</w:t>
      </w:r>
    </w:p>
    <w:p w14:paraId="46481B84" w14:textId="0B1351D8" w:rsidR="000078BC" w:rsidRPr="00511E71" w:rsidRDefault="00511E71" w:rsidP="000078BC">
      <w:pPr>
        <w:rPr>
          <w:rFonts w:ascii="Arial" w:eastAsia="Microsoft JhengHei" w:hAnsi="Arial" w:hint="eastAsia"/>
        </w:rPr>
      </w:pPr>
      <w:r>
        <w:rPr>
          <w:rFonts w:ascii="Arial" w:eastAsia="Microsoft JhengHei" w:hAnsi="Arial" w:hint="eastAsia"/>
        </w:rPr>
        <w:t>仁</w:t>
      </w:r>
      <w:proofErr w:type="gramStart"/>
      <w:r>
        <w:rPr>
          <w:rFonts w:ascii="Arial" w:eastAsia="Microsoft JhengHei" w:hAnsi="Arial" w:hint="eastAsia"/>
        </w:rPr>
        <w:t>瓏</w:t>
      </w:r>
      <w:proofErr w:type="gramEnd"/>
      <w:r>
        <w:rPr>
          <w:rFonts w:ascii="Arial" w:eastAsia="Microsoft JhengHei" w:hAnsi="Arial" w:hint="eastAsia"/>
        </w:rPr>
        <w:t>在這個部分分享了</w:t>
      </w:r>
      <w:r>
        <w:rPr>
          <w:rFonts w:ascii="Arial" w:eastAsia="Microsoft JhengHei" w:hAnsi="Arial" w:hint="eastAsia"/>
        </w:rPr>
        <w:t>Table1</w:t>
      </w:r>
      <w:r>
        <w:rPr>
          <w:rFonts w:ascii="Arial" w:eastAsia="Microsoft JhengHei" w:hAnsi="Arial" w:hint="eastAsia"/>
        </w:rPr>
        <w:t>談到</w:t>
      </w:r>
      <w:proofErr w:type="gramStart"/>
      <w:r>
        <w:rPr>
          <w:rFonts w:ascii="Arial" w:eastAsia="Microsoft JhengHei" w:hAnsi="Arial" w:hint="eastAsia"/>
        </w:rPr>
        <w:t>內部效度與外部效度</w:t>
      </w:r>
      <w:proofErr w:type="gramEnd"/>
      <w:r>
        <w:rPr>
          <w:rFonts w:ascii="Arial" w:eastAsia="Microsoft JhengHei" w:hAnsi="Arial" w:hint="eastAsia"/>
        </w:rPr>
        <w:t>的影響，並說明兩者之間的差異，在不同的情境之下可能會有不同重視的細節，對於兩者之間的平衡要依照文題目標做出合適的判斷。</w:t>
      </w:r>
    </w:p>
    <w:sectPr w:rsidR="000078BC" w:rsidRPr="0051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4BB7"/>
    <w:multiLevelType w:val="hybridMultilevel"/>
    <w:tmpl w:val="DFB27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355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E0"/>
    <w:rsid w:val="000078BC"/>
    <w:rsid w:val="002C134F"/>
    <w:rsid w:val="004C51E0"/>
    <w:rsid w:val="00511E71"/>
    <w:rsid w:val="0059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C4C8"/>
  <w15:chartTrackingRefBased/>
  <w15:docId w15:val="{59ADF398-C912-4D99-9E7D-2BB5699A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4C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4C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4C51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4C51E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51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51E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51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51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51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1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1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51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2024-03-11T10:18:00Z</dcterms:created>
  <dcterms:modified xsi:type="dcterms:W3CDTF">2024-03-11T11:25:00Z</dcterms:modified>
</cp:coreProperties>
</file>