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D6F44" w14:textId="3FC38BC2" w:rsidR="00610D34" w:rsidRPr="001067FC" w:rsidRDefault="00556B7C" w:rsidP="005F1000">
      <w:pPr>
        <w:spacing w:line="480" w:lineRule="auto"/>
        <w:jc w:val="center"/>
        <w:rPr>
          <w:rFonts w:ascii="Arial" w:eastAsia="微軟正黑體" w:hAnsi="Arial" w:cs="微軟正黑體"/>
          <w:sz w:val="40"/>
          <w:szCs w:val="40"/>
        </w:rPr>
      </w:pPr>
      <w:bookmarkStart w:id="0" w:name="_heading=h.gjdgxs" w:colFirst="0" w:colLast="0"/>
      <w:bookmarkEnd w:id="0"/>
      <w:r w:rsidRPr="001067FC">
        <w:rPr>
          <w:rFonts w:ascii="Arial" w:eastAsia="微軟正黑體" w:hAnsi="Arial" w:cs="微軟正黑體"/>
          <w:sz w:val="40"/>
          <w:szCs w:val="40"/>
        </w:rPr>
        <w:t>【</w:t>
      </w:r>
      <w:r w:rsidRPr="001067FC">
        <w:rPr>
          <w:rFonts w:ascii="Arial" w:eastAsia="微軟正黑體" w:hAnsi="Arial" w:cs="微軟正黑體"/>
          <w:sz w:val="40"/>
          <w:szCs w:val="40"/>
        </w:rPr>
        <w:t xml:space="preserve">2021 ABA </w:t>
      </w:r>
      <w:r w:rsidRPr="001067FC">
        <w:rPr>
          <w:rFonts w:ascii="Arial" w:eastAsia="微軟正黑體" w:hAnsi="Arial" w:cs="微軟正黑體"/>
          <w:sz w:val="40"/>
          <w:szCs w:val="40"/>
        </w:rPr>
        <w:t>鏈金盃黑客松】</w:t>
      </w:r>
    </w:p>
    <w:p w14:paraId="4BD56911" w14:textId="4B8545C2" w:rsidR="00556B7C" w:rsidRPr="001067FC" w:rsidRDefault="00556B7C" w:rsidP="005F1000">
      <w:pPr>
        <w:spacing w:line="480" w:lineRule="auto"/>
        <w:jc w:val="center"/>
        <w:rPr>
          <w:rFonts w:ascii="Arial" w:eastAsia="微軟正黑體" w:hAnsi="Arial" w:cs="微軟正黑體"/>
          <w:sz w:val="36"/>
          <w:szCs w:val="36"/>
        </w:rPr>
      </w:pPr>
      <w:r w:rsidRPr="001067FC">
        <w:rPr>
          <w:rFonts w:ascii="Arial" w:eastAsia="微軟正黑體" w:hAnsi="Arial" w:cs="微軟正黑體"/>
          <w:sz w:val="36"/>
          <w:szCs w:val="36"/>
        </w:rPr>
        <w:t>學生組計畫書</w:t>
      </w:r>
    </w:p>
    <w:p w14:paraId="52D1F3CD" w14:textId="2C0C4C56" w:rsidR="00556B7C" w:rsidRDefault="00556B7C" w:rsidP="00556B7C">
      <w:pPr>
        <w:jc w:val="right"/>
        <w:rPr>
          <w:rFonts w:ascii="Arial" w:eastAsia="微軟正黑體" w:hAnsi="Arial" w:cs="微軟正黑體"/>
          <w:szCs w:val="24"/>
          <w:u w:val="single"/>
        </w:rPr>
      </w:pPr>
      <w:r w:rsidRPr="00015726">
        <w:rPr>
          <w:rFonts w:ascii="Arial" w:eastAsia="微軟正黑體" w:hAnsi="Arial" w:cs="微軟正黑體"/>
          <w:szCs w:val="24"/>
        </w:rPr>
        <w:t>編號：</w:t>
      </w:r>
      <w:r w:rsidRPr="00015726">
        <w:rPr>
          <w:rFonts w:ascii="Arial" w:eastAsia="微軟正黑體" w:hAnsi="Arial" w:cs="微軟正黑體"/>
          <w:szCs w:val="24"/>
          <w:u w:val="single"/>
        </w:rPr>
        <w:t xml:space="preserve"> </w:t>
      </w:r>
      <w:r w:rsidRPr="00015726">
        <w:rPr>
          <w:rFonts w:ascii="Arial" w:eastAsia="微軟正黑體" w:hAnsi="Arial" w:cs="微軟正黑體"/>
          <w:szCs w:val="24"/>
          <w:u w:val="single"/>
        </w:rPr>
        <w:tab/>
      </w:r>
      <w:r>
        <w:rPr>
          <w:rFonts w:ascii="Arial" w:eastAsia="微軟正黑體" w:hAnsi="Arial" w:cs="微軟正黑體"/>
          <w:szCs w:val="24"/>
          <w:u w:val="single"/>
        </w:rPr>
        <w:t xml:space="preserve"> </w:t>
      </w:r>
      <w:r w:rsidR="001067FC">
        <w:rPr>
          <w:rFonts w:ascii="Arial" w:eastAsia="微軟正黑體" w:hAnsi="Arial" w:cs="微軟正黑體" w:hint="eastAsia"/>
          <w:szCs w:val="24"/>
          <w:u w:val="single"/>
        </w:rPr>
        <w:t xml:space="preserve">   </w:t>
      </w:r>
      <w:r>
        <w:rPr>
          <w:rFonts w:ascii="Arial" w:eastAsia="微軟正黑體" w:hAnsi="Arial" w:cs="微軟正黑體"/>
          <w:szCs w:val="24"/>
          <w:u w:val="single"/>
        </w:rPr>
        <w:t xml:space="preserve">  </w:t>
      </w:r>
      <w:r w:rsidRPr="00015726">
        <w:rPr>
          <w:rFonts w:ascii="Arial" w:eastAsia="微軟正黑體" w:hAnsi="Arial" w:cs="微軟正黑體"/>
          <w:szCs w:val="24"/>
          <w:u w:val="single"/>
        </w:rPr>
        <w:t>(</w:t>
      </w:r>
      <w:r w:rsidRPr="00015726">
        <w:rPr>
          <w:rFonts w:ascii="Arial" w:eastAsia="微軟正黑體" w:hAnsi="Arial" w:cs="微軟正黑體"/>
          <w:szCs w:val="24"/>
          <w:u w:val="single"/>
        </w:rPr>
        <w:t>主辦單位填</w:t>
      </w:r>
      <w:r w:rsidRPr="00015726">
        <w:rPr>
          <w:rFonts w:ascii="Arial" w:eastAsia="微軟正黑體" w:hAnsi="Arial" w:cs="微軟正黑體"/>
          <w:szCs w:val="24"/>
          <w:u w:val="single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556B7C" w:rsidRPr="001067FC" w14:paraId="6405AA39" w14:textId="77777777" w:rsidTr="00702AAA">
        <w:trPr>
          <w:trHeight w:val="898"/>
        </w:trPr>
        <w:tc>
          <w:tcPr>
            <w:tcW w:w="1696" w:type="dxa"/>
            <w:shd w:val="clear" w:color="auto" w:fill="A6A6A6" w:themeFill="background1" w:themeFillShade="A6"/>
            <w:vAlign w:val="center"/>
          </w:tcPr>
          <w:p w14:paraId="7A076155" w14:textId="047B3E55" w:rsidR="00556B7C" w:rsidRPr="001067FC" w:rsidRDefault="00556B7C" w:rsidP="005602C3">
            <w:pPr>
              <w:jc w:val="center"/>
              <w:rPr>
                <w:rFonts w:ascii="標楷體" w:eastAsia="標楷體" w:hAnsi="標楷體"/>
              </w:rPr>
            </w:pPr>
            <w:r w:rsidRPr="001067FC">
              <w:rPr>
                <w:rFonts w:ascii="標楷體" w:eastAsia="標楷體" w:hAnsi="標楷體" w:hint="eastAsia"/>
              </w:rPr>
              <w:t>學校及科系</w:t>
            </w:r>
          </w:p>
        </w:tc>
        <w:tc>
          <w:tcPr>
            <w:tcW w:w="7932" w:type="dxa"/>
            <w:vAlign w:val="center"/>
          </w:tcPr>
          <w:p w14:paraId="082DE70E" w14:textId="3CD32D75" w:rsidR="00556B7C" w:rsidRPr="001067FC" w:rsidRDefault="00556B7C" w:rsidP="005602C3">
            <w:pPr>
              <w:jc w:val="both"/>
              <w:rPr>
                <w:rFonts w:ascii="標楷體" w:eastAsia="標楷體" w:hAnsi="標楷體"/>
              </w:rPr>
            </w:pPr>
            <w:r w:rsidRPr="001067FC">
              <w:rPr>
                <w:rFonts w:ascii="標楷體" w:eastAsia="標楷體" w:hAnsi="標楷體" w:hint="eastAsia"/>
              </w:rPr>
              <w:t>國立屏東科技大學 資訊管理系</w:t>
            </w:r>
          </w:p>
        </w:tc>
      </w:tr>
      <w:tr w:rsidR="00556B7C" w:rsidRPr="001067FC" w14:paraId="02528D53" w14:textId="77777777" w:rsidTr="00702AAA">
        <w:trPr>
          <w:trHeight w:val="2394"/>
        </w:trPr>
        <w:tc>
          <w:tcPr>
            <w:tcW w:w="1696" w:type="dxa"/>
            <w:shd w:val="clear" w:color="auto" w:fill="A6A6A6" w:themeFill="background1" w:themeFillShade="A6"/>
            <w:vAlign w:val="center"/>
          </w:tcPr>
          <w:p w14:paraId="48603801" w14:textId="52F50D31" w:rsidR="00556B7C" w:rsidRPr="001067FC" w:rsidRDefault="00556B7C" w:rsidP="005602C3">
            <w:pPr>
              <w:jc w:val="center"/>
              <w:rPr>
                <w:rFonts w:ascii="標楷體" w:eastAsia="標楷體" w:hAnsi="標楷體"/>
              </w:rPr>
            </w:pPr>
            <w:r w:rsidRPr="001067FC">
              <w:rPr>
                <w:rFonts w:ascii="標楷體" w:eastAsia="標楷體" w:hAnsi="標楷體" w:hint="eastAsia"/>
              </w:rPr>
              <w:t>學生姓名</w:t>
            </w:r>
          </w:p>
        </w:tc>
        <w:tc>
          <w:tcPr>
            <w:tcW w:w="7932" w:type="dxa"/>
            <w:vAlign w:val="center"/>
          </w:tcPr>
          <w:p w14:paraId="082747C8" w14:textId="77777777" w:rsidR="00556B7C" w:rsidRPr="001067FC" w:rsidRDefault="00B51F76" w:rsidP="005602C3">
            <w:pPr>
              <w:jc w:val="both"/>
              <w:rPr>
                <w:rFonts w:ascii="標楷體" w:eastAsia="標楷體" w:hAnsi="標楷體"/>
              </w:rPr>
            </w:pPr>
            <w:r w:rsidRPr="001067FC">
              <w:rPr>
                <w:rFonts w:ascii="標楷體" w:eastAsia="標楷體" w:hAnsi="標楷體" w:hint="eastAsia"/>
              </w:rPr>
              <w:t>吳明軒</w:t>
            </w:r>
          </w:p>
          <w:p w14:paraId="70D46947" w14:textId="77777777" w:rsidR="00B51F76" w:rsidRPr="001067FC" w:rsidRDefault="00B51F76" w:rsidP="005602C3">
            <w:pPr>
              <w:jc w:val="both"/>
              <w:rPr>
                <w:rFonts w:ascii="標楷體" w:eastAsia="標楷體" w:hAnsi="標楷體"/>
              </w:rPr>
            </w:pPr>
            <w:r w:rsidRPr="001067FC">
              <w:rPr>
                <w:rFonts w:ascii="標楷體" w:eastAsia="標楷體" w:hAnsi="標楷體" w:hint="eastAsia"/>
              </w:rPr>
              <w:t>尤智弘</w:t>
            </w:r>
          </w:p>
          <w:p w14:paraId="4BE7A370" w14:textId="77777777" w:rsidR="00B51F76" w:rsidRPr="001067FC" w:rsidRDefault="00B51F76" w:rsidP="005602C3">
            <w:pPr>
              <w:jc w:val="both"/>
              <w:rPr>
                <w:rFonts w:ascii="標楷體" w:eastAsia="標楷體" w:hAnsi="標楷體"/>
              </w:rPr>
            </w:pPr>
            <w:r w:rsidRPr="001067FC">
              <w:rPr>
                <w:rFonts w:ascii="標楷體" w:eastAsia="標楷體" w:hAnsi="標楷體" w:hint="eastAsia"/>
              </w:rPr>
              <w:t>吳宇珦</w:t>
            </w:r>
          </w:p>
          <w:p w14:paraId="42138AA7" w14:textId="77777777" w:rsidR="00B51F76" w:rsidRPr="001067FC" w:rsidRDefault="00B51F76" w:rsidP="005602C3">
            <w:pPr>
              <w:jc w:val="both"/>
              <w:rPr>
                <w:rFonts w:ascii="標楷體" w:eastAsia="標楷體" w:hAnsi="標楷體"/>
              </w:rPr>
            </w:pPr>
            <w:r w:rsidRPr="001067FC">
              <w:rPr>
                <w:rFonts w:ascii="標楷體" w:eastAsia="標楷體" w:hAnsi="標楷體" w:hint="eastAsia"/>
              </w:rPr>
              <w:t>蔡承恩</w:t>
            </w:r>
          </w:p>
          <w:p w14:paraId="2E515C66" w14:textId="4A76C98E" w:rsidR="00B51F76" w:rsidRPr="001067FC" w:rsidRDefault="00B51F76" w:rsidP="005602C3">
            <w:pPr>
              <w:jc w:val="both"/>
              <w:rPr>
                <w:rFonts w:ascii="標楷體" w:eastAsia="標楷體" w:hAnsi="標楷體" w:hint="eastAsia"/>
              </w:rPr>
            </w:pPr>
            <w:r w:rsidRPr="001067FC">
              <w:rPr>
                <w:rFonts w:ascii="標楷體" w:eastAsia="標楷體" w:hAnsi="標楷體" w:hint="eastAsia"/>
              </w:rPr>
              <w:t>吳雲聖</w:t>
            </w:r>
          </w:p>
        </w:tc>
      </w:tr>
      <w:tr w:rsidR="00556B7C" w:rsidRPr="001067FC" w14:paraId="1EE970D2" w14:textId="77777777" w:rsidTr="00702AAA">
        <w:trPr>
          <w:trHeight w:val="1050"/>
        </w:trPr>
        <w:tc>
          <w:tcPr>
            <w:tcW w:w="1696" w:type="dxa"/>
            <w:shd w:val="clear" w:color="auto" w:fill="A6A6A6" w:themeFill="background1" w:themeFillShade="A6"/>
            <w:vAlign w:val="center"/>
          </w:tcPr>
          <w:p w14:paraId="34045B95" w14:textId="5ED581BD" w:rsidR="00556B7C" w:rsidRPr="001067FC" w:rsidRDefault="00556B7C" w:rsidP="005602C3">
            <w:pPr>
              <w:jc w:val="center"/>
              <w:rPr>
                <w:rFonts w:ascii="標楷體" w:eastAsia="標楷體" w:hAnsi="標楷體"/>
              </w:rPr>
            </w:pPr>
            <w:r w:rsidRPr="001067FC">
              <w:rPr>
                <w:rFonts w:ascii="標楷體" w:eastAsia="標楷體" w:hAnsi="標楷體" w:hint="eastAsia"/>
              </w:rPr>
              <w:t>團隊名稱</w:t>
            </w:r>
          </w:p>
        </w:tc>
        <w:tc>
          <w:tcPr>
            <w:tcW w:w="7932" w:type="dxa"/>
            <w:vAlign w:val="center"/>
          </w:tcPr>
          <w:p w14:paraId="263A1FFA" w14:textId="756529BC" w:rsidR="00556B7C" w:rsidRPr="001067FC" w:rsidRDefault="00B51F76" w:rsidP="005602C3">
            <w:pPr>
              <w:jc w:val="both"/>
              <w:rPr>
                <w:rFonts w:ascii="標楷體" w:eastAsia="標楷體" w:hAnsi="標楷體"/>
              </w:rPr>
            </w:pPr>
            <w:r w:rsidRPr="001067FC">
              <w:rPr>
                <w:rFonts w:ascii="標楷體" w:eastAsia="標楷體" w:hAnsi="標楷體" w:hint="eastAsia"/>
              </w:rPr>
              <w:t>F</w:t>
            </w:r>
            <w:r w:rsidRPr="001067FC">
              <w:rPr>
                <w:rFonts w:ascii="標楷體" w:eastAsia="標楷體" w:hAnsi="標楷體"/>
              </w:rPr>
              <w:t>luent against the flu</w:t>
            </w:r>
          </w:p>
        </w:tc>
      </w:tr>
      <w:tr w:rsidR="00556B7C" w:rsidRPr="001067FC" w14:paraId="0EC6779E" w14:textId="77777777" w:rsidTr="00702AAA">
        <w:trPr>
          <w:trHeight w:val="1050"/>
        </w:trPr>
        <w:tc>
          <w:tcPr>
            <w:tcW w:w="1696" w:type="dxa"/>
            <w:shd w:val="clear" w:color="auto" w:fill="A6A6A6" w:themeFill="background1" w:themeFillShade="A6"/>
            <w:vAlign w:val="center"/>
          </w:tcPr>
          <w:p w14:paraId="7C99E833" w14:textId="204D6092" w:rsidR="00556B7C" w:rsidRPr="001067FC" w:rsidRDefault="00556B7C" w:rsidP="005602C3">
            <w:pPr>
              <w:jc w:val="center"/>
              <w:rPr>
                <w:rFonts w:ascii="標楷體" w:eastAsia="標楷體" w:hAnsi="標楷體"/>
              </w:rPr>
            </w:pPr>
            <w:r w:rsidRPr="001067FC">
              <w:rPr>
                <w:rFonts w:ascii="標楷體" w:eastAsia="標楷體" w:hAnsi="標楷體" w:hint="eastAsia"/>
              </w:rPr>
              <w:t>參賽主題名稱</w:t>
            </w:r>
          </w:p>
        </w:tc>
        <w:tc>
          <w:tcPr>
            <w:tcW w:w="7932" w:type="dxa"/>
            <w:vAlign w:val="center"/>
          </w:tcPr>
          <w:p w14:paraId="376DEA68" w14:textId="636D8533" w:rsidR="00556B7C" w:rsidRPr="001067FC" w:rsidRDefault="00B51F76" w:rsidP="005602C3">
            <w:pPr>
              <w:jc w:val="both"/>
              <w:rPr>
                <w:rFonts w:ascii="標楷體" w:eastAsia="標楷體" w:hAnsi="標楷體"/>
              </w:rPr>
            </w:pPr>
            <w:r w:rsidRPr="001067FC">
              <w:rPr>
                <w:rFonts w:ascii="標楷體" w:eastAsia="標楷體" w:hAnsi="標楷體" w:hint="eastAsia"/>
              </w:rPr>
              <w:t>落實防疫，掃碼</w:t>
            </w:r>
            <w:proofErr w:type="gramStart"/>
            <w:r w:rsidRPr="001067FC">
              <w:rPr>
                <w:rFonts w:ascii="標楷體" w:eastAsia="標楷體" w:hAnsi="標楷體" w:hint="eastAsia"/>
              </w:rPr>
              <w:t>疫</w:t>
            </w:r>
            <w:proofErr w:type="gramEnd"/>
            <w:r w:rsidRPr="001067FC">
              <w:rPr>
                <w:rFonts w:ascii="標楷體" w:eastAsia="標楷體" w:hAnsi="標楷體" w:hint="eastAsia"/>
              </w:rPr>
              <w:t>起來</w:t>
            </w:r>
          </w:p>
        </w:tc>
      </w:tr>
      <w:tr w:rsidR="00556B7C" w:rsidRPr="001067FC" w14:paraId="4AB7BC00" w14:textId="77777777" w:rsidTr="00702AAA">
        <w:trPr>
          <w:trHeight w:val="6093"/>
        </w:trPr>
        <w:tc>
          <w:tcPr>
            <w:tcW w:w="1696" w:type="dxa"/>
            <w:shd w:val="clear" w:color="auto" w:fill="A6A6A6" w:themeFill="background1" w:themeFillShade="A6"/>
            <w:vAlign w:val="center"/>
          </w:tcPr>
          <w:p w14:paraId="6EE7A816" w14:textId="641B10D8" w:rsidR="00556B7C" w:rsidRPr="001067FC" w:rsidRDefault="00556B7C" w:rsidP="005602C3">
            <w:pPr>
              <w:jc w:val="center"/>
              <w:rPr>
                <w:rFonts w:ascii="標楷體" w:eastAsia="標楷體" w:hAnsi="標楷體"/>
              </w:rPr>
            </w:pPr>
            <w:r w:rsidRPr="001067FC">
              <w:rPr>
                <w:rFonts w:ascii="標楷體" w:eastAsia="標楷體" w:hAnsi="標楷體" w:hint="eastAsia"/>
              </w:rPr>
              <w:t>創意構想內容</w:t>
            </w:r>
          </w:p>
        </w:tc>
        <w:tc>
          <w:tcPr>
            <w:tcW w:w="7932" w:type="dxa"/>
            <w:vAlign w:val="center"/>
          </w:tcPr>
          <w:p w14:paraId="02FED7F2" w14:textId="71DE2D77" w:rsidR="00556B7C" w:rsidRPr="001067FC" w:rsidRDefault="005602C3" w:rsidP="001067FC">
            <w:pPr>
              <w:pStyle w:val="a8"/>
              <w:numPr>
                <w:ilvl w:val="0"/>
                <w:numId w:val="1"/>
              </w:numPr>
              <w:spacing w:line="480" w:lineRule="auto"/>
              <w:ind w:leftChars="0" w:left="482" w:hanging="482"/>
              <w:jc w:val="both"/>
              <w:rPr>
                <w:rFonts w:ascii="標楷體" w:eastAsia="標楷體" w:hAnsi="標楷體"/>
                <w:b/>
                <w:bCs/>
              </w:rPr>
            </w:pPr>
            <w:r w:rsidRPr="001067FC">
              <w:rPr>
                <w:rFonts w:ascii="標楷體" w:eastAsia="標楷體" w:hAnsi="標楷體" w:hint="eastAsia"/>
                <w:b/>
                <w:bCs/>
              </w:rPr>
              <w:t>方案創新性</w:t>
            </w:r>
          </w:p>
          <w:p w14:paraId="621EC32A" w14:textId="77777777" w:rsidR="005602C3" w:rsidRPr="001067FC" w:rsidRDefault="005602C3" w:rsidP="005602C3">
            <w:pPr>
              <w:pStyle w:val="a8"/>
              <w:numPr>
                <w:ilvl w:val="1"/>
                <w:numId w:val="1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1067FC">
              <w:rPr>
                <w:rFonts w:ascii="標楷體" w:eastAsia="標楷體" w:hAnsi="標楷體" w:hint="eastAsia"/>
              </w:rPr>
              <w:t>利用</w:t>
            </w:r>
            <w:proofErr w:type="gramStart"/>
            <w:r w:rsidRPr="001067FC">
              <w:rPr>
                <w:rFonts w:ascii="標楷體" w:eastAsia="標楷體" w:hAnsi="標楷體" w:hint="eastAsia"/>
              </w:rPr>
              <w:t>區塊鏈特色</w:t>
            </w:r>
            <w:proofErr w:type="gramEnd"/>
            <w:r w:rsidRPr="001067FC">
              <w:rPr>
                <w:rFonts w:ascii="標楷體" w:eastAsia="標楷體" w:hAnsi="標楷體" w:hint="eastAsia"/>
              </w:rPr>
              <w:t>，流通虛擬貨幣，創造價值。</w:t>
            </w:r>
          </w:p>
          <w:p w14:paraId="30BE64B8" w14:textId="70FE2D5A" w:rsidR="005602C3" w:rsidRPr="001067FC" w:rsidRDefault="005602C3" w:rsidP="005602C3">
            <w:pPr>
              <w:pStyle w:val="a8"/>
              <w:numPr>
                <w:ilvl w:val="1"/>
                <w:numId w:val="1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1067FC">
              <w:rPr>
                <w:rFonts w:ascii="標楷體" w:eastAsia="標楷體" w:hAnsi="標楷體" w:hint="eastAsia"/>
              </w:rPr>
              <w:t>透過掃描</w:t>
            </w:r>
            <w:proofErr w:type="gramStart"/>
            <w:r w:rsidRPr="001067FC">
              <w:rPr>
                <w:rFonts w:ascii="標楷體" w:eastAsia="標楷體" w:hAnsi="標楷體" w:hint="eastAsia"/>
              </w:rPr>
              <w:t>實名制</w:t>
            </w:r>
            <w:proofErr w:type="spellStart"/>
            <w:proofErr w:type="gramEnd"/>
            <w:r w:rsidRPr="001067FC">
              <w:rPr>
                <w:rFonts w:ascii="標楷體" w:eastAsia="標楷體" w:hAnsi="標楷體" w:hint="eastAsia"/>
              </w:rPr>
              <w:t>QRCode</w:t>
            </w:r>
            <w:proofErr w:type="spellEnd"/>
            <w:r w:rsidRPr="001067FC">
              <w:rPr>
                <w:rFonts w:ascii="標楷體" w:eastAsia="標楷體" w:hAnsi="標楷體" w:hint="eastAsia"/>
              </w:rPr>
              <w:t>，獲取防疫幣。</w:t>
            </w:r>
          </w:p>
          <w:p w14:paraId="195ACC7F" w14:textId="2E37F98F" w:rsidR="005602C3" w:rsidRPr="001067FC" w:rsidRDefault="005602C3" w:rsidP="005602C3">
            <w:pPr>
              <w:pStyle w:val="a8"/>
              <w:numPr>
                <w:ilvl w:val="1"/>
                <w:numId w:val="1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 w:rsidRPr="001067FC">
              <w:rPr>
                <w:rFonts w:ascii="標楷體" w:eastAsia="標楷體" w:hAnsi="標楷體" w:hint="eastAsia"/>
              </w:rPr>
              <w:t>紀錄掃描位置，方便追蹤確診足跡。</w:t>
            </w:r>
          </w:p>
          <w:p w14:paraId="24422260" w14:textId="3BBCA598" w:rsidR="005602C3" w:rsidRPr="001067FC" w:rsidRDefault="005602C3" w:rsidP="001067FC">
            <w:pPr>
              <w:pStyle w:val="a8"/>
              <w:numPr>
                <w:ilvl w:val="0"/>
                <w:numId w:val="1"/>
              </w:numPr>
              <w:spacing w:line="480" w:lineRule="auto"/>
              <w:ind w:leftChars="0" w:left="482" w:hanging="482"/>
              <w:jc w:val="both"/>
              <w:rPr>
                <w:rFonts w:ascii="標楷體" w:eastAsia="標楷體" w:hAnsi="標楷體"/>
                <w:b/>
                <w:bCs/>
              </w:rPr>
            </w:pPr>
            <w:r w:rsidRPr="001067FC">
              <w:rPr>
                <w:rFonts w:ascii="標楷體" w:eastAsia="標楷體" w:hAnsi="標楷體" w:hint="eastAsia"/>
                <w:b/>
                <w:bCs/>
              </w:rPr>
              <w:t>市場需求性</w:t>
            </w:r>
          </w:p>
          <w:p w14:paraId="4F299774" w14:textId="229E9BA1" w:rsidR="000F6C41" w:rsidRPr="001067FC" w:rsidRDefault="000F6C41" w:rsidP="000F6C41">
            <w:pPr>
              <w:pStyle w:val="a8"/>
              <w:numPr>
                <w:ilvl w:val="1"/>
                <w:numId w:val="1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 w:rsidRPr="001067FC">
              <w:rPr>
                <w:rFonts w:ascii="標楷體" w:eastAsia="標楷體" w:hAnsi="標楷體" w:hint="eastAsia"/>
              </w:rPr>
              <w:t>疫</w:t>
            </w:r>
            <w:proofErr w:type="gramEnd"/>
            <w:r w:rsidRPr="001067FC">
              <w:rPr>
                <w:rFonts w:ascii="標楷體" w:eastAsia="標楷體" w:hAnsi="標楷體" w:hint="eastAsia"/>
              </w:rPr>
              <w:t>情</w:t>
            </w:r>
            <w:proofErr w:type="gramStart"/>
            <w:r w:rsidRPr="001067FC">
              <w:rPr>
                <w:rFonts w:ascii="標楷體" w:eastAsia="標楷體" w:hAnsi="標楷體" w:hint="eastAsia"/>
              </w:rPr>
              <w:t>期間，</w:t>
            </w:r>
            <w:proofErr w:type="gramEnd"/>
            <w:r w:rsidRPr="001067FC">
              <w:rPr>
                <w:rFonts w:ascii="標楷體" w:eastAsia="標楷體" w:hAnsi="標楷體" w:hint="eastAsia"/>
              </w:rPr>
              <w:t>鼓勵民眾落實防疫。</w:t>
            </w:r>
          </w:p>
          <w:p w14:paraId="39C524C3" w14:textId="00141571" w:rsidR="00D55ABC" w:rsidRPr="001067FC" w:rsidRDefault="00D55ABC" w:rsidP="000F6C41">
            <w:pPr>
              <w:pStyle w:val="a8"/>
              <w:numPr>
                <w:ilvl w:val="1"/>
                <w:numId w:val="1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1067FC">
              <w:rPr>
                <w:rFonts w:ascii="標楷體" w:eastAsia="標楷體" w:hAnsi="標楷體" w:hint="eastAsia"/>
              </w:rPr>
              <w:t>透過與商家合作，能夠對推銷模式更加多元化。</w:t>
            </w:r>
          </w:p>
          <w:p w14:paraId="0CA8557F" w14:textId="3098F228" w:rsidR="000F6C41" w:rsidRPr="001067FC" w:rsidRDefault="000F6C41" w:rsidP="000F6C41">
            <w:pPr>
              <w:pStyle w:val="a8"/>
              <w:numPr>
                <w:ilvl w:val="1"/>
                <w:numId w:val="1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1067FC">
              <w:rPr>
                <w:rFonts w:ascii="標楷體" w:eastAsia="標楷體" w:hAnsi="標楷體" w:hint="eastAsia"/>
              </w:rPr>
              <w:t>防疫期間消費力低落，透過防疫幣交易，促進經濟。</w:t>
            </w:r>
          </w:p>
          <w:p w14:paraId="3462C09E" w14:textId="77777777" w:rsidR="005602C3" w:rsidRPr="001067FC" w:rsidRDefault="005602C3" w:rsidP="001067FC">
            <w:pPr>
              <w:pStyle w:val="a8"/>
              <w:numPr>
                <w:ilvl w:val="0"/>
                <w:numId w:val="1"/>
              </w:numPr>
              <w:spacing w:line="480" w:lineRule="auto"/>
              <w:ind w:leftChars="0" w:left="482" w:hanging="482"/>
              <w:jc w:val="both"/>
              <w:rPr>
                <w:rFonts w:ascii="標楷體" w:eastAsia="標楷體" w:hAnsi="標楷體"/>
                <w:b/>
                <w:bCs/>
              </w:rPr>
            </w:pPr>
            <w:r w:rsidRPr="001067FC">
              <w:rPr>
                <w:rFonts w:ascii="標楷體" w:eastAsia="標楷體" w:hAnsi="標楷體" w:hint="eastAsia"/>
                <w:b/>
                <w:bCs/>
              </w:rPr>
              <w:t>預期效益</w:t>
            </w:r>
          </w:p>
          <w:p w14:paraId="6B589481" w14:textId="77777777" w:rsidR="009D7B98" w:rsidRPr="001067FC" w:rsidRDefault="009D7B98" w:rsidP="009D7B98">
            <w:pPr>
              <w:pStyle w:val="a8"/>
              <w:numPr>
                <w:ilvl w:val="1"/>
                <w:numId w:val="1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1067FC">
              <w:rPr>
                <w:rFonts w:ascii="標楷體" w:eastAsia="標楷體" w:hAnsi="標楷體" w:hint="eastAsia"/>
              </w:rPr>
              <w:t>吸引</w:t>
            </w:r>
            <w:r w:rsidR="00D55ABC" w:rsidRPr="001067FC">
              <w:rPr>
                <w:rFonts w:ascii="標楷體" w:eastAsia="標楷體" w:hAnsi="標楷體" w:hint="eastAsia"/>
              </w:rPr>
              <w:t>大眾</w:t>
            </w:r>
            <w:proofErr w:type="gramStart"/>
            <w:r w:rsidR="00D55ABC" w:rsidRPr="001067FC">
              <w:rPr>
                <w:rFonts w:ascii="標楷體" w:eastAsia="標楷體" w:hAnsi="標楷體" w:hint="eastAsia"/>
              </w:rPr>
              <w:t>從事掃碼工作</w:t>
            </w:r>
            <w:proofErr w:type="gramEnd"/>
            <w:r w:rsidR="00D55ABC" w:rsidRPr="001067FC">
              <w:rPr>
                <w:rFonts w:ascii="標楷體" w:eastAsia="標楷體" w:hAnsi="標楷體" w:hint="eastAsia"/>
              </w:rPr>
              <w:t>，節省人力成本</w:t>
            </w:r>
          </w:p>
          <w:p w14:paraId="75439B2B" w14:textId="77777777" w:rsidR="00D55ABC" w:rsidRPr="001067FC" w:rsidRDefault="00D55ABC" w:rsidP="009D7B98">
            <w:pPr>
              <w:pStyle w:val="a8"/>
              <w:numPr>
                <w:ilvl w:val="1"/>
                <w:numId w:val="1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1067FC">
              <w:rPr>
                <w:rFonts w:ascii="標楷體" w:eastAsia="標楷體" w:hAnsi="標楷體" w:hint="eastAsia"/>
              </w:rPr>
              <w:t>推出更多防疫幣使用方法，使貨幣流通，刺激消費。</w:t>
            </w:r>
          </w:p>
          <w:p w14:paraId="48283CF7" w14:textId="4C23A1DF" w:rsidR="00D55ABC" w:rsidRPr="001067FC" w:rsidRDefault="00D55ABC" w:rsidP="009D7B98">
            <w:pPr>
              <w:pStyle w:val="a8"/>
              <w:numPr>
                <w:ilvl w:val="1"/>
                <w:numId w:val="1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1067FC">
              <w:rPr>
                <w:rFonts w:ascii="標楷體" w:eastAsia="標楷體" w:hAnsi="標楷體" w:hint="eastAsia"/>
              </w:rPr>
              <w:t>當</w:t>
            </w:r>
            <w:proofErr w:type="gramStart"/>
            <w:r w:rsidRPr="001067FC">
              <w:rPr>
                <w:rFonts w:ascii="標楷體" w:eastAsia="標楷體" w:hAnsi="標楷體" w:hint="eastAsia"/>
              </w:rPr>
              <w:t>疫情趨</w:t>
            </w:r>
            <w:proofErr w:type="gramEnd"/>
            <w:r w:rsidRPr="001067FC">
              <w:rPr>
                <w:rFonts w:ascii="標楷體" w:eastAsia="標楷體" w:hAnsi="標楷體" w:hint="eastAsia"/>
              </w:rPr>
              <w:t>緩時可能會造成價值降低，但每當流行病爆發時，便能以此做為紓困方案。</w:t>
            </w:r>
          </w:p>
        </w:tc>
      </w:tr>
    </w:tbl>
    <w:p w14:paraId="731D562B" w14:textId="7D7F5906" w:rsidR="00702AAA" w:rsidRDefault="00702AAA" w:rsidP="00556B7C"/>
    <w:p w14:paraId="19873A1C" w14:textId="77777777" w:rsidR="00702AAA" w:rsidRDefault="00702AAA">
      <w:pPr>
        <w:widowControl/>
      </w:pPr>
      <w:r>
        <w:br w:type="page"/>
      </w:r>
    </w:p>
    <w:p w14:paraId="0BA2BED3" w14:textId="5731695C" w:rsidR="00556B7C" w:rsidRDefault="001D051A" w:rsidP="001D051A">
      <w:pPr>
        <w:jc w:val="center"/>
        <w:rPr>
          <w:rFonts w:ascii="微軟正黑體" w:eastAsia="微軟正黑體" w:hAnsi="微軟正黑體"/>
          <w:sz w:val="60"/>
          <w:szCs w:val="60"/>
        </w:rPr>
      </w:pPr>
      <w:r w:rsidRPr="001D051A">
        <w:rPr>
          <w:rFonts w:ascii="微軟正黑體" w:eastAsia="微軟正黑體" w:hAnsi="微軟正黑體" w:hint="eastAsia"/>
          <w:sz w:val="60"/>
          <w:szCs w:val="60"/>
        </w:rPr>
        <w:lastRenderedPageBreak/>
        <w:t>學生組</w:t>
      </w:r>
    </w:p>
    <w:p w14:paraId="1DA3E5B6" w14:textId="2720472F" w:rsidR="001D051A" w:rsidRDefault="001D051A" w:rsidP="001D051A">
      <w:pPr>
        <w:jc w:val="center"/>
        <w:rPr>
          <w:rFonts w:ascii="微軟正黑體" w:eastAsia="微軟正黑體" w:hAnsi="微軟正黑體"/>
          <w:sz w:val="60"/>
          <w:szCs w:val="60"/>
        </w:rPr>
      </w:pPr>
      <w:r>
        <w:rPr>
          <w:rFonts w:ascii="微軟正黑體" w:eastAsia="微軟正黑體" w:hAnsi="微軟正黑體" w:hint="eastAsia"/>
          <w:sz w:val="60"/>
          <w:szCs w:val="60"/>
        </w:rPr>
        <w:t>計畫書</w:t>
      </w:r>
    </w:p>
    <w:p w14:paraId="1C579AA3" w14:textId="42479253" w:rsidR="001D051A" w:rsidRDefault="001D051A" w:rsidP="001D051A">
      <w:pPr>
        <w:jc w:val="center"/>
        <w:rPr>
          <w:rFonts w:ascii="微軟正黑體" w:eastAsia="微軟正黑體" w:hAnsi="微軟正黑體"/>
          <w:sz w:val="60"/>
          <w:szCs w:val="60"/>
        </w:rPr>
      </w:pPr>
    </w:p>
    <w:p w14:paraId="4EC55BA2" w14:textId="77F368CE" w:rsidR="001D051A" w:rsidRDefault="001D051A" w:rsidP="001D051A">
      <w:pPr>
        <w:jc w:val="center"/>
        <w:rPr>
          <w:rFonts w:ascii="微軟正黑體" w:eastAsia="微軟正黑體" w:hAnsi="微軟正黑體"/>
          <w:sz w:val="60"/>
          <w:szCs w:val="60"/>
        </w:rPr>
      </w:pPr>
    </w:p>
    <w:p w14:paraId="5008A1B8" w14:textId="77777777" w:rsidR="001D051A" w:rsidRDefault="001D051A" w:rsidP="001D051A">
      <w:pPr>
        <w:jc w:val="center"/>
        <w:rPr>
          <w:rFonts w:ascii="微軟正黑體" w:eastAsia="微軟正黑體" w:hAnsi="微軟正黑體" w:hint="eastAsia"/>
          <w:sz w:val="60"/>
          <w:szCs w:val="60"/>
        </w:rPr>
      </w:pPr>
    </w:p>
    <w:p w14:paraId="4F05F4A7" w14:textId="44DFEF1E" w:rsidR="001D051A" w:rsidRPr="00050352" w:rsidRDefault="001D051A" w:rsidP="001D051A">
      <w:pPr>
        <w:jc w:val="center"/>
        <w:rPr>
          <w:rFonts w:ascii="Arial" w:eastAsia="微軟正黑體" w:hAnsi="Arial" w:cs="Arial"/>
          <w:sz w:val="60"/>
          <w:szCs w:val="60"/>
        </w:rPr>
      </w:pPr>
      <w:r w:rsidRPr="00050352">
        <w:rPr>
          <w:rFonts w:ascii="Arial" w:eastAsia="微軟正黑體" w:hAnsi="Arial" w:cs="Arial"/>
          <w:sz w:val="60"/>
          <w:szCs w:val="60"/>
        </w:rPr>
        <w:t>Fluent against the flu</w:t>
      </w:r>
    </w:p>
    <w:p w14:paraId="5DE52598" w14:textId="3AE00DF0" w:rsidR="001D051A" w:rsidRDefault="001D051A" w:rsidP="001D051A">
      <w:pPr>
        <w:jc w:val="center"/>
        <w:rPr>
          <w:rFonts w:ascii="微軟正黑體" w:eastAsia="微軟正黑體" w:hAnsi="微軟正黑體"/>
          <w:sz w:val="60"/>
          <w:szCs w:val="60"/>
        </w:rPr>
      </w:pPr>
    </w:p>
    <w:p w14:paraId="4083823C" w14:textId="219F0D98" w:rsidR="001D051A" w:rsidRPr="00050352" w:rsidRDefault="001D051A" w:rsidP="001D051A">
      <w:pPr>
        <w:jc w:val="center"/>
        <w:rPr>
          <w:rFonts w:ascii="標楷體" w:eastAsia="標楷體" w:hAnsi="標楷體"/>
          <w:sz w:val="60"/>
          <w:szCs w:val="60"/>
        </w:rPr>
      </w:pPr>
      <w:r w:rsidRPr="00050352">
        <w:rPr>
          <w:rFonts w:ascii="標楷體" w:eastAsia="標楷體" w:hAnsi="標楷體" w:hint="eastAsia"/>
          <w:sz w:val="60"/>
          <w:szCs w:val="60"/>
        </w:rPr>
        <w:t>落實防疫，掃碼</w:t>
      </w:r>
      <w:proofErr w:type="gramStart"/>
      <w:r w:rsidRPr="00050352">
        <w:rPr>
          <w:rFonts w:ascii="標楷體" w:eastAsia="標楷體" w:hAnsi="標楷體" w:hint="eastAsia"/>
          <w:sz w:val="60"/>
          <w:szCs w:val="60"/>
        </w:rPr>
        <w:t>疫</w:t>
      </w:r>
      <w:proofErr w:type="gramEnd"/>
      <w:r w:rsidRPr="00050352">
        <w:rPr>
          <w:rFonts w:ascii="標楷體" w:eastAsia="標楷體" w:hAnsi="標楷體" w:hint="eastAsia"/>
          <w:sz w:val="60"/>
          <w:szCs w:val="60"/>
        </w:rPr>
        <w:t>起來</w:t>
      </w:r>
    </w:p>
    <w:p w14:paraId="6DD93EB5" w14:textId="04593BC2" w:rsidR="001D051A" w:rsidRDefault="001D051A" w:rsidP="001D051A">
      <w:pPr>
        <w:jc w:val="center"/>
        <w:rPr>
          <w:rFonts w:ascii="微軟正黑體" w:eastAsia="微軟正黑體" w:hAnsi="微軟正黑體"/>
          <w:sz w:val="60"/>
          <w:szCs w:val="60"/>
        </w:rPr>
      </w:pPr>
    </w:p>
    <w:p w14:paraId="6E563626" w14:textId="7630E57C" w:rsidR="001D051A" w:rsidRDefault="001D051A" w:rsidP="001D051A">
      <w:pPr>
        <w:jc w:val="center"/>
        <w:rPr>
          <w:rFonts w:ascii="微軟正黑體" w:eastAsia="微軟正黑體" w:hAnsi="微軟正黑體"/>
          <w:sz w:val="60"/>
          <w:szCs w:val="60"/>
        </w:rPr>
      </w:pPr>
    </w:p>
    <w:p w14:paraId="4CE0B77D" w14:textId="77777777" w:rsidR="001D051A" w:rsidRDefault="001D051A" w:rsidP="001D051A">
      <w:pPr>
        <w:jc w:val="center"/>
        <w:rPr>
          <w:rFonts w:ascii="微軟正黑體" w:eastAsia="微軟正黑體" w:hAnsi="微軟正黑體" w:hint="eastAsia"/>
          <w:sz w:val="60"/>
          <w:szCs w:val="60"/>
        </w:rPr>
      </w:pPr>
    </w:p>
    <w:p w14:paraId="470EE2DA" w14:textId="031B69AE" w:rsidR="001D051A" w:rsidRPr="00050352" w:rsidRDefault="001D051A" w:rsidP="001D051A">
      <w:pPr>
        <w:jc w:val="center"/>
        <w:rPr>
          <w:rFonts w:ascii="Arial" w:eastAsia="微軟正黑體" w:hAnsi="Arial"/>
          <w:sz w:val="60"/>
          <w:szCs w:val="60"/>
        </w:rPr>
      </w:pPr>
      <w:r>
        <w:rPr>
          <w:rFonts w:ascii="微軟正黑體" w:eastAsia="微軟正黑體" w:hAnsi="微軟正黑體" w:hint="eastAsia"/>
          <w:sz w:val="60"/>
          <w:szCs w:val="60"/>
        </w:rPr>
        <w:t xml:space="preserve"> </w:t>
      </w:r>
      <w:r w:rsidRPr="00050352">
        <w:rPr>
          <w:rFonts w:ascii="Arial" w:eastAsia="微軟正黑體" w:hAnsi="Arial" w:hint="eastAsia"/>
          <w:sz w:val="60"/>
          <w:szCs w:val="60"/>
        </w:rPr>
        <w:t xml:space="preserve">110 </w:t>
      </w:r>
      <w:r w:rsidRPr="00050352">
        <w:rPr>
          <w:rFonts w:ascii="Arial" w:eastAsia="微軟正黑體" w:hAnsi="Arial" w:hint="eastAsia"/>
          <w:sz w:val="60"/>
          <w:szCs w:val="60"/>
        </w:rPr>
        <w:t>年</w:t>
      </w:r>
      <w:r w:rsidRPr="00050352">
        <w:rPr>
          <w:rFonts w:ascii="Arial" w:eastAsia="微軟正黑體" w:hAnsi="Arial" w:hint="eastAsia"/>
          <w:sz w:val="60"/>
          <w:szCs w:val="60"/>
        </w:rPr>
        <w:t xml:space="preserve"> 9 </w:t>
      </w:r>
      <w:r w:rsidRPr="00050352">
        <w:rPr>
          <w:rFonts w:ascii="Arial" w:eastAsia="微軟正黑體" w:hAnsi="Arial" w:hint="eastAsia"/>
          <w:sz w:val="60"/>
          <w:szCs w:val="60"/>
        </w:rPr>
        <w:t>月</w:t>
      </w:r>
      <w:r w:rsidRPr="00050352">
        <w:rPr>
          <w:rFonts w:ascii="Arial" w:eastAsia="微軟正黑體" w:hAnsi="Arial" w:hint="eastAsia"/>
          <w:sz w:val="60"/>
          <w:szCs w:val="60"/>
        </w:rPr>
        <w:t xml:space="preserve"> 22 </w:t>
      </w:r>
      <w:r w:rsidRPr="00050352">
        <w:rPr>
          <w:rFonts w:ascii="Arial" w:eastAsia="微軟正黑體" w:hAnsi="Arial" w:hint="eastAsia"/>
          <w:sz w:val="60"/>
          <w:szCs w:val="60"/>
        </w:rPr>
        <w:t>日</w:t>
      </w:r>
    </w:p>
    <w:p w14:paraId="4DB1E3AB" w14:textId="3C77FE73" w:rsidR="005D3B84" w:rsidRDefault="005D3B84">
      <w:pPr>
        <w:widowControl/>
        <w:rPr>
          <w:rFonts w:ascii="微軟正黑體" w:eastAsia="微軟正黑體" w:hAnsi="微軟正黑體"/>
          <w:sz w:val="60"/>
          <w:szCs w:val="60"/>
        </w:rPr>
      </w:pPr>
      <w:r>
        <w:rPr>
          <w:rFonts w:ascii="微軟正黑體" w:eastAsia="微軟正黑體" w:hAnsi="微軟正黑體"/>
          <w:sz w:val="60"/>
          <w:szCs w:val="60"/>
        </w:rPr>
        <w:br w:type="page"/>
      </w:r>
    </w:p>
    <w:p w14:paraId="62695EC3" w14:textId="2FAEA869" w:rsidR="005D3B84" w:rsidRPr="00050352" w:rsidRDefault="005D3B84" w:rsidP="001D051A">
      <w:pPr>
        <w:jc w:val="center"/>
        <w:rPr>
          <w:rFonts w:ascii="標楷體" w:eastAsia="標楷體" w:hAnsi="標楷體"/>
          <w:sz w:val="48"/>
          <w:szCs w:val="48"/>
        </w:rPr>
      </w:pPr>
      <w:r w:rsidRPr="00050352">
        <w:rPr>
          <w:rFonts w:ascii="標楷體" w:eastAsia="標楷體" w:hAnsi="標楷體" w:hint="eastAsia"/>
          <w:sz w:val="48"/>
          <w:szCs w:val="48"/>
        </w:rPr>
        <w:lastRenderedPageBreak/>
        <w:t>目錄</w:t>
      </w:r>
    </w:p>
    <w:p w14:paraId="5A7F8BB3" w14:textId="6A1F3DC6" w:rsidR="005D3B84" w:rsidRDefault="005D3B84">
      <w:pPr>
        <w:widowControl/>
        <w:rPr>
          <w:rFonts w:ascii="微軟正黑體" w:eastAsia="微軟正黑體" w:hAnsi="微軟正黑體"/>
          <w:sz w:val="60"/>
          <w:szCs w:val="60"/>
        </w:rPr>
      </w:pPr>
      <w:r>
        <w:rPr>
          <w:rFonts w:ascii="微軟正黑體" w:eastAsia="微軟正黑體" w:hAnsi="微軟正黑體"/>
          <w:sz w:val="60"/>
          <w:szCs w:val="60"/>
        </w:rPr>
        <w:br w:type="page"/>
      </w:r>
    </w:p>
    <w:p w14:paraId="616A8DFB" w14:textId="467FF7C4" w:rsidR="005D3B84" w:rsidRPr="00050352" w:rsidRDefault="005D3B84" w:rsidP="00050352">
      <w:pPr>
        <w:pStyle w:val="1"/>
        <w:numPr>
          <w:ilvl w:val="0"/>
          <w:numId w:val="2"/>
        </w:numPr>
        <w:jc w:val="center"/>
        <w:rPr>
          <w:rFonts w:ascii="標楷體" w:eastAsia="標楷體" w:hAnsi="標楷體"/>
          <w:sz w:val="48"/>
          <w:szCs w:val="48"/>
        </w:rPr>
      </w:pPr>
      <w:r w:rsidRPr="00050352">
        <w:rPr>
          <w:rFonts w:ascii="標楷體" w:eastAsia="標楷體" w:hAnsi="標楷體" w:hint="eastAsia"/>
          <w:sz w:val="48"/>
          <w:szCs w:val="48"/>
        </w:rPr>
        <w:lastRenderedPageBreak/>
        <w:t>前言</w:t>
      </w:r>
    </w:p>
    <w:p w14:paraId="26FD9CC3" w14:textId="5DB6D7B5" w:rsidR="00683A31" w:rsidRDefault="00683A31" w:rsidP="00292968">
      <w:pPr>
        <w:adjustRightInd w:val="0"/>
        <w:snapToGrid w:val="0"/>
        <w:spacing w:line="360" w:lineRule="auto"/>
        <w:rPr>
          <w:rFonts w:ascii="標楷體" w:eastAsia="標楷體" w:hAnsi="標楷體"/>
        </w:rPr>
      </w:pPr>
      <w:r w:rsidRPr="00C02344">
        <w:rPr>
          <w:rFonts w:ascii="標楷體" w:eastAsia="標楷體" w:hAnsi="標楷體" w:hint="eastAsia"/>
        </w:rPr>
        <w:t>近幾年</w:t>
      </w:r>
      <w:r w:rsidRPr="00C02344">
        <w:rPr>
          <w:rFonts w:ascii="標楷體" w:eastAsia="標楷體" w:hAnsi="標楷體" w:hint="eastAsia"/>
        </w:rPr>
        <w:t>由於</w:t>
      </w:r>
      <w:proofErr w:type="gramStart"/>
      <w:r w:rsidRPr="00C02344">
        <w:rPr>
          <w:rFonts w:ascii="標楷體" w:eastAsia="標楷體" w:hAnsi="標楷體" w:hint="eastAsia"/>
        </w:rPr>
        <w:t>疫</w:t>
      </w:r>
      <w:proofErr w:type="gramEnd"/>
      <w:r w:rsidRPr="00C02344">
        <w:rPr>
          <w:rFonts w:ascii="標楷體" w:eastAsia="標楷體" w:hAnsi="標楷體" w:hint="eastAsia"/>
        </w:rPr>
        <w:t>情嚴峻，各國都想</w:t>
      </w:r>
      <w:r w:rsidR="00C02806" w:rsidRPr="00C02344">
        <w:rPr>
          <w:rFonts w:ascii="標楷體" w:eastAsia="標楷體" w:hAnsi="標楷體" w:hint="eastAsia"/>
        </w:rPr>
        <w:t>方設法希望能將</w:t>
      </w:r>
      <w:proofErr w:type="gramStart"/>
      <w:r w:rsidR="00C02806" w:rsidRPr="00C02344">
        <w:rPr>
          <w:rFonts w:ascii="標楷體" w:eastAsia="標楷體" w:hAnsi="標楷體" w:hint="eastAsia"/>
        </w:rPr>
        <w:t>疫</w:t>
      </w:r>
      <w:proofErr w:type="gramEnd"/>
      <w:r w:rsidR="00C02806" w:rsidRPr="00C02344">
        <w:rPr>
          <w:rFonts w:ascii="標楷體" w:eastAsia="標楷體" w:hAnsi="標楷體" w:hint="eastAsia"/>
        </w:rPr>
        <w:t>情</w:t>
      </w:r>
      <w:r w:rsidRPr="00C02344">
        <w:rPr>
          <w:rFonts w:ascii="標楷體" w:eastAsia="標楷體" w:hAnsi="標楷體" w:hint="eastAsia"/>
        </w:rPr>
        <w:t>控制住，</w:t>
      </w:r>
      <w:r w:rsidR="00C02806" w:rsidRPr="00C02344">
        <w:rPr>
          <w:rFonts w:ascii="標楷體" w:eastAsia="標楷體" w:hAnsi="標楷體" w:hint="eastAsia"/>
        </w:rPr>
        <w:t>此</w:t>
      </w:r>
      <w:r w:rsidRPr="00C02344">
        <w:rPr>
          <w:rFonts w:ascii="標楷體" w:eastAsia="標楷體" w:hAnsi="標楷體" w:hint="eastAsia"/>
        </w:rPr>
        <w:t>時台灣</w:t>
      </w:r>
      <w:r w:rsidR="004C67D9" w:rsidRPr="00C02344">
        <w:rPr>
          <w:rFonts w:ascii="標楷體" w:eastAsia="標楷體" w:hAnsi="標楷體" w:hint="eastAsia"/>
        </w:rPr>
        <w:t>實施</w:t>
      </w:r>
      <w:r w:rsidRPr="00C02344">
        <w:rPr>
          <w:rFonts w:ascii="標楷體" w:eastAsia="標楷體" w:hAnsi="標楷體" w:hint="eastAsia"/>
        </w:rPr>
        <w:t>一項防疫</w:t>
      </w:r>
      <w:r w:rsidR="004C67D9" w:rsidRPr="00C02344">
        <w:rPr>
          <w:rFonts w:ascii="標楷體" w:eastAsia="標楷體" w:hAnsi="標楷體" w:hint="eastAsia"/>
        </w:rPr>
        <w:t>政策</w:t>
      </w:r>
      <w:r w:rsidRPr="00C02344">
        <w:rPr>
          <w:rFonts w:ascii="標楷體" w:eastAsia="標楷體" w:hAnsi="標楷體" w:hint="eastAsia"/>
        </w:rPr>
        <w:t>「簡訊</w:t>
      </w:r>
      <w:proofErr w:type="gramStart"/>
      <w:r w:rsidRPr="00C02344">
        <w:rPr>
          <w:rFonts w:ascii="標楷體" w:eastAsia="標楷體" w:hAnsi="標楷體" w:hint="eastAsia"/>
        </w:rPr>
        <w:t>實聯制</w:t>
      </w:r>
      <w:proofErr w:type="gramEnd"/>
      <w:r w:rsidRPr="00C02344">
        <w:rPr>
          <w:rFonts w:ascii="標楷體" w:eastAsia="標楷體" w:hAnsi="標楷體" w:hint="eastAsia"/>
        </w:rPr>
        <w:t>」，是藉由民眾進入任何場所時，掃描商家提供的QR Code來寄送帶有商家代碼的簡訊給1922防疫專線，當</w:t>
      </w:r>
      <w:r w:rsidR="00072889" w:rsidRPr="00C02344">
        <w:rPr>
          <w:rFonts w:ascii="標楷體" w:eastAsia="標楷體" w:hAnsi="標楷體" w:hint="eastAsia"/>
        </w:rPr>
        <w:t>台灣每</w:t>
      </w:r>
      <w:proofErr w:type="gramStart"/>
      <w:r w:rsidR="00072889" w:rsidRPr="00C02344">
        <w:rPr>
          <w:rFonts w:ascii="標楷體" w:eastAsia="標楷體" w:hAnsi="標楷體" w:hint="eastAsia"/>
        </w:rPr>
        <w:t>個地區</w:t>
      </w:r>
      <w:r w:rsidRPr="00C02344">
        <w:rPr>
          <w:rFonts w:ascii="標楷體" w:eastAsia="標楷體" w:hAnsi="標楷體" w:hint="eastAsia"/>
        </w:rPr>
        <w:t>有</w:t>
      </w:r>
      <w:r w:rsidR="00072889" w:rsidRPr="00C02344">
        <w:rPr>
          <w:rFonts w:ascii="標楷體" w:eastAsia="標楷體" w:hAnsi="標楷體" w:hint="eastAsia"/>
        </w:rPr>
        <w:t>確診</w:t>
      </w:r>
      <w:proofErr w:type="gramEnd"/>
      <w:r w:rsidR="00072889" w:rsidRPr="00C02344">
        <w:rPr>
          <w:rFonts w:ascii="標楷體" w:eastAsia="標楷體" w:hAnsi="標楷體" w:hint="eastAsia"/>
        </w:rPr>
        <w:t>個案</w:t>
      </w:r>
      <w:r w:rsidRPr="00C02344">
        <w:rPr>
          <w:rFonts w:ascii="標楷體" w:eastAsia="標楷體" w:hAnsi="標楷體" w:hint="eastAsia"/>
        </w:rPr>
        <w:t>出現時，</w:t>
      </w:r>
      <w:r w:rsidR="00072889" w:rsidRPr="00C02344">
        <w:rPr>
          <w:rFonts w:ascii="標楷體" w:eastAsia="標楷體" w:hAnsi="標楷體" w:hint="eastAsia"/>
        </w:rPr>
        <w:t>即</w:t>
      </w:r>
      <w:r w:rsidRPr="00C02344">
        <w:rPr>
          <w:rFonts w:ascii="標楷體" w:eastAsia="標楷體" w:hAnsi="標楷體" w:hint="eastAsia"/>
        </w:rPr>
        <w:t>可利用民眾傳的簡訊</w:t>
      </w:r>
      <w:r w:rsidR="00540A85" w:rsidRPr="00C02344">
        <w:rPr>
          <w:rFonts w:ascii="標楷體" w:eastAsia="標楷體" w:hAnsi="標楷體" w:hint="eastAsia"/>
        </w:rPr>
        <w:t>，得知確診個案在過去期間曾經到訪過哪些場合，並發送消息提醒期間內有經過此區域的民眾</w:t>
      </w:r>
      <w:r w:rsidRPr="00C02344">
        <w:rPr>
          <w:rFonts w:ascii="標楷體" w:eastAsia="標楷體" w:hAnsi="標楷體" w:hint="eastAsia"/>
        </w:rPr>
        <w:t>，進而控制住</w:t>
      </w:r>
      <w:proofErr w:type="gramStart"/>
      <w:r w:rsidRPr="00C02344">
        <w:rPr>
          <w:rFonts w:ascii="標楷體" w:eastAsia="標楷體" w:hAnsi="標楷體" w:hint="eastAsia"/>
        </w:rPr>
        <w:t>疫</w:t>
      </w:r>
      <w:proofErr w:type="gramEnd"/>
      <w:r w:rsidRPr="00C02344">
        <w:rPr>
          <w:rFonts w:ascii="標楷體" w:eastAsia="標楷體" w:hAnsi="標楷體" w:hint="eastAsia"/>
        </w:rPr>
        <w:t>情。</w:t>
      </w:r>
    </w:p>
    <w:p w14:paraId="4A7E14E4" w14:textId="77777777" w:rsidR="00292968" w:rsidRPr="00292968" w:rsidRDefault="00292968" w:rsidP="00292968">
      <w:pPr>
        <w:adjustRightInd w:val="0"/>
        <w:snapToGrid w:val="0"/>
        <w:spacing w:line="360" w:lineRule="auto"/>
        <w:rPr>
          <w:rFonts w:ascii="標楷體" w:eastAsia="標楷體" w:hAnsi="標楷體" w:hint="eastAsia"/>
        </w:rPr>
      </w:pPr>
    </w:p>
    <w:p w14:paraId="2332D262" w14:textId="768897C7" w:rsidR="00130859" w:rsidRDefault="00683A31" w:rsidP="00292968">
      <w:pPr>
        <w:adjustRightInd w:val="0"/>
        <w:snapToGrid w:val="0"/>
        <w:spacing w:line="360" w:lineRule="auto"/>
        <w:rPr>
          <w:rFonts w:ascii="標楷體" w:eastAsia="標楷體" w:hAnsi="標楷體"/>
        </w:rPr>
      </w:pPr>
      <w:r w:rsidRPr="00C02344">
        <w:rPr>
          <w:rFonts w:ascii="標楷體" w:eastAsia="標楷體" w:hAnsi="標楷體" w:hint="eastAsia"/>
        </w:rPr>
        <w:t>此</w:t>
      </w:r>
      <w:r w:rsidR="00523794" w:rsidRPr="00C02344">
        <w:rPr>
          <w:rFonts w:ascii="標楷體" w:eastAsia="標楷體" w:hAnsi="標楷體" w:hint="eastAsia"/>
        </w:rPr>
        <w:t>政策</w:t>
      </w:r>
      <w:r w:rsidRPr="00C02344">
        <w:rPr>
          <w:rFonts w:ascii="標楷體" w:eastAsia="標楷體" w:hAnsi="標楷體" w:hint="eastAsia"/>
        </w:rPr>
        <w:t>能夠</w:t>
      </w:r>
      <w:r w:rsidR="00523794" w:rsidRPr="00C02344">
        <w:rPr>
          <w:rFonts w:ascii="標楷體" w:eastAsia="標楷體" w:hAnsi="標楷體" w:hint="eastAsia"/>
        </w:rPr>
        <w:t>及時</w:t>
      </w:r>
      <w:r w:rsidRPr="00C02344">
        <w:rPr>
          <w:rFonts w:ascii="標楷體" w:eastAsia="標楷體" w:hAnsi="標楷體" w:hint="eastAsia"/>
        </w:rPr>
        <w:t>的</w:t>
      </w:r>
      <w:r w:rsidR="00523794" w:rsidRPr="00C02344">
        <w:rPr>
          <w:rFonts w:ascii="標楷體" w:eastAsia="標楷體" w:hAnsi="標楷體" w:hint="eastAsia"/>
        </w:rPr>
        <w:t>掌握民眾的去向</w:t>
      </w:r>
      <w:r w:rsidRPr="00C02344">
        <w:rPr>
          <w:rFonts w:ascii="標楷體" w:eastAsia="標楷體" w:hAnsi="標楷體" w:hint="eastAsia"/>
        </w:rPr>
        <w:t>，前提是民眾</w:t>
      </w:r>
      <w:r w:rsidR="00523794" w:rsidRPr="00C02344">
        <w:rPr>
          <w:rFonts w:ascii="標楷體" w:eastAsia="標楷體" w:hAnsi="標楷體" w:hint="eastAsia"/>
        </w:rPr>
        <w:t>必須</w:t>
      </w:r>
      <w:r w:rsidRPr="00C02344">
        <w:rPr>
          <w:rFonts w:ascii="標楷體" w:eastAsia="標楷體" w:hAnsi="標楷體" w:hint="eastAsia"/>
        </w:rPr>
        <w:t>主動</w:t>
      </w:r>
      <w:r w:rsidR="00523794" w:rsidRPr="00C02344">
        <w:rPr>
          <w:rFonts w:ascii="標楷體" w:eastAsia="標楷體" w:hAnsi="標楷體" w:hint="eastAsia"/>
        </w:rPr>
        <w:t>地</w:t>
      </w:r>
      <w:r w:rsidRPr="00C02344">
        <w:rPr>
          <w:rFonts w:ascii="標楷體" w:eastAsia="標楷體" w:hAnsi="標楷體" w:hint="eastAsia"/>
        </w:rPr>
        <w:t>去掃描QR Code，</w:t>
      </w:r>
      <w:r w:rsidR="00523794" w:rsidRPr="00C02344">
        <w:rPr>
          <w:rFonts w:ascii="標楷體" w:eastAsia="標楷體" w:hAnsi="標楷體" w:hint="eastAsia"/>
        </w:rPr>
        <w:t>若</w:t>
      </w:r>
      <w:r w:rsidRPr="00C02344">
        <w:rPr>
          <w:rFonts w:ascii="標楷體" w:eastAsia="標楷體" w:hAnsi="標楷體" w:hint="eastAsia"/>
        </w:rPr>
        <w:t>某些商家沒有</w:t>
      </w:r>
      <w:r w:rsidR="00523794" w:rsidRPr="00C02344">
        <w:rPr>
          <w:rFonts w:ascii="標楷體" w:eastAsia="標楷體" w:hAnsi="標楷體" w:hint="eastAsia"/>
        </w:rPr>
        <w:t>嚴格實施</w:t>
      </w:r>
      <w:r w:rsidR="00782BFA" w:rsidRPr="00C02344">
        <w:rPr>
          <w:rFonts w:ascii="標楷體" w:eastAsia="標楷體" w:hAnsi="標楷體" w:hint="eastAsia"/>
        </w:rPr>
        <w:t>，加上民眾可能為節省時間而忽略這項程序</w:t>
      </w:r>
      <w:r w:rsidRPr="00C02344">
        <w:rPr>
          <w:rFonts w:ascii="標楷體" w:eastAsia="標楷體" w:hAnsi="標楷體" w:hint="eastAsia"/>
        </w:rPr>
        <w:t>，</w:t>
      </w:r>
      <w:r w:rsidR="00782BFA" w:rsidRPr="00C02344">
        <w:rPr>
          <w:rFonts w:ascii="標楷體" w:eastAsia="標楷體" w:hAnsi="標楷體" w:hint="eastAsia"/>
        </w:rPr>
        <w:t>導致</w:t>
      </w:r>
      <w:r w:rsidRPr="00C02344">
        <w:rPr>
          <w:rFonts w:ascii="標楷體" w:eastAsia="標楷體" w:hAnsi="標楷體" w:hint="eastAsia"/>
        </w:rPr>
        <w:t>民眾可能就不會去掃描，那麼此方法效果</w:t>
      </w:r>
      <w:r w:rsidR="00782BFA" w:rsidRPr="00C02344">
        <w:rPr>
          <w:rFonts w:ascii="標楷體" w:eastAsia="標楷體" w:hAnsi="標楷體" w:hint="eastAsia"/>
        </w:rPr>
        <w:t>便有所侷</w:t>
      </w:r>
      <w:r w:rsidRPr="00C02344">
        <w:rPr>
          <w:rFonts w:ascii="標楷體" w:eastAsia="標楷體" w:hAnsi="標楷體" w:hint="eastAsia"/>
        </w:rPr>
        <w:t>限。</w:t>
      </w:r>
    </w:p>
    <w:p w14:paraId="7133A361" w14:textId="77777777" w:rsidR="00292968" w:rsidRPr="00292968" w:rsidRDefault="00292968" w:rsidP="00292968">
      <w:pPr>
        <w:adjustRightInd w:val="0"/>
        <w:snapToGrid w:val="0"/>
        <w:spacing w:line="360" w:lineRule="auto"/>
        <w:rPr>
          <w:rFonts w:ascii="標楷體" w:eastAsia="標楷體" w:hAnsi="標楷體" w:hint="eastAsia"/>
        </w:rPr>
      </w:pPr>
    </w:p>
    <w:p w14:paraId="06B9462C" w14:textId="7456C5C0" w:rsidR="00050352" w:rsidRPr="00050352" w:rsidRDefault="00050352" w:rsidP="00050352">
      <w:pPr>
        <w:pStyle w:val="1"/>
        <w:numPr>
          <w:ilvl w:val="0"/>
          <w:numId w:val="2"/>
        </w:numPr>
        <w:jc w:val="center"/>
        <w:rPr>
          <w:rFonts w:ascii="標楷體" w:eastAsia="標楷體" w:hAnsi="標楷體"/>
          <w:sz w:val="48"/>
          <w:szCs w:val="48"/>
        </w:rPr>
      </w:pPr>
      <w:r w:rsidRPr="00050352">
        <w:rPr>
          <w:rFonts w:ascii="標楷體" w:eastAsia="標楷體" w:hAnsi="標楷體" w:hint="eastAsia"/>
          <w:sz w:val="48"/>
          <w:szCs w:val="48"/>
        </w:rPr>
        <w:t>摘要</w:t>
      </w:r>
    </w:p>
    <w:p w14:paraId="7D3AC001" w14:textId="241DB16D" w:rsidR="00385347" w:rsidRDefault="00385347" w:rsidP="00A26778">
      <w:pPr>
        <w:widowControl/>
        <w:spacing w:line="360" w:lineRule="auto"/>
        <w:rPr>
          <w:rFonts w:ascii="標楷體" w:eastAsia="標楷體" w:hAnsi="標楷體"/>
        </w:rPr>
      </w:pPr>
      <w:r w:rsidRPr="00C02344">
        <w:rPr>
          <w:rFonts w:ascii="標楷體" w:eastAsia="標楷體" w:hAnsi="標楷體" w:hint="eastAsia"/>
        </w:rPr>
        <w:t>為了</w:t>
      </w:r>
      <w:r w:rsidRPr="00C02344">
        <w:rPr>
          <w:rFonts w:ascii="標楷體" w:eastAsia="標楷體" w:hAnsi="標楷體" w:hint="eastAsia"/>
        </w:rPr>
        <w:t>提倡</w:t>
      </w:r>
      <w:r w:rsidRPr="00C02344">
        <w:rPr>
          <w:rFonts w:ascii="標楷體" w:eastAsia="標楷體" w:hAnsi="標楷體" w:hint="eastAsia"/>
        </w:rPr>
        <w:t>大眾落實防疫政策，</w:t>
      </w:r>
      <w:r w:rsidRPr="00C02344">
        <w:rPr>
          <w:rFonts w:ascii="標楷體" w:eastAsia="標楷體" w:hAnsi="標楷體" w:hint="eastAsia"/>
        </w:rPr>
        <w:t>我們提出民眾掃描QR Code就能獲得利益回饋的方法，透過此方法吸引民眾主動掃描QR Code，提升掃描的意願，進一步優化</w:t>
      </w:r>
      <w:proofErr w:type="gramStart"/>
      <w:r w:rsidRPr="00C02344">
        <w:rPr>
          <w:rFonts w:ascii="標楷體" w:eastAsia="標楷體" w:hAnsi="標楷體" w:hint="eastAsia"/>
        </w:rPr>
        <w:t>疫情中</w:t>
      </w:r>
      <w:proofErr w:type="gramEnd"/>
      <w:r w:rsidRPr="00C02344">
        <w:rPr>
          <w:rFonts w:ascii="標楷體" w:eastAsia="標楷體" w:hAnsi="標楷體" w:hint="eastAsia"/>
        </w:rPr>
        <w:t>簡訊</w:t>
      </w:r>
      <w:proofErr w:type="gramStart"/>
      <w:r w:rsidRPr="00C02344">
        <w:rPr>
          <w:rFonts w:ascii="標楷體" w:eastAsia="標楷體" w:hAnsi="標楷體" w:hint="eastAsia"/>
        </w:rPr>
        <w:t>實聯制的</w:t>
      </w:r>
      <w:proofErr w:type="gramEnd"/>
      <w:r w:rsidRPr="00C02344">
        <w:rPr>
          <w:rFonts w:ascii="標楷體" w:eastAsia="標楷體" w:hAnsi="標楷體" w:hint="eastAsia"/>
        </w:rPr>
        <w:t>效果。</w:t>
      </w:r>
    </w:p>
    <w:p w14:paraId="222C6B94" w14:textId="77777777" w:rsidR="00292968" w:rsidRPr="00C02344" w:rsidRDefault="00292968" w:rsidP="00A26778">
      <w:pPr>
        <w:widowControl/>
        <w:spacing w:line="360" w:lineRule="auto"/>
        <w:rPr>
          <w:rFonts w:ascii="標楷體" w:eastAsia="標楷體" w:hAnsi="標楷體" w:hint="eastAsia"/>
        </w:rPr>
      </w:pPr>
    </w:p>
    <w:p w14:paraId="705740CD" w14:textId="1E4DDF6A" w:rsidR="00385347" w:rsidRDefault="00385347" w:rsidP="00A26778">
      <w:pPr>
        <w:widowControl/>
        <w:spacing w:line="360" w:lineRule="auto"/>
        <w:rPr>
          <w:rFonts w:ascii="標楷體" w:eastAsia="標楷體" w:hAnsi="標楷體"/>
        </w:rPr>
      </w:pPr>
      <w:r w:rsidRPr="00C02344">
        <w:rPr>
          <w:rFonts w:ascii="標楷體" w:eastAsia="標楷體" w:hAnsi="標楷體" w:hint="eastAsia"/>
        </w:rPr>
        <w:t>我們提出的方法是，利用掃描QR Code後，可以獲得兌換優惠卷(商品折價、折扣)或兌換實體商品的防疫幣，促進民眾掃描的意願。</w:t>
      </w:r>
    </w:p>
    <w:p w14:paraId="2C80AC2B" w14:textId="77777777" w:rsidR="00292968" w:rsidRPr="00C02344" w:rsidRDefault="00292968" w:rsidP="00A26778">
      <w:pPr>
        <w:widowControl/>
        <w:spacing w:line="360" w:lineRule="auto"/>
        <w:rPr>
          <w:rFonts w:ascii="標楷體" w:eastAsia="標楷體" w:hAnsi="標楷體" w:hint="eastAsia"/>
        </w:rPr>
      </w:pPr>
    </w:p>
    <w:p w14:paraId="2E37BCB5" w14:textId="0E2C9ABF" w:rsidR="00067B5A" w:rsidRDefault="00385347" w:rsidP="00A26778">
      <w:pPr>
        <w:widowControl/>
        <w:spacing w:line="360" w:lineRule="auto"/>
        <w:rPr>
          <w:rFonts w:ascii="標楷體" w:eastAsia="標楷體" w:hAnsi="標楷體"/>
        </w:rPr>
      </w:pPr>
      <w:r w:rsidRPr="00C02344">
        <w:rPr>
          <w:rFonts w:ascii="標楷體" w:eastAsia="標楷體" w:hAnsi="標楷體" w:hint="eastAsia"/>
        </w:rPr>
        <w:t xml:space="preserve">為了避免不肖使用者濫掃QR </w:t>
      </w:r>
      <w:r w:rsidRPr="00C02344">
        <w:rPr>
          <w:rFonts w:ascii="標楷體" w:eastAsia="標楷體" w:hAnsi="標楷體"/>
        </w:rPr>
        <w:t>Code</w:t>
      </w:r>
      <w:r w:rsidRPr="00C02344">
        <w:rPr>
          <w:rFonts w:ascii="標楷體" w:eastAsia="標楷體" w:hAnsi="標楷體" w:hint="eastAsia"/>
        </w:rPr>
        <w:t>，</w:t>
      </w:r>
      <w:r w:rsidR="00067B5A" w:rsidRPr="00C02344">
        <w:rPr>
          <w:rFonts w:ascii="標楷體" w:eastAsia="標楷體" w:hAnsi="標楷體" w:hint="eastAsia"/>
        </w:rPr>
        <w:t>將會限制掃描的間隔時間，或者記錄使用者的停留時間，遏止</w:t>
      </w:r>
      <w:r w:rsidR="006D19AE">
        <w:rPr>
          <w:rFonts w:ascii="標楷體" w:eastAsia="標楷體" w:hAnsi="標楷體" w:hint="eastAsia"/>
        </w:rPr>
        <w:t>濫掃QR Code，獲取防疫幣</w:t>
      </w:r>
      <w:r w:rsidR="00067B5A" w:rsidRPr="00C02344">
        <w:rPr>
          <w:rFonts w:ascii="標楷體" w:eastAsia="標楷體" w:hAnsi="標楷體" w:hint="eastAsia"/>
        </w:rPr>
        <w:t>的行為出現。</w:t>
      </w:r>
    </w:p>
    <w:p w14:paraId="60394C6E" w14:textId="77777777" w:rsidR="00292968" w:rsidRPr="00C02344" w:rsidRDefault="00292968" w:rsidP="00A26778">
      <w:pPr>
        <w:widowControl/>
        <w:spacing w:line="360" w:lineRule="auto"/>
        <w:rPr>
          <w:rFonts w:ascii="標楷體" w:eastAsia="標楷體" w:hAnsi="標楷體" w:hint="eastAsia"/>
        </w:rPr>
      </w:pPr>
    </w:p>
    <w:p w14:paraId="5EC49A79" w14:textId="5E4D8E59" w:rsidR="00130859" w:rsidRDefault="00067B5A" w:rsidP="00292968">
      <w:pPr>
        <w:widowControl/>
        <w:spacing w:line="360" w:lineRule="auto"/>
        <w:rPr>
          <w:rFonts w:ascii="標楷體" w:eastAsia="標楷體" w:hAnsi="標楷體"/>
        </w:rPr>
      </w:pPr>
      <w:r w:rsidRPr="00C02344">
        <w:rPr>
          <w:rFonts w:ascii="標楷體" w:eastAsia="標楷體" w:hAnsi="標楷體" w:hint="eastAsia"/>
        </w:rPr>
        <w:t>落實防疫，由簡單</w:t>
      </w:r>
      <w:proofErr w:type="gramStart"/>
      <w:r w:rsidRPr="00C02344">
        <w:rPr>
          <w:rFonts w:ascii="標楷體" w:eastAsia="標楷體" w:hAnsi="標楷體" w:hint="eastAsia"/>
        </w:rPr>
        <w:t>的掃碼做起</w:t>
      </w:r>
      <w:proofErr w:type="gramEnd"/>
      <w:r w:rsidRPr="00C02344">
        <w:rPr>
          <w:rFonts w:ascii="標楷體" w:eastAsia="標楷體" w:hAnsi="標楷體" w:hint="eastAsia"/>
        </w:rPr>
        <w:t>，</w:t>
      </w:r>
      <w:r w:rsidRPr="00C02344">
        <w:rPr>
          <w:rFonts w:ascii="標楷體" w:eastAsia="標楷體" w:hAnsi="標楷體" w:hint="eastAsia"/>
        </w:rPr>
        <w:t>當</w:t>
      </w:r>
      <w:proofErr w:type="gramStart"/>
      <w:r w:rsidRPr="00C02344">
        <w:rPr>
          <w:rFonts w:ascii="標楷體" w:eastAsia="標楷體" w:hAnsi="標楷體" w:hint="eastAsia"/>
        </w:rPr>
        <w:t>民眾掃碼的</w:t>
      </w:r>
      <w:proofErr w:type="gramEnd"/>
      <w:r w:rsidRPr="00C02344">
        <w:rPr>
          <w:rFonts w:ascii="標楷體" w:eastAsia="標楷體" w:hAnsi="標楷體" w:hint="eastAsia"/>
        </w:rPr>
        <w:t>意願提升，控制</w:t>
      </w:r>
      <w:proofErr w:type="gramStart"/>
      <w:r w:rsidRPr="00C02344">
        <w:rPr>
          <w:rFonts w:ascii="標楷體" w:eastAsia="標楷體" w:hAnsi="標楷體" w:hint="eastAsia"/>
        </w:rPr>
        <w:t>疫情的</w:t>
      </w:r>
      <w:proofErr w:type="gramEnd"/>
      <w:r w:rsidRPr="00C02344">
        <w:rPr>
          <w:rFonts w:ascii="標楷體" w:eastAsia="標楷體" w:hAnsi="標楷體" w:hint="eastAsia"/>
        </w:rPr>
        <w:t>效果也</w:t>
      </w:r>
      <w:r w:rsidR="00896759" w:rsidRPr="00C02344">
        <w:rPr>
          <w:rFonts w:ascii="標楷體" w:eastAsia="標楷體" w:hAnsi="標楷體" w:hint="eastAsia"/>
        </w:rPr>
        <w:t>必會</w:t>
      </w:r>
      <w:r w:rsidRPr="00C02344">
        <w:rPr>
          <w:rFonts w:ascii="標楷體" w:eastAsia="標楷體" w:hAnsi="標楷體" w:hint="eastAsia"/>
        </w:rPr>
        <w:t>提升</w:t>
      </w:r>
      <w:r w:rsidRPr="00C02344">
        <w:rPr>
          <w:rFonts w:ascii="標楷體" w:eastAsia="標楷體" w:hAnsi="標楷體" w:hint="eastAsia"/>
        </w:rPr>
        <w:t>。</w:t>
      </w:r>
    </w:p>
    <w:p w14:paraId="605AE065" w14:textId="77777777" w:rsidR="00292968" w:rsidRPr="00C02344" w:rsidRDefault="00292968" w:rsidP="00292968">
      <w:pPr>
        <w:widowControl/>
        <w:spacing w:line="360" w:lineRule="auto"/>
        <w:rPr>
          <w:rFonts w:ascii="標楷體" w:eastAsia="標楷體" w:hAnsi="標楷體" w:hint="eastAsia"/>
        </w:rPr>
      </w:pPr>
    </w:p>
    <w:p w14:paraId="3FED565A" w14:textId="6FBDC893" w:rsidR="00050352" w:rsidRDefault="00050352">
      <w:pPr>
        <w:widowControl/>
      </w:pPr>
      <w:r>
        <w:br w:type="page"/>
      </w:r>
    </w:p>
    <w:p w14:paraId="723B8732" w14:textId="690A03AC" w:rsidR="00050352" w:rsidRPr="00050352" w:rsidRDefault="00050352" w:rsidP="00050352">
      <w:pPr>
        <w:pStyle w:val="1"/>
        <w:numPr>
          <w:ilvl w:val="0"/>
          <w:numId w:val="2"/>
        </w:numPr>
        <w:jc w:val="center"/>
        <w:rPr>
          <w:rFonts w:ascii="標楷體" w:eastAsia="標楷體" w:hAnsi="標楷體"/>
          <w:sz w:val="48"/>
          <w:szCs w:val="48"/>
        </w:rPr>
      </w:pPr>
      <w:r w:rsidRPr="00050352">
        <w:rPr>
          <w:rFonts w:ascii="標楷體" w:eastAsia="標楷體" w:hAnsi="標楷體" w:hint="eastAsia"/>
          <w:sz w:val="48"/>
          <w:szCs w:val="48"/>
        </w:rPr>
        <w:lastRenderedPageBreak/>
        <w:t>方案創新性</w:t>
      </w:r>
    </w:p>
    <w:p w14:paraId="1BC09A4D" w14:textId="33394ACB" w:rsidR="00292968" w:rsidRPr="00292968" w:rsidRDefault="00292968" w:rsidP="00292968">
      <w:pPr>
        <w:adjustRightInd w:val="0"/>
        <w:snapToGrid w:val="0"/>
        <w:rPr>
          <w:rFonts w:ascii="Arial" w:eastAsia="微軟正黑體" w:hAnsi="Arial"/>
          <w:b/>
          <w:bCs/>
          <w:sz w:val="36"/>
          <w:szCs w:val="36"/>
        </w:rPr>
      </w:pPr>
      <w:r w:rsidRPr="009B2983">
        <w:rPr>
          <w:rFonts w:ascii="標楷體" w:eastAsia="標楷體" w:hAnsi="標楷體" w:hint="eastAsia"/>
          <w:b/>
          <w:bCs/>
          <w:sz w:val="36"/>
          <w:szCs w:val="36"/>
        </w:rPr>
        <w:t>創新應用</w:t>
      </w:r>
      <w:r w:rsidRPr="00292968">
        <w:rPr>
          <w:rFonts w:ascii="Arial" w:eastAsia="微軟正黑體" w:hAnsi="Arial" w:hint="eastAsia"/>
          <w:b/>
          <w:bCs/>
          <w:sz w:val="36"/>
          <w:szCs w:val="36"/>
        </w:rPr>
        <w:t>：</w:t>
      </w:r>
    </w:p>
    <w:p w14:paraId="05FF1748" w14:textId="0073182C" w:rsidR="00130859" w:rsidRDefault="00292968" w:rsidP="00292968">
      <w:pPr>
        <w:widowControl/>
        <w:spacing w:line="360" w:lineRule="auto"/>
        <w:ind w:firstLineChars="200" w:firstLine="480"/>
        <w:rPr>
          <w:rFonts w:ascii="標楷體" w:eastAsia="標楷體" w:hAnsi="標楷體"/>
        </w:rPr>
      </w:pPr>
      <w:r w:rsidRPr="00292968">
        <w:rPr>
          <w:rFonts w:ascii="標楷體" w:eastAsia="標楷體" w:hAnsi="標楷體" w:hint="eastAsia"/>
        </w:rPr>
        <w:t>此應用在市場上是沒看過的例子，利用商家外面的</w:t>
      </w:r>
      <w:proofErr w:type="spellStart"/>
      <w:r w:rsidRPr="00292968">
        <w:rPr>
          <w:rFonts w:ascii="標楷體" w:eastAsia="標楷體" w:hAnsi="標楷體" w:hint="eastAsia"/>
        </w:rPr>
        <w:t>QRcode</w:t>
      </w:r>
      <w:proofErr w:type="spellEnd"/>
      <w:r w:rsidRPr="00292968">
        <w:rPr>
          <w:rFonts w:ascii="標楷體" w:eastAsia="標楷體" w:hAnsi="標楷體" w:hint="eastAsia"/>
        </w:rPr>
        <w:t>，一方面可以提高</w:t>
      </w:r>
      <w:proofErr w:type="gramStart"/>
      <w:r w:rsidRPr="00292968">
        <w:rPr>
          <w:rFonts w:ascii="標楷體" w:eastAsia="標楷體" w:hAnsi="標楷體" w:hint="eastAsia"/>
        </w:rPr>
        <w:t>實名制的</w:t>
      </w:r>
      <w:proofErr w:type="gramEnd"/>
      <w:r w:rsidRPr="00292968">
        <w:rPr>
          <w:rFonts w:ascii="標楷體" w:eastAsia="標楷體" w:hAnsi="標楷體" w:hint="eastAsia"/>
        </w:rPr>
        <w:t>簡訊傳送率，一方面能讓消費者賺取</w:t>
      </w:r>
      <w:r w:rsidR="00AE47BF">
        <w:rPr>
          <w:rFonts w:ascii="標楷體" w:eastAsia="標楷體" w:hAnsi="標楷體" w:hint="eastAsia"/>
        </w:rPr>
        <w:t>防疫幣獲得利益</w:t>
      </w:r>
      <w:r w:rsidRPr="00292968">
        <w:rPr>
          <w:rFonts w:ascii="標楷體" w:eastAsia="標楷體" w:hAnsi="標楷體" w:hint="eastAsia"/>
        </w:rPr>
        <w:t>，在</w:t>
      </w:r>
      <w:proofErr w:type="gramStart"/>
      <w:r w:rsidRPr="00292968">
        <w:rPr>
          <w:rFonts w:ascii="標楷體" w:eastAsia="標楷體" w:hAnsi="標楷體" w:hint="eastAsia"/>
        </w:rPr>
        <w:t>疫</w:t>
      </w:r>
      <w:proofErr w:type="gramEnd"/>
      <w:r w:rsidRPr="00292968">
        <w:rPr>
          <w:rFonts w:ascii="標楷體" w:eastAsia="標楷體" w:hAnsi="標楷體" w:hint="eastAsia"/>
        </w:rPr>
        <w:t>情過後，也能轉型成與商店合作，這樣也能提高那家店的顧客流動率，促進經濟成長，而我們也能藉由廣告收益，讓這個APP可以獲得更好的迴響。</w:t>
      </w:r>
    </w:p>
    <w:p w14:paraId="5D281CC5" w14:textId="2D24CBE0" w:rsidR="009B2983" w:rsidRDefault="009B2983" w:rsidP="009B2983">
      <w:pPr>
        <w:adjustRightInd w:val="0"/>
        <w:snapToGrid w:val="0"/>
        <w:rPr>
          <w:rFonts w:ascii="Arial" w:eastAsia="微軟正黑體" w:hAnsi="Arial"/>
          <w:b/>
          <w:bCs/>
          <w:sz w:val="36"/>
          <w:szCs w:val="36"/>
        </w:rPr>
      </w:pPr>
      <w:r w:rsidRPr="009B2983">
        <w:rPr>
          <w:rFonts w:ascii="標楷體" w:eastAsia="標楷體" w:hAnsi="標楷體" w:hint="eastAsia"/>
          <w:b/>
          <w:bCs/>
          <w:sz w:val="36"/>
          <w:szCs w:val="36"/>
        </w:rPr>
        <w:t>競爭優勢 - 五力分析</w:t>
      </w:r>
      <w:r w:rsidRPr="00292968">
        <w:rPr>
          <w:rFonts w:ascii="Arial" w:eastAsia="微軟正黑體" w:hAnsi="Arial" w:hint="eastAsia"/>
          <w:b/>
          <w:bCs/>
          <w:sz w:val="36"/>
          <w:szCs w:val="36"/>
        </w:rPr>
        <w:t>：</w:t>
      </w:r>
    </w:p>
    <w:p w14:paraId="77AE190D" w14:textId="5A72FF90" w:rsidR="009B2983" w:rsidRDefault="00734944" w:rsidP="009B2983">
      <w:pPr>
        <w:widowControl/>
        <w:spacing w:line="360" w:lineRule="auto"/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首先</w:t>
      </w:r>
      <w:r w:rsidR="009B2983" w:rsidRPr="009B2983">
        <w:rPr>
          <w:rFonts w:ascii="標楷體" w:eastAsia="標楷體" w:hAnsi="標楷體" w:hint="eastAsia"/>
        </w:rPr>
        <w:t>我們要先考量到市場的五種競爭力，以評估該市場是否擁有行銷價值，下表為APP的五例說明以及如何面對各種威脅的防禦方案。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E47BF" w14:paraId="3DC0AD16" w14:textId="77777777" w:rsidTr="00AE47BF">
        <w:tc>
          <w:tcPr>
            <w:tcW w:w="3209" w:type="dxa"/>
          </w:tcPr>
          <w:p w14:paraId="4F5924CC" w14:textId="3C3E838E" w:rsidR="00AE47BF" w:rsidRDefault="00AE47BF" w:rsidP="00B43F4E">
            <w:pPr>
              <w:widowControl/>
              <w:spacing w:line="360" w:lineRule="auto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3209" w:type="dxa"/>
          </w:tcPr>
          <w:p w14:paraId="29E59647" w14:textId="57D72294" w:rsidR="00AE47BF" w:rsidRDefault="00AE47BF" w:rsidP="00B43F4E">
            <w:pPr>
              <w:widowControl/>
              <w:spacing w:line="360" w:lineRule="auto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3210" w:type="dxa"/>
          </w:tcPr>
          <w:p w14:paraId="67C2F868" w14:textId="548E38E7" w:rsidR="00AE47BF" w:rsidRDefault="00AE47BF" w:rsidP="00B43F4E">
            <w:pPr>
              <w:widowControl/>
              <w:spacing w:line="360" w:lineRule="auto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策略</w:t>
            </w:r>
          </w:p>
        </w:tc>
      </w:tr>
      <w:tr w:rsidR="00AE47BF" w14:paraId="1E98A502" w14:textId="77777777" w:rsidTr="00AE47BF">
        <w:tc>
          <w:tcPr>
            <w:tcW w:w="3209" w:type="dxa"/>
          </w:tcPr>
          <w:p w14:paraId="23BCEFC6" w14:textId="10BCED3C" w:rsidR="00AE47BF" w:rsidRDefault="00AE47BF" w:rsidP="00B43F4E">
            <w:pPr>
              <w:widowControl/>
              <w:spacing w:line="360" w:lineRule="auto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現有的競爭者</w:t>
            </w:r>
          </w:p>
        </w:tc>
        <w:tc>
          <w:tcPr>
            <w:tcW w:w="3209" w:type="dxa"/>
          </w:tcPr>
          <w:p w14:paraId="6C26E789" w14:textId="10DEF153" w:rsidR="00AE47BF" w:rsidRDefault="001C5B9A" w:rsidP="00B43F4E">
            <w:pPr>
              <w:pStyle w:val="a8"/>
              <w:widowControl/>
              <w:numPr>
                <w:ilvl w:val="0"/>
                <w:numId w:val="3"/>
              </w:numPr>
              <w:spacing w:line="360" w:lineRule="auto"/>
              <w:ind w:leftChars="0" w:left="482" w:hanging="482"/>
              <w:rPr>
                <w:rFonts w:ascii="標楷體" w:eastAsia="標楷體" w:hAnsi="標楷體"/>
              </w:rPr>
            </w:pPr>
            <w:r w:rsidRPr="001C5B9A">
              <w:rPr>
                <w:rFonts w:ascii="標楷體" w:eastAsia="標楷體" w:hAnsi="標楷體" w:hint="eastAsia"/>
              </w:rPr>
              <w:t>市面上有許多掃描</w:t>
            </w:r>
            <w:proofErr w:type="spellStart"/>
            <w:r w:rsidRPr="001C5B9A">
              <w:rPr>
                <w:rFonts w:ascii="標楷體" w:eastAsia="標楷體" w:hAnsi="標楷體" w:hint="eastAsia"/>
              </w:rPr>
              <w:t>QRcode</w:t>
            </w:r>
            <w:proofErr w:type="spellEnd"/>
            <w:r w:rsidRPr="001C5B9A">
              <w:rPr>
                <w:rFonts w:ascii="標楷體" w:eastAsia="標楷體" w:hAnsi="標楷體" w:hint="eastAsia"/>
              </w:rPr>
              <w:t>的APP，但和廠商合作賺取獎勵的APP目前不存在</w:t>
            </w:r>
            <w:r w:rsidR="00404F1C">
              <w:rPr>
                <w:rFonts w:ascii="標楷體" w:eastAsia="標楷體" w:hAnsi="標楷體" w:hint="eastAsia"/>
              </w:rPr>
              <w:t>。</w:t>
            </w:r>
          </w:p>
          <w:p w14:paraId="22473D0C" w14:textId="3A839E0F" w:rsidR="001C5B9A" w:rsidRPr="001C5B9A" w:rsidRDefault="001C5B9A" w:rsidP="00B43F4E">
            <w:pPr>
              <w:pStyle w:val="a8"/>
              <w:widowControl/>
              <w:numPr>
                <w:ilvl w:val="0"/>
                <w:numId w:val="3"/>
              </w:numPr>
              <w:spacing w:line="360" w:lineRule="auto"/>
              <w:ind w:leftChars="0" w:left="482" w:hanging="482"/>
              <w:rPr>
                <w:rFonts w:ascii="標楷體" w:eastAsia="標楷體" w:hAnsi="標楷體" w:hint="eastAsia"/>
              </w:rPr>
            </w:pPr>
            <w:r w:rsidRPr="001C5B9A">
              <w:rPr>
                <w:rFonts w:ascii="標楷體" w:eastAsia="標楷體" w:hAnsi="標楷體" w:hint="eastAsia"/>
              </w:rPr>
              <w:t>這個APP屬於新興計畫，所以會擁有高度的策略性風險</w:t>
            </w:r>
            <w:r w:rsidR="00404F1C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3210" w:type="dxa"/>
          </w:tcPr>
          <w:p w14:paraId="21FDBF17" w14:textId="6CABEE41" w:rsidR="00AE47BF" w:rsidRDefault="00B43F4E" w:rsidP="00B43F4E">
            <w:pPr>
              <w:widowControl/>
              <w:spacing w:line="360" w:lineRule="auto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暫無</w:t>
            </w:r>
          </w:p>
        </w:tc>
      </w:tr>
      <w:tr w:rsidR="00AE47BF" w14:paraId="33460A56" w14:textId="77777777" w:rsidTr="00AE47BF">
        <w:tc>
          <w:tcPr>
            <w:tcW w:w="3209" w:type="dxa"/>
          </w:tcPr>
          <w:p w14:paraId="60FEF46C" w14:textId="07049C11" w:rsidR="00AE47BF" w:rsidRDefault="00AE47BF" w:rsidP="00B43F4E">
            <w:pPr>
              <w:widowControl/>
              <w:spacing w:line="360" w:lineRule="auto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消費者的議價能力</w:t>
            </w:r>
          </w:p>
        </w:tc>
        <w:tc>
          <w:tcPr>
            <w:tcW w:w="3209" w:type="dxa"/>
          </w:tcPr>
          <w:p w14:paraId="2FF3C401" w14:textId="6BDE17DB" w:rsidR="00AE47BF" w:rsidRDefault="00B43F4E" w:rsidP="00B43F4E">
            <w:pPr>
              <w:widowControl/>
              <w:spacing w:line="360" w:lineRule="auto"/>
              <w:rPr>
                <w:rFonts w:ascii="標楷體" w:eastAsia="標楷體" w:hAnsi="標楷體" w:hint="eastAsia"/>
              </w:rPr>
            </w:pPr>
            <w:r w:rsidRPr="00B43F4E">
              <w:rPr>
                <w:rFonts w:ascii="標楷體" w:eastAsia="標楷體" w:hAnsi="標楷體" w:hint="eastAsia"/>
              </w:rPr>
              <w:t>此APP兌換優惠、折扣皆由各行業、商家自行決定,並無顧客議價能力</w:t>
            </w:r>
          </w:p>
        </w:tc>
        <w:tc>
          <w:tcPr>
            <w:tcW w:w="3210" w:type="dxa"/>
          </w:tcPr>
          <w:p w14:paraId="35B31C00" w14:textId="7781BCC0" w:rsidR="00AE47BF" w:rsidRDefault="00B43F4E" w:rsidP="00B43F4E">
            <w:pPr>
              <w:widowControl/>
              <w:spacing w:line="360" w:lineRule="auto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暫無</w:t>
            </w:r>
          </w:p>
        </w:tc>
      </w:tr>
      <w:tr w:rsidR="00AE47BF" w14:paraId="04EB0E5E" w14:textId="77777777" w:rsidTr="00AE47BF">
        <w:tc>
          <w:tcPr>
            <w:tcW w:w="3209" w:type="dxa"/>
          </w:tcPr>
          <w:p w14:paraId="21075305" w14:textId="1938863A" w:rsidR="00AE47BF" w:rsidRDefault="00AE47BF" w:rsidP="00B43F4E">
            <w:pPr>
              <w:widowControl/>
              <w:spacing w:line="360" w:lineRule="auto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供應商的議價能力</w:t>
            </w:r>
          </w:p>
        </w:tc>
        <w:tc>
          <w:tcPr>
            <w:tcW w:w="3209" w:type="dxa"/>
          </w:tcPr>
          <w:p w14:paraId="3108AF20" w14:textId="625A5CC4" w:rsidR="00AE47BF" w:rsidRDefault="00B43F4E" w:rsidP="00B43F4E">
            <w:pPr>
              <w:widowControl/>
              <w:spacing w:line="360" w:lineRule="auto"/>
              <w:rPr>
                <w:rFonts w:ascii="標楷體" w:eastAsia="標楷體" w:hAnsi="標楷體" w:hint="eastAsia"/>
              </w:rPr>
            </w:pPr>
            <w:r w:rsidRPr="00B43F4E">
              <w:rPr>
                <w:rFonts w:ascii="標楷體" w:eastAsia="標楷體" w:hAnsi="標楷體" w:hint="eastAsia"/>
              </w:rPr>
              <w:t>合作廠商越多元，廠商議價能力不固定</w:t>
            </w:r>
          </w:p>
        </w:tc>
        <w:tc>
          <w:tcPr>
            <w:tcW w:w="3210" w:type="dxa"/>
          </w:tcPr>
          <w:p w14:paraId="35331CF7" w14:textId="73D419C8" w:rsidR="00AE47BF" w:rsidRDefault="00B43F4E" w:rsidP="00B43F4E">
            <w:pPr>
              <w:widowControl/>
              <w:spacing w:line="360" w:lineRule="auto"/>
              <w:rPr>
                <w:rFonts w:ascii="標楷體" w:eastAsia="標楷體" w:hAnsi="標楷體" w:hint="eastAsia"/>
              </w:rPr>
            </w:pPr>
            <w:r w:rsidRPr="00B43F4E">
              <w:rPr>
                <w:rFonts w:ascii="標楷體" w:eastAsia="標楷體" w:hAnsi="標楷體" w:hint="eastAsia"/>
              </w:rPr>
              <w:t>使用固定的團隊，增加與廠商的信任度，穩定供應商開出的價格</w:t>
            </w:r>
          </w:p>
        </w:tc>
      </w:tr>
      <w:tr w:rsidR="00AE47BF" w14:paraId="0886B483" w14:textId="77777777" w:rsidTr="00B43F4E">
        <w:trPr>
          <w:trHeight w:val="888"/>
        </w:trPr>
        <w:tc>
          <w:tcPr>
            <w:tcW w:w="3209" w:type="dxa"/>
          </w:tcPr>
          <w:p w14:paraId="4892EF6F" w14:textId="4CD783C7" w:rsidR="00AE47BF" w:rsidRDefault="00AE47BF" w:rsidP="00B43F4E">
            <w:pPr>
              <w:widowControl/>
              <w:spacing w:line="360" w:lineRule="auto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替代品的威脅</w:t>
            </w:r>
          </w:p>
        </w:tc>
        <w:tc>
          <w:tcPr>
            <w:tcW w:w="3209" w:type="dxa"/>
          </w:tcPr>
          <w:p w14:paraId="47F85382" w14:textId="099ED428" w:rsidR="00AE47BF" w:rsidRDefault="00B43F4E" w:rsidP="00B43F4E">
            <w:pPr>
              <w:widowControl/>
              <w:spacing w:line="360" w:lineRule="auto"/>
              <w:rPr>
                <w:rFonts w:ascii="標楷體" w:eastAsia="標楷體" w:hAnsi="標楷體" w:hint="eastAsia"/>
              </w:rPr>
            </w:pPr>
            <w:r w:rsidRPr="00B43F4E">
              <w:rPr>
                <w:rFonts w:ascii="標楷體" w:eastAsia="標楷體" w:hAnsi="標楷體" w:hint="eastAsia"/>
              </w:rPr>
              <w:t>可能會出現更多類似的APP出現</w:t>
            </w:r>
          </w:p>
        </w:tc>
        <w:tc>
          <w:tcPr>
            <w:tcW w:w="3210" w:type="dxa"/>
          </w:tcPr>
          <w:p w14:paraId="1CA8886E" w14:textId="6BB63B90" w:rsidR="00AE47BF" w:rsidRDefault="00B43F4E" w:rsidP="00B43F4E">
            <w:pPr>
              <w:widowControl/>
              <w:spacing w:line="360" w:lineRule="auto"/>
              <w:rPr>
                <w:rFonts w:ascii="標楷體" w:eastAsia="標楷體" w:hAnsi="標楷體" w:hint="eastAsia"/>
              </w:rPr>
            </w:pPr>
            <w:r w:rsidRPr="00B43F4E">
              <w:rPr>
                <w:rFonts w:ascii="標楷體" w:eastAsia="標楷體" w:hAnsi="標楷體" w:hint="eastAsia"/>
              </w:rPr>
              <w:t>再提出更多功能，提高我們的優勢。</w:t>
            </w:r>
          </w:p>
        </w:tc>
      </w:tr>
    </w:tbl>
    <w:p w14:paraId="08C31E45" w14:textId="620C1A62" w:rsidR="00AE47BF" w:rsidRDefault="00B43F4E" w:rsidP="00B43F4E">
      <w:pPr>
        <w:adjustRightInd w:val="0"/>
        <w:snapToGrid w:val="0"/>
        <w:rPr>
          <w:rFonts w:ascii="Arial" w:eastAsia="微軟正黑體" w:hAnsi="Arial"/>
          <w:b/>
          <w:bCs/>
          <w:sz w:val="36"/>
          <w:szCs w:val="36"/>
        </w:rPr>
      </w:pPr>
      <w:r w:rsidRPr="00B43F4E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發展潛力</w:t>
      </w:r>
      <w:r w:rsidRPr="00292968">
        <w:rPr>
          <w:rFonts w:ascii="Arial" w:eastAsia="微軟正黑體" w:hAnsi="Arial" w:hint="eastAsia"/>
          <w:b/>
          <w:bCs/>
          <w:sz w:val="36"/>
          <w:szCs w:val="36"/>
        </w:rPr>
        <w:t>：</w:t>
      </w:r>
    </w:p>
    <w:p w14:paraId="73485F28" w14:textId="09140661" w:rsidR="004D29B4" w:rsidRDefault="00B43F4E" w:rsidP="00420E0A">
      <w:pPr>
        <w:widowControl/>
        <w:spacing w:line="360" w:lineRule="auto"/>
        <w:ind w:firstLineChars="200" w:firstLine="480"/>
      </w:pPr>
      <w:r w:rsidRPr="00B43F4E">
        <w:rPr>
          <w:rFonts w:ascii="標楷體" w:eastAsia="標楷體" w:hAnsi="標楷體" w:hint="eastAsia"/>
        </w:rPr>
        <w:t>在這個需要防疫的時代下，推出這個APP，他能幫助店家提高</w:t>
      </w:r>
      <w:proofErr w:type="gramStart"/>
      <w:r w:rsidRPr="00B43F4E">
        <w:rPr>
          <w:rFonts w:ascii="標楷體" w:eastAsia="標楷體" w:hAnsi="標楷體" w:hint="eastAsia"/>
        </w:rPr>
        <w:t>實名制</w:t>
      </w:r>
      <w:proofErr w:type="gramEnd"/>
      <w:r w:rsidRPr="00B43F4E">
        <w:rPr>
          <w:rFonts w:ascii="標楷體" w:eastAsia="標楷體" w:hAnsi="標楷體" w:hint="eastAsia"/>
        </w:rPr>
        <w:t>，讓一些原本不喜歡</w:t>
      </w:r>
      <w:proofErr w:type="gramStart"/>
      <w:r w:rsidRPr="00B43F4E">
        <w:rPr>
          <w:rFonts w:ascii="標楷體" w:eastAsia="標楷體" w:hAnsi="標楷體" w:hint="eastAsia"/>
        </w:rPr>
        <w:t>實名制的</w:t>
      </w:r>
      <w:proofErr w:type="gramEnd"/>
      <w:r w:rsidRPr="00B43F4E">
        <w:rPr>
          <w:rFonts w:ascii="標楷體" w:eastAsia="標楷體" w:hAnsi="標楷體" w:hint="eastAsia"/>
        </w:rPr>
        <w:t>顧客，也能因為這項功能，而開始會遵守這項規矩，也可以讓一些有回饋的商家，進而有曝光機會，增加那家店的經濟。</w:t>
      </w:r>
    </w:p>
    <w:p w14:paraId="60455DAD" w14:textId="77777777" w:rsidR="009E2012" w:rsidRPr="00420E0A" w:rsidRDefault="009E2012" w:rsidP="009E2012">
      <w:pPr>
        <w:widowControl/>
        <w:spacing w:line="360" w:lineRule="auto"/>
        <w:rPr>
          <w:rFonts w:hint="eastAsia"/>
        </w:rPr>
      </w:pPr>
    </w:p>
    <w:p w14:paraId="1F3241AD" w14:textId="47E3FB9C" w:rsidR="00050352" w:rsidRDefault="00050352" w:rsidP="00050352">
      <w:pPr>
        <w:pStyle w:val="1"/>
        <w:numPr>
          <w:ilvl w:val="0"/>
          <w:numId w:val="2"/>
        </w:numPr>
        <w:jc w:val="center"/>
        <w:rPr>
          <w:rFonts w:ascii="標楷體" w:eastAsia="標楷體" w:hAnsi="標楷體"/>
          <w:sz w:val="48"/>
          <w:szCs w:val="48"/>
        </w:rPr>
      </w:pPr>
      <w:r w:rsidRPr="00050352">
        <w:rPr>
          <w:rFonts w:ascii="標楷體" w:eastAsia="標楷體" w:hAnsi="標楷體" w:hint="eastAsia"/>
          <w:sz w:val="48"/>
          <w:szCs w:val="48"/>
        </w:rPr>
        <w:t>市場近況</w:t>
      </w:r>
    </w:p>
    <w:p w14:paraId="2EC7B5BC" w14:textId="52901E90" w:rsidR="00130859" w:rsidRDefault="001D2668" w:rsidP="001D2668">
      <w:pPr>
        <w:adjustRightInd w:val="0"/>
        <w:snapToGrid w:val="0"/>
        <w:rPr>
          <w:rFonts w:ascii="Arial" w:eastAsia="微軟正黑體" w:hAnsi="Arial"/>
          <w:b/>
          <w:bCs/>
          <w:sz w:val="36"/>
          <w:szCs w:val="36"/>
        </w:rPr>
      </w:pPr>
      <w:r w:rsidRPr="001D2668">
        <w:rPr>
          <w:rFonts w:ascii="標楷體" w:eastAsia="標楷體" w:hAnsi="標楷體" w:hint="eastAsia"/>
          <w:b/>
          <w:bCs/>
          <w:sz w:val="36"/>
          <w:szCs w:val="36"/>
        </w:rPr>
        <w:t>防疫介紹</w:t>
      </w:r>
      <w:r w:rsidRPr="00292968">
        <w:rPr>
          <w:rFonts w:ascii="Arial" w:eastAsia="微軟正黑體" w:hAnsi="Arial" w:hint="eastAsia"/>
          <w:b/>
          <w:bCs/>
          <w:sz w:val="36"/>
          <w:szCs w:val="36"/>
        </w:rPr>
        <w:t>：</w:t>
      </w:r>
    </w:p>
    <w:p w14:paraId="056DF7BA" w14:textId="7F99AE56" w:rsidR="00F139A5" w:rsidRDefault="001D2668" w:rsidP="00F87829">
      <w:pPr>
        <w:widowControl/>
        <w:spacing w:line="360" w:lineRule="auto"/>
        <w:ind w:firstLineChars="200" w:firstLine="480"/>
        <w:rPr>
          <w:rFonts w:ascii="標楷體" w:eastAsia="標楷體" w:hAnsi="標楷體"/>
        </w:rPr>
      </w:pPr>
      <w:r w:rsidRPr="001D2668">
        <w:rPr>
          <w:rFonts w:ascii="標楷體" w:eastAsia="標楷體" w:hAnsi="標楷體" w:hint="eastAsia"/>
        </w:rPr>
        <w:t>為預防</w:t>
      </w:r>
      <w:proofErr w:type="gramStart"/>
      <w:r w:rsidRPr="001D2668">
        <w:rPr>
          <w:rFonts w:ascii="標楷體" w:eastAsia="標楷體" w:hAnsi="標楷體" w:hint="eastAsia"/>
        </w:rPr>
        <w:t>新型冠</w:t>
      </w:r>
      <w:proofErr w:type="gramEnd"/>
      <w:r w:rsidRPr="001D2668">
        <w:rPr>
          <w:rFonts w:ascii="標楷體" w:eastAsia="標楷體" w:hAnsi="標楷體" w:hint="eastAsia"/>
        </w:rPr>
        <w:t>狀病毒（SARS-CoV-2）感染，民眾應避免直接接觸到疑似COVID-19個案帶有病毒之分泌物與預防其飛沫傳染。</w:t>
      </w:r>
    </w:p>
    <w:p w14:paraId="45C2049D" w14:textId="77777777" w:rsidR="00475C09" w:rsidRDefault="00475C09" w:rsidP="00475C09">
      <w:pPr>
        <w:widowControl/>
        <w:spacing w:line="360" w:lineRule="auto"/>
        <w:rPr>
          <w:rFonts w:ascii="標楷體" w:eastAsia="標楷體" w:hAnsi="標楷體" w:hint="eastAsia"/>
        </w:rPr>
      </w:pPr>
    </w:p>
    <w:p w14:paraId="69F8AA65" w14:textId="77777777" w:rsidR="00F139A5" w:rsidRPr="00F139A5" w:rsidRDefault="00F139A5" w:rsidP="00F139A5">
      <w:pPr>
        <w:adjustRightInd w:val="0"/>
        <w:snapToGrid w:val="0"/>
        <w:spacing w:line="360" w:lineRule="auto"/>
        <w:rPr>
          <w:rFonts w:ascii="標楷體" w:eastAsia="標楷體" w:hAnsi="標楷體"/>
        </w:rPr>
      </w:pPr>
      <w:r w:rsidRPr="00F139A5">
        <w:rPr>
          <w:rFonts w:ascii="標楷體" w:eastAsia="標楷體" w:hAnsi="標楷體" w:hint="eastAsia"/>
        </w:rPr>
        <w:t>相關預防措施包含：</w:t>
      </w:r>
    </w:p>
    <w:p w14:paraId="03ADD6BC" w14:textId="52525082" w:rsidR="00F139A5" w:rsidRPr="00F139A5" w:rsidRDefault="00F139A5" w:rsidP="00F139A5">
      <w:pPr>
        <w:adjustRightInd w:val="0"/>
        <w:snapToGrid w:val="0"/>
        <w:spacing w:line="360" w:lineRule="auto"/>
        <w:rPr>
          <w:rFonts w:ascii="標楷體" w:eastAsia="標楷體" w:hAnsi="標楷體"/>
        </w:rPr>
      </w:pPr>
      <w:r w:rsidRPr="00F139A5">
        <w:rPr>
          <w:rFonts w:ascii="標楷體" w:eastAsia="標楷體" w:hAnsi="標楷體" w:hint="eastAsia"/>
        </w:rPr>
        <w:t>關注並配合中央疫情中心最新公告防疫政策</w:t>
      </w:r>
    </w:p>
    <w:p w14:paraId="3F13AF4E" w14:textId="62288AE0" w:rsidR="00F139A5" w:rsidRPr="00F139A5" w:rsidRDefault="00F139A5" w:rsidP="00F139A5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leftChars="0"/>
        <w:rPr>
          <w:rFonts w:ascii="標楷體" w:eastAsia="標楷體" w:hAnsi="標楷體"/>
        </w:rPr>
      </w:pPr>
      <w:r w:rsidRPr="00F139A5">
        <w:rPr>
          <w:rFonts w:ascii="標楷體" w:eastAsia="標楷體" w:hAnsi="標楷體" w:hint="eastAsia"/>
        </w:rPr>
        <w:t>維持手部衛生習慣（尤其飯前與如廁後）、</w:t>
      </w:r>
      <w:proofErr w:type="gramStart"/>
      <w:r w:rsidRPr="00F139A5">
        <w:rPr>
          <w:rFonts w:ascii="標楷體" w:eastAsia="標楷體" w:hAnsi="標楷體" w:hint="eastAsia"/>
        </w:rPr>
        <w:t>手部不清潔</w:t>
      </w:r>
      <w:proofErr w:type="gramEnd"/>
      <w:r w:rsidRPr="00F139A5">
        <w:rPr>
          <w:rFonts w:ascii="標楷體" w:eastAsia="標楷體" w:hAnsi="標楷體" w:hint="eastAsia"/>
        </w:rPr>
        <w:t>時不觸</w:t>
      </w:r>
      <w:proofErr w:type="gramStart"/>
      <w:r w:rsidRPr="00F139A5">
        <w:rPr>
          <w:rFonts w:ascii="標楷體" w:eastAsia="標楷體" w:hAnsi="標楷體" w:hint="eastAsia"/>
        </w:rPr>
        <w:t>碰眼口</w:t>
      </w:r>
      <w:proofErr w:type="gramEnd"/>
      <w:r w:rsidRPr="00F139A5">
        <w:rPr>
          <w:rFonts w:ascii="標楷體" w:eastAsia="標楷體" w:hAnsi="標楷體" w:hint="eastAsia"/>
        </w:rPr>
        <w:t>鼻</w:t>
      </w:r>
      <w:r w:rsidR="002F1A77">
        <w:rPr>
          <w:rFonts w:ascii="標楷體" w:eastAsia="標楷體" w:hAnsi="標楷體" w:hint="eastAsia"/>
        </w:rPr>
        <w:t>。</w:t>
      </w:r>
    </w:p>
    <w:p w14:paraId="71392856" w14:textId="2A80D5FD" w:rsidR="00F139A5" w:rsidRPr="00F139A5" w:rsidRDefault="00F139A5" w:rsidP="00F139A5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leftChars="0"/>
        <w:rPr>
          <w:rFonts w:ascii="標楷體" w:eastAsia="標楷體" w:hAnsi="標楷體"/>
        </w:rPr>
      </w:pPr>
      <w:r w:rsidRPr="00F139A5">
        <w:rPr>
          <w:rFonts w:ascii="標楷體" w:eastAsia="標楷體" w:hAnsi="標楷體" w:hint="eastAsia"/>
        </w:rPr>
        <w:t>避免出入人潮擁擠、空氣不流通的公共場所，並維持社交距離（室外1公尺，室內1.5公尺）或佩戴口罩</w:t>
      </w:r>
      <w:r w:rsidR="002F1A77">
        <w:rPr>
          <w:rFonts w:ascii="標楷體" w:eastAsia="標楷體" w:hAnsi="標楷體" w:hint="eastAsia"/>
        </w:rPr>
        <w:t>。</w:t>
      </w:r>
    </w:p>
    <w:p w14:paraId="38CD65C0" w14:textId="3F41802B" w:rsidR="00F139A5" w:rsidRPr="00F139A5" w:rsidRDefault="00F139A5" w:rsidP="00F139A5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leftChars="0"/>
        <w:rPr>
          <w:rFonts w:ascii="標楷體" w:eastAsia="標楷體" w:hAnsi="標楷體"/>
        </w:rPr>
      </w:pPr>
      <w:r w:rsidRPr="00F139A5">
        <w:rPr>
          <w:rFonts w:ascii="標楷體" w:eastAsia="標楷體" w:hAnsi="標楷體" w:hint="eastAsia"/>
        </w:rPr>
        <w:t>搭乘交通工具遵守佩戴口罩與相關防疫措施</w:t>
      </w:r>
      <w:r w:rsidR="002F1A77">
        <w:rPr>
          <w:rFonts w:ascii="標楷體" w:eastAsia="標楷體" w:hAnsi="標楷體" w:hint="eastAsia"/>
        </w:rPr>
        <w:t>。</w:t>
      </w:r>
    </w:p>
    <w:p w14:paraId="3AC54FFE" w14:textId="0AE4F04C" w:rsidR="00F139A5" w:rsidRPr="00F139A5" w:rsidRDefault="00F139A5" w:rsidP="00F139A5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leftChars="0"/>
        <w:rPr>
          <w:rFonts w:ascii="標楷體" w:eastAsia="標楷體" w:hAnsi="標楷體"/>
        </w:rPr>
      </w:pPr>
      <w:r w:rsidRPr="00F139A5">
        <w:rPr>
          <w:rFonts w:ascii="標楷體" w:eastAsia="標楷體" w:hAnsi="標楷體" w:hint="eastAsia"/>
        </w:rPr>
        <w:t>減少探病與非緊急醫療需求而前往醫院</w:t>
      </w:r>
      <w:r w:rsidR="002F1A77">
        <w:rPr>
          <w:rFonts w:ascii="標楷體" w:eastAsia="標楷體" w:hAnsi="標楷體" w:hint="eastAsia"/>
        </w:rPr>
        <w:t>。</w:t>
      </w:r>
    </w:p>
    <w:p w14:paraId="3E9A8390" w14:textId="112352F1" w:rsidR="00F139A5" w:rsidRPr="00F139A5" w:rsidRDefault="00F139A5" w:rsidP="00F139A5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leftChars="0"/>
        <w:rPr>
          <w:rFonts w:ascii="標楷體" w:eastAsia="標楷體" w:hAnsi="標楷體"/>
        </w:rPr>
      </w:pPr>
      <w:r w:rsidRPr="00F139A5">
        <w:rPr>
          <w:rFonts w:ascii="標楷體" w:eastAsia="標楷體" w:hAnsi="標楷體" w:hint="eastAsia"/>
        </w:rPr>
        <w:t>居家檢疫、居家隔離或自主健康管理者，請遵守相關規範</w:t>
      </w:r>
      <w:r w:rsidR="002F1A77">
        <w:rPr>
          <w:rFonts w:ascii="標楷體" w:eastAsia="標楷體" w:hAnsi="標楷體" w:hint="eastAsia"/>
        </w:rPr>
        <w:t>。</w:t>
      </w:r>
    </w:p>
    <w:p w14:paraId="48B5FF4F" w14:textId="24FC5A3C" w:rsidR="00F139A5" w:rsidRPr="00F139A5" w:rsidRDefault="00F139A5" w:rsidP="00F139A5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leftChars="0"/>
        <w:rPr>
          <w:rFonts w:ascii="標楷體" w:eastAsia="標楷體" w:hAnsi="標楷體"/>
        </w:rPr>
      </w:pPr>
      <w:r w:rsidRPr="00F139A5">
        <w:rPr>
          <w:rFonts w:ascii="標楷體" w:eastAsia="標楷體" w:hAnsi="標楷體" w:hint="eastAsia"/>
        </w:rPr>
        <w:t>身體不適時請停止上班上課，先留在家中觀察、休息，需要時請主動聯繫衛生單位就醫時請說明旅遊史、接觸史、職業以及周遭家人同事等是否有群聚需求</w:t>
      </w:r>
      <w:r w:rsidR="002F1A77">
        <w:rPr>
          <w:rFonts w:ascii="標楷體" w:eastAsia="標楷體" w:hAnsi="標楷體" w:hint="eastAsia"/>
        </w:rPr>
        <w:t>。</w:t>
      </w:r>
    </w:p>
    <w:p w14:paraId="484DC12D" w14:textId="64EC130A" w:rsidR="00F139A5" w:rsidRDefault="00F139A5" w:rsidP="00F139A5">
      <w:pPr>
        <w:widowControl/>
        <w:spacing w:line="360" w:lineRule="auto"/>
        <w:rPr>
          <w:rFonts w:ascii="標楷體" w:eastAsia="標楷體" w:hAnsi="標楷體"/>
        </w:rPr>
      </w:pPr>
      <w:r w:rsidRPr="00F139A5">
        <w:rPr>
          <w:rFonts w:ascii="標楷體" w:eastAsia="標楷體" w:hAnsi="標楷體" w:hint="eastAsia"/>
        </w:rPr>
        <w:t>配合COVID-19疫苗接種政策，按時完成接種。</w:t>
      </w:r>
    </w:p>
    <w:p w14:paraId="4FA34C03" w14:textId="2248A8F9" w:rsidR="00F87829" w:rsidRDefault="00F87829" w:rsidP="00F87829">
      <w:pPr>
        <w:adjustRightInd w:val="0"/>
        <w:snapToGrid w:val="0"/>
        <w:rPr>
          <w:rFonts w:ascii="Arial" w:eastAsia="微軟正黑體" w:hAnsi="Arial"/>
          <w:b/>
          <w:bCs/>
          <w:sz w:val="36"/>
          <w:szCs w:val="36"/>
        </w:rPr>
      </w:pPr>
      <w:r w:rsidRPr="00F87829">
        <w:rPr>
          <w:rFonts w:ascii="標楷體" w:eastAsia="標楷體" w:hAnsi="標楷體" w:hint="eastAsia"/>
          <w:b/>
          <w:bCs/>
          <w:sz w:val="36"/>
          <w:szCs w:val="36"/>
        </w:rPr>
        <w:t>產業痛點</w:t>
      </w:r>
      <w:r w:rsidRPr="00292968">
        <w:rPr>
          <w:rFonts w:ascii="Arial" w:eastAsia="微軟正黑體" w:hAnsi="Arial" w:hint="eastAsia"/>
          <w:b/>
          <w:bCs/>
          <w:sz w:val="36"/>
          <w:szCs w:val="36"/>
        </w:rPr>
        <w:t>：</w:t>
      </w:r>
    </w:p>
    <w:p w14:paraId="344B895C" w14:textId="4F5C8E43" w:rsidR="00F87829" w:rsidRDefault="00F87829" w:rsidP="00F87829">
      <w:pPr>
        <w:widowControl/>
        <w:spacing w:line="360" w:lineRule="auto"/>
        <w:ind w:firstLineChars="200" w:firstLine="480"/>
        <w:rPr>
          <w:rFonts w:ascii="標楷體" w:eastAsia="標楷體" w:hAnsi="標楷體"/>
        </w:rPr>
      </w:pPr>
      <w:r w:rsidRPr="00F87829">
        <w:rPr>
          <w:rFonts w:ascii="標楷體" w:eastAsia="標楷體" w:hAnsi="標楷體" w:hint="eastAsia"/>
        </w:rPr>
        <w:t>近期因為</w:t>
      </w:r>
      <w:proofErr w:type="gramStart"/>
      <w:r w:rsidRPr="00F87829">
        <w:rPr>
          <w:rFonts w:ascii="標楷體" w:eastAsia="標楷體" w:hAnsi="標楷體" w:hint="eastAsia"/>
        </w:rPr>
        <w:t>疫</w:t>
      </w:r>
      <w:proofErr w:type="gramEnd"/>
      <w:r w:rsidRPr="00F87829">
        <w:rPr>
          <w:rFonts w:ascii="標楷體" w:eastAsia="標楷體" w:hAnsi="標楷體" w:hint="eastAsia"/>
        </w:rPr>
        <w:t>情緣故，許多店家因為小本生意經營不善，雙雙倒閉，還有一些店已經暫停營業，像是9大行業那些店也沒辦法經營，因為</w:t>
      </w:r>
      <w:proofErr w:type="gramStart"/>
      <w:r w:rsidRPr="00F87829">
        <w:rPr>
          <w:rFonts w:ascii="標楷體" w:eastAsia="標楷體" w:hAnsi="標楷體" w:hint="eastAsia"/>
        </w:rPr>
        <w:t>疫</w:t>
      </w:r>
      <w:proofErr w:type="gramEnd"/>
      <w:r w:rsidRPr="00F87829">
        <w:rPr>
          <w:rFonts w:ascii="標楷體" w:eastAsia="標楷體" w:hAnsi="標楷體" w:hint="eastAsia"/>
        </w:rPr>
        <w:t>情被迫停業，零售業、百貨公司人潮變少，負擔變大。</w:t>
      </w:r>
    </w:p>
    <w:p w14:paraId="2CCA6E57" w14:textId="6CF7DCD0" w:rsidR="00FC50FC" w:rsidRDefault="00FC50FC" w:rsidP="00FC50FC">
      <w:pPr>
        <w:widowControl/>
        <w:spacing w:line="360" w:lineRule="auto"/>
        <w:rPr>
          <w:rFonts w:ascii="標楷體" w:eastAsia="標楷體" w:hAnsi="標楷體"/>
        </w:rPr>
      </w:pPr>
    </w:p>
    <w:p w14:paraId="7BDF1643" w14:textId="39A7F1EC" w:rsidR="00FC50FC" w:rsidRDefault="00FC50FC" w:rsidP="00FC50FC">
      <w:pPr>
        <w:widowControl/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解決方案:</w:t>
      </w:r>
    </w:p>
    <w:p w14:paraId="4CA215C0" w14:textId="57FB77F8" w:rsidR="00FC50FC" w:rsidRPr="006C1F16" w:rsidRDefault="00FC50FC" w:rsidP="006C1F16">
      <w:pPr>
        <w:pStyle w:val="a8"/>
        <w:numPr>
          <w:ilvl w:val="0"/>
          <w:numId w:val="7"/>
        </w:numPr>
        <w:adjustRightInd w:val="0"/>
        <w:snapToGrid w:val="0"/>
        <w:spacing w:line="360" w:lineRule="auto"/>
        <w:ind w:leftChars="0" w:left="482" w:hanging="482"/>
        <w:rPr>
          <w:rFonts w:ascii="標楷體" w:eastAsia="標楷體" w:hAnsi="標楷體"/>
        </w:rPr>
      </w:pPr>
      <w:r w:rsidRPr="006C1F16">
        <w:rPr>
          <w:rFonts w:ascii="標楷體" w:eastAsia="標楷體" w:hAnsi="標楷體" w:hint="eastAsia"/>
        </w:rPr>
        <w:t>商家可以利用此APP廣告自己</w:t>
      </w:r>
      <w:r w:rsidR="008D4BD5">
        <w:rPr>
          <w:rFonts w:ascii="標楷體" w:eastAsia="標楷體" w:hAnsi="標楷體" w:hint="eastAsia"/>
        </w:rPr>
        <w:t>。</w:t>
      </w:r>
    </w:p>
    <w:p w14:paraId="0D019D42" w14:textId="146F73F5" w:rsidR="00FC50FC" w:rsidRPr="006C1F16" w:rsidRDefault="00FC50FC" w:rsidP="006C1F16">
      <w:pPr>
        <w:pStyle w:val="a8"/>
        <w:numPr>
          <w:ilvl w:val="0"/>
          <w:numId w:val="7"/>
        </w:numPr>
        <w:adjustRightInd w:val="0"/>
        <w:snapToGrid w:val="0"/>
        <w:spacing w:line="360" w:lineRule="auto"/>
        <w:ind w:leftChars="0" w:left="482" w:hanging="482"/>
        <w:rPr>
          <w:rFonts w:ascii="標楷體" w:eastAsia="標楷體" w:hAnsi="標楷體"/>
        </w:rPr>
      </w:pPr>
      <w:r w:rsidRPr="006C1F16">
        <w:rPr>
          <w:rFonts w:ascii="標楷體" w:eastAsia="標楷體" w:hAnsi="標楷體" w:hint="eastAsia"/>
        </w:rPr>
        <w:t>商家利用回饋卷，推銷自己，促進買氣</w:t>
      </w:r>
      <w:r w:rsidR="008D4BD5">
        <w:rPr>
          <w:rFonts w:ascii="標楷體" w:eastAsia="標楷體" w:hAnsi="標楷體" w:hint="eastAsia"/>
        </w:rPr>
        <w:t>。</w:t>
      </w:r>
    </w:p>
    <w:p w14:paraId="4D692645" w14:textId="7BBE8484" w:rsidR="00FC50FC" w:rsidRPr="006C1F16" w:rsidRDefault="00FC50FC" w:rsidP="006C1F16">
      <w:pPr>
        <w:pStyle w:val="a8"/>
        <w:numPr>
          <w:ilvl w:val="0"/>
          <w:numId w:val="7"/>
        </w:numPr>
        <w:adjustRightInd w:val="0"/>
        <w:snapToGrid w:val="0"/>
        <w:spacing w:line="360" w:lineRule="auto"/>
        <w:ind w:leftChars="0" w:left="482" w:hanging="482"/>
        <w:rPr>
          <w:rFonts w:ascii="標楷體" w:eastAsia="標楷體" w:hAnsi="標楷體"/>
        </w:rPr>
      </w:pPr>
      <w:r w:rsidRPr="006C1F16">
        <w:rPr>
          <w:rFonts w:ascii="標楷體" w:eastAsia="標楷體" w:hAnsi="標楷體" w:hint="eastAsia"/>
        </w:rPr>
        <w:t>消費者利用</w:t>
      </w:r>
      <w:proofErr w:type="spellStart"/>
      <w:r w:rsidRPr="006C1F16">
        <w:rPr>
          <w:rFonts w:ascii="標楷體" w:eastAsia="標楷體" w:hAnsi="標楷體" w:hint="eastAsia"/>
        </w:rPr>
        <w:t>QRcode</w:t>
      </w:r>
      <w:proofErr w:type="spellEnd"/>
      <w:r w:rsidRPr="006C1F16">
        <w:rPr>
          <w:rFonts w:ascii="標楷體" w:eastAsia="標楷體" w:hAnsi="標楷體" w:hint="eastAsia"/>
        </w:rPr>
        <w:t>掃描獲取回饋，進而消費促進買氣</w:t>
      </w:r>
      <w:r w:rsidR="008D4BD5">
        <w:rPr>
          <w:rFonts w:ascii="標楷體" w:eastAsia="標楷體" w:hAnsi="標楷體" w:hint="eastAsia"/>
        </w:rPr>
        <w:t>。</w:t>
      </w:r>
    </w:p>
    <w:p w14:paraId="103874FA" w14:textId="7DAFBFA3" w:rsidR="00050352" w:rsidRDefault="00FC50FC" w:rsidP="006C1F16">
      <w:pPr>
        <w:pStyle w:val="a8"/>
        <w:numPr>
          <w:ilvl w:val="0"/>
          <w:numId w:val="7"/>
        </w:numPr>
        <w:adjustRightInd w:val="0"/>
        <w:snapToGrid w:val="0"/>
        <w:spacing w:line="360" w:lineRule="auto"/>
        <w:ind w:leftChars="0" w:left="482" w:hanging="482"/>
      </w:pPr>
      <w:r w:rsidRPr="006C1F16">
        <w:rPr>
          <w:rFonts w:ascii="標楷體" w:eastAsia="標楷體" w:hAnsi="標楷體" w:hint="eastAsia"/>
        </w:rPr>
        <w:t>利用此APP提高</w:t>
      </w:r>
      <w:proofErr w:type="gramStart"/>
      <w:r w:rsidRPr="006C1F16">
        <w:rPr>
          <w:rFonts w:ascii="標楷體" w:eastAsia="標楷體" w:hAnsi="標楷體" w:hint="eastAsia"/>
        </w:rPr>
        <w:t>實名制</w:t>
      </w:r>
      <w:proofErr w:type="gramEnd"/>
      <w:r w:rsidR="008D4BD5">
        <w:rPr>
          <w:rFonts w:ascii="標楷體" w:eastAsia="標楷體" w:hAnsi="標楷體" w:hint="eastAsia"/>
        </w:rPr>
        <w:t>。</w:t>
      </w:r>
    </w:p>
    <w:p w14:paraId="67D76500" w14:textId="0B1FEF45" w:rsidR="00050352" w:rsidRDefault="00050352" w:rsidP="00050352">
      <w:pPr>
        <w:pStyle w:val="1"/>
        <w:numPr>
          <w:ilvl w:val="0"/>
          <w:numId w:val="2"/>
        </w:numPr>
        <w:jc w:val="center"/>
        <w:rPr>
          <w:rFonts w:ascii="標楷體" w:eastAsia="標楷體" w:hAnsi="標楷體"/>
          <w:sz w:val="48"/>
          <w:szCs w:val="48"/>
        </w:rPr>
      </w:pPr>
      <w:r w:rsidRPr="00050352">
        <w:rPr>
          <w:rFonts w:ascii="標楷體" w:eastAsia="標楷體" w:hAnsi="標楷體" w:hint="eastAsia"/>
          <w:sz w:val="48"/>
          <w:szCs w:val="48"/>
        </w:rPr>
        <w:t>功能介紹</w:t>
      </w:r>
    </w:p>
    <w:p w14:paraId="7048BD61" w14:textId="64010BFA" w:rsidR="00780871" w:rsidRPr="00780871" w:rsidRDefault="00780871" w:rsidP="00A7201D">
      <w:pPr>
        <w:widowControl/>
        <w:spacing w:line="360" w:lineRule="auto"/>
        <w:rPr>
          <w:rFonts w:ascii="標楷體" w:eastAsia="標楷體" w:hAnsi="標楷體"/>
          <w:szCs w:val="24"/>
        </w:rPr>
      </w:pPr>
      <w:r w:rsidRPr="00780871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0" locked="0" layoutInCell="1" allowOverlap="1" wp14:anchorId="706CAB5D" wp14:editId="5361A222">
            <wp:simplePos x="0" y="0"/>
            <wp:positionH relativeFrom="margin">
              <wp:align>left</wp:align>
            </wp:positionH>
            <wp:positionV relativeFrom="paragraph">
              <wp:posOffset>28093</wp:posOffset>
            </wp:positionV>
            <wp:extent cx="2855595" cy="5551805"/>
            <wp:effectExtent l="0" t="0" r="190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678" cy="5583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0871">
        <w:rPr>
          <w:rFonts w:ascii="標楷體" w:eastAsia="標楷體" w:hAnsi="標楷體" w:hint="eastAsia"/>
          <w:szCs w:val="24"/>
        </w:rPr>
        <w:t>右上角</w:t>
      </w:r>
      <w:proofErr w:type="spellStart"/>
      <w:r w:rsidRPr="00780871">
        <w:rPr>
          <w:rFonts w:ascii="標楷體" w:eastAsia="標楷體" w:hAnsi="標楷體" w:hint="eastAsia"/>
          <w:szCs w:val="24"/>
        </w:rPr>
        <w:t>QR</w:t>
      </w:r>
      <w:r w:rsidRPr="00780871">
        <w:rPr>
          <w:rFonts w:ascii="標楷體" w:eastAsia="標楷體" w:hAnsi="標楷體"/>
          <w:szCs w:val="24"/>
        </w:rPr>
        <w:t>Code</w:t>
      </w:r>
      <w:proofErr w:type="spellEnd"/>
      <w:r w:rsidRPr="00780871">
        <w:rPr>
          <w:rFonts w:ascii="標楷體" w:eastAsia="標楷體" w:hAnsi="標楷體" w:hint="eastAsia"/>
          <w:szCs w:val="24"/>
        </w:rPr>
        <w:t>掃描圖示</w:t>
      </w:r>
      <w:r>
        <w:rPr>
          <w:rFonts w:ascii="標楷體" w:eastAsia="標楷體" w:hAnsi="標楷體" w:hint="eastAsia"/>
        </w:rPr>
        <w:t>:</w:t>
      </w:r>
    </w:p>
    <w:p w14:paraId="31961C30" w14:textId="77777777" w:rsidR="00780871" w:rsidRPr="00780871" w:rsidRDefault="00780871" w:rsidP="00A7201D">
      <w:pPr>
        <w:adjustRightInd w:val="0"/>
        <w:snapToGrid w:val="0"/>
        <w:ind w:firstLineChars="200" w:firstLine="480"/>
        <w:rPr>
          <w:rFonts w:ascii="標楷體" w:eastAsia="標楷體" w:hAnsi="標楷體"/>
          <w:szCs w:val="24"/>
        </w:rPr>
      </w:pPr>
      <w:r w:rsidRPr="00780871">
        <w:rPr>
          <w:rFonts w:ascii="標楷體" w:eastAsia="標楷體" w:hAnsi="標楷體" w:hint="eastAsia"/>
          <w:szCs w:val="24"/>
        </w:rPr>
        <w:t>打開</w:t>
      </w:r>
      <w:proofErr w:type="spellStart"/>
      <w:r w:rsidRPr="00780871">
        <w:rPr>
          <w:rFonts w:ascii="標楷體" w:eastAsia="標楷體" w:hAnsi="標楷體" w:hint="eastAsia"/>
          <w:szCs w:val="24"/>
        </w:rPr>
        <w:t>QRCode</w:t>
      </w:r>
      <w:proofErr w:type="spellEnd"/>
      <w:r w:rsidRPr="00780871">
        <w:rPr>
          <w:rFonts w:ascii="標楷體" w:eastAsia="標楷體" w:hAnsi="標楷體" w:hint="eastAsia"/>
          <w:szCs w:val="24"/>
        </w:rPr>
        <w:t>掃描功能，同時紀錄拜訪商家，記錄確切位置及時間，掃描成功後便能獲取防疫幣。</w:t>
      </w:r>
    </w:p>
    <w:p w14:paraId="66C43CAB" w14:textId="77777777" w:rsidR="00780871" w:rsidRPr="00780871" w:rsidRDefault="00780871" w:rsidP="00780871">
      <w:pPr>
        <w:adjustRightInd w:val="0"/>
        <w:snapToGrid w:val="0"/>
        <w:rPr>
          <w:rFonts w:ascii="標楷體" w:eastAsia="標楷體" w:hAnsi="標楷體"/>
          <w:szCs w:val="24"/>
        </w:rPr>
      </w:pPr>
    </w:p>
    <w:p w14:paraId="11586728" w14:textId="77777777" w:rsidR="00780871" w:rsidRPr="00780871" w:rsidRDefault="00780871" w:rsidP="00A7201D">
      <w:pPr>
        <w:adjustRightInd w:val="0"/>
        <w:snapToGrid w:val="0"/>
        <w:spacing w:line="360" w:lineRule="auto"/>
        <w:rPr>
          <w:rFonts w:ascii="標楷體" w:eastAsia="標楷體" w:hAnsi="標楷體"/>
          <w:szCs w:val="24"/>
        </w:rPr>
      </w:pPr>
      <w:r w:rsidRPr="00780871">
        <w:rPr>
          <w:rFonts w:ascii="標楷體" w:eastAsia="標楷體" w:hAnsi="標楷體" w:hint="eastAsia"/>
          <w:szCs w:val="24"/>
        </w:rPr>
        <w:t>左上角禮物盒圖示:</w:t>
      </w:r>
    </w:p>
    <w:p w14:paraId="077A26C0" w14:textId="77777777" w:rsidR="00780871" w:rsidRPr="00780871" w:rsidRDefault="00780871" w:rsidP="00A7201D">
      <w:pPr>
        <w:adjustRightInd w:val="0"/>
        <w:snapToGrid w:val="0"/>
        <w:ind w:firstLineChars="200" w:firstLine="480"/>
        <w:rPr>
          <w:rFonts w:ascii="標楷體" w:eastAsia="標楷體" w:hAnsi="標楷體"/>
          <w:szCs w:val="24"/>
        </w:rPr>
      </w:pPr>
      <w:r w:rsidRPr="00780871">
        <w:rPr>
          <w:rFonts w:ascii="標楷體" w:eastAsia="標楷體" w:hAnsi="標楷體" w:hint="eastAsia"/>
          <w:szCs w:val="24"/>
        </w:rPr>
        <w:t>打開防疫幣兌換商店，我們將會與許多商家合作，推出兌換交易的功能，當掃描次數達到一定的數量，便能將積攢的防疫幣，視為兌換商品的貨幣，兌換等值商品。</w:t>
      </w:r>
    </w:p>
    <w:p w14:paraId="742D5695" w14:textId="77777777" w:rsidR="00780871" w:rsidRPr="00780871" w:rsidRDefault="00780871" w:rsidP="00780871">
      <w:pPr>
        <w:adjustRightInd w:val="0"/>
        <w:snapToGrid w:val="0"/>
        <w:rPr>
          <w:rFonts w:ascii="標楷體" w:eastAsia="標楷體" w:hAnsi="標楷體"/>
          <w:szCs w:val="24"/>
        </w:rPr>
      </w:pPr>
    </w:p>
    <w:p w14:paraId="0A5F933C" w14:textId="77777777" w:rsidR="00780871" w:rsidRPr="00780871" w:rsidRDefault="00780871" w:rsidP="00A7201D">
      <w:pPr>
        <w:adjustRightInd w:val="0"/>
        <w:snapToGrid w:val="0"/>
        <w:spacing w:line="360" w:lineRule="auto"/>
        <w:rPr>
          <w:rFonts w:ascii="標楷體" w:eastAsia="標楷體" w:hAnsi="標楷體"/>
          <w:szCs w:val="24"/>
        </w:rPr>
      </w:pPr>
      <w:r w:rsidRPr="00780871">
        <w:rPr>
          <w:rFonts w:ascii="標楷體" w:eastAsia="標楷體" w:hAnsi="標楷體" w:hint="eastAsia"/>
          <w:szCs w:val="24"/>
        </w:rPr>
        <w:t>中間上方圖示區:</w:t>
      </w:r>
    </w:p>
    <w:p w14:paraId="0FA01714" w14:textId="77777777" w:rsidR="00780871" w:rsidRPr="00780871" w:rsidRDefault="00780871" w:rsidP="00A7201D">
      <w:pPr>
        <w:adjustRightInd w:val="0"/>
        <w:snapToGrid w:val="0"/>
        <w:ind w:firstLineChars="200" w:firstLine="480"/>
        <w:rPr>
          <w:rFonts w:ascii="標楷體" w:eastAsia="標楷體" w:hAnsi="標楷體"/>
          <w:szCs w:val="24"/>
        </w:rPr>
      </w:pPr>
      <w:r w:rsidRPr="00780871">
        <w:rPr>
          <w:rFonts w:ascii="標楷體" w:eastAsia="標楷體" w:hAnsi="標楷體" w:hint="eastAsia"/>
          <w:szCs w:val="24"/>
        </w:rPr>
        <w:t>循環展示防疫相關的資訊，提醒使用者注意防疫相關規定，讓防疫能量最大化。</w:t>
      </w:r>
    </w:p>
    <w:p w14:paraId="0BA2092D" w14:textId="77777777" w:rsidR="00780871" w:rsidRPr="00780871" w:rsidRDefault="00780871" w:rsidP="00780871">
      <w:pPr>
        <w:adjustRightInd w:val="0"/>
        <w:snapToGrid w:val="0"/>
        <w:rPr>
          <w:rFonts w:ascii="標楷體" w:eastAsia="標楷體" w:hAnsi="標楷體"/>
          <w:szCs w:val="24"/>
        </w:rPr>
      </w:pPr>
    </w:p>
    <w:p w14:paraId="6246AB95" w14:textId="77777777" w:rsidR="00780871" w:rsidRPr="00780871" w:rsidRDefault="00780871" w:rsidP="00A7201D">
      <w:pPr>
        <w:adjustRightInd w:val="0"/>
        <w:snapToGrid w:val="0"/>
        <w:spacing w:line="360" w:lineRule="auto"/>
        <w:rPr>
          <w:rFonts w:ascii="標楷體" w:eastAsia="標楷體" w:hAnsi="標楷體"/>
          <w:szCs w:val="24"/>
        </w:rPr>
      </w:pPr>
      <w:r w:rsidRPr="00780871">
        <w:rPr>
          <w:rFonts w:ascii="標楷體" w:eastAsia="標楷體" w:hAnsi="標楷體" w:hint="eastAsia"/>
          <w:szCs w:val="24"/>
        </w:rPr>
        <w:t>中間下方個人紀錄顯示區:</w:t>
      </w:r>
    </w:p>
    <w:p w14:paraId="01EA42F6" w14:textId="13178B98" w:rsidR="00A7201D" w:rsidRPr="00780871" w:rsidRDefault="00780871" w:rsidP="00A7201D">
      <w:pPr>
        <w:adjustRightInd w:val="0"/>
        <w:snapToGrid w:val="0"/>
        <w:ind w:firstLineChars="200" w:firstLine="480"/>
        <w:rPr>
          <w:rFonts w:ascii="標楷體" w:eastAsia="標楷體" w:hAnsi="標楷體" w:hint="eastAsia"/>
          <w:szCs w:val="24"/>
        </w:rPr>
      </w:pPr>
      <w:r w:rsidRPr="00780871">
        <w:rPr>
          <w:rFonts w:ascii="標楷體" w:eastAsia="標楷體" w:hAnsi="標楷體" w:hint="eastAsia"/>
          <w:szCs w:val="24"/>
        </w:rPr>
        <w:t>會展示使用者的使用情況，紀錄掃描次數及收集防疫幣的數量，令使用者能對於掃描</w:t>
      </w:r>
      <w:proofErr w:type="spellStart"/>
      <w:r w:rsidRPr="00780871">
        <w:rPr>
          <w:rFonts w:ascii="標楷體" w:eastAsia="標楷體" w:hAnsi="標楷體" w:hint="eastAsia"/>
          <w:szCs w:val="24"/>
        </w:rPr>
        <w:t>QRCode</w:t>
      </w:r>
      <w:proofErr w:type="spellEnd"/>
      <w:r w:rsidRPr="00780871">
        <w:rPr>
          <w:rFonts w:ascii="標楷體" w:eastAsia="標楷體" w:hAnsi="標楷體" w:hint="eastAsia"/>
          <w:szCs w:val="24"/>
        </w:rPr>
        <w:t>之舉手之勞能夠更有吸引力，能夠落實防疫又能累積財富，</w:t>
      </w:r>
      <w:proofErr w:type="gramStart"/>
      <w:r w:rsidRPr="00780871">
        <w:rPr>
          <w:rFonts w:ascii="標楷體" w:eastAsia="標楷體" w:hAnsi="標楷體" w:hint="eastAsia"/>
          <w:szCs w:val="24"/>
        </w:rPr>
        <w:t>疫</w:t>
      </w:r>
      <w:proofErr w:type="gramEnd"/>
      <w:r w:rsidRPr="00780871">
        <w:rPr>
          <w:rFonts w:ascii="標楷體" w:eastAsia="標楷體" w:hAnsi="標楷體" w:hint="eastAsia"/>
          <w:szCs w:val="24"/>
        </w:rPr>
        <w:t>舉兩得，何樂而不為呢。</w:t>
      </w:r>
    </w:p>
    <w:p w14:paraId="2595A74F" w14:textId="77777777" w:rsidR="00780871" w:rsidRPr="00780871" w:rsidRDefault="00780871" w:rsidP="00A7201D">
      <w:pPr>
        <w:adjustRightInd w:val="0"/>
        <w:snapToGrid w:val="0"/>
        <w:spacing w:line="360" w:lineRule="auto"/>
        <w:rPr>
          <w:rFonts w:ascii="標楷體" w:eastAsia="標楷體" w:hAnsi="標楷體"/>
          <w:szCs w:val="24"/>
        </w:rPr>
      </w:pPr>
      <w:r w:rsidRPr="00780871">
        <w:rPr>
          <w:rFonts w:ascii="標楷體" w:eastAsia="標楷體" w:hAnsi="標楷體" w:hint="eastAsia"/>
          <w:szCs w:val="24"/>
        </w:rPr>
        <w:t>最下方文字區:</w:t>
      </w:r>
    </w:p>
    <w:p w14:paraId="208E1B64" w14:textId="7940449B" w:rsidR="00130859" w:rsidRPr="00780871" w:rsidRDefault="00780871" w:rsidP="00A7201D">
      <w:pPr>
        <w:widowControl/>
        <w:ind w:firstLineChars="200" w:firstLine="480"/>
        <w:rPr>
          <w:rFonts w:ascii="標楷體" w:eastAsia="標楷體" w:hAnsi="標楷體"/>
        </w:rPr>
      </w:pPr>
      <w:r w:rsidRPr="00780871">
        <w:rPr>
          <w:rFonts w:ascii="標楷體" w:eastAsia="標楷體" w:hAnsi="標楷體" w:hint="eastAsia"/>
          <w:szCs w:val="24"/>
        </w:rPr>
        <w:t>提供每日</w:t>
      </w:r>
      <w:proofErr w:type="gramStart"/>
      <w:r w:rsidRPr="00780871">
        <w:rPr>
          <w:rFonts w:ascii="標楷體" w:eastAsia="標楷體" w:hAnsi="標楷體" w:hint="eastAsia"/>
          <w:szCs w:val="24"/>
        </w:rPr>
        <w:t>確診數並</w:t>
      </w:r>
      <w:proofErr w:type="gramEnd"/>
      <w:r w:rsidRPr="00780871">
        <w:rPr>
          <w:rFonts w:ascii="標楷體" w:eastAsia="標楷體" w:hAnsi="標楷體" w:hint="eastAsia"/>
          <w:szCs w:val="24"/>
        </w:rPr>
        <w:t>提供確診來源於哪</w:t>
      </w:r>
      <w:proofErr w:type="gramStart"/>
      <w:r w:rsidRPr="00780871">
        <w:rPr>
          <w:rFonts w:ascii="標楷體" w:eastAsia="標楷體" w:hAnsi="標楷體" w:hint="eastAsia"/>
          <w:szCs w:val="24"/>
        </w:rPr>
        <w:t>個</w:t>
      </w:r>
      <w:proofErr w:type="gramEnd"/>
      <w:r w:rsidRPr="00780871">
        <w:rPr>
          <w:rFonts w:ascii="標楷體" w:eastAsia="標楷體" w:hAnsi="標楷體" w:hint="eastAsia"/>
          <w:szCs w:val="24"/>
        </w:rPr>
        <w:t>行政區，讓使用者位於該區域時能夠提高警覺，小心防疫。</w:t>
      </w:r>
    </w:p>
    <w:p w14:paraId="632ADC6B" w14:textId="262CD257" w:rsidR="00050352" w:rsidRDefault="00050352">
      <w:pPr>
        <w:widowControl/>
      </w:pPr>
      <w:r>
        <w:br w:type="page"/>
      </w:r>
    </w:p>
    <w:p w14:paraId="63A0E9A6" w14:textId="23D55AEC" w:rsidR="00050352" w:rsidRDefault="00050352" w:rsidP="00050352">
      <w:pPr>
        <w:pStyle w:val="1"/>
        <w:numPr>
          <w:ilvl w:val="0"/>
          <w:numId w:val="2"/>
        </w:numPr>
        <w:jc w:val="center"/>
        <w:rPr>
          <w:rFonts w:ascii="標楷體" w:eastAsia="標楷體" w:hAnsi="標楷體"/>
          <w:sz w:val="48"/>
          <w:szCs w:val="48"/>
        </w:rPr>
      </w:pPr>
      <w:r w:rsidRPr="00050352">
        <w:rPr>
          <w:rFonts w:ascii="標楷體" w:eastAsia="標楷體" w:hAnsi="標楷體" w:hint="eastAsia"/>
          <w:sz w:val="48"/>
          <w:szCs w:val="48"/>
        </w:rPr>
        <w:lastRenderedPageBreak/>
        <w:t>商業模式介紹</w:t>
      </w:r>
    </w:p>
    <w:p w14:paraId="73CA76B7" w14:textId="1BB1B35B" w:rsidR="00D01BD8" w:rsidRPr="00D01BD8" w:rsidRDefault="00D01BD8" w:rsidP="00D01BD8">
      <w:pPr>
        <w:adjustRightInd w:val="0"/>
        <w:snapToGrid w:val="0"/>
        <w:rPr>
          <w:rFonts w:ascii="標楷體" w:eastAsia="標楷體" w:hAnsi="標楷體"/>
          <w:b/>
          <w:bCs/>
          <w:sz w:val="36"/>
          <w:szCs w:val="36"/>
        </w:rPr>
      </w:pPr>
      <w:proofErr w:type="gramStart"/>
      <w:r w:rsidRPr="00D01BD8">
        <w:rPr>
          <w:rFonts w:ascii="標楷體" w:eastAsia="標楷體" w:hAnsi="標楷體" w:hint="eastAsia"/>
          <w:b/>
          <w:bCs/>
          <w:sz w:val="36"/>
          <w:szCs w:val="36"/>
        </w:rPr>
        <w:t>區塊鏈營運</w:t>
      </w:r>
      <w:proofErr w:type="gramEnd"/>
      <w:r w:rsidRPr="00D01BD8">
        <w:rPr>
          <w:rFonts w:ascii="標楷體" w:eastAsia="標楷體" w:hAnsi="標楷體" w:hint="eastAsia"/>
          <w:b/>
          <w:bCs/>
          <w:sz w:val="36"/>
          <w:szCs w:val="36"/>
        </w:rPr>
        <w:t>模式</w:t>
      </w:r>
      <w:r w:rsidR="00657765" w:rsidRPr="00292968">
        <w:rPr>
          <w:rFonts w:ascii="Arial" w:eastAsia="微軟正黑體" w:hAnsi="Arial" w:hint="eastAsia"/>
          <w:b/>
          <w:bCs/>
          <w:sz w:val="36"/>
          <w:szCs w:val="36"/>
        </w:rPr>
        <w:t>：</w:t>
      </w:r>
    </w:p>
    <w:p w14:paraId="39394BA8" w14:textId="77777777" w:rsidR="00D01BD8" w:rsidRPr="00D01BD8" w:rsidRDefault="00D01BD8" w:rsidP="00D01BD8">
      <w:pPr>
        <w:widowControl/>
        <w:spacing w:line="360" w:lineRule="auto"/>
        <w:ind w:firstLineChars="200" w:firstLine="480"/>
        <w:rPr>
          <w:rFonts w:ascii="標楷體" w:eastAsia="標楷體" w:hAnsi="標楷體"/>
        </w:rPr>
      </w:pPr>
      <w:r w:rsidRPr="00D01BD8">
        <w:rPr>
          <w:rFonts w:ascii="標楷體" w:eastAsia="標楷體" w:hAnsi="標楷體" w:hint="eastAsia"/>
        </w:rPr>
        <w:t>透過</w:t>
      </w:r>
      <w:proofErr w:type="gramStart"/>
      <w:r w:rsidRPr="00D01BD8">
        <w:rPr>
          <w:rFonts w:ascii="標楷體" w:eastAsia="標楷體" w:hAnsi="標楷體" w:hint="eastAsia"/>
        </w:rPr>
        <w:t>區塊鏈的</w:t>
      </w:r>
      <w:proofErr w:type="gramEnd"/>
      <w:r w:rsidRPr="00D01BD8">
        <w:rPr>
          <w:rFonts w:ascii="標楷體" w:eastAsia="標楷體" w:hAnsi="標楷體" w:hint="eastAsia"/>
        </w:rPr>
        <w:t>技術，發行安全可靠的虛擬貨幣，加強個人隱私，提高貨幣的使用效率，吸引使用者及商家願意使用</w:t>
      </w:r>
      <w:proofErr w:type="gramStart"/>
      <w:r w:rsidRPr="00D01BD8">
        <w:rPr>
          <w:rFonts w:ascii="標楷體" w:eastAsia="標楷體" w:hAnsi="標楷體" w:hint="eastAsia"/>
        </w:rPr>
        <w:t>區塊鏈技術</w:t>
      </w:r>
      <w:proofErr w:type="gramEnd"/>
      <w:r w:rsidRPr="00D01BD8">
        <w:rPr>
          <w:rFonts w:ascii="標楷體" w:eastAsia="標楷體" w:hAnsi="標楷體" w:hint="eastAsia"/>
        </w:rPr>
        <w:t>生產出來的虛擬貨幣，由於去中心化的特色，讓每一筆交易都會記錄成資料的區塊，而區塊彼此連結達成保障隱私，提高安全性的作用，使得每位使用者無須擔心貨幣遺失，資料遭竊等總</w:t>
      </w:r>
      <w:proofErr w:type="gramStart"/>
      <w:r w:rsidRPr="00D01BD8">
        <w:rPr>
          <w:rFonts w:ascii="標楷體" w:eastAsia="標楷體" w:hAnsi="標楷體" w:hint="eastAsia"/>
        </w:rPr>
        <w:t>總</w:t>
      </w:r>
      <w:proofErr w:type="gramEnd"/>
      <w:r w:rsidRPr="00D01BD8">
        <w:rPr>
          <w:rFonts w:ascii="標楷體" w:eastAsia="標楷體" w:hAnsi="標楷體" w:hint="eastAsia"/>
        </w:rPr>
        <w:t>疑慮。</w:t>
      </w:r>
    </w:p>
    <w:p w14:paraId="66184B90" w14:textId="77777777" w:rsidR="00D01BD8" w:rsidRPr="00D01BD8" w:rsidRDefault="00D01BD8" w:rsidP="00D01BD8">
      <w:pPr>
        <w:widowControl/>
        <w:spacing w:line="360" w:lineRule="auto"/>
        <w:ind w:firstLineChars="200" w:firstLine="480"/>
        <w:rPr>
          <w:rFonts w:ascii="標楷體" w:eastAsia="標楷體" w:hAnsi="標楷體"/>
        </w:rPr>
      </w:pPr>
      <w:r w:rsidRPr="00D01BD8">
        <w:rPr>
          <w:rFonts w:ascii="標楷體" w:eastAsia="標楷體" w:hAnsi="標楷體" w:hint="eastAsia"/>
        </w:rPr>
        <w:t>關於貨幣的運作模式，將會由使用者在每一次實施實</w:t>
      </w:r>
      <w:proofErr w:type="gramStart"/>
      <w:r w:rsidRPr="00D01BD8">
        <w:rPr>
          <w:rFonts w:ascii="標楷體" w:eastAsia="標楷體" w:hAnsi="標楷體" w:hint="eastAsia"/>
        </w:rPr>
        <w:t>名制時</w:t>
      </w:r>
      <w:proofErr w:type="gramEnd"/>
      <w:r w:rsidRPr="00D01BD8">
        <w:rPr>
          <w:rFonts w:ascii="標楷體" w:eastAsia="標楷體" w:hAnsi="標楷體" w:hint="eastAsia"/>
        </w:rPr>
        <w:t>，進行貨幣的給予，當使用者認為貨幣積累到一定的數量，便會於合作的商家進行貨幣的兌換，最後回收貨幣，結算各商家被掃描的次數，進行利潤的分配。</w:t>
      </w:r>
    </w:p>
    <w:p w14:paraId="4D17C3DB" w14:textId="77777777" w:rsidR="00D01BD8" w:rsidRPr="00D01BD8" w:rsidRDefault="00D01BD8" w:rsidP="00D01BD8">
      <w:pPr>
        <w:adjustRightInd w:val="0"/>
        <w:snapToGrid w:val="0"/>
        <w:rPr>
          <w:rFonts w:ascii="Arial" w:eastAsia="微軟正黑體" w:hAnsi="Arial"/>
          <w:szCs w:val="24"/>
        </w:rPr>
      </w:pPr>
    </w:p>
    <w:p w14:paraId="23C17BA8" w14:textId="58DE258B" w:rsidR="00D01BD8" w:rsidRPr="00D01BD8" w:rsidRDefault="00D01BD8" w:rsidP="00D01BD8">
      <w:pPr>
        <w:adjustRightInd w:val="0"/>
        <w:snapToGrid w:val="0"/>
        <w:rPr>
          <w:rFonts w:ascii="標楷體" w:eastAsia="標楷體" w:hAnsi="標楷體"/>
          <w:b/>
          <w:bCs/>
          <w:sz w:val="36"/>
          <w:szCs w:val="36"/>
        </w:rPr>
      </w:pPr>
      <w:r w:rsidRPr="00D01BD8">
        <w:rPr>
          <w:rFonts w:ascii="標楷體" w:eastAsia="標楷體" w:hAnsi="標楷體" w:hint="eastAsia"/>
          <w:b/>
          <w:bCs/>
          <w:sz w:val="36"/>
          <w:szCs w:val="36"/>
        </w:rPr>
        <w:t>市場行銷模式</w:t>
      </w:r>
      <w:r w:rsidR="00657765" w:rsidRPr="00292968">
        <w:rPr>
          <w:rFonts w:ascii="Arial" w:eastAsia="微軟正黑體" w:hAnsi="Arial" w:hint="eastAsia"/>
          <w:b/>
          <w:bCs/>
          <w:sz w:val="36"/>
          <w:szCs w:val="36"/>
        </w:rPr>
        <w:t>：</w:t>
      </w:r>
    </w:p>
    <w:p w14:paraId="50B1A05D" w14:textId="77777777" w:rsidR="00D01BD8" w:rsidRPr="00D01BD8" w:rsidRDefault="00D01BD8" w:rsidP="00D01BD8">
      <w:pPr>
        <w:pStyle w:val="a8"/>
        <w:numPr>
          <w:ilvl w:val="0"/>
          <w:numId w:val="8"/>
        </w:numPr>
        <w:adjustRightInd w:val="0"/>
        <w:snapToGrid w:val="0"/>
        <w:spacing w:line="360" w:lineRule="auto"/>
        <w:ind w:leftChars="0"/>
        <w:rPr>
          <w:rFonts w:ascii="標楷體" w:eastAsia="標楷體" w:hAnsi="標楷體"/>
        </w:rPr>
      </w:pPr>
      <w:r w:rsidRPr="00D01BD8">
        <w:rPr>
          <w:rFonts w:ascii="標楷體" w:eastAsia="標楷體" w:hAnsi="標楷體" w:hint="eastAsia"/>
        </w:rPr>
        <w:t>利用搜尋引擎最佳化，讓</w:t>
      </w:r>
      <w:proofErr w:type="gramStart"/>
      <w:r w:rsidRPr="00D01BD8">
        <w:rPr>
          <w:rFonts w:ascii="標楷體" w:eastAsia="標楷體" w:hAnsi="標楷體" w:hint="eastAsia"/>
        </w:rPr>
        <w:t>防疫掃碼取得</w:t>
      </w:r>
      <w:proofErr w:type="gramEnd"/>
      <w:r w:rsidRPr="00D01BD8">
        <w:rPr>
          <w:rFonts w:ascii="標楷體" w:eastAsia="標楷體" w:hAnsi="標楷體" w:hint="eastAsia"/>
        </w:rPr>
        <w:t>防疫幣成為話題。</w:t>
      </w:r>
    </w:p>
    <w:p w14:paraId="496202CD" w14:textId="000008ED" w:rsidR="00D01BD8" w:rsidRPr="00D01BD8" w:rsidRDefault="00D01BD8" w:rsidP="00D01BD8">
      <w:pPr>
        <w:pStyle w:val="a8"/>
        <w:numPr>
          <w:ilvl w:val="0"/>
          <w:numId w:val="8"/>
        </w:numPr>
        <w:adjustRightInd w:val="0"/>
        <w:snapToGrid w:val="0"/>
        <w:spacing w:line="360" w:lineRule="auto"/>
        <w:ind w:leftChars="0"/>
        <w:rPr>
          <w:rFonts w:ascii="標楷體" w:eastAsia="標楷體" w:hAnsi="標楷體"/>
        </w:rPr>
      </w:pPr>
      <w:r w:rsidRPr="00D01BD8">
        <w:rPr>
          <w:rFonts w:ascii="標楷體" w:eastAsia="標楷體" w:hAnsi="標楷體" w:hint="eastAsia"/>
        </w:rPr>
        <w:t>讓</w:t>
      </w:r>
      <w:proofErr w:type="gramStart"/>
      <w:r w:rsidRPr="00D01BD8">
        <w:rPr>
          <w:rFonts w:ascii="標楷體" w:eastAsia="標楷體" w:hAnsi="標楷體" w:hint="eastAsia"/>
        </w:rPr>
        <w:t>民眾掃碼能夠</w:t>
      </w:r>
      <w:proofErr w:type="gramEnd"/>
      <w:r w:rsidRPr="00D01BD8">
        <w:rPr>
          <w:rFonts w:ascii="標楷體" w:eastAsia="標楷體" w:hAnsi="標楷體" w:hint="eastAsia"/>
        </w:rPr>
        <w:t>取得防疫幣，進而兌換商家商品、商品折扣或參加抽獎，產生吸引力</w:t>
      </w:r>
    </w:p>
    <w:p w14:paraId="50124558" w14:textId="77777777" w:rsidR="00D01BD8" w:rsidRPr="00D01BD8" w:rsidRDefault="00D01BD8" w:rsidP="00D01BD8">
      <w:pPr>
        <w:pStyle w:val="a8"/>
        <w:numPr>
          <w:ilvl w:val="0"/>
          <w:numId w:val="8"/>
        </w:numPr>
        <w:adjustRightInd w:val="0"/>
        <w:snapToGrid w:val="0"/>
        <w:spacing w:line="360" w:lineRule="auto"/>
        <w:ind w:leftChars="0"/>
        <w:rPr>
          <w:rFonts w:ascii="標楷體" w:eastAsia="標楷體" w:hAnsi="標楷體"/>
        </w:rPr>
      </w:pPr>
      <w:r w:rsidRPr="00D01BD8">
        <w:rPr>
          <w:rFonts w:ascii="標楷體" w:eastAsia="標楷體" w:hAnsi="標楷體" w:hint="eastAsia"/>
        </w:rPr>
        <w:t>由於</w:t>
      </w:r>
      <w:proofErr w:type="gramStart"/>
      <w:r w:rsidRPr="00D01BD8">
        <w:rPr>
          <w:rFonts w:ascii="標楷體" w:eastAsia="標楷體" w:hAnsi="標楷體" w:hint="eastAsia"/>
        </w:rPr>
        <w:t>掃碼賺幣</w:t>
      </w:r>
      <w:proofErr w:type="gramEnd"/>
      <w:r w:rsidRPr="00D01BD8">
        <w:rPr>
          <w:rFonts w:ascii="標楷體" w:eastAsia="標楷體" w:hAnsi="標楷體" w:hint="eastAsia"/>
        </w:rPr>
        <w:t>的同時，也在實施防疫，與政府合作，讓此貨幣發揚光大。</w:t>
      </w:r>
    </w:p>
    <w:p w14:paraId="67FB16C2" w14:textId="77777777" w:rsidR="00D01BD8" w:rsidRPr="00D01BD8" w:rsidRDefault="00D01BD8" w:rsidP="00D01BD8">
      <w:pPr>
        <w:pStyle w:val="a8"/>
        <w:numPr>
          <w:ilvl w:val="0"/>
          <w:numId w:val="8"/>
        </w:numPr>
        <w:adjustRightInd w:val="0"/>
        <w:snapToGrid w:val="0"/>
        <w:spacing w:line="360" w:lineRule="auto"/>
        <w:ind w:leftChars="0"/>
        <w:rPr>
          <w:rFonts w:ascii="標楷體" w:eastAsia="標楷體" w:hAnsi="標楷體"/>
        </w:rPr>
      </w:pPr>
      <w:r w:rsidRPr="00D01BD8">
        <w:rPr>
          <w:rFonts w:ascii="標楷體" w:eastAsia="標楷體" w:hAnsi="標楷體" w:hint="eastAsia"/>
        </w:rPr>
        <w:t>網路社群發達，利用社群的力量，展現貨幣能夠同時防疫，既能帶來利益。</w:t>
      </w:r>
    </w:p>
    <w:p w14:paraId="428586D7" w14:textId="26A50FDB" w:rsidR="00130859" w:rsidRPr="00D01BD8" w:rsidRDefault="00D01BD8" w:rsidP="00D01BD8">
      <w:pPr>
        <w:pStyle w:val="a8"/>
        <w:numPr>
          <w:ilvl w:val="0"/>
          <w:numId w:val="8"/>
        </w:numPr>
        <w:adjustRightInd w:val="0"/>
        <w:snapToGrid w:val="0"/>
        <w:spacing w:line="360" w:lineRule="auto"/>
        <w:ind w:leftChars="0"/>
        <w:rPr>
          <w:rFonts w:ascii="標楷體" w:eastAsia="標楷體" w:hAnsi="標楷體"/>
        </w:rPr>
      </w:pPr>
      <w:r w:rsidRPr="00D01BD8">
        <w:rPr>
          <w:rFonts w:ascii="標楷體" w:eastAsia="標楷體" w:hAnsi="標楷體" w:hint="eastAsia"/>
        </w:rPr>
        <w:t>與其他網路行銷公司合作，投放廣告，讓使用者能夠看到其他公司，進而賺取收益。</w:t>
      </w:r>
    </w:p>
    <w:p w14:paraId="4B0DDCE9" w14:textId="3E93ADF6" w:rsidR="00050352" w:rsidRDefault="00050352">
      <w:pPr>
        <w:widowControl/>
      </w:pPr>
      <w:r>
        <w:br w:type="page"/>
      </w:r>
    </w:p>
    <w:p w14:paraId="606390C5" w14:textId="0CE883CC" w:rsidR="00050352" w:rsidRDefault="00050352" w:rsidP="00050352">
      <w:pPr>
        <w:pStyle w:val="1"/>
        <w:numPr>
          <w:ilvl w:val="0"/>
          <w:numId w:val="2"/>
        </w:numPr>
        <w:jc w:val="center"/>
        <w:rPr>
          <w:rFonts w:ascii="標楷體" w:eastAsia="標楷體" w:hAnsi="標楷體"/>
          <w:sz w:val="48"/>
          <w:szCs w:val="48"/>
        </w:rPr>
      </w:pPr>
      <w:r w:rsidRPr="00050352">
        <w:rPr>
          <w:rFonts w:ascii="標楷體" w:eastAsia="標楷體" w:hAnsi="標楷體" w:hint="eastAsia"/>
          <w:sz w:val="48"/>
          <w:szCs w:val="48"/>
        </w:rPr>
        <w:lastRenderedPageBreak/>
        <w:t>預期效益</w:t>
      </w:r>
    </w:p>
    <w:p w14:paraId="0DECC998" w14:textId="77777777" w:rsidR="00C90A7E" w:rsidRPr="00C90A7E" w:rsidRDefault="00C90A7E" w:rsidP="00C90A7E">
      <w:pPr>
        <w:widowControl/>
        <w:spacing w:line="360" w:lineRule="auto"/>
        <w:ind w:firstLineChars="200" w:firstLine="480"/>
        <w:rPr>
          <w:rFonts w:ascii="標楷體" w:eastAsia="標楷體" w:hAnsi="標楷體"/>
        </w:rPr>
      </w:pPr>
      <w:r w:rsidRPr="00C90A7E">
        <w:rPr>
          <w:rFonts w:ascii="標楷體" w:eastAsia="標楷體" w:hAnsi="標楷體" w:hint="eastAsia"/>
        </w:rPr>
        <w:t>不管多麼完美的事物，總會有其優點及缺點，我們的「</w:t>
      </w:r>
      <w:proofErr w:type="gramStart"/>
      <w:r w:rsidRPr="00C90A7E">
        <w:rPr>
          <w:rFonts w:ascii="標楷體" w:eastAsia="標楷體" w:hAnsi="標楷體" w:hint="eastAsia"/>
        </w:rPr>
        <w:t>疫起來掃碼</w:t>
      </w:r>
      <w:proofErr w:type="gramEnd"/>
      <w:r w:rsidRPr="00C90A7E">
        <w:rPr>
          <w:rFonts w:ascii="標楷體" w:eastAsia="標楷體" w:hAnsi="標楷體" w:hint="eastAsia"/>
        </w:rPr>
        <w:t>」APP也是如此，通過SWOT分析分別找出內部的優勢、劣勢，和外部的機會、威脅，可以很容易的了解到目前我們掌握了什麼和缺乏了什麼，並有效地提出相應的對策去解決，以下為SWOT分析表：</w:t>
      </w:r>
    </w:p>
    <w:p w14:paraId="4FFE8A1C" w14:textId="77777777" w:rsidR="00C90A7E" w:rsidRPr="00C90A7E" w:rsidRDefault="00C90A7E" w:rsidP="00C90A7E">
      <w:pPr>
        <w:adjustRightInd w:val="0"/>
        <w:snapToGrid w:val="0"/>
        <w:rPr>
          <w:rFonts w:ascii="標楷體" w:eastAsia="標楷體" w:hAnsi="標楷體"/>
        </w:rPr>
      </w:pPr>
      <w:r w:rsidRPr="00C90A7E">
        <w:rPr>
          <w:rFonts w:ascii="標楷體" w:eastAsia="標楷體" w:hAnsi="標楷體" w:hint="eastAsia"/>
          <w:noProof/>
        </w:rPr>
        <w:drawing>
          <wp:inline distT="0" distB="0" distL="0" distR="0" wp14:anchorId="28F6B870" wp14:editId="04183F0C">
            <wp:extent cx="6099352" cy="3708806"/>
            <wp:effectExtent l="38100" t="0" r="34925" b="2540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3052F5B" w14:textId="77777777" w:rsidR="00C90A7E" w:rsidRPr="00C90A7E" w:rsidRDefault="00C90A7E" w:rsidP="00C90A7E">
      <w:pPr>
        <w:adjustRightInd w:val="0"/>
        <w:snapToGrid w:val="0"/>
        <w:jc w:val="center"/>
        <w:rPr>
          <w:rFonts w:ascii="標楷體" w:eastAsia="標楷體" w:hAnsi="標楷體"/>
        </w:rPr>
      </w:pPr>
      <w:r w:rsidRPr="00C90A7E">
        <w:rPr>
          <w:rFonts w:ascii="標楷體" w:eastAsia="標楷體" w:hAnsi="標楷體" w:hint="eastAsia"/>
        </w:rPr>
        <w:t>SWOT分析圖</w:t>
      </w:r>
    </w:p>
    <w:p w14:paraId="74533327" w14:textId="77777777" w:rsidR="00130859" w:rsidRDefault="00130859" w:rsidP="00C90A7E">
      <w:pPr>
        <w:widowControl/>
      </w:pPr>
    </w:p>
    <w:p w14:paraId="4F14E1C1" w14:textId="1792C318" w:rsidR="00050352" w:rsidRDefault="00050352">
      <w:pPr>
        <w:widowControl/>
      </w:pPr>
      <w:r>
        <w:br w:type="page"/>
      </w:r>
    </w:p>
    <w:p w14:paraId="0EF5071B" w14:textId="16571E4E" w:rsidR="00050352" w:rsidRDefault="00050352" w:rsidP="00050352">
      <w:pPr>
        <w:pStyle w:val="1"/>
        <w:numPr>
          <w:ilvl w:val="0"/>
          <w:numId w:val="2"/>
        </w:numPr>
        <w:jc w:val="center"/>
        <w:rPr>
          <w:rFonts w:ascii="標楷體" w:eastAsia="標楷體" w:hAnsi="標楷體"/>
          <w:sz w:val="48"/>
          <w:szCs w:val="48"/>
        </w:rPr>
      </w:pPr>
      <w:r w:rsidRPr="00050352">
        <w:rPr>
          <w:rFonts w:ascii="標楷體" w:eastAsia="標楷體" w:hAnsi="標楷體" w:hint="eastAsia"/>
          <w:sz w:val="48"/>
          <w:szCs w:val="48"/>
        </w:rPr>
        <w:lastRenderedPageBreak/>
        <w:t>技術架構</w:t>
      </w:r>
    </w:p>
    <w:p w14:paraId="2AA74EED" w14:textId="574F15FE" w:rsidR="00BA751B" w:rsidRDefault="00BA751B" w:rsidP="00A90C0C">
      <w:pPr>
        <w:adjustRightInd w:val="0"/>
        <w:snapToGrid w:val="0"/>
        <w:spacing w:line="360" w:lineRule="auto"/>
        <w:ind w:firstLineChars="200" w:firstLine="480"/>
        <w:rPr>
          <w:rFonts w:ascii="標楷體" w:eastAsia="標楷體" w:hAnsi="標楷體"/>
          <w:szCs w:val="24"/>
        </w:rPr>
      </w:pPr>
      <w:r w:rsidRPr="00A90C0C">
        <w:rPr>
          <w:rFonts w:ascii="標楷體" w:eastAsia="標楷體" w:hAnsi="標楷體" w:hint="eastAsia"/>
          <w:szCs w:val="24"/>
        </w:rPr>
        <w:t>我們打算以APP來實現這個計畫，會需要的硬體有伺服器，並且建立資料庫，在使用者掃描QR Code的同時，能夠即時紀錄使用者掃描的地點，再導向QR Code的目的地。軟體則是APP本身，我們希望設計出能夠讓使用者直觀且方便的介面，讓各個年齡層的使用者都能輕鬆使用，並且在不影響使用者的前提下，適當使用嵌入式廣告，增加APP的額外收入。</w:t>
      </w:r>
    </w:p>
    <w:p w14:paraId="100B8BF1" w14:textId="77777777" w:rsidR="00CF38EB" w:rsidRPr="00A90C0C" w:rsidRDefault="00CF38EB" w:rsidP="00CF38EB">
      <w:pPr>
        <w:adjustRightInd w:val="0"/>
        <w:snapToGrid w:val="0"/>
        <w:spacing w:line="360" w:lineRule="auto"/>
        <w:rPr>
          <w:rFonts w:ascii="標楷體" w:eastAsia="標楷體" w:hAnsi="標楷體" w:hint="eastAsia"/>
          <w:szCs w:val="24"/>
        </w:rPr>
      </w:pPr>
    </w:p>
    <w:p w14:paraId="3F59AD19" w14:textId="2AE11E5A" w:rsidR="00050352" w:rsidRDefault="00050352" w:rsidP="00050352">
      <w:pPr>
        <w:pStyle w:val="1"/>
        <w:numPr>
          <w:ilvl w:val="0"/>
          <w:numId w:val="2"/>
        </w:numPr>
        <w:jc w:val="center"/>
        <w:rPr>
          <w:rFonts w:ascii="標楷體" w:eastAsia="標楷體" w:hAnsi="標楷體"/>
          <w:sz w:val="48"/>
          <w:szCs w:val="48"/>
        </w:rPr>
      </w:pPr>
      <w:r w:rsidRPr="00050352">
        <w:rPr>
          <w:rFonts w:ascii="標楷體" w:eastAsia="標楷體" w:hAnsi="標楷體" w:hint="eastAsia"/>
          <w:sz w:val="48"/>
          <w:szCs w:val="48"/>
        </w:rPr>
        <w:t>團隊成員</w:t>
      </w:r>
    </w:p>
    <w:p w14:paraId="41DC7BD9" w14:textId="079A64BD" w:rsidR="00EA4CAE" w:rsidRPr="00EA4CAE" w:rsidRDefault="00EA4CAE" w:rsidP="00EA4CAE">
      <w:pPr>
        <w:spacing w:line="240" w:lineRule="atLeast"/>
        <w:rPr>
          <w:rFonts w:ascii="標楷體" w:eastAsia="標楷體" w:hAnsi="標楷體"/>
          <w:szCs w:val="24"/>
        </w:rPr>
      </w:pPr>
      <w:r w:rsidRPr="00EA4CAE">
        <w:rPr>
          <w:rFonts w:ascii="標楷體" w:eastAsia="標楷體" w:hAnsi="標楷體" w:hint="eastAsia"/>
          <w:szCs w:val="24"/>
        </w:rPr>
        <w:t>吳明軒</w:t>
      </w:r>
    </w:p>
    <w:p w14:paraId="164D1CDD" w14:textId="3EC40BA6" w:rsidR="00EA4CAE" w:rsidRPr="00EA4CAE" w:rsidRDefault="00EA4CAE" w:rsidP="00EA4CAE">
      <w:pPr>
        <w:spacing w:line="240" w:lineRule="atLeast"/>
        <w:rPr>
          <w:rFonts w:ascii="標楷體" w:eastAsia="標楷體" w:hAnsi="標楷體"/>
          <w:szCs w:val="24"/>
        </w:rPr>
      </w:pPr>
      <w:r w:rsidRPr="00EA4CAE">
        <w:rPr>
          <w:rFonts w:ascii="標楷體" w:eastAsia="標楷體" w:hAnsi="標楷體" w:hint="eastAsia"/>
          <w:szCs w:val="24"/>
        </w:rPr>
        <w:t>職位：</w:t>
      </w:r>
      <w:r w:rsidR="00110092">
        <w:rPr>
          <w:rFonts w:ascii="標楷體" w:eastAsia="標楷體" w:hAnsi="標楷體" w:hint="eastAsia"/>
          <w:szCs w:val="24"/>
        </w:rPr>
        <w:t>隊長</w:t>
      </w:r>
    </w:p>
    <w:p w14:paraId="27590E06" w14:textId="689BD151" w:rsidR="00EA4CAE" w:rsidRPr="00EA4CAE" w:rsidRDefault="00EA4CAE" w:rsidP="00EA4CAE">
      <w:pPr>
        <w:spacing w:line="240" w:lineRule="atLeast"/>
        <w:rPr>
          <w:rFonts w:ascii="標楷體" w:eastAsia="標楷體" w:hAnsi="標楷體"/>
          <w:szCs w:val="24"/>
        </w:rPr>
      </w:pPr>
      <w:r w:rsidRPr="00EA4CAE">
        <w:rPr>
          <w:rFonts w:ascii="標楷體" w:eastAsia="標楷體" w:hAnsi="標楷體" w:hint="eastAsia"/>
          <w:szCs w:val="24"/>
        </w:rPr>
        <w:t>專長：</w:t>
      </w:r>
      <w:r w:rsidR="00D83C05">
        <w:rPr>
          <w:rFonts w:ascii="標楷體" w:eastAsia="標楷體" w:hAnsi="標楷體" w:hint="eastAsia"/>
          <w:szCs w:val="24"/>
        </w:rPr>
        <w:t>演講論述</w:t>
      </w:r>
    </w:p>
    <w:p w14:paraId="1E7BB773" w14:textId="2D49E6D2" w:rsidR="00EA4CAE" w:rsidRDefault="00EA4CAE" w:rsidP="00EA4CAE">
      <w:pPr>
        <w:spacing w:line="240" w:lineRule="atLeast"/>
        <w:rPr>
          <w:rFonts w:ascii="標楷體" w:eastAsia="標楷體" w:hAnsi="標楷體"/>
          <w:szCs w:val="24"/>
        </w:rPr>
      </w:pPr>
      <w:r w:rsidRPr="00EA4CAE">
        <w:rPr>
          <w:rFonts w:ascii="標楷體" w:eastAsia="標楷體" w:hAnsi="標楷體" w:hint="eastAsia"/>
          <w:szCs w:val="24"/>
        </w:rPr>
        <w:t>背景經歷：</w:t>
      </w:r>
      <w:r w:rsidR="00110092">
        <w:rPr>
          <w:rFonts w:ascii="標楷體" w:eastAsia="標楷體" w:hAnsi="標楷體" w:hint="eastAsia"/>
          <w:szCs w:val="24"/>
        </w:rPr>
        <w:t>電機</w:t>
      </w:r>
      <w:r w:rsidR="00C06A8A">
        <w:rPr>
          <w:rFonts w:ascii="標楷體" w:eastAsia="標楷體" w:hAnsi="標楷體" w:hint="eastAsia"/>
          <w:szCs w:val="24"/>
        </w:rPr>
        <w:t>科</w:t>
      </w:r>
      <w:r w:rsidR="00110092">
        <w:rPr>
          <w:rFonts w:ascii="標楷體" w:eastAsia="標楷體" w:hAnsi="標楷體" w:hint="eastAsia"/>
          <w:szCs w:val="24"/>
        </w:rPr>
        <w:t>畢業，對於資訊與管理，略有基礎</w:t>
      </w:r>
    </w:p>
    <w:p w14:paraId="3ECC39E8" w14:textId="77777777" w:rsidR="00EA4CAE" w:rsidRPr="00EA4CAE" w:rsidRDefault="00EA4CAE" w:rsidP="00EA4CAE">
      <w:pPr>
        <w:spacing w:line="240" w:lineRule="atLeast"/>
        <w:rPr>
          <w:rFonts w:ascii="標楷體" w:eastAsia="標楷體" w:hAnsi="標楷體" w:hint="eastAsia"/>
          <w:szCs w:val="24"/>
        </w:rPr>
      </w:pPr>
    </w:p>
    <w:p w14:paraId="59189E00" w14:textId="77777777" w:rsidR="00EA4CAE" w:rsidRPr="00EA4CAE" w:rsidRDefault="00EA4CAE" w:rsidP="00EA4CAE">
      <w:pPr>
        <w:spacing w:line="240" w:lineRule="atLeast"/>
        <w:rPr>
          <w:rFonts w:ascii="標楷體" w:eastAsia="標楷體" w:hAnsi="標楷體"/>
          <w:szCs w:val="24"/>
        </w:rPr>
      </w:pPr>
      <w:r w:rsidRPr="00EA4CAE">
        <w:rPr>
          <w:rFonts w:ascii="標楷體" w:eastAsia="標楷體" w:hAnsi="標楷體" w:hint="eastAsia"/>
          <w:szCs w:val="24"/>
        </w:rPr>
        <w:t>尤智弘</w:t>
      </w:r>
    </w:p>
    <w:p w14:paraId="20725C2A" w14:textId="63D2F73C" w:rsidR="00EA4CAE" w:rsidRPr="00EA4CAE" w:rsidRDefault="00EA4CAE" w:rsidP="00EA4CAE">
      <w:pPr>
        <w:spacing w:line="240" w:lineRule="atLeast"/>
        <w:rPr>
          <w:rFonts w:ascii="標楷體" w:eastAsia="標楷體" w:hAnsi="標楷體"/>
          <w:szCs w:val="24"/>
        </w:rPr>
      </w:pPr>
      <w:r w:rsidRPr="00EA4CAE">
        <w:rPr>
          <w:rFonts w:ascii="標楷體" w:eastAsia="標楷體" w:hAnsi="標楷體" w:hint="eastAsia"/>
          <w:szCs w:val="24"/>
        </w:rPr>
        <w:t>職位：</w:t>
      </w:r>
      <w:r w:rsidR="00110092">
        <w:rPr>
          <w:rFonts w:ascii="標楷體" w:eastAsia="標楷體" w:hAnsi="標楷體" w:hint="eastAsia"/>
          <w:szCs w:val="24"/>
        </w:rPr>
        <w:t>技術顧問</w:t>
      </w:r>
    </w:p>
    <w:p w14:paraId="5E467BE4" w14:textId="7D320EEB" w:rsidR="00EA4CAE" w:rsidRPr="00EA4CAE" w:rsidRDefault="00EA4CAE" w:rsidP="00EA4CAE">
      <w:pPr>
        <w:spacing w:line="240" w:lineRule="atLeast"/>
        <w:rPr>
          <w:rFonts w:ascii="標楷體" w:eastAsia="標楷體" w:hAnsi="標楷體"/>
          <w:szCs w:val="24"/>
        </w:rPr>
      </w:pPr>
      <w:r w:rsidRPr="00EA4CAE">
        <w:rPr>
          <w:rFonts w:ascii="標楷體" w:eastAsia="標楷體" w:hAnsi="標楷體" w:hint="eastAsia"/>
          <w:szCs w:val="24"/>
        </w:rPr>
        <w:t>專長：</w:t>
      </w:r>
      <w:r w:rsidR="00220A57">
        <w:rPr>
          <w:rFonts w:ascii="標楷體" w:eastAsia="標楷體" w:hAnsi="標楷體" w:hint="eastAsia"/>
          <w:szCs w:val="24"/>
        </w:rPr>
        <w:t>程式撰寫，專案處理</w:t>
      </w:r>
    </w:p>
    <w:p w14:paraId="510BC25A" w14:textId="5BC46C73" w:rsidR="00EA4CAE" w:rsidRDefault="00EA4CAE" w:rsidP="00EA4CAE">
      <w:pPr>
        <w:spacing w:line="240" w:lineRule="atLeast"/>
        <w:rPr>
          <w:rFonts w:ascii="標楷體" w:eastAsia="標楷體" w:hAnsi="標楷體"/>
          <w:szCs w:val="24"/>
        </w:rPr>
      </w:pPr>
      <w:r w:rsidRPr="00EA4CAE">
        <w:rPr>
          <w:rFonts w:ascii="標楷體" w:eastAsia="標楷體" w:hAnsi="標楷體" w:hint="eastAsia"/>
          <w:szCs w:val="24"/>
        </w:rPr>
        <w:t>背景經歷：</w:t>
      </w:r>
      <w:r w:rsidR="00C06A8A">
        <w:rPr>
          <w:rFonts w:ascii="標楷體" w:eastAsia="標楷體" w:hAnsi="標楷體" w:hint="eastAsia"/>
          <w:szCs w:val="24"/>
        </w:rPr>
        <w:t>資訊科畢業</w:t>
      </w:r>
    </w:p>
    <w:p w14:paraId="254E7FD2" w14:textId="77777777" w:rsidR="00EA4CAE" w:rsidRPr="00EA4CAE" w:rsidRDefault="00EA4CAE" w:rsidP="00EA4CAE">
      <w:pPr>
        <w:spacing w:line="240" w:lineRule="atLeast"/>
        <w:rPr>
          <w:rFonts w:ascii="標楷體" w:eastAsia="標楷體" w:hAnsi="標楷體" w:hint="eastAsia"/>
          <w:szCs w:val="24"/>
        </w:rPr>
      </w:pPr>
    </w:p>
    <w:p w14:paraId="6D27EFB4" w14:textId="77777777" w:rsidR="00EA4CAE" w:rsidRPr="00EA4CAE" w:rsidRDefault="00EA4CAE" w:rsidP="00EA4CAE">
      <w:pPr>
        <w:spacing w:line="240" w:lineRule="atLeast"/>
        <w:rPr>
          <w:rFonts w:ascii="標楷體" w:eastAsia="標楷體" w:hAnsi="標楷體"/>
          <w:szCs w:val="24"/>
        </w:rPr>
      </w:pPr>
      <w:r w:rsidRPr="00EA4CAE">
        <w:rPr>
          <w:rFonts w:ascii="標楷體" w:eastAsia="標楷體" w:hAnsi="標楷體" w:hint="eastAsia"/>
          <w:szCs w:val="24"/>
        </w:rPr>
        <w:t>吳宇珦</w:t>
      </w:r>
    </w:p>
    <w:p w14:paraId="3023BDAF" w14:textId="57A27D87" w:rsidR="00EA4CAE" w:rsidRPr="00EA4CAE" w:rsidRDefault="00EA4CAE" w:rsidP="00EA4CAE">
      <w:pPr>
        <w:spacing w:line="240" w:lineRule="atLeast"/>
        <w:rPr>
          <w:rFonts w:ascii="標楷體" w:eastAsia="標楷體" w:hAnsi="標楷體"/>
          <w:szCs w:val="24"/>
        </w:rPr>
      </w:pPr>
      <w:r w:rsidRPr="00EA4CAE">
        <w:rPr>
          <w:rFonts w:ascii="標楷體" w:eastAsia="標楷體" w:hAnsi="標楷體" w:hint="eastAsia"/>
          <w:szCs w:val="24"/>
        </w:rPr>
        <w:t>職位：</w:t>
      </w:r>
      <w:r w:rsidR="00110092">
        <w:rPr>
          <w:rFonts w:ascii="標楷體" w:eastAsia="標楷體" w:hAnsi="標楷體" w:hint="eastAsia"/>
          <w:szCs w:val="24"/>
        </w:rPr>
        <w:t>問題分析師</w:t>
      </w:r>
    </w:p>
    <w:p w14:paraId="6630AEA0" w14:textId="1979C272" w:rsidR="00EA4CAE" w:rsidRPr="00EA4CAE" w:rsidRDefault="00EA4CAE" w:rsidP="00EA4CAE">
      <w:pPr>
        <w:spacing w:line="240" w:lineRule="atLeast"/>
        <w:rPr>
          <w:rFonts w:ascii="標楷體" w:eastAsia="標楷體" w:hAnsi="標楷體"/>
          <w:szCs w:val="24"/>
        </w:rPr>
      </w:pPr>
      <w:r w:rsidRPr="00EA4CAE">
        <w:rPr>
          <w:rFonts w:ascii="標楷體" w:eastAsia="標楷體" w:hAnsi="標楷體" w:hint="eastAsia"/>
          <w:szCs w:val="24"/>
        </w:rPr>
        <w:t>專長：</w:t>
      </w:r>
      <w:r w:rsidR="00220A57">
        <w:rPr>
          <w:rFonts w:ascii="標楷體" w:eastAsia="標楷體" w:hAnsi="標楷體" w:hint="eastAsia"/>
          <w:szCs w:val="24"/>
        </w:rPr>
        <w:t>邏輯推理，問題分析</w:t>
      </w:r>
    </w:p>
    <w:p w14:paraId="74A817F9" w14:textId="4202AB35" w:rsidR="00EA4CAE" w:rsidRDefault="00EA4CAE" w:rsidP="00EA4CAE">
      <w:pPr>
        <w:spacing w:line="240" w:lineRule="atLeast"/>
        <w:rPr>
          <w:rFonts w:ascii="標楷體" w:eastAsia="標楷體" w:hAnsi="標楷體"/>
          <w:szCs w:val="24"/>
        </w:rPr>
      </w:pPr>
      <w:r w:rsidRPr="00EA4CAE">
        <w:rPr>
          <w:rFonts w:ascii="標楷體" w:eastAsia="標楷體" w:hAnsi="標楷體" w:hint="eastAsia"/>
          <w:szCs w:val="24"/>
        </w:rPr>
        <w:t>背景經歷：</w:t>
      </w:r>
      <w:r w:rsidR="00C06A8A">
        <w:rPr>
          <w:rFonts w:ascii="標楷體" w:eastAsia="標楷體" w:hAnsi="標楷體" w:hint="eastAsia"/>
          <w:szCs w:val="24"/>
        </w:rPr>
        <w:t>電機科畢業</w:t>
      </w:r>
    </w:p>
    <w:p w14:paraId="08BFFE16" w14:textId="77777777" w:rsidR="00EA4CAE" w:rsidRPr="00EA4CAE" w:rsidRDefault="00EA4CAE" w:rsidP="00EA4CAE">
      <w:pPr>
        <w:spacing w:line="240" w:lineRule="atLeast"/>
        <w:rPr>
          <w:rFonts w:ascii="標楷體" w:eastAsia="標楷體" w:hAnsi="標楷體" w:hint="eastAsia"/>
          <w:szCs w:val="24"/>
        </w:rPr>
      </w:pPr>
    </w:p>
    <w:p w14:paraId="0BBD35D3" w14:textId="77777777" w:rsidR="00EA4CAE" w:rsidRPr="00EA4CAE" w:rsidRDefault="00EA4CAE" w:rsidP="00EA4CAE">
      <w:pPr>
        <w:spacing w:line="240" w:lineRule="atLeast"/>
        <w:rPr>
          <w:rFonts w:ascii="標楷體" w:eastAsia="標楷體" w:hAnsi="標楷體"/>
          <w:szCs w:val="24"/>
        </w:rPr>
      </w:pPr>
      <w:r w:rsidRPr="00EA4CAE">
        <w:rPr>
          <w:rFonts w:ascii="標楷體" w:eastAsia="標楷體" w:hAnsi="標楷體" w:hint="eastAsia"/>
          <w:szCs w:val="24"/>
        </w:rPr>
        <w:t>蔡承恩</w:t>
      </w:r>
    </w:p>
    <w:p w14:paraId="74C6A28F" w14:textId="6103B82B" w:rsidR="00EA4CAE" w:rsidRPr="00EA4CAE" w:rsidRDefault="00EA4CAE" w:rsidP="00EA4CAE">
      <w:pPr>
        <w:spacing w:line="240" w:lineRule="atLeast"/>
        <w:rPr>
          <w:rFonts w:ascii="標楷體" w:eastAsia="標楷體" w:hAnsi="標楷體"/>
          <w:szCs w:val="24"/>
        </w:rPr>
      </w:pPr>
      <w:r w:rsidRPr="00EA4CAE">
        <w:rPr>
          <w:rFonts w:ascii="標楷體" w:eastAsia="標楷體" w:hAnsi="標楷體" w:hint="eastAsia"/>
          <w:szCs w:val="24"/>
        </w:rPr>
        <w:t>職位：</w:t>
      </w:r>
      <w:r w:rsidR="00110092">
        <w:rPr>
          <w:rFonts w:ascii="標楷體" w:eastAsia="標楷體" w:hAnsi="標楷體" w:hint="eastAsia"/>
          <w:szCs w:val="24"/>
        </w:rPr>
        <w:t>藝術編輯</w:t>
      </w:r>
    </w:p>
    <w:p w14:paraId="03575006" w14:textId="4926F657" w:rsidR="00EA4CAE" w:rsidRPr="00EA4CAE" w:rsidRDefault="00EA4CAE" w:rsidP="00EA4CAE">
      <w:pPr>
        <w:spacing w:line="240" w:lineRule="atLeast"/>
        <w:rPr>
          <w:rFonts w:ascii="標楷體" w:eastAsia="標楷體" w:hAnsi="標楷體"/>
          <w:szCs w:val="24"/>
        </w:rPr>
      </w:pPr>
      <w:r w:rsidRPr="00EA4CAE">
        <w:rPr>
          <w:rFonts w:ascii="標楷體" w:eastAsia="標楷體" w:hAnsi="標楷體" w:hint="eastAsia"/>
          <w:szCs w:val="24"/>
        </w:rPr>
        <w:t>專長：</w:t>
      </w:r>
      <w:r w:rsidR="007220CA">
        <w:rPr>
          <w:rFonts w:ascii="標楷體" w:eastAsia="標楷體" w:hAnsi="標楷體" w:hint="eastAsia"/>
          <w:szCs w:val="24"/>
        </w:rPr>
        <w:t>資料處理、文件優化</w:t>
      </w:r>
    </w:p>
    <w:p w14:paraId="47A5A443" w14:textId="2E98EC43" w:rsidR="00EA4CAE" w:rsidRDefault="00EA4CAE" w:rsidP="00EA4CAE">
      <w:pPr>
        <w:spacing w:line="240" w:lineRule="atLeast"/>
        <w:rPr>
          <w:rFonts w:ascii="標楷體" w:eastAsia="標楷體" w:hAnsi="標楷體"/>
          <w:szCs w:val="24"/>
        </w:rPr>
      </w:pPr>
      <w:r w:rsidRPr="00EA4CAE">
        <w:rPr>
          <w:rFonts w:ascii="標楷體" w:eastAsia="標楷體" w:hAnsi="標楷體" w:hint="eastAsia"/>
          <w:szCs w:val="24"/>
        </w:rPr>
        <w:t>背景經歷：</w:t>
      </w:r>
      <w:r w:rsidR="00C06A8A">
        <w:rPr>
          <w:rFonts w:ascii="標楷體" w:eastAsia="標楷體" w:hAnsi="標楷體" w:hint="eastAsia"/>
          <w:szCs w:val="24"/>
        </w:rPr>
        <w:t>資料處理科畢業</w:t>
      </w:r>
    </w:p>
    <w:p w14:paraId="6D3B3337" w14:textId="77777777" w:rsidR="00EA4CAE" w:rsidRPr="00EA4CAE" w:rsidRDefault="00EA4CAE" w:rsidP="00EA4CAE">
      <w:pPr>
        <w:spacing w:line="240" w:lineRule="atLeast"/>
        <w:rPr>
          <w:rFonts w:ascii="標楷體" w:eastAsia="標楷體" w:hAnsi="標楷體" w:hint="eastAsia"/>
          <w:szCs w:val="24"/>
        </w:rPr>
      </w:pPr>
    </w:p>
    <w:p w14:paraId="3DB201A7" w14:textId="77777777" w:rsidR="00EA4CAE" w:rsidRPr="00EA4CAE" w:rsidRDefault="00EA4CAE" w:rsidP="00EA4CAE">
      <w:pPr>
        <w:spacing w:line="240" w:lineRule="atLeast"/>
        <w:rPr>
          <w:rFonts w:ascii="標楷體" w:eastAsia="標楷體" w:hAnsi="標楷體"/>
          <w:szCs w:val="24"/>
        </w:rPr>
      </w:pPr>
      <w:r w:rsidRPr="00EA4CAE">
        <w:rPr>
          <w:rFonts w:ascii="標楷體" w:eastAsia="標楷體" w:hAnsi="標楷體" w:hint="eastAsia"/>
          <w:szCs w:val="24"/>
        </w:rPr>
        <w:t>吳雲勝</w:t>
      </w:r>
    </w:p>
    <w:p w14:paraId="70F63D48" w14:textId="037FA7EC" w:rsidR="00EA4CAE" w:rsidRPr="00EA4CAE" w:rsidRDefault="00EA4CAE" w:rsidP="00EA4CAE">
      <w:pPr>
        <w:spacing w:line="240" w:lineRule="atLeast"/>
        <w:rPr>
          <w:rFonts w:ascii="標楷體" w:eastAsia="標楷體" w:hAnsi="標楷體"/>
          <w:szCs w:val="24"/>
        </w:rPr>
      </w:pPr>
      <w:r w:rsidRPr="00EA4CAE">
        <w:rPr>
          <w:rFonts w:ascii="標楷體" w:eastAsia="標楷體" w:hAnsi="標楷體" w:hint="eastAsia"/>
          <w:szCs w:val="24"/>
        </w:rPr>
        <w:t>職位：</w:t>
      </w:r>
      <w:r w:rsidR="00110092">
        <w:rPr>
          <w:rFonts w:ascii="標楷體" w:eastAsia="標楷體" w:hAnsi="標楷體" w:hint="eastAsia"/>
          <w:szCs w:val="24"/>
        </w:rPr>
        <w:t>會計師</w:t>
      </w:r>
    </w:p>
    <w:p w14:paraId="3199D64A" w14:textId="12EEA065" w:rsidR="00EA4CAE" w:rsidRPr="00EA4CAE" w:rsidRDefault="00EA4CAE" w:rsidP="00EA4CAE">
      <w:pPr>
        <w:spacing w:line="240" w:lineRule="atLeast"/>
        <w:rPr>
          <w:rFonts w:ascii="標楷體" w:eastAsia="標楷體" w:hAnsi="標楷體"/>
          <w:szCs w:val="24"/>
        </w:rPr>
      </w:pPr>
      <w:r w:rsidRPr="00EA4CAE">
        <w:rPr>
          <w:rFonts w:ascii="標楷體" w:eastAsia="標楷體" w:hAnsi="標楷體" w:hint="eastAsia"/>
          <w:szCs w:val="24"/>
        </w:rPr>
        <w:t>專長：</w:t>
      </w:r>
      <w:r w:rsidR="007220CA">
        <w:rPr>
          <w:rFonts w:ascii="標楷體" w:eastAsia="標楷體" w:hAnsi="標楷體" w:hint="eastAsia"/>
          <w:szCs w:val="24"/>
        </w:rPr>
        <w:t>市場分析，財務管理</w:t>
      </w:r>
    </w:p>
    <w:p w14:paraId="75BE9458" w14:textId="4631F5FC" w:rsidR="00EA4CAE" w:rsidRPr="00EA4CAE" w:rsidRDefault="00EA4CAE" w:rsidP="00EA4CAE">
      <w:pPr>
        <w:spacing w:line="240" w:lineRule="atLeast"/>
        <w:rPr>
          <w:rFonts w:ascii="標楷體" w:eastAsia="標楷體" w:hAnsi="標楷體"/>
          <w:szCs w:val="24"/>
        </w:rPr>
      </w:pPr>
      <w:r w:rsidRPr="00EA4CAE">
        <w:rPr>
          <w:rFonts w:ascii="標楷體" w:eastAsia="標楷體" w:hAnsi="標楷體" w:hint="eastAsia"/>
          <w:szCs w:val="24"/>
        </w:rPr>
        <w:t>背景經歷：</w:t>
      </w:r>
      <w:r w:rsidR="00C06A8A">
        <w:rPr>
          <w:rFonts w:ascii="標楷體" w:eastAsia="標楷體" w:hAnsi="標楷體" w:hint="eastAsia"/>
          <w:szCs w:val="24"/>
        </w:rPr>
        <w:t>會計科畢業</w:t>
      </w:r>
    </w:p>
    <w:p w14:paraId="46712230" w14:textId="36DE4B4A" w:rsidR="00050352" w:rsidRDefault="00050352">
      <w:pPr>
        <w:widowControl/>
      </w:pPr>
      <w:r>
        <w:br w:type="page"/>
      </w:r>
    </w:p>
    <w:p w14:paraId="1D738C07" w14:textId="7A8A3D91" w:rsidR="00050352" w:rsidRDefault="00050352" w:rsidP="00050352">
      <w:pPr>
        <w:pStyle w:val="1"/>
        <w:numPr>
          <w:ilvl w:val="0"/>
          <w:numId w:val="2"/>
        </w:numPr>
        <w:jc w:val="center"/>
        <w:rPr>
          <w:rFonts w:ascii="標楷體" w:eastAsia="標楷體" w:hAnsi="標楷體"/>
          <w:sz w:val="48"/>
          <w:szCs w:val="48"/>
        </w:rPr>
      </w:pPr>
      <w:r w:rsidRPr="00050352">
        <w:rPr>
          <w:rFonts w:ascii="標楷體" w:eastAsia="標楷體" w:hAnsi="標楷體" w:hint="eastAsia"/>
          <w:sz w:val="48"/>
          <w:szCs w:val="48"/>
        </w:rPr>
        <w:lastRenderedPageBreak/>
        <w:t>經營規劃</w:t>
      </w:r>
    </w:p>
    <w:p w14:paraId="46CAE9D5" w14:textId="319CE315" w:rsidR="00130859" w:rsidRDefault="00953871" w:rsidP="00657765">
      <w:pPr>
        <w:adjustRightInd w:val="0"/>
        <w:snapToGrid w:val="0"/>
        <w:rPr>
          <w:rFonts w:ascii="Arial" w:eastAsia="微軟正黑體" w:hAnsi="Arial"/>
          <w:b/>
          <w:bCs/>
          <w:sz w:val="36"/>
          <w:szCs w:val="36"/>
        </w:rPr>
      </w:pPr>
      <w:r w:rsidRPr="00657765">
        <w:rPr>
          <w:rFonts w:ascii="標楷體" w:eastAsia="標楷體" w:hAnsi="標楷體" w:hint="eastAsia"/>
          <w:b/>
          <w:bCs/>
          <w:sz w:val="36"/>
          <w:szCs w:val="36"/>
        </w:rPr>
        <w:t>短期</w:t>
      </w:r>
      <w:r w:rsidR="00657765" w:rsidRPr="00292968">
        <w:rPr>
          <w:rFonts w:ascii="Arial" w:eastAsia="微軟正黑體" w:hAnsi="Arial" w:hint="eastAsia"/>
          <w:b/>
          <w:bCs/>
          <w:sz w:val="36"/>
          <w:szCs w:val="36"/>
        </w:rPr>
        <w:t>：</w:t>
      </w:r>
    </w:p>
    <w:p w14:paraId="6AC07711" w14:textId="1004AD59" w:rsidR="00657765" w:rsidRDefault="00657765" w:rsidP="00657765">
      <w:pPr>
        <w:pStyle w:val="a8"/>
        <w:numPr>
          <w:ilvl w:val="0"/>
          <w:numId w:val="10"/>
        </w:numPr>
        <w:adjustRightInd w:val="0"/>
        <w:snapToGrid w:val="0"/>
        <w:spacing w:line="360" w:lineRule="auto"/>
        <w:ind w:leftChars="0"/>
        <w:rPr>
          <w:rFonts w:ascii="標楷體" w:eastAsia="標楷體" w:hAnsi="標楷體"/>
        </w:rPr>
      </w:pPr>
      <w:r w:rsidRPr="00657765">
        <w:rPr>
          <w:rFonts w:ascii="標楷體" w:eastAsia="標楷體" w:hAnsi="標楷體" w:hint="eastAsia"/>
        </w:rPr>
        <w:t>與政府合作，並由衛生福利部疾病管制署管理，連接</w:t>
      </w:r>
      <w:proofErr w:type="gramStart"/>
      <w:r w:rsidRPr="00657765">
        <w:rPr>
          <w:rFonts w:ascii="標楷體" w:eastAsia="標楷體" w:hAnsi="標楷體" w:hint="eastAsia"/>
        </w:rPr>
        <w:t>疾</w:t>
      </w:r>
      <w:proofErr w:type="gramEnd"/>
      <w:r w:rsidRPr="00657765">
        <w:rPr>
          <w:rFonts w:ascii="標楷體" w:eastAsia="標楷體" w:hAnsi="標楷體" w:hint="eastAsia"/>
        </w:rPr>
        <w:t>管家。</w:t>
      </w:r>
    </w:p>
    <w:p w14:paraId="1E7AE97B" w14:textId="163038B1" w:rsidR="00657765" w:rsidRPr="00657765" w:rsidRDefault="00657765" w:rsidP="00657765">
      <w:pPr>
        <w:pStyle w:val="a8"/>
        <w:numPr>
          <w:ilvl w:val="0"/>
          <w:numId w:val="10"/>
        </w:numPr>
        <w:adjustRightInd w:val="0"/>
        <w:snapToGrid w:val="0"/>
        <w:spacing w:line="360" w:lineRule="auto"/>
        <w:ind w:leftChars="0"/>
        <w:rPr>
          <w:rFonts w:ascii="標楷體" w:eastAsia="標楷體" w:hAnsi="標楷體" w:hint="eastAsia"/>
        </w:rPr>
      </w:pPr>
      <w:r w:rsidRPr="00657765">
        <w:rPr>
          <w:rFonts w:ascii="標楷體" w:eastAsia="標楷體" w:hAnsi="標楷體" w:hint="eastAsia"/>
        </w:rPr>
        <w:t>加強</w:t>
      </w:r>
      <w:proofErr w:type="gramStart"/>
      <w:r w:rsidRPr="00657765">
        <w:rPr>
          <w:rFonts w:ascii="標楷體" w:eastAsia="標楷體" w:hAnsi="標楷體" w:hint="eastAsia"/>
        </w:rPr>
        <w:t>疾</w:t>
      </w:r>
      <w:proofErr w:type="gramEnd"/>
      <w:r w:rsidRPr="00657765">
        <w:rPr>
          <w:rFonts w:ascii="標楷體" w:eastAsia="標楷體" w:hAnsi="標楷體" w:hint="eastAsia"/>
        </w:rPr>
        <w:t>管家在android 用戶上使用率</w:t>
      </w:r>
      <w:r w:rsidR="00F71DAE">
        <w:rPr>
          <w:rFonts w:ascii="標楷體" w:eastAsia="標楷體" w:hAnsi="標楷體" w:hint="eastAsia"/>
        </w:rPr>
        <w:t>。</w:t>
      </w:r>
    </w:p>
    <w:p w14:paraId="282BD210" w14:textId="51B00A25" w:rsidR="00953871" w:rsidRDefault="00953871" w:rsidP="00657765">
      <w:pPr>
        <w:adjustRightInd w:val="0"/>
        <w:snapToGrid w:val="0"/>
        <w:rPr>
          <w:rFonts w:ascii="Arial" w:eastAsia="微軟正黑體" w:hAnsi="Arial"/>
          <w:b/>
          <w:bCs/>
          <w:sz w:val="36"/>
          <w:szCs w:val="36"/>
        </w:rPr>
      </w:pPr>
      <w:r w:rsidRPr="00657765">
        <w:rPr>
          <w:rFonts w:ascii="標楷體" w:eastAsia="標楷體" w:hAnsi="標楷體" w:hint="eastAsia"/>
          <w:b/>
          <w:bCs/>
          <w:sz w:val="36"/>
          <w:szCs w:val="36"/>
        </w:rPr>
        <w:t>中期</w:t>
      </w:r>
      <w:r w:rsidR="00657765" w:rsidRPr="00292968">
        <w:rPr>
          <w:rFonts w:ascii="Arial" w:eastAsia="微軟正黑體" w:hAnsi="Arial" w:hint="eastAsia"/>
          <w:b/>
          <w:bCs/>
          <w:sz w:val="36"/>
          <w:szCs w:val="36"/>
        </w:rPr>
        <w:t>：</w:t>
      </w:r>
    </w:p>
    <w:p w14:paraId="69820149" w14:textId="01EE29C6" w:rsidR="00657765" w:rsidRDefault="00657765" w:rsidP="00657765">
      <w:pPr>
        <w:pStyle w:val="a8"/>
        <w:numPr>
          <w:ilvl w:val="0"/>
          <w:numId w:val="11"/>
        </w:numPr>
        <w:adjustRightInd w:val="0"/>
        <w:snapToGrid w:val="0"/>
        <w:spacing w:line="360" w:lineRule="auto"/>
        <w:ind w:leftChars="0"/>
        <w:rPr>
          <w:rFonts w:ascii="標楷體" w:eastAsia="標楷體" w:hAnsi="標楷體"/>
        </w:rPr>
      </w:pPr>
      <w:r w:rsidRPr="00657765">
        <w:rPr>
          <w:rFonts w:ascii="標楷體" w:eastAsia="標楷體" w:hAnsi="標楷體" w:hint="eastAsia"/>
        </w:rPr>
        <w:t>與民間環保團體合作，推行點數換購再綠色商品或是折價卷，讓民眾又更多的掃描意願。</w:t>
      </w:r>
    </w:p>
    <w:p w14:paraId="28C548E7" w14:textId="13233B06" w:rsidR="00657765" w:rsidRPr="00657765" w:rsidRDefault="00657765" w:rsidP="00657765">
      <w:pPr>
        <w:pStyle w:val="a8"/>
        <w:numPr>
          <w:ilvl w:val="0"/>
          <w:numId w:val="11"/>
        </w:numPr>
        <w:adjustRightInd w:val="0"/>
        <w:snapToGrid w:val="0"/>
        <w:spacing w:line="360" w:lineRule="auto"/>
        <w:ind w:leftChars="0"/>
        <w:rPr>
          <w:rFonts w:ascii="標楷體" w:eastAsia="標楷體" w:hAnsi="標楷體" w:hint="eastAsia"/>
        </w:rPr>
      </w:pPr>
      <w:r w:rsidRPr="00657765">
        <w:rPr>
          <w:rFonts w:ascii="標楷體" w:eastAsia="標楷體" w:hAnsi="標楷體" w:hint="eastAsia"/>
        </w:rPr>
        <w:t>加強</w:t>
      </w:r>
      <w:proofErr w:type="gramStart"/>
      <w:r w:rsidRPr="00657765">
        <w:rPr>
          <w:rFonts w:ascii="標楷體" w:eastAsia="標楷體" w:hAnsi="標楷體" w:hint="eastAsia"/>
        </w:rPr>
        <w:t>疾</w:t>
      </w:r>
      <w:proofErr w:type="gramEnd"/>
      <w:r w:rsidRPr="00657765">
        <w:rPr>
          <w:rFonts w:ascii="標楷體" w:eastAsia="標楷體" w:hAnsi="標楷體" w:hint="eastAsia"/>
        </w:rPr>
        <w:t>管家在</w:t>
      </w:r>
      <w:proofErr w:type="spellStart"/>
      <w:r w:rsidRPr="00657765">
        <w:rPr>
          <w:rFonts w:ascii="標楷體" w:eastAsia="標楷體" w:hAnsi="標楷體" w:hint="eastAsia"/>
        </w:rPr>
        <w:t>ios</w:t>
      </w:r>
      <w:proofErr w:type="spellEnd"/>
      <w:r w:rsidRPr="00657765">
        <w:rPr>
          <w:rFonts w:ascii="標楷體" w:eastAsia="標楷體" w:hAnsi="標楷體" w:hint="eastAsia"/>
        </w:rPr>
        <w:t xml:space="preserve"> 用戶上使用率</w:t>
      </w:r>
      <w:r w:rsidR="00F71DAE">
        <w:rPr>
          <w:rFonts w:ascii="標楷體" w:eastAsia="標楷體" w:hAnsi="標楷體" w:hint="eastAsia"/>
        </w:rPr>
        <w:t>。</w:t>
      </w:r>
    </w:p>
    <w:p w14:paraId="72E6C217" w14:textId="5E1C4D65" w:rsidR="00953871" w:rsidRDefault="00953871" w:rsidP="00657765">
      <w:pPr>
        <w:adjustRightInd w:val="0"/>
        <w:snapToGrid w:val="0"/>
        <w:rPr>
          <w:rFonts w:ascii="Arial" w:eastAsia="微軟正黑體" w:hAnsi="Arial"/>
          <w:b/>
          <w:bCs/>
          <w:sz w:val="36"/>
          <w:szCs w:val="36"/>
        </w:rPr>
      </w:pPr>
      <w:r w:rsidRPr="00657765">
        <w:rPr>
          <w:rFonts w:ascii="標楷體" w:eastAsia="標楷體" w:hAnsi="標楷體" w:hint="eastAsia"/>
          <w:b/>
          <w:bCs/>
          <w:sz w:val="36"/>
          <w:szCs w:val="36"/>
        </w:rPr>
        <w:t>長期</w:t>
      </w:r>
      <w:r w:rsidR="00657765" w:rsidRPr="00292968">
        <w:rPr>
          <w:rFonts w:ascii="Arial" w:eastAsia="微軟正黑體" w:hAnsi="Arial" w:hint="eastAsia"/>
          <w:b/>
          <w:bCs/>
          <w:sz w:val="36"/>
          <w:szCs w:val="36"/>
        </w:rPr>
        <w:t>：</w:t>
      </w:r>
    </w:p>
    <w:p w14:paraId="737BA3C1" w14:textId="77777777" w:rsidR="00657765" w:rsidRPr="00657765" w:rsidRDefault="00657765" w:rsidP="00657765">
      <w:pPr>
        <w:pStyle w:val="a8"/>
        <w:numPr>
          <w:ilvl w:val="0"/>
          <w:numId w:val="12"/>
        </w:numPr>
        <w:adjustRightInd w:val="0"/>
        <w:snapToGrid w:val="0"/>
        <w:spacing w:line="360" w:lineRule="auto"/>
        <w:ind w:leftChars="0"/>
        <w:rPr>
          <w:rFonts w:ascii="標楷體" w:eastAsia="標楷體" w:hAnsi="標楷體"/>
        </w:rPr>
      </w:pPr>
      <w:r w:rsidRPr="00657765">
        <w:rPr>
          <w:rFonts w:ascii="標楷體" w:eastAsia="標楷體" w:hAnsi="標楷體" w:hint="eastAsia"/>
        </w:rPr>
        <w:t>增加對於更多不同疾病防治或更多以環保綠色為主的議題，來增加此項目的意義及長久發展。</w:t>
      </w:r>
    </w:p>
    <w:p w14:paraId="694617D9" w14:textId="60EF2630" w:rsidR="00657765" w:rsidRPr="00657765" w:rsidRDefault="00657765" w:rsidP="00657765">
      <w:pPr>
        <w:pStyle w:val="a8"/>
        <w:numPr>
          <w:ilvl w:val="0"/>
          <w:numId w:val="12"/>
        </w:numPr>
        <w:adjustRightInd w:val="0"/>
        <w:snapToGrid w:val="0"/>
        <w:spacing w:line="360" w:lineRule="auto"/>
        <w:ind w:leftChars="0"/>
        <w:rPr>
          <w:rFonts w:ascii="標楷體" w:eastAsia="標楷體" w:hAnsi="標楷體"/>
        </w:rPr>
      </w:pPr>
      <w:r w:rsidRPr="00657765">
        <w:rPr>
          <w:rFonts w:ascii="標楷體" w:eastAsia="標楷體" w:hAnsi="標楷體" w:hint="eastAsia"/>
        </w:rPr>
        <w:t>增加更多活動或是增加更多可換購品項，消費者的需求增加，也更能確立產品印象及產品形象。</w:t>
      </w:r>
    </w:p>
    <w:p w14:paraId="7ED1FA2C" w14:textId="77777777" w:rsidR="00657765" w:rsidRPr="00657765" w:rsidRDefault="00657765" w:rsidP="00657765">
      <w:pPr>
        <w:adjustRightInd w:val="0"/>
        <w:snapToGrid w:val="0"/>
        <w:rPr>
          <w:rFonts w:ascii="標楷體" w:eastAsia="標楷體" w:hAnsi="標楷體" w:hint="eastAsia"/>
          <w:b/>
          <w:bCs/>
          <w:sz w:val="36"/>
          <w:szCs w:val="36"/>
        </w:rPr>
      </w:pPr>
    </w:p>
    <w:sectPr w:rsidR="00657765" w:rsidRPr="00657765" w:rsidSect="00556B7C">
      <w:headerReference w:type="default" r:id="rId13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F99D0" w14:textId="77777777" w:rsidR="00CB2125" w:rsidRDefault="00CB2125" w:rsidP="001D33AC">
      <w:r>
        <w:separator/>
      </w:r>
    </w:p>
  </w:endnote>
  <w:endnote w:type="continuationSeparator" w:id="0">
    <w:p w14:paraId="3DAC798E" w14:textId="77777777" w:rsidR="00CB2125" w:rsidRDefault="00CB2125" w:rsidP="001D3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8ED75" w14:textId="77777777" w:rsidR="00CB2125" w:rsidRDefault="00CB2125" w:rsidP="001D33AC">
      <w:r>
        <w:separator/>
      </w:r>
    </w:p>
  </w:footnote>
  <w:footnote w:type="continuationSeparator" w:id="0">
    <w:p w14:paraId="443B62EF" w14:textId="77777777" w:rsidR="00CB2125" w:rsidRDefault="00CB2125" w:rsidP="001D3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C31E8" w14:textId="7B0358E9" w:rsidR="00556B7C" w:rsidRPr="001D33AC" w:rsidRDefault="001D33AC" w:rsidP="001D33A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微軟正黑體" w:eastAsia="微軟正黑體" w:hAnsi="微軟正黑體" w:cs="微軟正黑體"/>
        <w:b/>
        <w:color w:val="000000"/>
        <w:sz w:val="20"/>
        <w:szCs w:val="20"/>
      </w:rPr>
    </w:pPr>
    <w:r>
      <w:rPr>
        <w:rFonts w:ascii="微軟正黑體" w:eastAsia="微軟正黑體" w:hAnsi="微軟正黑體" w:cs="微軟正黑體"/>
        <w:b/>
        <w:color w:val="000000"/>
        <w:sz w:val="20"/>
        <w:szCs w:val="20"/>
      </w:rPr>
      <w:t>附件2、學生組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987"/>
    <w:multiLevelType w:val="hybridMultilevel"/>
    <w:tmpl w:val="71F8B6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65DFD"/>
    <w:multiLevelType w:val="hybridMultilevel"/>
    <w:tmpl w:val="6F96697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B34376"/>
    <w:multiLevelType w:val="hybridMultilevel"/>
    <w:tmpl w:val="A8044B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4E5F78"/>
    <w:multiLevelType w:val="hybridMultilevel"/>
    <w:tmpl w:val="A8044B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B92D62"/>
    <w:multiLevelType w:val="hybridMultilevel"/>
    <w:tmpl w:val="A8044B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4862F43"/>
    <w:multiLevelType w:val="hybridMultilevel"/>
    <w:tmpl w:val="CC28C3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745682"/>
    <w:multiLevelType w:val="hybridMultilevel"/>
    <w:tmpl w:val="A8044B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5DD5082"/>
    <w:multiLevelType w:val="hybridMultilevel"/>
    <w:tmpl w:val="34DA0F54"/>
    <w:lvl w:ilvl="0" w:tplc="0409000F">
      <w:start w:val="1"/>
      <w:numFmt w:val="decimal"/>
      <w:lvlText w:val="%1."/>
      <w:lvlJc w:val="left"/>
      <w:pPr>
        <w:ind w:left="144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8" w15:restartNumberingAfterBreak="0">
    <w:nsid w:val="5794159D"/>
    <w:multiLevelType w:val="hybridMultilevel"/>
    <w:tmpl w:val="A8044B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A7E23E8"/>
    <w:multiLevelType w:val="hybridMultilevel"/>
    <w:tmpl w:val="5A0E38C4"/>
    <w:lvl w:ilvl="0" w:tplc="B9323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25069D"/>
    <w:multiLevelType w:val="hybridMultilevel"/>
    <w:tmpl w:val="77AC761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A36C22"/>
    <w:multiLevelType w:val="hybridMultilevel"/>
    <w:tmpl w:val="4F8E6E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11"/>
  </w:num>
  <w:num w:numId="10">
    <w:abstractNumId w:val="8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AC"/>
    <w:rsid w:val="00050352"/>
    <w:rsid w:val="00067B5A"/>
    <w:rsid w:val="00072889"/>
    <w:rsid w:val="000F6C41"/>
    <w:rsid w:val="001067FC"/>
    <w:rsid w:val="00110092"/>
    <w:rsid w:val="00130859"/>
    <w:rsid w:val="00182843"/>
    <w:rsid w:val="001C5B9A"/>
    <w:rsid w:val="001D051A"/>
    <w:rsid w:val="001D2668"/>
    <w:rsid w:val="001D33AC"/>
    <w:rsid w:val="00220A57"/>
    <w:rsid w:val="00292968"/>
    <w:rsid w:val="002F1A77"/>
    <w:rsid w:val="00385347"/>
    <w:rsid w:val="00404F1C"/>
    <w:rsid w:val="00420E0A"/>
    <w:rsid w:val="00475C09"/>
    <w:rsid w:val="004C67D9"/>
    <w:rsid w:val="004D29B4"/>
    <w:rsid w:val="00523794"/>
    <w:rsid w:val="00540A85"/>
    <w:rsid w:val="00556B7C"/>
    <w:rsid w:val="005602C3"/>
    <w:rsid w:val="005C653D"/>
    <w:rsid w:val="005D3B84"/>
    <w:rsid w:val="005F1000"/>
    <w:rsid w:val="00610D34"/>
    <w:rsid w:val="00657765"/>
    <w:rsid w:val="00683A31"/>
    <w:rsid w:val="006C1F16"/>
    <w:rsid w:val="006D19AE"/>
    <w:rsid w:val="00702AAA"/>
    <w:rsid w:val="007220CA"/>
    <w:rsid w:val="00734944"/>
    <w:rsid w:val="00740369"/>
    <w:rsid w:val="00780871"/>
    <w:rsid w:val="00782BFA"/>
    <w:rsid w:val="00896759"/>
    <w:rsid w:val="008D4BD5"/>
    <w:rsid w:val="00953871"/>
    <w:rsid w:val="009B2983"/>
    <w:rsid w:val="009D7B98"/>
    <w:rsid w:val="009E2012"/>
    <w:rsid w:val="00A26778"/>
    <w:rsid w:val="00A7201D"/>
    <w:rsid w:val="00A90C0C"/>
    <w:rsid w:val="00AE47BF"/>
    <w:rsid w:val="00B43F4E"/>
    <w:rsid w:val="00B51F76"/>
    <w:rsid w:val="00BA751B"/>
    <w:rsid w:val="00C02344"/>
    <w:rsid w:val="00C02806"/>
    <w:rsid w:val="00C06A8A"/>
    <w:rsid w:val="00C90A7E"/>
    <w:rsid w:val="00CB2125"/>
    <w:rsid w:val="00CF38EB"/>
    <w:rsid w:val="00D01BD8"/>
    <w:rsid w:val="00D55ABC"/>
    <w:rsid w:val="00D83C05"/>
    <w:rsid w:val="00EA3673"/>
    <w:rsid w:val="00EA4CAE"/>
    <w:rsid w:val="00F139A5"/>
    <w:rsid w:val="00F71DAE"/>
    <w:rsid w:val="00F87829"/>
    <w:rsid w:val="00FC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8D69"/>
  <w15:chartTrackingRefBased/>
  <w15:docId w15:val="{D3B7DCA7-E09C-49E3-83E6-B63354A0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5035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33A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D33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33AC"/>
    <w:rPr>
      <w:sz w:val="20"/>
      <w:szCs w:val="20"/>
    </w:rPr>
  </w:style>
  <w:style w:type="table" w:styleId="a7">
    <w:name w:val="Table Grid"/>
    <w:basedOn w:val="a1"/>
    <w:uiPriority w:val="39"/>
    <w:rsid w:val="00556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602C3"/>
    <w:pPr>
      <w:ind w:leftChars="200" w:left="480"/>
    </w:pPr>
  </w:style>
  <w:style w:type="paragraph" w:styleId="a9">
    <w:name w:val="Date"/>
    <w:basedOn w:val="a"/>
    <w:next w:val="a"/>
    <w:link w:val="aa"/>
    <w:uiPriority w:val="99"/>
    <w:semiHidden/>
    <w:unhideWhenUsed/>
    <w:rsid w:val="005D3B84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5D3B84"/>
  </w:style>
  <w:style w:type="character" w:customStyle="1" w:styleId="10">
    <w:name w:val="標題 1 字元"/>
    <w:basedOn w:val="a0"/>
    <w:link w:val="1"/>
    <w:uiPriority w:val="9"/>
    <w:rsid w:val="00050352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6C3CC3-70AB-4F23-8410-A6D1215D6720}" type="doc">
      <dgm:prSet loTypeId="urn:microsoft.com/office/officeart/2005/8/layout/cycle4" loCatId="matrix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TW" altLang="en-US"/>
        </a:p>
      </dgm:t>
    </dgm:pt>
    <dgm:pt modelId="{ECBA5413-368A-42CC-BE4D-E259B404913F}">
      <dgm:prSet phldrT="[文字]"/>
      <dgm:spPr/>
      <dgm:t>
        <a:bodyPr/>
        <a:lstStyle/>
        <a:p>
          <a:pPr algn="just"/>
          <a:r>
            <a:rPr lang="zh-TW" altLang="en-US"/>
            <a:t>優勢</a:t>
          </a:r>
        </a:p>
      </dgm:t>
    </dgm:pt>
    <dgm:pt modelId="{961A4714-BBA5-481B-94A8-8AED87D4E997}" type="parTrans" cxnId="{6486C2CD-E6B5-4042-BB01-A3BFCBAAFEB4}">
      <dgm:prSet/>
      <dgm:spPr/>
      <dgm:t>
        <a:bodyPr/>
        <a:lstStyle/>
        <a:p>
          <a:pPr algn="just"/>
          <a:endParaRPr lang="zh-TW" altLang="en-US"/>
        </a:p>
      </dgm:t>
    </dgm:pt>
    <dgm:pt modelId="{A856559B-83CD-408A-8B3E-783D94E71DC8}" type="sibTrans" cxnId="{6486C2CD-E6B5-4042-BB01-A3BFCBAAFEB4}">
      <dgm:prSet/>
      <dgm:spPr/>
      <dgm:t>
        <a:bodyPr/>
        <a:lstStyle/>
        <a:p>
          <a:pPr algn="just"/>
          <a:endParaRPr lang="zh-TW" altLang="en-US"/>
        </a:p>
      </dgm:t>
    </dgm:pt>
    <dgm:pt modelId="{BC4A63ED-99D2-4A72-A8ED-CE9B8252969C}">
      <dgm:prSet phldrT="[文字]" custT="1"/>
      <dgm:spPr/>
      <dgm:t>
        <a:bodyPr/>
        <a:lstStyle/>
        <a:p>
          <a:pPr algn="just"/>
          <a:r>
            <a:rPr lang="zh-TW" altLang="en-US" sz="1200"/>
            <a:t>開發容易，維護容易。</a:t>
          </a:r>
        </a:p>
      </dgm:t>
    </dgm:pt>
    <dgm:pt modelId="{290FAA78-3530-402A-829A-D3E00DD5F1E1}" type="parTrans" cxnId="{A8114E52-1D5B-43F2-A1EE-B676F5CE099E}">
      <dgm:prSet/>
      <dgm:spPr/>
      <dgm:t>
        <a:bodyPr/>
        <a:lstStyle/>
        <a:p>
          <a:pPr algn="just"/>
          <a:endParaRPr lang="zh-TW" altLang="en-US"/>
        </a:p>
      </dgm:t>
    </dgm:pt>
    <dgm:pt modelId="{C19D8BA0-1712-450E-8B9D-78EF9D34E150}" type="sibTrans" cxnId="{A8114E52-1D5B-43F2-A1EE-B676F5CE099E}">
      <dgm:prSet/>
      <dgm:spPr/>
      <dgm:t>
        <a:bodyPr/>
        <a:lstStyle/>
        <a:p>
          <a:pPr algn="just"/>
          <a:endParaRPr lang="zh-TW" altLang="en-US"/>
        </a:p>
      </dgm:t>
    </dgm:pt>
    <dgm:pt modelId="{A7035975-6F21-4821-A01E-DCDF14A70016}">
      <dgm:prSet phldrT="[文字]"/>
      <dgm:spPr/>
      <dgm:t>
        <a:bodyPr/>
        <a:lstStyle/>
        <a:p>
          <a:pPr algn="just"/>
          <a:r>
            <a:rPr lang="zh-TW" altLang="en-US"/>
            <a:t>劣勢</a:t>
          </a:r>
        </a:p>
      </dgm:t>
    </dgm:pt>
    <dgm:pt modelId="{7B721525-1182-41A7-AE53-D2EBDA4E22DB}" type="parTrans" cxnId="{93828F84-29AC-43BB-BC9E-3178C6322CE2}">
      <dgm:prSet/>
      <dgm:spPr/>
      <dgm:t>
        <a:bodyPr/>
        <a:lstStyle/>
        <a:p>
          <a:pPr algn="just"/>
          <a:endParaRPr lang="zh-TW" altLang="en-US"/>
        </a:p>
      </dgm:t>
    </dgm:pt>
    <dgm:pt modelId="{CD27FF40-1A68-43DE-896A-ED35577CEB77}" type="sibTrans" cxnId="{93828F84-29AC-43BB-BC9E-3178C6322CE2}">
      <dgm:prSet/>
      <dgm:spPr/>
      <dgm:t>
        <a:bodyPr/>
        <a:lstStyle/>
        <a:p>
          <a:pPr algn="just"/>
          <a:endParaRPr lang="zh-TW" altLang="en-US"/>
        </a:p>
      </dgm:t>
    </dgm:pt>
    <dgm:pt modelId="{B16B1C4E-B252-4E34-8389-8FFDCD5AAF18}">
      <dgm:prSet phldrT="[文字]" custT="1"/>
      <dgm:spPr/>
      <dgm:t>
        <a:bodyPr/>
        <a:lstStyle/>
        <a:p>
          <a:pPr algn="just"/>
          <a:r>
            <a:rPr lang="zh-TW" altLang="en-US" sz="1200"/>
            <a:t>營運初期的虛擬貨幣發放量較難控制。</a:t>
          </a:r>
        </a:p>
      </dgm:t>
    </dgm:pt>
    <dgm:pt modelId="{49011B6E-59C1-4D05-9DCB-F65A35FE1439}" type="parTrans" cxnId="{F8C865CD-F211-4C7F-87D7-7B2F6F410F16}">
      <dgm:prSet/>
      <dgm:spPr/>
      <dgm:t>
        <a:bodyPr/>
        <a:lstStyle/>
        <a:p>
          <a:pPr algn="just"/>
          <a:endParaRPr lang="zh-TW" altLang="en-US"/>
        </a:p>
      </dgm:t>
    </dgm:pt>
    <dgm:pt modelId="{4B5FCDAF-73B9-429D-8AEE-87B6CC4457A1}" type="sibTrans" cxnId="{F8C865CD-F211-4C7F-87D7-7B2F6F410F16}">
      <dgm:prSet/>
      <dgm:spPr/>
      <dgm:t>
        <a:bodyPr/>
        <a:lstStyle/>
        <a:p>
          <a:pPr algn="just"/>
          <a:endParaRPr lang="zh-TW" altLang="en-US"/>
        </a:p>
      </dgm:t>
    </dgm:pt>
    <dgm:pt modelId="{71F179EA-7CAE-4A03-ACB8-ACBA21165E83}">
      <dgm:prSet phldrT="[文字]"/>
      <dgm:spPr/>
      <dgm:t>
        <a:bodyPr/>
        <a:lstStyle/>
        <a:p>
          <a:pPr algn="just"/>
          <a:r>
            <a:rPr lang="zh-TW" altLang="en-US"/>
            <a:t>威脅</a:t>
          </a:r>
        </a:p>
      </dgm:t>
    </dgm:pt>
    <dgm:pt modelId="{1BA136EA-DE9D-4194-829A-67BC84E85E94}" type="parTrans" cxnId="{B2994693-47AF-47A5-ADD3-25DC132E39A3}">
      <dgm:prSet/>
      <dgm:spPr/>
      <dgm:t>
        <a:bodyPr/>
        <a:lstStyle/>
        <a:p>
          <a:pPr algn="just"/>
          <a:endParaRPr lang="zh-TW" altLang="en-US"/>
        </a:p>
      </dgm:t>
    </dgm:pt>
    <dgm:pt modelId="{9363F980-19DE-4FA4-AD73-B1C6FFBAFCA6}" type="sibTrans" cxnId="{B2994693-47AF-47A5-ADD3-25DC132E39A3}">
      <dgm:prSet/>
      <dgm:spPr/>
      <dgm:t>
        <a:bodyPr/>
        <a:lstStyle/>
        <a:p>
          <a:pPr algn="just"/>
          <a:endParaRPr lang="zh-TW" altLang="en-US"/>
        </a:p>
      </dgm:t>
    </dgm:pt>
    <dgm:pt modelId="{6363EF79-BE3A-4899-B77E-0A7E5242D125}">
      <dgm:prSet phldrT="[文字]" custT="1"/>
      <dgm:spPr/>
      <dgm:t>
        <a:bodyPr/>
        <a:lstStyle/>
        <a:p>
          <a:pPr algn="just"/>
          <a:r>
            <a:rPr lang="zh-TW" altLang="en-US" sz="1200"/>
            <a:t>若疫情結束，使用量可能會大幅度降低。</a:t>
          </a:r>
        </a:p>
      </dgm:t>
    </dgm:pt>
    <dgm:pt modelId="{7ED69CE9-CB31-4188-A105-56FC3E0694A9}" type="parTrans" cxnId="{3A9EC73A-5F3E-485C-A671-9DB47ED9D318}">
      <dgm:prSet/>
      <dgm:spPr/>
      <dgm:t>
        <a:bodyPr/>
        <a:lstStyle/>
        <a:p>
          <a:pPr algn="just"/>
          <a:endParaRPr lang="zh-TW" altLang="en-US"/>
        </a:p>
      </dgm:t>
    </dgm:pt>
    <dgm:pt modelId="{5B19BD29-4497-4F0E-A35E-385B488A2C60}" type="sibTrans" cxnId="{3A9EC73A-5F3E-485C-A671-9DB47ED9D318}">
      <dgm:prSet/>
      <dgm:spPr/>
      <dgm:t>
        <a:bodyPr/>
        <a:lstStyle/>
        <a:p>
          <a:pPr algn="just"/>
          <a:endParaRPr lang="zh-TW" altLang="en-US"/>
        </a:p>
      </dgm:t>
    </dgm:pt>
    <dgm:pt modelId="{F93E8DAB-4DAE-4F48-94C2-33525AA27EFD}">
      <dgm:prSet phldrT="[文字]"/>
      <dgm:spPr/>
      <dgm:t>
        <a:bodyPr/>
        <a:lstStyle/>
        <a:p>
          <a:pPr algn="just"/>
          <a:r>
            <a:rPr lang="zh-TW" altLang="en-US"/>
            <a:t>機會</a:t>
          </a:r>
        </a:p>
      </dgm:t>
    </dgm:pt>
    <dgm:pt modelId="{73FDA2B3-6C1C-4C35-88AF-7C08BAFD04A7}" type="parTrans" cxnId="{0BA47CBC-E511-45E2-B6CE-BACE75361D42}">
      <dgm:prSet/>
      <dgm:spPr/>
      <dgm:t>
        <a:bodyPr/>
        <a:lstStyle/>
        <a:p>
          <a:pPr algn="just"/>
          <a:endParaRPr lang="zh-TW" altLang="en-US"/>
        </a:p>
      </dgm:t>
    </dgm:pt>
    <dgm:pt modelId="{37615891-D920-4E60-BBC8-4A426921B78F}" type="sibTrans" cxnId="{0BA47CBC-E511-45E2-B6CE-BACE75361D42}">
      <dgm:prSet/>
      <dgm:spPr/>
      <dgm:t>
        <a:bodyPr/>
        <a:lstStyle/>
        <a:p>
          <a:pPr algn="just"/>
          <a:endParaRPr lang="zh-TW" altLang="en-US"/>
        </a:p>
      </dgm:t>
    </dgm:pt>
    <dgm:pt modelId="{7CD4BAB7-4D8F-4D1A-9C1A-6503310DD27E}">
      <dgm:prSet phldrT="[文字]" custT="1"/>
      <dgm:spPr/>
      <dgm:t>
        <a:bodyPr/>
        <a:lstStyle/>
        <a:p>
          <a:pPr algn="just"/>
          <a:r>
            <a:rPr lang="zh-TW" altLang="en-US" sz="1200"/>
            <a:t>預估使用客群廣泛且眾多。</a:t>
          </a:r>
        </a:p>
      </dgm:t>
    </dgm:pt>
    <dgm:pt modelId="{C848F176-3E5A-432F-890B-6D4E79F080A5}" type="parTrans" cxnId="{E5E00546-2B6B-4FF1-B485-458C67272C6F}">
      <dgm:prSet/>
      <dgm:spPr/>
      <dgm:t>
        <a:bodyPr/>
        <a:lstStyle/>
        <a:p>
          <a:pPr algn="just"/>
          <a:endParaRPr lang="zh-TW" altLang="en-US"/>
        </a:p>
      </dgm:t>
    </dgm:pt>
    <dgm:pt modelId="{78B896C5-23F8-4A06-8B75-48F7E5D274C2}" type="sibTrans" cxnId="{E5E00546-2B6B-4FF1-B485-458C67272C6F}">
      <dgm:prSet/>
      <dgm:spPr/>
      <dgm:t>
        <a:bodyPr/>
        <a:lstStyle/>
        <a:p>
          <a:pPr algn="just"/>
          <a:endParaRPr lang="zh-TW" altLang="en-US"/>
        </a:p>
      </dgm:t>
    </dgm:pt>
    <dgm:pt modelId="{48C9AC3F-C6A3-44B9-9992-DF55A26B6B3F}">
      <dgm:prSet phldrT="[文字]" custT="1"/>
      <dgm:spPr/>
      <dgm:t>
        <a:bodyPr/>
        <a:lstStyle/>
        <a:p>
          <a:pPr algn="just"/>
          <a:endParaRPr lang="zh-TW" altLang="en-US" sz="1200"/>
        </a:p>
      </dgm:t>
    </dgm:pt>
    <dgm:pt modelId="{A23E0E94-2AE7-4C49-A2D5-19A5D5BD2C51}" type="parTrans" cxnId="{FEF70CC1-2D6F-492E-A8BC-BEB12392959B}">
      <dgm:prSet/>
      <dgm:spPr/>
      <dgm:t>
        <a:bodyPr/>
        <a:lstStyle/>
        <a:p>
          <a:pPr algn="just"/>
          <a:endParaRPr lang="zh-TW" altLang="en-US"/>
        </a:p>
      </dgm:t>
    </dgm:pt>
    <dgm:pt modelId="{98303D76-669E-4E28-BAD6-15E0ED951356}" type="sibTrans" cxnId="{FEF70CC1-2D6F-492E-A8BC-BEB12392959B}">
      <dgm:prSet/>
      <dgm:spPr/>
      <dgm:t>
        <a:bodyPr/>
        <a:lstStyle/>
        <a:p>
          <a:pPr algn="just"/>
          <a:endParaRPr lang="zh-TW" altLang="en-US"/>
        </a:p>
      </dgm:t>
    </dgm:pt>
    <dgm:pt modelId="{10F1D876-88BA-4AD1-AC40-530C002604EC}">
      <dgm:prSet custT="1"/>
      <dgm:spPr/>
      <dgm:t>
        <a:bodyPr/>
        <a:lstStyle/>
        <a:p>
          <a:pPr algn="just"/>
          <a:r>
            <a:rPr lang="zh-TW" altLang="en-US" sz="1200"/>
            <a:t>目前還未有類似產品。</a:t>
          </a:r>
        </a:p>
      </dgm:t>
    </dgm:pt>
    <dgm:pt modelId="{21376065-0DAD-48AC-A3F7-3CC5CB6BD3A3}" type="parTrans" cxnId="{AA84C7C4-05E2-47F9-B935-9C22DCF43A93}">
      <dgm:prSet/>
      <dgm:spPr/>
      <dgm:t>
        <a:bodyPr/>
        <a:lstStyle/>
        <a:p>
          <a:pPr algn="just"/>
          <a:endParaRPr lang="zh-TW" altLang="en-US"/>
        </a:p>
      </dgm:t>
    </dgm:pt>
    <dgm:pt modelId="{FD777A7D-0FB1-4555-91EE-296C3FD2EDA2}" type="sibTrans" cxnId="{AA84C7C4-05E2-47F9-B935-9C22DCF43A93}">
      <dgm:prSet/>
      <dgm:spPr/>
      <dgm:t>
        <a:bodyPr/>
        <a:lstStyle/>
        <a:p>
          <a:pPr algn="just"/>
          <a:endParaRPr lang="zh-TW" altLang="en-US"/>
        </a:p>
      </dgm:t>
    </dgm:pt>
    <dgm:pt modelId="{2B3F1B26-D565-4D3B-AF7E-636581B388AD}">
      <dgm:prSet custT="1"/>
      <dgm:spPr/>
      <dgm:t>
        <a:bodyPr/>
        <a:lstStyle/>
        <a:p>
          <a:pPr algn="just"/>
          <a:endParaRPr lang="zh-TW" altLang="en-US" sz="1200"/>
        </a:p>
      </dgm:t>
    </dgm:pt>
    <dgm:pt modelId="{E08A571A-C95D-4FED-BA6E-1E0B7AC50D0E}" type="parTrans" cxnId="{C69DD031-DBBA-4FD8-A6F2-690CC2FC0EBC}">
      <dgm:prSet/>
      <dgm:spPr/>
      <dgm:t>
        <a:bodyPr/>
        <a:lstStyle/>
        <a:p>
          <a:pPr algn="just"/>
          <a:endParaRPr lang="zh-TW" altLang="en-US"/>
        </a:p>
      </dgm:t>
    </dgm:pt>
    <dgm:pt modelId="{DE970F96-1D99-4E5C-ADDB-3E1D11543304}" type="sibTrans" cxnId="{C69DD031-DBBA-4FD8-A6F2-690CC2FC0EBC}">
      <dgm:prSet/>
      <dgm:spPr/>
      <dgm:t>
        <a:bodyPr/>
        <a:lstStyle/>
        <a:p>
          <a:pPr algn="just"/>
          <a:endParaRPr lang="zh-TW" altLang="en-US"/>
        </a:p>
      </dgm:t>
    </dgm:pt>
    <dgm:pt modelId="{87E37A6E-F44E-4E9C-BE22-23B20882353B}">
      <dgm:prSet custT="1"/>
      <dgm:spPr/>
      <dgm:t>
        <a:bodyPr/>
        <a:lstStyle/>
        <a:p>
          <a:pPr algn="just"/>
          <a:r>
            <a:rPr lang="zh-TW" altLang="en-US" sz="1200"/>
            <a:t>因為開發容易，很容易被取代或超越。</a:t>
          </a:r>
        </a:p>
      </dgm:t>
    </dgm:pt>
    <dgm:pt modelId="{687206A9-CB7A-4EE6-8D8E-F348D09E287D}" type="parTrans" cxnId="{E3EEEF4B-BC07-4099-ADAC-D3D7A1E3F085}">
      <dgm:prSet/>
      <dgm:spPr/>
      <dgm:t>
        <a:bodyPr/>
        <a:lstStyle/>
        <a:p>
          <a:pPr algn="just"/>
          <a:endParaRPr lang="zh-TW" altLang="en-US"/>
        </a:p>
      </dgm:t>
    </dgm:pt>
    <dgm:pt modelId="{C040AE59-250A-4D47-ACA5-FAD85BB5F0DE}" type="sibTrans" cxnId="{E3EEEF4B-BC07-4099-ADAC-D3D7A1E3F085}">
      <dgm:prSet/>
      <dgm:spPr/>
      <dgm:t>
        <a:bodyPr/>
        <a:lstStyle/>
        <a:p>
          <a:pPr algn="just"/>
          <a:endParaRPr lang="zh-TW" altLang="en-US"/>
        </a:p>
      </dgm:t>
    </dgm:pt>
    <dgm:pt modelId="{72880CA9-02C4-4C96-BF64-3D00AD1E23DD}">
      <dgm:prSet phldrT="[文字]" custT="1"/>
      <dgm:spPr/>
      <dgm:t>
        <a:bodyPr/>
        <a:lstStyle/>
        <a:p>
          <a:pPr algn="just"/>
          <a:r>
            <a:rPr lang="zh-TW" altLang="en-US" sz="1200"/>
            <a:t>因客群針對的是全年齡，</a:t>
          </a:r>
          <a:r>
            <a:rPr lang="en-US" altLang="zh-TW" sz="1200"/>
            <a:t>APP</a:t>
          </a:r>
          <a:r>
            <a:rPr lang="zh-TW" altLang="en-US" sz="1200"/>
            <a:t>設計較為困難。</a:t>
          </a:r>
        </a:p>
      </dgm:t>
    </dgm:pt>
    <dgm:pt modelId="{B8A09CBB-3FFD-4173-B2AC-D250FE1B7343}" type="parTrans" cxnId="{6746B0D6-200B-4A23-AC45-1E7DA7C32305}">
      <dgm:prSet/>
      <dgm:spPr/>
      <dgm:t>
        <a:bodyPr/>
        <a:lstStyle/>
        <a:p>
          <a:pPr algn="just"/>
          <a:endParaRPr lang="zh-TW" altLang="en-US"/>
        </a:p>
      </dgm:t>
    </dgm:pt>
    <dgm:pt modelId="{8026379D-E3C1-4B78-83CE-A4774962EF96}" type="sibTrans" cxnId="{6746B0D6-200B-4A23-AC45-1E7DA7C32305}">
      <dgm:prSet/>
      <dgm:spPr/>
      <dgm:t>
        <a:bodyPr/>
        <a:lstStyle/>
        <a:p>
          <a:pPr algn="just"/>
          <a:endParaRPr lang="zh-TW" altLang="en-US"/>
        </a:p>
      </dgm:t>
    </dgm:pt>
    <dgm:pt modelId="{75B477BD-1726-47C1-8E29-88DF608E97BB}">
      <dgm:prSet custT="1"/>
      <dgm:spPr/>
      <dgm:t>
        <a:bodyPr/>
        <a:lstStyle/>
        <a:p>
          <a:pPr algn="just"/>
          <a:r>
            <a:rPr lang="zh-TW" altLang="en-US" sz="1200"/>
            <a:t>可與商家合作，提升知名度及使用量。</a:t>
          </a:r>
        </a:p>
      </dgm:t>
    </dgm:pt>
    <dgm:pt modelId="{D419DF26-8020-4CD8-8615-FD6931C7FD76}" type="parTrans" cxnId="{A03EC7B9-2D32-4BF8-A57A-E71458D6B0DE}">
      <dgm:prSet/>
      <dgm:spPr/>
      <dgm:t>
        <a:bodyPr/>
        <a:lstStyle/>
        <a:p>
          <a:pPr algn="just"/>
          <a:endParaRPr lang="zh-TW" altLang="en-US"/>
        </a:p>
      </dgm:t>
    </dgm:pt>
    <dgm:pt modelId="{406E2FE4-CB40-46FF-9EA0-AB27F368D45A}" type="sibTrans" cxnId="{A03EC7B9-2D32-4BF8-A57A-E71458D6B0DE}">
      <dgm:prSet/>
      <dgm:spPr/>
      <dgm:t>
        <a:bodyPr/>
        <a:lstStyle/>
        <a:p>
          <a:pPr algn="just"/>
          <a:endParaRPr lang="zh-TW" altLang="en-US"/>
        </a:p>
      </dgm:t>
    </dgm:pt>
    <dgm:pt modelId="{F03156E1-3F27-41B1-A538-F5291BBF5C64}" type="pres">
      <dgm:prSet presAssocID="{896C3CC3-70AB-4F23-8410-A6D1215D6720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8C32BE41-3B31-4B78-8926-B463DB5A46D5}" type="pres">
      <dgm:prSet presAssocID="{896C3CC3-70AB-4F23-8410-A6D1215D6720}" presName="children" presStyleCnt="0"/>
      <dgm:spPr/>
    </dgm:pt>
    <dgm:pt modelId="{0D396C9E-4621-4A97-8FAB-BB804A1D33D3}" type="pres">
      <dgm:prSet presAssocID="{896C3CC3-70AB-4F23-8410-A6D1215D6720}" presName="child1group" presStyleCnt="0"/>
      <dgm:spPr/>
    </dgm:pt>
    <dgm:pt modelId="{C1B21B15-5006-4D3D-BAE9-FC4D10E23B4B}" type="pres">
      <dgm:prSet presAssocID="{896C3CC3-70AB-4F23-8410-A6D1215D6720}" presName="child1" presStyleLbl="bgAcc1" presStyleIdx="0" presStyleCnt="4" custScaleX="153965" custLinFactNeighborX="-36350" custLinFactNeighborY="-967"/>
      <dgm:spPr/>
    </dgm:pt>
    <dgm:pt modelId="{A8FD295D-7E3E-4286-B9F8-D4CF2504262F}" type="pres">
      <dgm:prSet presAssocID="{896C3CC3-70AB-4F23-8410-A6D1215D6720}" presName="child1Text" presStyleLbl="bgAcc1" presStyleIdx="0" presStyleCnt="4">
        <dgm:presLayoutVars>
          <dgm:bulletEnabled val="1"/>
        </dgm:presLayoutVars>
      </dgm:prSet>
      <dgm:spPr/>
    </dgm:pt>
    <dgm:pt modelId="{3FE2FDC6-82AB-47D2-A18A-A7CF8724BB66}" type="pres">
      <dgm:prSet presAssocID="{896C3CC3-70AB-4F23-8410-A6D1215D6720}" presName="child2group" presStyleCnt="0"/>
      <dgm:spPr/>
    </dgm:pt>
    <dgm:pt modelId="{0F9B3AB3-4726-41C2-B163-B43059B6DF86}" type="pres">
      <dgm:prSet presAssocID="{896C3CC3-70AB-4F23-8410-A6D1215D6720}" presName="child2" presStyleLbl="bgAcc1" presStyleIdx="1" presStyleCnt="4" custScaleX="153965" custLinFactNeighborX="13788" custLinFactNeighborY="1935"/>
      <dgm:spPr/>
    </dgm:pt>
    <dgm:pt modelId="{5DCB7E1C-96BC-4A70-8FCA-B87049690A03}" type="pres">
      <dgm:prSet presAssocID="{896C3CC3-70AB-4F23-8410-A6D1215D6720}" presName="child2Text" presStyleLbl="bgAcc1" presStyleIdx="1" presStyleCnt="4">
        <dgm:presLayoutVars>
          <dgm:bulletEnabled val="1"/>
        </dgm:presLayoutVars>
      </dgm:prSet>
      <dgm:spPr/>
    </dgm:pt>
    <dgm:pt modelId="{EDD7CF4F-5166-46DC-A0EF-A75B4F48415B}" type="pres">
      <dgm:prSet presAssocID="{896C3CC3-70AB-4F23-8410-A6D1215D6720}" presName="child3group" presStyleCnt="0"/>
      <dgm:spPr/>
    </dgm:pt>
    <dgm:pt modelId="{694D3330-CEA6-4A74-BD5F-52493941164E}" type="pres">
      <dgm:prSet presAssocID="{896C3CC3-70AB-4F23-8410-A6D1215D6720}" presName="child3" presStyleLbl="bgAcc1" presStyleIdx="2" presStyleCnt="4" custScaleX="153965" custLinFactNeighborX="40737" custLinFactNeighborY="0"/>
      <dgm:spPr/>
    </dgm:pt>
    <dgm:pt modelId="{430868FE-DF13-488C-885C-3ED151AF885A}" type="pres">
      <dgm:prSet presAssocID="{896C3CC3-70AB-4F23-8410-A6D1215D6720}" presName="child3Text" presStyleLbl="bgAcc1" presStyleIdx="2" presStyleCnt="4">
        <dgm:presLayoutVars>
          <dgm:bulletEnabled val="1"/>
        </dgm:presLayoutVars>
      </dgm:prSet>
      <dgm:spPr/>
    </dgm:pt>
    <dgm:pt modelId="{8B7D445B-61E2-4F01-A75B-B86B7CADE678}" type="pres">
      <dgm:prSet presAssocID="{896C3CC3-70AB-4F23-8410-A6D1215D6720}" presName="child4group" presStyleCnt="0"/>
      <dgm:spPr/>
    </dgm:pt>
    <dgm:pt modelId="{5D65EF59-A2D7-4174-AC4F-851D8709125D}" type="pres">
      <dgm:prSet presAssocID="{896C3CC3-70AB-4F23-8410-A6D1215D6720}" presName="child4" presStyleLbl="bgAcc1" presStyleIdx="3" presStyleCnt="4" custScaleX="153965" custLinFactNeighborX="-53271" custLinFactNeighborY="-967"/>
      <dgm:spPr/>
    </dgm:pt>
    <dgm:pt modelId="{6081F69E-0188-4480-B052-5035383B2889}" type="pres">
      <dgm:prSet presAssocID="{896C3CC3-70AB-4F23-8410-A6D1215D6720}" presName="child4Text" presStyleLbl="bgAcc1" presStyleIdx="3" presStyleCnt="4">
        <dgm:presLayoutVars>
          <dgm:bulletEnabled val="1"/>
        </dgm:presLayoutVars>
      </dgm:prSet>
      <dgm:spPr/>
    </dgm:pt>
    <dgm:pt modelId="{B24D699D-CD55-4A60-A1E4-2BA2F35B8BC2}" type="pres">
      <dgm:prSet presAssocID="{896C3CC3-70AB-4F23-8410-A6D1215D6720}" presName="childPlaceholder" presStyleCnt="0"/>
      <dgm:spPr/>
    </dgm:pt>
    <dgm:pt modelId="{977E8B75-F02A-4689-BC2E-AB0AC6C20D2F}" type="pres">
      <dgm:prSet presAssocID="{896C3CC3-70AB-4F23-8410-A6D1215D6720}" presName="circle" presStyleCnt="0"/>
      <dgm:spPr/>
    </dgm:pt>
    <dgm:pt modelId="{D053ED43-0B1D-4994-B035-57AF3B931C9A}" type="pres">
      <dgm:prSet presAssocID="{896C3CC3-70AB-4F23-8410-A6D1215D6720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B6B80615-9213-465E-B19A-9B78799CA371}" type="pres">
      <dgm:prSet presAssocID="{896C3CC3-70AB-4F23-8410-A6D1215D6720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2DCCEDC3-682A-4E26-AD5E-5DC8045C2285}" type="pres">
      <dgm:prSet presAssocID="{896C3CC3-70AB-4F23-8410-A6D1215D6720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7A899D09-94BF-4C55-BCA6-1FB752337B07}" type="pres">
      <dgm:prSet presAssocID="{896C3CC3-70AB-4F23-8410-A6D1215D6720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5BC0D870-388C-4595-A5A8-EAFFCC72C17C}" type="pres">
      <dgm:prSet presAssocID="{896C3CC3-70AB-4F23-8410-A6D1215D6720}" presName="quadrantPlaceholder" presStyleCnt="0"/>
      <dgm:spPr/>
    </dgm:pt>
    <dgm:pt modelId="{2334A327-356C-40BE-8D8C-5726293B4CF9}" type="pres">
      <dgm:prSet presAssocID="{896C3CC3-70AB-4F23-8410-A6D1215D6720}" presName="center1" presStyleLbl="fgShp" presStyleIdx="0" presStyleCnt="2"/>
      <dgm:spPr/>
    </dgm:pt>
    <dgm:pt modelId="{618343CA-C0FF-4A20-9F65-35B4ED053419}" type="pres">
      <dgm:prSet presAssocID="{896C3CC3-70AB-4F23-8410-A6D1215D6720}" presName="center2" presStyleLbl="fgShp" presStyleIdx="1" presStyleCnt="2"/>
      <dgm:spPr/>
    </dgm:pt>
  </dgm:ptLst>
  <dgm:cxnLst>
    <dgm:cxn modelId="{D59A6C00-4BDF-4EF7-82BE-E4B8E1A3B5D8}" type="presOf" srcId="{48C9AC3F-C6A3-44B9-9992-DF55A26B6B3F}" destId="{6081F69E-0188-4480-B052-5035383B2889}" srcOrd="1" destOrd="3" presId="urn:microsoft.com/office/officeart/2005/8/layout/cycle4"/>
    <dgm:cxn modelId="{F60C6206-3A6A-4A6D-842D-268EFBF8C8B5}" type="presOf" srcId="{75B477BD-1726-47C1-8E29-88DF608E97BB}" destId="{5D65EF59-A2D7-4174-AC4F-851D8709125D}" srcOrd="0" destOrd="1" presId="urn:microsoft.com/office/officeart/2005/8/layout/cycle4"/>
    <dgm:cxn modelId="{BD338909-62ED-4381-A77F-6533C258169D}" type="presOf" srcId="{2B3F1B26-D565-4D3B-AF7E-636581B388AD}" destId="{5D65EF59-A2D7-4174-AC4F-851D8709125D}" srcOrd="0" destOrd="2" presId="urn:microsoft.com/office/officeart/2005/8/layout/cycle4"/>
    <dgm:cxn modelId="{ECB7BB13-012A-4E7E-ABBB-E6F4A59CE5A6}" type="presOf" srcId="{75B477BD-1726-47C1-8E29-88DF608E97BB}" destId="{6081F69E-0188-4480-B052-5035383B2889}" srcOrd="1" destOrd="1" presId="urn:microsoft.com/office/officeart/2005/8/layout/cycle4"/>
    <dgm:cxn modelId="{0E907B20-535A-4D94-8823-FFC8B1047305}" type="presOf" srcId="{6363EF79-BE3A-4899-B77E-0A7E5242D125}" destId="{430868FE-DF13-488C-885C-3ED151AF885A}" srcOrd="1" destOrd="0" presId="urn:microsoft.com/office/officeart/2005/8/layout/cycle4"/>
    <dgm:cxn modelId="{C69DD031-DBBA-4FD8-A6F2-690CC2FC0EBC}" srcId="{F93E8DAB-4DAE-4F48-94C2-33525AA27EFD}" destId="{2B3F1B26-D565-4D3B-AF7E-636581B388AD}" srcOrd="2" destOrd="0" parTransId="{E08A571A-C95D-4FED-BA6E-1E0B7AC50D0E}" sibTransId="{DE970F96-1D99-4E5C-ADDB-3E1D11543304}"/>
    <dgm:cxn modelId="{539B773A-A2E3-472D-9F12-662371E9C840}" type="presOf" srcId="{72880CA9-02C4-4C96-BF64-3D00AD1E23DD}" destId="{0F9B3AB3-4726-41C2-B163-B43059B6DF86}" srcOrd="0" destOrd="1" presId="urn:microsoft.com/office/officeart/2005/8/layout/cycle4"/>
    <dgm:cxn modelId="{3A9EC73A-5F3E-485C-A671-9DB47ED9D318}" srcId="{71F179EA-7CAE-4A03-ACB8-ACBA21165E83}" destId="{6363EF79-BE3A-4899-B77E-0A7E5242D125}" srcOrd="0" destOrd="0" parTransId="{7ED69CE9-CB31-4188-A105-56FC3E0694A9}" sibTransId="{5B19BD29-4497-4F0E-A35E-385B488A2C60}"/>
    <dgm:cxn modelId="{A56FA643-8CB6-4FD0-AE65-3BC4909ADFD2}" type="presOf" srcId="{BC4A63ED-99D2-4A72-A8ED-CE9B8252969C}" destId="{A8FD295D-7E3E-4286-B9F8-D4CF2504262F}" srcOrd="1" destOrd="0" presId="urn:microsoft.com/office/officeart/2005/8/layout/cycle4"/>
    <dgm:cxn modelId="{E5E00546-2B6B-4FF1-B485-458C67272C6F}" srcId="{F93E8DAB-4DAE-4F48-94C2-33525AA27EFD}" destId="{7CD4BAB7-4D8F-4D1A-9C1A-6503310DD27E}" srcOrd="0" destOrd="0" parTransId="{C848F176-3E5A-432F-890B-6D4E79F080A5}" sibTransId="{78B896C5-23F8-4A06-8B75-48F7E5D274C2}"/>
    <dgm:cxn modelId="{2DD58666-1655-40CB-82B2-2FB1BE858684}" type="presOf" srcId="{7CD4BAB7-4D8F-4D1A-9C1A-6503310DD27E}" destId="{5D65EF59-A2D7-4174-AC4F-851D8709125D}" srcOrd="0" destOrd="0" presId="urn:microsoft.com/office/officeart/2005/8/layout/cycle4"/>
    <dgm:cxn modelId="{E3EEEF4B-BC07-4099-ADAC-D3D7A1E3F085}" srcId="{71F179EA-7CAE-4A03-ACB8-ACBA21165E83}" destId="{87E37A6E-F44E-4E9C-BE22-23B20882353B}" srcOrd="1" destOrd="0" parTransId="{687206A9-CB7A-4EE6-8D8E-F348D09E287D}" sibTransId="{C040AE59-250A-4D47-ACA5-FAD85BB5F0DE}"/>
    <dgm:cxn modelId="{B2B39B71-EE47-41C8-B5B4-5D1F728B11C5}" type="presOf" srcId="{6363EF79-BE3A-4899-B77E-0A7E5242D125}" destId="{694D3330-CEA6-4A74-BD5F-52493941164E}" srcOrd="0" destOrd="0" presId="urn:microsoft.com/office/officeart/2005/8/layout/cycle4"/>
    <dgm:cxn modelId="{A8114E52-1D5B-43F2-A1EE-B676F5CE099E}" srcId="{ECBA5413-368A-42CC-BE4D-E259B404913F}" destId="{BC4A63ED-99D2-4A72-A8ED-CE9B8252969C}" srcOrd="0" destOrd="0" parTransId="{290FAA78-3530-402A-829A-D3E00DD5F1E1}" sibTransId="{C19D8BA0-1712-450E-8B9D-78EF9D34E150}"/>
    <dgm:cxn modelId="{14CB5854-BFF0-4420-8FFC-D41EA4029CBD}" type="presOf" srcId="{A7035975-6F21-4821-A01E-DCDF14A70016}" destId="{B6B80615-9213-465E-B19A-9B78799CA371}" srcOrd="0" destOrd="0" presId="urn:microsoft.com/office/officeart/2005/8/layout/cycle4"/>
    <dgm:cxn modelId="{9805597B-53FD-435C-A007-C3F55A41EDCE}" type="presOf" srcId="{87E37A6E-F44E-4E9C-BE22-23B20882353B}" destId="{694D3330-CEA6-4A74-BD5F-52493941164E}" srcOrd="0" destOrd="1" presId="urn:microsoft.com/office/officeart/2005/8/layout/cycle4"/>
    <dgm:cxn modelId="{7CD2997E-47F1-42B9-9CF4-7605FCDCAEFB}" type="presOf" srcId="{2B3F1B26-D565-4D3B-AF7E-636581B388AD}" destId="{6081F69E-0188-4480-B052-5035383B2889}" srcOrd="1" destOrd="2" presId="urn:microsoft.com/office/officeart/2005/8/layout/cycle4"/>
    <dgm:cxn modelId="{D6D2FE82-0D79-4798-B4F7-A59D0D3AAAA2}" type="presOf" srcId="{ECBA5413-368A-42CC-BE4D-E259B404913F}" destId="{D053ED43-0B1D-4994-B035-57AF3B931C9A}" srcOrd="0" destOrd="0" presId="urn:microsoft.com/office/officeart/2005/8/layout/cycle4"/>
    <dgm:cxn modelId="{7581E383-F5F6-4BBD-B857-42809E02AC2D}" type="presOf" srcId="{F93E8DAB-4DAE-4F48-94C2-33525AA27EFD}" destId="{7A899D09-94BF-4C55-BCA6-1FB752337B07}" srcOrd="0" destOrd="0" presId="urn:microsoft.com/office/officeart/2005/8/layout/cycle4"/>
    <dgm:cxn modelId="{93828F84-29AC-43BB-BC9E-3178C6322CE2}" srcId="{896C3CC3-70AB-4F23-8410-A6D1215D6720}" destId="{A7035975-6F21-4821-A01E-DCDF14A70016}" srcOrd="1" destOrd="0" parTransId="{7B721525-1182-41A7-AE53-D2EBDA4E22DB}" sibTransId="{CD27FF40-1A68-43DE-896A-ED35577CEB77}"/>
    <dgm:cxn modelId="{BE20EC89-4B2D-4F68-89E1-113BACD35D07}" type="presOf" srcId="{72880CA9-02C4-4C96-BF64-3D00AD1E23DD}" destId="{5DCB7E1C-96BC-4A70-8FCA-B87049690A03}" srcOrd="1" destOrd="1" presId="urn:microsoft.com/office/officeart/2005/8/layout/cycle4"/>
    <dgm:cxn modelId="{B2994693-47AF-47A5-ADD3-25DC132E39A3}" srcId="{896C3CC3-70AB-4F23-8410-A6D1215D6720}" destId="{71F179EA-7CAE-4A03-ACB8-ACBA21165E83}" srcOrd="2" destOrd="0" parTransId="{1BA136EA-DE9D-4194-829A-67BC84E85E94}" sibTransId="{9363F980-19DE-4FA4-AD73-B1C6FFBAFCA6}"/>
    <dgm:cxn modelId="{9049CDA7-BFAE-4396-A894-02D2996B1ACC}" type="presOf" srcId="{BC4A63ED-99D2-4A72-A8ED-CE9B8252969C}" destId="{C1B21B15-5006-4D3D-BAE9-FC4D10E23B4B}" srcOrd="0" destOrd="0" presId="urn:microsoft.com/office/officeart/2005/8/layout/cycle4"/>
    <dgm:cxn modelId="{B4BA9CA9-888D-48CE-BFF0-C5DB7FB0F3B1}" type="presOf" srcId="{71F179EA-7CAE-4A03-ACB8-ACBA21165E83}" destId="{2DCCEDC3-682A-4E26-AD5E-5DC8045C2285}" srcOrd="0" destOrd="0" presId="urn:microsoft.com/office/officeart/2005/8/layout/cycle4"/>
    <dgm:cxn modelId="{019495B7-D7D2-4F2D-812A-94D725755001}" type="presOf" srcId="{896C3CC3-70AB-4F23-8410-A6D1215D6720}" destId="{F03156E1-3F27-41B1-A538-F5291BBF5C64}" srcOrd="0" destOrd="0" presId="urn:microsoft.com/office/officeart/2005/8/layout/cycle4"/>
    <dgm:cxn modelId="{A03EC7B9-2D32-4BF8-A57A-E71458D6B0DE}" srcId="{F93E8DAB-4DAE-4F48-94C2-33525AA27EFD}" destId="{75B477BD-1726-47C1-8E29-88DF608E97BB}" srcOrd="1" destOrd="0" parTransId="{D419DF26-8020-4CD8-8615-FD6931C7FD76}" sibTransId="{406E2FE4-CB40-46FF-9EA0-AB27F368D45A}"/>
    <dgm:cxn modelId="{CCBB2CBB-C5B2-4330-AEB1-873996B87BFB}" type="presOf" srcId="{10F1D876-88BA-4AD1-AC40-530C002604EC}" destId="{C1B21B15-5006-4D3D-BAE9-FC4D10E23B4B}" srcOrd="0" destOrd="1" presId="urn:microsoft.com/office/officeart/2005/8/layout/cycle4"/>
    <dgm:cxn modelId="{0BA47CBC-E511-45E2-B6CE-BACE75361D42}" srcId="{896C3CC3-70AB-4F23-8410-A6D1215D6720}" destId="{F93E8DAB-4DAE-4F48-94C2-33525AA27EFD}" srcOrd="3" destOrd="0" parTransId="{73FDA2B3-6C1C-4C35-88AF-7C08BAFD04A7}" sibTransId="{37615891-D920-4E60-BBC8-4A426921B78F}"/>
    <dgm:cxn modelId="{FEF70CC1-2D6F-492E-A8BC-BEB12392959B}" srcId="{F93E8DAB-4DAE-4F48-94C2-33525AA27EFD}" destId="{48C9AC3F-C6A3-44B9-9992-DF55A26B6B3F}" srcOrd="3" destOrd="0" parTransId="{A23E0E94-2AE7-4C49-A2D5-19A5D5BD2C51}" sibTransId="{98303D76-669E-4E28-BAD6-15E0ED951356}"/>
    <dgm:cxn modelId="{BCCB52C4-4D3B-43F4-A8D3-63002F6440A8}" type="presOf" srcId="{B16B1C4E-B252-4E34-8389-8FFDCD5AAF18}" destId="{5DCB7E1C-96BC-4A70-8FCA-B87049690A03}" srcOrd="1" destOrd="0" presId="urn:microsoft.com/office/officeart/2005/8/layout/cycle4"/>
    <dgm:cxn modelId="{D9267BC4-5A62-4397-AAFF-C353E639B65E}" type="presOf" srcId="{7CD4BAB7-4D8F-4D1A-9C1A-6503310DD27E}" destId="{6081F69E-0188-4480-B052-5035383B2889}" srcOrd="1" destOrd="0" presId="urn:microsoft.com/office/officeart/2005/8/layout/cycle4"/>
    <dgm:cxn modelId="{AA84C7C4-05E2-47F9-B935-9C22DCF43A93}" srcId="{ECBA5413-368A-42CC-BE4D-E259B404913F}" destId="{10F1D876-88BA-4AD1-AC40-530C002604EC}" srcOrd="1" destOrd="0" parTransId="{21376065-0DAD-48AC-A3F7-3CC5CB6BD3A3}" sibTransId="{FD777A7D-0FB1-4555-91EE-296C3FD2EDA2}"/>
    <dgm:cxn modelId="{D855E3C6-A950-4D41-95F9-B88BDF942D53}" type="presOf" srcId="{48C9AC3F-C6A3-44B9-9992-DF55A26B6B3F}" destId="{5D65EF59-A2D7-4174-AC4F-851D8709125D}" srcOrd="0" destOrd="3" presId="urn:microsoft.com/office/officeart/2005/8/layout/cycle4"/>
    <dgm:cxn modelId="{F8C865CD-F211-4C7F-87D7-7B2F6F410F16}" srcId="{A7035975-6F21-4821-A01E-DCDF14A70016}" destId="{B16B1C4E-B252-4E34-8389-8FFDCD5AAF18}" srcOrd="0" destOrd="0" parTransId="{49011B6E-59C1-4D05-9DCB-F65A35FE1439}" sibTransId="{4B5FCDAF-73B9-429D-8AEE-87B6CC4457A1}"/>
    <dgm:cxn modelId="{6486C2CD-E6B5-4042-BB01-A3BFCBAAFEB4}" srcId="{896C3CC3-70AB-4F23-8410-A6D1215D6720}" destId="{ECBA5413-368A-42CC-BE4D-E259B404913F}" srcOrd="0" destOrd="0" parTransId="{961A4714-BBA5-481B-94A8-8AED87D4E997}" sibTransId="{A856559B-83CD-408A-8B3E-783D94E71DC8}"/>
    <dgm:cxn modelId="{6746B0D6-200B-4A23-AC45-1E7DA7C32305}" srcId="{A7035975-6F21-4821-A01E-DCDF14A70016}" destId="{72880CA9-02C4-4C96-BF64-3D00AD1E23DD}" srcOrd="1" destOrd="0" parTransId="{B8A09CBB-3FFD-4173-B2AC-D250FE1B7343}" sibTransId="{8026379D-E3C1-4B78-83CE-A4774962EF96}"/>
    <dgm:cxn modelId="{253BFAE0-3CA6-49D9-B8C8-574A59C12DF0}" type="presOf" srcId="{B16B1C4E-B252-4E34-8389-8FFDCD5AAF18}" destId="{0F9B3AB3-4726-41C2-B163-B43059B6DF86}" srcOrd="0" destOrd="0" presId="urn:microsoft.com/office/officeart/2005/8/layout/cycle4"/>
    <dgm:cxn modelId="{66063FE5-9C72-4AA4-9025-C45FF83F5206}" type="presOf" srcId="{10F1D876-88BA-4AD1-AC40-530C002604EC}" destId="{A8FD295D-7E3E-4286-B9F8-D4CF2504262F}" srcOrd="1" destOrd="1" presId="urn:microsoft.com/office/officeart/2005/8/layout/cycle4"/>
    <dgm:cxn modelId="{6A217BEE-54B3-4A35-960D-F9741C59FA0B}" type="presOf" srcId="{87E37A6E-F44E-4E9C-BE22-23B20882353B}" destId="{430868FE-DF13-488C-885C-3ED151AF885A}" srcOrd="1" destOrd="1" presId="urn:microsoft.com/office/officeart/2005/8/layout/cycle4"/>
    <dgm:cxn modelId="{F2B9221A-3745-4466-B2CF-0C352D3CC346}" type="presParOf" srcId="{F03156E1-3F27-41B1-A538-F5291BBF5C64}" destId="{8C32BE41-3B31-4B78-8926-B463DB5A46D5}" srcOrd="0" destOrd="0" presId="urn:microsoft.com/office/officeart/2005/8/layout/cycle4"/>
    <dgm:cxn modelId="{3DEBAF91-6B85-4B63-844E-F366864D5A51}" type="presParOf" srcId="{8C32BE41-3B31-4B78-8926-B463DB5A46D5}" destId="{0D396C9E-4621-4A97-8FAB-BB804A1D33D3}" srcOrd="0" destOrd="0" presId="urn:microsoft.com/office/officeart/2005/8/layout/cycle4"/>
    <dgm:cxn modelId="{9EF97D7B-A176-49B6-BD09-FE8683903B12}" type="presParOf" srcId="{0D396C9E-4621-4A97-8FAB-BB804A1D33D3}" destId="{C1B21B15-5006-4D3D-BAE9-FC4D10E23B4B}" srcOrd="0" destOrd="0" presId="urn:microsoft.com/office/officeart/2005/8/layout/cycle4"/>
    <dgm:cxn modelId="{1FA59E8B-CDA9-4413-AC0E-4DD984044595}" type="presParOf" srcId="{0D396C9E-4621-4A97-8FAB-BB804A1D33D3}" destId="{A8FD295D-7E3E-4286-B9F8-D4CF2504262F}" srcOrd="1" destOrd="0" presId="urn:microsoft.com/office/officeart/2005/8/layout/cycle4"/>
    <dgm:cxn modelId="{FA847B5A-78CC-4674-9F51-72A7B78738E2}" type="presParOf" srcId="{8C32BE41-3B31-4B78-8926-B463DB5A46D5}" destId="{3FE2FDC6-82AB-47D2-A18A-A7CF8724BB66}" srcOrd="1" destOrd="0" presId="urn:microsoft.com/office/officeart/2005/8/layout/cycle4"/>
    <dgm:cxn modelId="{55CE3D32-C030-4966-BB0F-CEF348DA86F2}" type="presParOf" srcId="{3FE2FDC6-82AB-47D2-A18A-A7CF8724BB66}" destId="{0F9B3AB3-4726-41C2-B163-B43059B6DF86}" srcOrd="0" destOrd="0" presId="urn:microsoft.com/office/officeart/2005/8/layout/cycle4"/>
    <dgm:cxn modelId="{6487E723-56DA-43B2-A0D8-777A59746679}" type="presParOf" srcId="{3FE2FDC6-82AB-47D2-A18A-A7CF8724BB66}" destId="{5DCB7E1C-96BC-4A70-8FCA-B87049690A03}" srcOrd="1" destOrd="0" presId="urn:microsoft.com/office/officeart/2005/8/layout/cycle4"/>
    <dgm:cxn modelId="{B3A43230-BA89-41CA-9114-CC7876ED0152}" type="presParOf" srcId="{8C32BE41-3B31-4B78-8926-B463DB5A46D5}" destId="{EDD7CF4F-5166-46DC-A0EF-A75B4F48415B}" srcOrd="2" destOrd="0" presId="urn:microsoft.com/office/officeart/2005/8/layout/cycle4"/>
    <dgm:cxn modelId="{055992BC-9D21-48BB-B80F-76E59BE7B3FE}" type="presParOf" srcId="{EDD7CF4F-5166-46DC-A0EF-A75B4F48415B}" destId="{694D3330-CEA6-4A74-BD5F-52493941164E}" srcOrd="0" destOrd="0" presId="urn:microsoft.com/office/officeart/2005/8/layout/cycle4"/>
    <dgm:cxn modelId="{726471E6-F921-4DB4-BCEA-48075417F173}" type="presParOf" srcId="{EDD7CF4F-5166-46DC-A0EF-A75B4F48415B}" destId="{430868FE-DF13-488C-885C-3ED151AF885A}" srcOrd="1" destOrd="0" presId="urn:microsoft.com/office/officeart/2005/8/layout/cycle4"/>
    <dgm:cxn modelId="{FA7D1916-7E88-4BC4-8A61-A96E8115BE00}" type="presParOf" srcId="{8C32BE41-3B31-4B78-8926-B463DB5A46D5}" destId="{8B7D445B-61E2-4F01-A75B-B86B7CADE678}" srcOrd="3" destOrd="0" presId="urn:microsoft.com/office/officeart/2005/8/layout/cycle4"/>
    <dgm:cxn modelId="{4EA23070-4DC5-413E-BF4F-7B056A8269CB}" type="presParOf" srcId="{8B7D445B-61E2-4F01-A75B-B86B7CADE678}" destId="{5D65EF59-A2D7-4174-AC4F-851D8709125D}" srcOrd="0" destOrd="0" presId="urn:microsoft.com/office/officeart/2005/8/layout/cycle4"/>
    <dgm:cxn modelId="{34D3CC65-A4EA-4AA9-8B66-70F6050CD342}" type="presParOf" srcId="{8B7D445B-61E2-4F01-A75B-B86B7CADE678}" destId="{6081F69E-0188-4480-B052-5035383B2889}" srcOrd="1" destOrd="0" presId="urn:microsoft.com/office/officeart/2005/8/layout/cycle4"/>
    <dgm:cxn modelId="{33DB2BE0-6124-4A4C-B5DC-36C93A9E22F5}" type="presParOf" srcId="{8C32BE41-3B31-4B78-8926-B463DB5A46D5}" destId="{B24D699D-CD55-4A60-A1E4-2BA2F35B8BC2}" srcOrd="4" destOrd="0" presId="urn:microsoft.com/office/officeart/2005/8/layout/cycle4"/>
    <dgm:cxn modelId="{FEE5D537-E415-4BEC-B9D1-3757B0477AA7}" type="presParOf" srcId="{F03156E1-3F27-41B1-A538-F5291BBF5C64}" destId="{977E8B75-F02A-4689-BC2E-AB0AC6C20D2F}" srcOrd="1" destOrd="0" presId="urn:microsoft.com/office/officeart/2005/8/layout/cycle4"/>
    <dgm:cxn modelId="{5281307A-52D3-42E3-BCD1-F6FF3D0F3F07}" type="presParOf" srcId="{977E8B75-F02A-4689-BC2E-AB0AC6C20D2F}" destId="{D053ED43-0B1D-4994-B035-57AF3B931C9A}" srcOrd="0" destOrd="0" presId="urn:microsoft.com/office/officeart/2005/8/layout/cycle4"/>
    <dgm:cxn modelId="{57A7AB1C-0F63-47E9-8AAD-9D2FA32CF769}" type="presParOf" srcId="{977E8B75-F02A-4689-BC2E-AB0AC6C20D2F}" destId="{B6B80615-9213-465E-B19A-9B78799CA371}" srcOrd="1" destOrd="0" presId="urn:microsoft.com/office/officeart/2005/8/layout/cycle4"/>
    <dgm:cxn modelId="{519CFED1-06E0-4610-96B6-9B44C4B7D3F4}" type="presParOf" srcId="{977E8B75-F02A-4689-BC2E-AB0AC6C20D2F}" destId="{2DCCEDC3-682A-4E26-AD5E-5DC8045C2285}" srcOrd="2" destOrd="0" presId="urn:microsoft.com/office/officeart/2005/8/layout/cycle4"/>
    <dgm:cxn modelId="{A7868D92-53C7-4106-BD1D-1F9FB22BFC5E}" type="presParOf" srcId="{977E8B75-F02A-4689-BC2E-AB0AC6C20D2F}" destId="{7A899D09-94BF-4C55-BCA6-1FB752337B07}" srcOrd="3" destOrd="0" presId="urn:microsoft.com/office/officeart/2005/8/layout/cycle4"/>
    <dgm:cxn modelId="{C5C3EDC0-E6CF-4A04-890C-FD0461C1CF67}" type="presParOf" srcId="{977E8B75-F02A-4689-BC2E-AB0AC6C20D2F}" destId="{5BC0D870-388C-4595-A5A8-EAFFCC72C17C}" srcOrd="4" destOrd="0" presId="urn:microsoft.com/office/officeart/2005/8/layout/cycle4"/>
    <dgm:cxn modelId="{7142F76E-433F-42DD-A450-8D9CBD96A1E0}" type="presParOf" srcId="{F03156E1-3F27-41B1-A538-F5291BBF5C64}" destId="{2334A327-356C-40BE-8D8C-5726293B4CF9}" srcOrd="2" destOrd="0" presId="urn:microsoft.com/office/officeart/2005/8/layout/cycle4"/>
    <dgm:cxn modelId="{5AA7AE3C-F990-4B4A-AF8A-1F2715FEBDB5}" type="presParOf" srcId="{F03156E1-3F27-41B1-A538-F5291BBF5C64}" destId="{618343CA-C0FF-4A20-9F65-35B4ED053419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4D3330-CEA6-4A74-BD5F-52493941164E}">
      <dsp:nvSpPr>
        <dsp:cNvPr id="0" name=""/>
        <dsp:cNvSpPr/>
      </dsp:nvSpPr>
      <dsp:spPr>
        <a:xfrm>
          <a:off x="3278481" y="2521988"/>
          <a:ext cx="2820870" cy="11868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114300" lvl="1" indent="-114300" algn="just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200" kern="1200"/>
            <a:t>若疫情結束，使用量可能會大幅度降低。</a:t>
          </a:r>
        </a:p>
        <a:p>
          <a:pPr marL="114300" lvl="1" indent="-114300" algn="just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200" kern="1200"/>
            <a:t>因為開發容易，很容易被取代或超越。</a:t>
          </a:r>
        </a:p>
      </dsp:txBody>
      <dsp:txXfrm>
        <a:off x="4150813" y="2844763"/>
        <a:ext cx="1922467" cy="837971"/>
      </dsp:txXfrm>
    </dsp:sp>
    <dsp:sp modelId="{5D65EF59-A2D7-4174-AC4F-851D8709125D}">
      <dsp:nvSpPr>
        <dsp:cNvPr id="0" name=""/>
        <dsp:cNvSpPr/>
      </dsp:nvSpPr>
      <dsp:spPr>
        <a:xfrm>
          <a:off x="0" y="2510511"/>
          <a:ext cx="2820870" cy="11868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114300" lvl="1" indent="-114300" algn="just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200" kern="1200"/>
            <a:t>預估使用客群廣泛且眾多。</a:t>
          </a:r>
        </a:p>
        <a:p>
          <a:pPr marL="114300" lvl="1" indent="-114300" algn="just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200" kern="1200"/>
            <a:t>可與商家合作，提升知名度及使用量。</a:t>
          </a:r>
        </a:p>
        <a:p>
          <a:pPr marL="114300" lvl="1" indent="-114300" algn="just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zh-TW" altLang="en-US" sz="1200" kern="1200"/>
        </a:p>
        <a:p>
          <a:pPr marL="114300" lvl="1" indent="-114300" algn="just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zh-TW" altLang="en-US" sz="1200" kern="1200"/>
        </a:p>
      </dsp:txBody>
      <dsp:txXfrm>
        <a:off x="26071" y="2833287"/>
        <a:ext cx="1922467" cy="837971"/>
      </dsp:txXfrm>
    </dsp:sp>
    <dsp:sp modelId="{0F9B3AB3-4726-41C2-B163-B43059B6DF86}">
      <dsp:nvSpPr>
        <dsp:cNvPr id="0" name=""/>
        <dsp:cNvSpPr/>
      </dsp:nvSpPr>
      <dsp:spPr>
        <a:xfrm>
          <a:off x="3278481" y="22964"/>
          <a:ext cx="2820870" cy="11868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114300" lvl="1" indent="-114300" algn="just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200" kern="1200"/>
            <a:t>營運初期的虛擬貨幣發放量較難控制。</a:t>
          </a:r>
        </a:p>
        <a:p>
          <a:pPr marL="114300" lvl="1" indent="-114300" algn="just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200" kern="1200"/>
            <a:t>因客群針對的是全年齡，</a:t>
          </a:r>
          <a:r>
            <a:rPr lang="en-US" altLang="zh-TW" sz="1200" kern="1200"/>
            <a:t>APP</a:t>
          </a:r>
          <a:r>
            <a:rPr lang="zh-TW" altLang="en-US" sz="1200" kern="1200"/>
            <a:t>設計較為困難。</a:t>
          </a:r>
        </a:p>
      </dsp:txBody>
      <dsp:txXfrm>
        <a:off x="4150813" y="49035"/>
        <a:ext cx="1922467" cy="837971"/>
      </dsp:txXfrm>
    </dsp:sp>
    <dsp:sp modelId="{C1B21B15-5006-4D3D-BAE9-FC4D10E23B4B}">
      <dsp:nvSpPr>
        <dsp:cNvPr id="0" name=""/>
        <dsp:cNvSpPr/>
      </dsp:nvSpPr>
      <dsp:spPr>
        <a:xfrm>
          <a:off x="0" y="0"/>
          <a:ext cx="2820870" cy="11868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114300" lvl="1" indent="-114300" algn="just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200" kern="1200"/>
            <a:t>開發容易，維護容易。</a:t>
          </a:r>
        </a:p>
        <a:p>
          <a:pPr marL="114300" lvl="1" indent="-114300" algn="just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200" kern="1200"/>
            <a:t>目前還未有類似產品。</a:t>
          </a:r>
        </a:p>
      </dsp:txBody>
      <dsp:txXfrm>
        <a:off x="26071" y="26071"/>
        <a:ext cx="1922467" cy="837971"/>
      </dsp:txXfrm>
    </dsp:sp>
    <dsp:sp modelId="{D053ED43-0B1D-4994-B035-57AF3B931C9A}">
      <dsp:nvSpPr>
        <dsp:cNvPr id="0" name=""/>
        <dsp:cNvSpPr/>
      </dsp:nvSpPr>
      <dsp:spPr>
        <a:xfrm>
          <a:off x="1406674" y="211401"/>
          <a:ext cx="1605912" cy="1605912"/>
        </a:xfrm>
        <a:prstGeom prst="pieWedg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9136" tIns="199136" rIns="199136" bIns="199136" numCol="1" spcCol="1270" anchor="ctr" anchorCtr="0">
          <a:noAutofit/>
        </a:bodyPr>
        <a:lstStyle/>
        <a:p>
          <a:pPr marL="0" lvl="0" indent="0" algn="just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800" kern="1200"/>
            <a:t>優勢</a:t>
          </a:r>
        </a:p>
      </dsp:txBody>
      <dsp:txXfrm>
        <a:off x="1877035" y="681762"/>
        <a:ext cx="1135551" cy="1135551"/>
      </dsp:txXfrm>
    </dsp:sp>
    <dsp:sp modelId="{B6B80615-9213-465E-B19A-9B78799CA371}">
      <dsp:nvSpPr>
        <dsp:cNvPr id="0" name=""/>
        <dsp:cNvSpPr/>
      </dsp:nvSpPr>
      <dsp:spPr>
        <a:xfrm rot="5400000">
          <a:off x="3086764" y="211401"/>
          <a:ext cx="1605912" cy="1605912"/>
        </a:xfrm>
        <a:prstGeom prst="pieWedg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9136" tIns="199136" rIns="199136" bIns="199136" numCol="1" spcCol="1270" anchor="ctr" anchorCtr="0">
          <a:noAutofit/>
        </a:bodyPr>
        <a:lstStyle/>
        <a:p>
          <a:pPr marL="0" lvl="0" indent="0" algn="just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800" kern="1200"/>
            <a:t>劣勢</a:t>
          </a:r>
        </a:p>
      </dsp:txBody>
      <dsp:txXfrm rot="-5400000">
        <a:off x="3086764" y="681762"/>
        <a:ext cx="1135551" cy="1135551"/>
      </dsp:txXfrm>
    </dsp:sp>
    <dsp:sp modelId="{2DCCEDC3-682A-4E26-AD5E-5DC8045C2285}">
      <dsp:nvSpPr>
        <dsp:cNvPr id="0" name=""/>
        <dsp:cNvSpPr/>
      </dsp:nvSpPr>
      <dsp:spPr>
        <a:xfrm rot="10800000">
          <a:off x="3086764" y="1891491"/>
          <a:ext cx="1605912" cy="1605912"/>
        </a:xfrm>
        <a:prstGeom prst="pieWedg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9136" tIns="199136" rIns="199136" bIns="199136" numCol="1" spcCol="1270" anchor="ctr" anchorCtr="0">
          <a:noAutofit/>
        </a:bodyPr>
        <a:lstStyle/>
        <a:p>
          <a:pPr marL="0" lvl="0" indent="0" algn="just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800" kern="1200"/>
            <a:t>威脅</a:t>
          </a:r>
        </a:p>
      </dsp:txBody>
      <dsp:txXfrm rot="10800000">
        <a:off x="3086764" y="1891491"/>
        <a:ext cx="1135551" cy="1135551"/>
      </dsp:txXfrm>
    </dsp:sp>
    <dsp:sp modelId="{7A899D09-94BF-4C55-BCA6-1FB752337B07}">
      <dsp:nvSpPr>
        <dsp:cNvPr id="0" name=""/>
        <dsp:cNvSpPr/>
      </dsp:nvSpPr>
      <dsp:spPr>
        <a:xfrm rot="16200000">
          <a:off x="1406674" y="1891491"/>
          <a:ext cx="1605912" cy="1605912"/>
        </a:xfrm>
        <a:prstGeom prst="pieWedg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9136" tIns="199136" rIns="199136" bIns="199136" numCol="1" spcCol="1270" anchor="ctr" anchorCtr="0">
          <a:noAutofit/>
        </a:bodyPr>
        <a:lstStyle/>
        <a:p>
          <a:pPr marL="0" lvl="0" indent="0" algn="just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800" kern="1200"/>
            <a:t>機會</a:t>
          </a:r>
        </a:p>
      </dsp:txBody>
      <dsp:txXfrm rot="5400000">
        <a:off x="1877035" y="1891491"/>
        <a:ext cx="1135551" cy="1135551"/>
      </dsp:txXfrm>
    </dsp:sp>
    <dsp:sp modelId="{2334A327-356C-40BE-8D8C-5726293B4CF9}">
      <dsp:nvSpPr>
        <dsp:cNvPr id="0" name=""/>
        <dsp:cNvSpPr/>
      </dsp:nvSpPr>
      <dsp:spPr>
        <a:xfrm>
          <a:off x="2772442" y="1520610"/>
          <a:ext cx="554466" cy="482144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18343CA-C0FF-4A20-9F65-35B4ED053419}">
      <dsp:nvSpPr>
        <dsp:cNvPr id="0" name=""/>
        <dsp:cNvSpPr/>
      </dsp:nvSpPr>
      <dsp:spPr>
        <a:xfrm rot="10800000">
          <a:off x="2772442" y="1706050"/>
          <a:ext cx="554466" cy="482144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B10856012</dc:creator>
  <cp:keywords/>
  <dc:description/>
  <cp:lastModifiedBy>B10856012</cp:lastModifiedBy>
  <cp:revision>58</cp:revision>
  <dcterms:created xsi:type="dcterms:W3CDTF">2021-09-21T08:16:00Z</dcterms:created>
  <dcterms:modified xsi:type="dcterms:W3CDTF">2021-09-21T11:44:00Z</dcterms:modified>
</cp:coreProperties>
</file>