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538" w:rsidRPr="00B20940" w:rsidRDefault="0095112A" w:rsidP="00B20940">
      <w:pPr>
        <w:spacing w:line="0" w:lineRule="atLeast"/>
        <w:jc w:val="center"/>
        <w:rPr>
          <w:rFonts w:ascii="標楷體" w:eastAsia="標楷體"/>
          <w:sz w:val="40"/>
          <w:szCs w:val="40"/>
        </w:rPr>
      </w:pPr>
      <w:r w:rsidRPr="00B20940">
        <w:rPr>
          <w:rFonts w:ascii="標楷體" w:eastAsia="標楷體" w:hint="eastAsia"/>
          <w:sz w:val="40"/>
          <w:szCs w:val="40"/>
        </w:rPr>
        <w:t>國立屏東科技大學</w:t>
      </w:r>
      <w:proofErr w:type="gramStart"/>
      <w:r w:rsidR="0013103C">
        <w:rPr>
          <w:rFonts w:ascii="標楷體" w:eastAsia="標楷體" w:hint="eastAsia"/>
          <w:sz w:val="40"/>
          <w:szCs w:val="40"/>
        </w:rPr>
        <w:t>110</w:t>
      </w:r>
      <w:proofErr w:type="gramEnd"/>
      <w:r w:rsidRPr="00B20940">
        <w:rPr>
          <w:rFonts w:ascii="標楷體" w:eastAsia="標楷體" w:hint="eastAsia"/>
          <w:sz w:val="40"/>
          <w:szCs w:val="40"/>
        </w:rPr>
        <w:t>年度第</w:t>
      </w:r>
      <w:r w:rsidR="00C62596">
        <w:rPr>
          <w:rFonts w:ascii="標楷體" w:eastAsia="標楷體" w:hint="eastAsia"/>
          <w:sz w:val="40"/>
          <w:szCs w:val="40"/>
        </w:rPr>
        <w:t>2</w:t>
      </w:r>
      <w:r w:rsidRPr="00B20940">
        <w:rPr>
          <w:rFonts w:ascii="標楷體" w:eastAsia="標楷體" w:hint="eastAsia"/>
          <w:sz w:val="40"/>
          <w:szCs w:val="40"/>
        </w:rPr>
        <w:t>學期課程進度表</w:t>
      </w:r>
    </w:p>
    <w:tbl>
      <w:tblPr>
        <w:tblW w:w="10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42"/>
        <w:gridCol w:w="1766"/>
        <w:gridCol w:w="1134"/>
        <w:gridCol w:w="798"/>
        <w:gridCol w:w="392"/>
        <w:gridCol w:w="666"/>
        <w:gridCol w:w="1260"/>
        <w:gridCol w:w="789"/>
        <w:gridCol w:w="915"/>
        <w:gridCol w:w="2076"/>
      </w:tblGrid>
      <w:tr w:rsidR="00CD0442" w:rsidTr="000D3493">
        <w:tc>
          <w:tcPr>
            <w:tcW w:w="2518" w:type="dxa"/>
            <w:gridSpan w:val="3"/>
            <w:vAlign w:val="center"/>
          </w:tcPr>
          <w:p w:rsidR="0095112A" w:rsidRDefault="0095112A" w:rsidP="00E561AE">
            <w:pPr>
              <w:jc w:val="distribute"/>
            </w:pPr>
            <w:r w:rsidRPr="00E561AE">
              <w:rPr>
                <w:rFonts w:ascii="標楷體" w:eastAsia="標楷體" w:hint="eastAsia"/>
              </w:rPr>
              <w:t>科目名稱</w:t>
            </w:r>
          </w:p>
        </w:tc>
        <w:tc>
          <w:tcPr>
            <w:tcW w:w="2990" w:type="dxa"/>
            <w:gridSpan w:val="4"/>
            <w:vAlign w:val="center"/>
          </w:tcPr>
          <w:p w:rsidR="0095112A" w:rsidRPr="00E561AE" w:rsidRDefault="00AF00F5" w:rsidP="00BC203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課程發展與設計</w:t>
            </w:r>
          </w:p>
        </w:tc>
        <w:tc>
          <w:tcPr>
            <w:tcW w:w="1260" w:type="dxa"/>
            <w:vAlign w:val="center"/>
          </w:tcPr>
          <w:p w:rsidR="0095112A" w:rsidRDefault="00D210C3" w:rsidP="00E561AE">
            <w:pPr>
              <w:jc w:val="distribute"/>
            </w:pPr>
            <w:r w:rsidRPr="00E561AE">
              <w:rPr>
                <w:rFonts w:ascii="標楷體" w:eastAsia="標楷體" w:hint="eastAsia"/>
              </w:rPr>
              <w:t>先修科目</w:t>
            </w:r>
          </w:p>
        </w:tc>
        <w:tc>
          <w:tcPr>
            <w:tcW w:w="3780" w:type="dxa"/>
            <w:gridSpan w:val="3"/>
            <w:vAlign w:val="center"/>
          </w:tcPr>
          <w:p w:rsidR="0095112A" w:rsidRDefault="0095112A" w:rsidP="00BC2039"/>
        </w:tc>
      </w:tr>
      <w:tr w:rsidR="00086203" w:rsidTr="000D3493">
        <w:tc>
          <w:tcPr>
            <w:tcW w:w="710" w:type="dxa"/>
            <w:vAlign w:val="center"/>
          </w:tcPr>
          <w:p w:rsidR="00086203" w:rsidRPr="00E561AE" w:rsidRDefault="00086203" w:rsidP="00E561AE">
            <w:pPr>
              <w:spacing w:line="0" w:lineRule="atLeast"/>
              <w:jc w:val="distribute"/>
              <w:rPr>
                <w:sz w:val="22"/>
                <w:szCs w:val="22"/>
              </w:rPr>
            </w:pPr>
            <w:r w:rsidRPr="00E561AE">
              <w:rPr>
                <w:rFonts w:ascii="標楷體" w:eastAsia="標楷體" w:hint="eastAsia"/>
                <w:sz w:val="22"/>
                <w:szCs w:val="22"/>
              </w:rPr>
              <w:t>開課班級</w:t>
            </w:r>
          </w:p>
        </w:tc>
        <w:tc>
          <w:tcPr>
            <w:tcW w:w="1808" w:type="dxa"/>
            <w:gridSpan w:val="2"/>
            <w:vAlign w:val="center"/>
          </w:tcPr>
          <w:p w:rsidR="00086203" w:rsidRPr="00E561AE" w:rsidRDefault="00086203" w:rsidP="00E561AE">
            <w:pPr>
              <w:spacing w:line="0" w:lineRule="atLeast"/>
              <w:rPr>
                <w:sz w:val="22"/>
                <w:szCs w:val="22"/>
              </w:rPr>
            </w:pPr>
            <w:r w:rsidRPr="00E561AE">
              <w:rPr>
                <w:rFonts w:ascii="標楷體" w:eastAsia="標楷體" w:hint="eastAsia"/>
                <w:sz w:val="22"/>
                <w:szCs w:val="22"/>
              </w:rPr>
              <w:t>系</w:t>
            </w:r>
          </w:p>
        </w:tc>
        <w:tc>
          <w:tcPr>
            <w:tcW w:w="1134" w:type="dxa"/>
            <w:vAlign w:val="center"/>
          </w:tcPr>
          <w:p w:rsidR="00086203" w:rsidRPr="00E561AE" w:rsidRDefault="00606689" w:rsidP="00E561AE">
            <w:pPr>
              <w:spacing w:line="200" w:lineRule="exact"/>
              <w:rPr>
                <w:rFonts w:ascii="標楷體" w:eastAsia="標楷體"/>
                <w:sz w:val="22"/>
              </w:rPr>
            </w:pPr>
            <w:r w:rsidRPr="00E561AE">
              <w:rPr>
                <w:rFonts w:ascii="標楷體" w:eastAsia="標楷體" w:hint="eastAsia"/>
                <w:sz w:val="18"/>
              </w:rPr>
              <w:t>□</w:t>
            </w:r>
            <w:r w:rsidR="00086203" w:rsidRPr="00E561AE">
              <w:rPr>
                <w:rFonts w:ascii="標楷體" w:eastAsia="標楷體" w:hint="eastAsia"/>
                <w:sz w:val="22"/>
              </w:rPr>
              <w:t>二技</w:t>
            </w:r>
          </w:p>
          <w:p w:rsidR="00086203" w:rsidRPr="00E561AE" w:rsidRDefault="005509B4" w:rsidP="00E561AE">
            <w:pPr>
              <w:spacing w:line="200" w:lineRule="exact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Ansi="標楷體" w:hint="eastAsia"/>
                <w:sz w:val="18"/>
              </w:rPr>
              <w:t>■</w:t>
            </w:r>
            <w:r w:rsidR="00086203" w:rsidRPr="00E561AE">
              <w:rPr>
                <w:rFonts w:ascii="標楷體" w:eastAsia="標楷體" w:hint="eastAsia"/>
                <w:sz w:val="22"/>
              </w:rPr>
              <w:t>四技</w:t>
            </w:r>
          </w:p>
          <w:p w:rsidR="00086203" w:rsidRPr="00E561AE" w:rsidRDefault="00086203" w:rsidP="00E561AE">
            <w:pPr>
              <w:spacing w:line="200" w:lineRule="exact"/>
              <w:rPr>
                <w:rFonts w:ascii="標楷體" w:eastAsia="標楷體"/>
                <w:sz w:val="22"/>
              </w:rPr>
            </w:pPr>
            <w:r w:rsidRPr="00E561AE">
              <w:rPr>
                <w:rFonts w:ascii="標楷體" w:eastAsia="標楷體" w:hint="eastAsia"/>
                <w:sz w:val="18"/>
              </w:rPr>
              <w:t>□</w:t>
            </w:r>
            <w:r w:rsidRPr="00E561AE">
              <w:rPr>
                <w:rFonts w:ascii="標楷體" w:eastAsia="標楷體" w:hint="eastAsia"/>
                <w:sz w:val="22"/>
              </w:rPr>
              <w:t>碩士班</w:t>
            </w:r>
          </w:p>
          <w:p w:rsidR="00086203" w:rsidRPr="00E561AE" w:rsidRDefault="00086203" w:rsidP="00E561AE">
            <w:pPr>
              <w:spacing w:line="200" w:lineRule="exact"/>
              <w:rPr>
                <w:rFonts w:ascii="標楷體" w:eastAsia="標楷體"/>
                <w:sz w:val="22"/>
              </w:rPr>
            </w:pPr>
            <w:r w:rsidRPr="00E561AE">
              <w:rPr>
                <w:rFonts w:ascii="標楷體" w:eastAsia="標楷體" w:hint="eastAsia"/>
                <w:sz w:val="18"/>
              </w:rPr>
              <w:t>□</w:t>
            </w:r>
            <w:r w:rsidRPr="00E561AE">
              <w:rPr>
                <w:rFonts w:ascii="標楷體" w:eastAsia="標楷體" w:hint="eastAsia"/>
                <w:sz w:val="22"/>
              </w:rPr>
              <w:t>博士班</w:t>
            </w:r>
          </w:p>
        </w:tc>
        <w:tc>
          <w:tcPr>
            <w:tcW w:w="798" w:type="dxa"/>
            <w:vAlign w:val="center"/>
          </w:tcPr>
          <w:p w:rsidR="00086203" w:rsidRPr="00E561AE" w:rsidRDefault="00086203" w:rsidP="00E561AE">
            <w:pPr>
              <w:spacing w:line="0" w:lineRule="atLeast"/>
              <w:rPr>
                <w:rFonts w:eastAsia="標楷體"/>
                <w:sz w:val="22"/>
                <w:szCs w:val="22"/>
              </w:rPr>
            </w:pPr>
            <w:r w:rsidRPr="00E561AE">
              <w:rPr>
                <w:rFonts w:eastAsia="標楷體" w:hint="eastAsia"/>
                <w:sz w:val="22"/>
                <w:szCs w:val="22"/>
                <w:u w:val="single"/>
              </w:rPr>
              <w:t xml:space="preserve">    </w:t>
            </w:r>
            <w:r w:rsidRPr="00E561AE">
              <w:rPr>
                <w:rFonts w:eastAsia="標楷體" w:hint="eastAsia"/>
                <w:sz w:val="22"/>
                <w:szCs w:val="22"/>
              </w:rPr>
              <w:t>年級</w:t>
            </w:r>
          </w:p>
          <w:p w:rsidR="00086203" w:rsidRPr="00E561AE" w:rsidRDefault="00086203" w:rsidP="00E561AE">
            <w:pPr>
              <w:spacing w:line="0" w:lineRule="atLeast"/>
              <w:rPr>
                <w:sz w:val="22"/>
                <w:szCs w:val="22"/>
              </w:rPr>
            </w:pPr>
            <w:r w:rsidRPr="00E561AE">
              <w:rPr>
                <w:rFonts w:eastAsia="標楷體" w:hint="eastAsia"/>
                <w:sz w:val="22"/>
                <w:szCs w:val="22"/>
                <w:u w:val="single"/>
              </w:rPr>
              <w:t xml:space="preserve">    </w:t>
            </w:r>
            <w:r w:rsidRPr="00E561AE">
              <w:rPr>
                <w:rFonts w:eastAsia="標楷體" w:hint="eastAsia"/>
                <w:sz w:val="22"/>
                <w:szCs w:val="22"/>
              </w:rPr>
              <w:t>班</w:t>
            </w:r>
          </w:p>
        </w:tc>
        <w:tc>
          <w:tcPr>
            <w:tcW w:w="392" w:type="dxa"/>
            <w:vAlign w:val="center"/>
          </w:tcPr>
          <w:p w:rsidR="00086203" w:rsidRPr="00E561AE" w:rsidRDefault="00086203" w:rsidP="00E561AE">
            <w:pPr>
              <w:widowControl/>
              <w:spacing w:line="0" w:lineRule="atLeast"/>
              <w:jc w:val="distribute"/>
              <w:rPr>
                <w:sz w:val="22"/>
                <w:szCs w:val="22"/>
              </w:rPr>
            </w:pPr>
            <w:r w:rsidRPr="00E561AE">
              <w:rPr>
                <w:rFonts w:ascii="標楷體" w:eastAsia="標楷體" w:hint="eastAsia"/>
                <w:sz w:val="22"/>
                <w:szCs w:val="22"/>
              </w:rPr>
              <w:t>學分數</w:t>
            </w:r>
          </w:p>
        </w:tc>
        <w:tc>
          <w:tcPr>
            <w:tcW w:w="666" w:type="dxa"/>
            <w:vAlign w:val="center"/>
          </w:tcPr>
          <w:p w:rsidR="00086203" w:rsidRPr="00E83102" w:rsidRDefault="00AC4E2C" w:rsidP="00E561AE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 w:rsidRPr="00E83102">
              <w:rPr>
                <w:rFonts w:eastAsia="標楷體"/>
                <w:sz w:val="22"/>
              </w:rPr>
              <w:t>2</w:t>
            </w:r>
          </w:p>
        </w:tc>
        <w:tc>
          <w:tcPr>
            <w:tcW w:w="1260" w:type="dxa"/>
            <w:vAlign w:val="center"/>
          </w:tcPr>
          <w:p w:rsidR="00086203" w:rsidRPr="00E561AE" w:rsidRDefault="00AC4E2C" w:rsidP="00E561AE">
            <w:pPr>
              <w:spacing w:line="260" w:lineRule="exact"/>
              <w:ind w:left="142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■</w:t>
            </w:r>
            <w:r w:rsidR="00086203" w:rsidRPr="00E561AE">
              <w:rPr>
                <w:rFonts w:ascii="標楷體" w:eastAsia="標楷體" w:hint="eastAsia"/>
                <w:sz w:val="22"/>
              </w:rPr>
              <w:t>單學期</w:t>
            </w:r>
          </w:p>
          <w:p w:rsidR="00086203" w:rsidRPr="00E561AE" w:rsidRDefault="00086203" w:rsidP="00E561AE">
            <w:pPr>
              <w:spacing w:line="260" w:lineRule="exact"/>
              <w:ind w:left="142"/>
              <w:rPr>
                <w:rFonts w:ascii="標楷體" w:eastAsia="標楷體"/>
                <w:sz w:val="22"/>
              </w:rPr>
            </w:pPr>
            <w:r w:rsidRPr="00E561AE">
              <w:rPr>
                <w:rFonts w:ascii="標楷體" w:eastAsia="標楷體" w:hint="eastAsia"/>
                <w:sz w:val="22"/>
              </w:rPr>
              <w:t>□全學年</w:t>
            </w:r>
          </w:p>
        </w:tc>
        <w:tc>
          <w:tcPr>
            <w:tcW w:w="789" w:type="dxa"/>
            <w:vAlign w:val="center"/>
          </w:tcPr>
          <w:p w:rsidR="00086203" w:rsidRPr="00E561AE" w:rsidRDefault="00086203" w:rsidP="00E561AE">
            <w:pPr>
              <w:spacing w:line="0" w:lineRule="atLeast"/>
              <w:jc w:val="distribute"/>
              <w:rPr>
                <w:sz w:val="22"/>
                <w:szCs w:val="22"/>
              </w:rPr>
            </w:pPr>
            <w:r w:rsidRPr="00E561AE">
              <w:rPr>
                <w:rFonts w:ascii="標楷體" w:eastAsia="標楷體" w:hint="eastAsia"/>
                <w:sz w:val="22"/>
                <w:szCs w:val="22"/>
              </w:rPr>
              <w:t>授課教師</w:t>
            </w:r>
          </w:p>
        </w:tc>
        <w:tc>
          <w:tcPr>
            <w:tcW w:w="2991" w:type="dxa"/>
            <w:gridSpan w:val="2"/>
            <w:vAlign w:val="center"/>
          </w:tcPr>
          <w:p w:rsidR="00086203" w:rsidRPr="00E561AE" w:rsidRDefault="00AC4E2C" w:rsidP="00E561AE">
            <w:pPr>
              <w:spacing w:line="200" w:lineRule="exact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/>
                <w:sz w:val="22"/>
              </w:rPr>
              <w:t>吳雅玲</w:t>
            </w:r>
          </w:p>
        </w:tc>
      </w:tr>
      <w:tr w:rsidR="00086203" w:rsidTr="000D3493">
        <w:tc>
          <w:tcPr>
            <w:tcW w:w="2518" w:type="dxa"/>
            <w:gridSpan w:val="3"/>
            <w:vAlign w:val="center"/>
          </w:tcPr>
          <w:p w:rsidR="00086203" w:rsidRDefault="00086203" w:rsidP="00E561AE">
            <w:pPr>
              <w:jc w:val="distribute"/>
            </w:pPr>
            <w:r w:rsidRPr="00E561AE">
              <w:rPr>
                <w:rFonts w:ascii="標楷體" w:eastAsia="標楷體" w:hint="eastAsia"/>
                <w:sz w:val="22"/>
              </w:rPr>
              <w:t>主要教材</w:t>
            </w:r>
          </w:p>
        </w:tc>
        <w:tc>
          <w:tcPr>
            <w:tcW w:w="8030" w:type="dxa"/>
            <w:gridSpan w:val="8"/>
            <w:vAlign w:val="center"/>
          </w:tcPr>
          <w:p w:rsidR="0003664D" w:rsidRPr="00E83102" w:rsidRDefault="00624B47" w:rsidP="00624B47">
            <w:pPr>
              <w:pStyle w:val="4"/>
              <w:shd w:val="clear" w:color="auto" w:fill="FFFFFF"/>
              <w:spacing w:before="0" w:beforeAutospacing="0" w:after="30" w:afterAutospacing="0" w:line="288" w:lineRule="atLeast"/>
              <w:rPr>
                <w:rFonts w:ascii="標楷體" w:eastAsia="標楷體" w:hAnsi="標楷體"/>
                <w:color w:val="333333"/>
              </w:rPr>
            </w:pPr>
            <w:r w:rsidRPr="00E83102">
              <w:rPr>
                <w:rFonts w:ascii="標楷體" w:eastAsia="標楷體" w:hAnsi="標楷體" w:hint="eastAsia"/>
                <w:color w:val="333333"/>
              </w:rPr>
              <w:t>自編教</w:t>
            </w:r>
            <w:r w:rsidR="009D2532" w:rsidRPr="00E83102">
              <w:rPr>
                <w:rFonts w:ascii="標楷體" w:eastAsia="標楷體" w:hAnsi="標楷體" w:hint="eastAsia"/>
                <w:color w:val="333333"/>
              </w:rPr>
              <w:t>材</w:t>
            </w:r>
          </w:p>
        </w:tc>
      </w:tr>
      <w:tr w:rsidR="00BA1F54" w:rsidTr="000D3493">
        <w:tc>
          <w:tcPr>
            <w:tcW w:w="2518" w:type="dxa"/>
            <w:gridSpan w:val="3"/>
            <w:vAlign w:val="center"/>
          </w:tcPr>
          <w:p w:rsidR="00BA1F54" w:rsidRDefault="00BA1F54" w:rsidP="00E561AE">
            <w:pPr>
              <w:jc w:val="distribute"/>
            </w:pPr>
            <w:r w:rsidRPr="00E561AE">
              <w:rPr>
                <w:rFonts w:ascii="標楷體" w:eastAsia="標楷體" w:hint="eastAsia"/>
                <w:sz w:val="22"/>
              </w:rPr>
              <w:t>參考書目</w:t>
            </w:r>
          </w:p>
        </w:tc>
        <w:tc>
          <w:tcPr>
            <w:tcW w:w="8030" w:type="dxa"/>
            <w:gridSpan w:val="8"/>
          </w:tcPr>
          <w:p w:rsidR="00BA1F54" w:rsidRDefault="009D2532" w:rsidP="00D80355">
            <w:pPr>
              <w:spacing w:beforeLines="30" w:before="108" w:line="0" w:lineRule="atLeast"/>
              <w:jc w:val="both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黃光雄、楊龍立（</w:t>
            </w:r>
            <w:r>
              <w:rPr>
                <w:rFonts w:eastAsia="標楷體" w:hAnsi="標楷體" w:hint="eastAsia"/>
              </w:rPr>
              <w:t>2004</w:t>
            </w:r>
            <w:r>
              <w:rPr>
                <w:rFonts w:eastAsia="標楷體" w:hAnsi="標楷體" w:hint="eastAsia"/>
              </w:rPr>
              <w:t>）。課程發展與設計。台北：師大。</w:t>
            </w:r>
          </w:p>
          <w:p w:rsidR="009D2532" w:rsidRDefault="009D2532" w:rsidP="00D80355">
            <w:pPr>
              <w:spacing w:beforeLines="30" w:before="108" w:line="0" w:lineRule="atLeast"/>
              <w:jc w:val="both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黃光雄、蔡清田</w:t>
            </w:r>
            <w:r w:rsidRPr="009D2532">
              <w:rPr>
                <w:rFonts w:eastAsia="標楷體" w:hAnsi="標楷體" w:hint="eastAsia"/>
              </w:rPr>
              <w:t>（</w:t>
            </w:r>
            <w:r>
              <w:rPr>
                <w:rFonts w:eastAsia="標楷體" w:hAnsi="標楷體" w:hint="eastAsia"/>
              </w:rPr>
              <w:t>2017</w:t>
            </w:r>
            <w:r w:rsidRPr="009D2532">
              <w:rPr>
                <w:rFonts w:eastAsia="標楷體" w:hAnsi="標楷體" w:hint="eastAsia"/>
              </w:rPr>
              <w:t>）。課程發展與設計</w:t>
            </w:r>
            <w:r>
              <w:rPr>
                <w:rFonts w:eastAsia="標楷體" w:hAnsi="標楷體" w:hint="eastAsia"/>
              </w:rPr>
              <w:t>新論</w:t>
            </w:r>
            <w:r w:rsidRPr="009D2532">
              <w:rPr>
                <w:rFonts w:eastAsia="標楷體" w:hAnsi="標楷體" w:hint="eastAsia"/>
              </w:rPr>
              <w:t>。台北：</w:t>
            </w:r>
            <w:r>
              <w:rPr>
                <w:rFonts w:eastAsia="標楷體" w:hAnsi="標楷體" w:hint="eastAsia"/>
              </w:rPr>
              <w:t>五南。</w:t>
            </w:r>
          </w:p>
          <w:p w:rsidR="009D2532" w:rsidRDefault="009D2532" w:rsidP="00D80355">
            <w:pPr>
              <w:spacing w:beforeLines="30" w:before="108" w:line="0" w:lineRule="atLeast"/>
              <w:jc w:val="both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方德隆譯</w:t>
            </w:r>
            <w:r>
              <w:rPr>
                <w:rFonts w:eastAsia="標楷體" w:hAnsi="標楷體" w:hint="eastAsia"/>
              </w:rPr>
              <w:t>(2004)</w:t>
            </w:r>
            <w:r>
              <w:rPr>
                <w:rFonts w:eastAsia="標楷體" w:hAnsi="標楷體" w:hint="eastAsia"/>
              </w:rPr>
              <w:t>。課程發展與設計。台北：台灣培生教育</w:t>
            </w:r>
            <w:r w:rsidRPr="009D2532">
              <w:rPr>
                <w:rFonts w:eastAsia="標楷體" w:hAnsi="標楷體" w:hint="eastAsia"/>
              </w:rPr>
              <w:t>。</w:t>
            </w:r>
          </w:p>
          <w:p w:rsidR="009D2532" w:rsidRDefault="009D2532" w:rsidP="00D80355">
            <w:pPr>
              <w:spacing w:beforeLines="30" w:before="108" w:line="0" w:lineRule="atLeast"/>
              <w:jc w:val="both"/>
              <w:rPr>
                <w:rFonts w:eastAsia="標楷體" w:hAnsi="標楷體"/>
              </w:rPr>
            </w:pPr>
            <w:r w:rsidRPr="009D2532">
              <w:rPr>
                <w:rFonts w:eastAsia="標楷體" w:hAnsi="標楷體" w:hint="eastAsia"/>
              </w:rPr>
              <w:t>陳麗華</w:t>
            </w:r>
            <w:r w:rsidR="001C0DFF">
              <w:rPr>
                <w:rFonts w:eastAsia="標楷體" w:hAnsi="標楷體" w:hint="eastAsia"/>
              </w:rPr>
              <w:t>、</w:t>
            </w:r>
            <w:r w:rsidRPr="009D2532">
              <w:rPr>
                <w:rFonts w:eastAsia="標楷體" w:hAnsi="標楷體" w:hint="eastAsia"/>
              </w:rPr>
              <w:t xml:space="preserve"> </w:t>
            </w:r>
            <w:r w:rsidRPr="009D2532">
              <w:rPr>
                <w:rFonts w:eastAsia="標楷體" w:hAnsi="標楷體" w:hint="eastAsia"/>
              </w:rPr>
              <w:t>彭增龍</w:t>
            </w:r>
            <w:r w:rsidR="001C0DFF">
              <w:rPr>
                <w:rFonts w:eastAsia="標楷體" w:hAnsi="標楷體" w:hint="eastAsia"/>
              </w:rPr>
              <w:t>、</w:t>
            </w:r>
            <w:r w:rsidRPr="009D2532">
              <w:rPr>
                <w:rFonts w:eastAsia="標楷體" w:hAnsi="標楷體" w:hint="eastAsia"/>
              </w:rPr>
              <w:t>張益仁</w:t>
            </w:r>
            <w:r>
              <w:rPr>
                <w:rFonts w:eastAsia="標楷體" w:hAnsi="標楷體" w:hint="eastAsia"/>
              </w:rPr>
              <w:t>(2004)</w:t>
            </w:r>
            <w:r>
              <w:rPr>
                <w:rFonts w:eastAsia="標楷體" w:hAnsi="標楷體" w:hint="eastAsia"/>
              </w:rPr>
              <w:t>。課程發展與設計</w:t>
            </w:r>
            <w:r>
              <w:rPr>
                <w:rFonts w:eastAsia="標楷體" w:hAnsi="標楷體" w:hint="eastAsia"/>
              </w:rPr>
              <w:t>-</w:t>
            </w:r>
            <w:r>
              <w:rPr>
                <w:rFonts w:eastAsia="標楷體" w:hAnsi="標楷體" w:hint="eastAsia"/>
              </w:rPr>
              <w:t>社會行動取向</w:t>
            </w:r>
            <w:r w:rsidRPr="009D2532">
              <w:rPr>
                <w:rFonts w:eastAsia="標楷體" w:hAnsi="標楷體" w:hint="eastAsia"/>
              </w:rPr>
              <w:t>。台北：五</w:t>
            </w:r>
            <w:r>
              <w:rPr>
                <w:rFonts w:eastAsia="標楷體" w:hAnsi="標楷體" w:hint="eastAsia"/>
              </w:rPr>
              <w:t xml:space="preserve"> </w:t>
            </w:r>
          </w:p>
          <w:p w:rsidR="009D2532" w:rsidRDefault="009D2532" w:rsidP="00D80355">
            <w:pPr>
              <w:spacing w:beforeLines="30" w:before="108" w:line="0" w:lineRule="atLeast"/>
              <w:jc w:val="both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 xml:space="preserve">    </w:t>
            </w:r>
            <w:r w:rsidRPr="009D2532">
              <w:rPr>
                <w:rFonts w:eastAsia="標楷體" w:hAnsi="標楷體" w:hint="eastAsia"/>
              </w:rPr>
              <w:t>南。</w:t>
            </w:r>
          </w:p>
          <w:p w:rsidR="009D2532" w:rsidRDefault="005D19E9" w:rsidP="00D80355">
            <w:pPr>
              <w:spacing w:beforeLines="30" w:before="108" w:line="0" w:lineRule="atLeast"/>
              <w:jc w:val="both"/>
              <w:rPr>
                <w:rFonts w:eastAsia="標楷體" w:hAnsi="標楷體"/>
              </w:rPr>
            </w:pPr>
            <w:r w:rsidRPr="005D19E9">
              <w:rPr>
                <w:rFonts w:eastAsia="標楷體" w:hAnsi="標楷體" w:hint="eastAsia"/>
              </w:rPr>
              <w:t>蔡清田（</w:t>
            </w:r>
            <w:r w:rsidRPr="005D19E9">
              <w:rPr>
                <w:rFonts w:eastAsia="標楷體" w:hAnsi="標楷體" w:hint="eastAsia"/>
              </w:rPr>
              <w:t>2017</w:t>
            </w:r>
            <w:r w:rsidRPr="005D19E9">
              <w:rPr>
                <w:rFonts w:eastAsia="標楷體" w:hAnsi="標楷體" w:hint="eastAsia"/>
              </w:rPr>
              <w:t>）。課程發展與設計的關鍵</w:t>
            </w:r>
            <w:r w:rsidRPr="005D19E9">
              <w:rPr>
                <w:rFonts w:eastAsia="標楷體" w:hAnsi="標楷體" w:hint="eastAsia"/>
              </w:rPr>
              <w:t>DNA</w:t>
            </w:r>
            <w:r>
              <w:rPr>
                <w:rFonts w:eastAsia="標楷體" w:hAnsi="標楷體" w:hint="eastAsia"/>
              </w:rPr>
              <w:t>：核心素養。</w:t>
            </w:r>
            <w:r w:rsidRPr="005D19E9">
              <w:rPr>
                <w:rFonts w:eastAsia="標楷體" w:hAnsi="標楷體" w:hint="eastAsia"/>
              </w:rPr>
              <w:t>台北：五南。</w:t>
            </w:r>
          </w:p>
          <w:p w:rsidR="00927D7D" w:rsidRDefault="00927D7D" w:rsidP="00D80355">
            <w:pPr>
              <w:spacing w:beforeLines="30" w:before="108" w:line="0" w:lineRule="atLeast"/>
              <w:jc w:val="both"/>
              <w:rPr>
                <w:rFonts w:eastAsia="標楷體" w:hAnsi="標楷體"/>
              </w:rPr>
            </w:pPr>
            <w:r w:rsidRPr="00927D7D">
              <w:rPr>
                <w:rFonts w:eastAsia="標楷體" w:hAnsi="標楷體" w:hint="eastAsia"/>
              </w:rPr>
              <w:t>蔡清田（</w:t>
            </w:r>
            <w:r>
              <w:rPr>
                <w:rFonts w:eastAsia="標楷體" w:hAnsi="標楷體" w:hint="eastAsia"/>
              </w:rPr>
              <w:t>2018</w:t>
            </w:r>
            <w:r w:rsidRPr="00927D7D">
              <w:rPr>
                <w:rFonts w:eastAsia="標楷體" w:hAnsi="標楷體" w:hint="eastAsia"/>
              </w:rPr>
              <w:t>）。核心素養的學校本位課程發展。台北：五南。</w:t>
            </w:r>
          </w:p>
          <w:p w:rsidR="00927D7D" w:rsidRDefault="00927D7D" w:rsidP="00D80355">
            <w:pPr>
              <w:spacing w:beforeLines="30" w:before="108" w:line="0" w:lineRule="atLeast"/>
              <w:jc w:val="both"/>
              <w:rPr>
                <w:rFonts w:eastAsia="標楷體" w:hAnsi="標楷體"/>
              </w:rPr>
            </w:pPr>
            <w:r w:rsidRPr="00927D7D">
              <w:rPr>
                <w:rFonts w:eastAsia="標楷體" w:hAnsi="標楷體" w:hint="eastAsia"/>
              </w:rPr>
              <w:t>蔡清田（</w:t>
            </w:r>
            <w:r>
              <w:rPr>
                <w:rFonts w:eastAsia="標楷體" w:hAnsi="標楷體" w:hint="eastAsia"/>
              </w:rPr>
              <w:t>2017</w:t>
            </w:r>
            <w:r>
              <w:rPr>
                <w:rFonts w:eastAsia="標楷體" w:hAnsi="標楷體" w:hint="eastAsia"/>
              </w:rPr>
              <w:t>）。核心素養的</w:t>
            </w:r>
            <w:r w:rsidRPr="00927D7D">
              <w:rPr>
                <w:rFonts w:eastAsia="標楷體" w:hAnsi="標楷體" w:hint="eastAsia"/>
              </w:rPr>
              <w:t>課程發展。台北：五南。</w:t>
            </w:r>
          </w:p>
          <w:p w:rsidR="005D19E9" w:rsidRDefault="005D19E9" w:rsidP="00D80355">
            <w:pPr>
              <w:spacing w:beforeLines="30" w:before="108" w:line="0" w:lineRule="atLeast"/>
              <w:jc w:val="both"/>
              <w:rPr>
                <w:rFonts w:eastAsia="標楷體" w:hAnsi="標楷體"/>
              </w:rPr>
            </w:pPr>
            <w:r w:rsidRPr="005D19E9">
              <w:rPr>
                <w:rFonts w:eastAsia="標楷體" w:hAnsi="標楷體" w:hint="eastAsia"/>
              </w:rPr>
              <w:t>羅厚輝</w:t>
            </w:r>
            <w:r>
              <w:rPr>
                <w:rFonts w:eastAsia="標楷體" w:hAnsi="標楷體" w:hint="eastAsia"/>
              </w:rPr>
              <w:t>（</w:t>
            </w:r>
            <w:r>
              <w:rPr>
                <w:rFonts w:eastAsia="標楷體" w:hAnsi="標楷體" w:hint="eastAsia"/>
              </w:rPr>
              <w:t>2012</w:t>
            </w:r>
            <w:r>
              <w:rPr>
                <w:rFonts w:eastAsia="標楷體" w:hAnsi="標楷體" w:hint="eastAsia"/>
              </w:rPr>
              <w:t>）。</w:t>
            </w:r>
            <w:r w:rsidRPr="005D19E9">
              <w:rPr>
                <w:rFonts w:eastAsia="標楷體" w:hAnsi="標楷體" w:hint="eastAsia"/>
              </w:rPr>
              <w:t>課程發展的理論基礎</w:t>
            </w:r>
            <w:r>
              <w:rPr>
                <w:rFonts w:eastAsia="標楷體" w:hAnsi="標楷體" w:hint="eastAsia"/>
              </w:rPr>
              <w:t>。台北</w:t>
            </w:r>
            <w:r w:rsidR="00244A09">
              <w:rPr>
                <w:rFonts w:eastAsia="標楷體" w:hAnsi="標楷體" w:hint="eastAsia"/>
              </w:rPr>
              <w:t>：</w:t>
            </w:r>
            <w:proofErr w:type="gramStart"/>
            <w:r>
              <w:rPr>
                <w:rFonts w:eastAsia="標楷體" w:hAnsi="標楷體" w:hint="eastAsia"/>
              </w:rPr>
              <w:t>學富</w:t>
            </w:r>
            <w:proofErr w:type="gramEnd"/>
            <w:r>
              <w:rPr>
                <w:rFonts w:eastAsia="標楷體" w:hAnsi="標楷體" w:hint="eastAsia"/>
              </w:rPr>
              <w:t>。</w:t>
            </w:r>
          </w:p>
          <w:p w:rsidR="005D19E9" w:rsidRDefault="005D19E9" w:rsidP="00D80355">
            <w:pPr>
              <w:spacing w:beforeLines="30" w:before="108" w:line="0" w:lineRule="atLeast"/>
              <w:jc w:val="both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黃政傑</w:t>
            </w:r>
            <w:r w:rsidR="00E83102">
              <w:rPr>
                <w:rFonts w:eastAsia="標楷體" w:hAnsi="標楷體" w:hint="eastAsia"/>
              </w:rPr>
              <w:t>（</w:t>
            </w:r>
            <w:r w:rsidR="00E83102">
              <w:rPr>
                <w:rFonts w:eastAsia="標楷體" w:hAnsi="標楷體" w:hint="eastAsia"/>
              </w:rPr>
              <w:t>1991</w:t>
            </w:r>
            <w:r w:rsidR="00E83102">
              <w:rPr>
                <w:rFonts w:eastAsia="標楷體" w:hAnsi="標楷體" w:hint="eastAsia"/>
              </w:rPr>
              <w:t>）</w:t>
            </w:r>
            <w:r>
              <w:rPr>
                <w:rFonts w:eastAsia="標楷體" w:hAnsi="標楷體" w:hint="eastAsia"/>
              </w:rPr>
              <w:t>。課程設計。台北</w:t>
            </w:r>
            <w:r>
              <w:rPr>
                <w:rFonts w:eastAsia="標楷體" w:hAnsi="標楷體" w:hint="eastAsia"/>
              </w:rPr>
              <w:t>:</w:t>
            </w:r>
            <w:r>
              <w:rPr>
                <w:rFonts w:eastAsia="標楷體" w:hAnsi="標楷體" w:hint="eastAsia"/>
              </w:rPr>
              <w:t>東華。</w:t>
            </w:r>
          </w:p>
          <w:p w:rsidR="00927D7D" w:rsidRDefault="00927D7D" w:rsidP="00D80355">
            <w:pPr>
              <w:spacing w:beforeLines="30" w:before="108" w:line="0" w:lineRule="atLeast"/>
              <w:jc w:val="both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  <w:lang w:eastAsia="zh-HK"/>
              </w:rPr>
              <w:t>劉</w:t>
            </w:r>
            <w:proofErr w:type="gramStart"/>
            <w:r>
              <w:rPr>
                <w:rFonts w:eastAsia="標楷體" w:hAnsi="標楷體" w:hint="eastAsia"/>
                <w:lang w:eastAsia="zh-HK"/>
              </w:rPr>
              <w:t>恒</w:t>
            </w:r>
            <w:proofErr w:type="gramEnd"/>
            <w:r>
              <w:rPr>
                <w:rFonts w:eastAsia="標楷體" w:hAnsi="標楷體" w:hint="eastAsia"/>
                <w:lang w:eastAsia="zh-HK"/>
              </w:rPr>
              <w:t>昌譯</w:t>
            </w:r>
            <w:r w:rsidR="00E83102">
              <w:rPr>
                <w:rFonts w:eastAsia="標楷體" w:hAnsi="標楷體" w:hint="eastAsia"/>
              </w:rPr>
              <w:t>（</w:t>
            </w:r>
            <w:r w:rsidR="00E83102">
              <w:rPr>
                <w:rFonts w:eastAsia="標楷體" w:hAnsi="標楷體" w:hint="eastAsia"/>
              </w:rPr>
              <w:t>2018</w:t>
            </w:r>
            <w:r w:rsidR="00E83102">
              <w:rPr>
                <w:rFonts w:eastAsia="標楷體" w:hAnsi="標楷體" w:hint="eastAsia"/>
              </w:rPr>
              <w:t>）</w:t>
            </w:r>
            <w:r>
              <w:rPr>
                <w:rFonts w:eastAsia="標楷體" w:hAnsi="標楷體" w:hint="eastAsia"/>
              </w:rPr>
              <w:t>。</w:t>
            </w:r>
            <w:r w:rsidRPr="00927D7D">
              <w:rPr>
                <w:rFonts w:eastAsia="標楷體" w:hAnsi="標楷體" w:hint="eastAsia"/>
              </w:rPr>
              <w:t>創造思考的教室：概念為本的課程與教學</w:t>
            </w:r>
            <w:r>
              <w:rPr>
                <w:rFonts w:eastAsia="標楷體" w:hAnsi="標楷體" w:hint="eastAsia"/>
              </w:rPr>
              <w:t>。</w:t>
            </w:r>
            <w:r>
              <w:rPr>
                <w:rFonts w:eastAsia="標楷體" w:hAnsi="標楷體" w:hint="eastAsia"/>
                <w:lang w:eastAsia="zh-HK"/>
              </w:rPr>
              <w:t>台北</w:t>
            </w:r>
            <w:r>
              <w:rPr>
                <w:rFonts w:eastAsia="標楷體" w:hAnsi="標楷體" w:hint="eastAsia"/>
              </w:rPr>
              <w:t>:</w:t>
            </w:r>
            <w:r>
              <w:rPr>
                <w:rFonts w:eastAsia="標楷體" w:hAnsi="標楷體" w:hint="eastAsia"/>
                <w:lang w:eastAsia="zh-HK"/>
              </w:rPr>
              <w:t>心理</w:t>
            </w:r>
            <w:r>
              <w:rPr>
                <w:rFonts w:eastAsia="標楷體" w:hAnsi="標楷體" w:hint="eastAsia"/>
              </w:rPr>
              <w:t>。</w:t>
            </w:r>
          </w:p>
          <w:p w:rsidR="007B1A7C" w:rsidRDefault="007B1A7C" w:rsidP="00D80355">
            <w:pPr>
              <w:spacing w:beforeLines="30" w:before="108" w:line="0" w:lineRule="atLeast"/>
              <w:ind w:left="458" w:hangingChars="191" w:hanging="458"/>
              <w:jc w:val="both"/>
              <w:rPr>
                <w:rFonts w:eastAsia="標楷體" w:hAnsi="標楷體"/>
              </w:rPr>
            </w:pPr>
            <w:r>
              <w:rPr>
                <w:rFonts w:eastAsia="標楷體" w:hAnsi="標楷體"/>
              </w:rPr>
              <w:t>Hargreaves</w:t>
            </w:r>
            <w:r>
              <w:rPr>
                <w:rFonts w:eastAsia="標楷體" w:hAnsi="標楷體" w:hint="eastAsia"/>
              </w:rPr>
              <w:t>, A. (2010</w:t>
            </w:r>
            <w:proofErr w:type="gramStart"/>
            <w:r>
              <w:rPr>
                <w:rFonts w:eastAsia="標楷體" w:hAnsi="標楷體" w:hint="eastAsia"/>
              </w:rPr>
              <w:t>).</w:t>
            </w:r>
            <w:r w:rsidRPr="007B1A7C">
              <w:rPr>
                <w:rFonts w:eastAsia="標楷體" w:hAnsi="標楷體"/>
              </w:rPr>
              <w:t>Curriculum</w:t>
            </w:r>
            <w:proofErr w:type="gramEnd"/>
            <w:r w:rsidRPr="007B1A7C">
              <w:rPr>
                <w:rFonts w:eastAsia="標楷體" w:hAnsi="標楷體"/>
              </w:rPr>
              <w:t xml:space="preserve"> and assessment reform</w:t>
            </w:r>
            <w:r>
              <w:rPr>
                <w:rFonts w:eastAsia="標楷體" w:hAnsi="標楷體" w:hint="eastAsia"/>
              </w:rPr>
              <w:t xml:space="preserve">. </w:t>
            </w:r>
            <w:proofErr w:type="gramStart"/>
            <w:r w:rsidRPr="007B1A7C">
              <w:rPr>
                <w:rFonts w:eastAsia="標楷體" w:hAnsi="標楷體"/>
              </w:rPr>
              <w:t>Philadelphia :</w:t>
            </w:r>
            <w:proofErr w:type="gramEnd"/>
            <w:r w:rsidRPr="007B1A7C">
              <w:rPr>
                <w:rFonts w:eastAsia="標楷體" w:hAnsi="標楷體"/>
              </w:rPr>
              <w:t xml:space="preserve"> Open </w:t>
            </w:r>
            <w:r>
              <w:rPr>
                <w:rFonts w:eastAsia="標楷體" w:hAnsi="標楷體" w:hint="eastAsia"/>
              </w:rPr>
              <w:t xml:space="preserve">  </w:t>
            </w:r>
            <w:r w:rsidRPr="007B1A7C">
              <w:rPr>
                <w:rFonts w:eastAsia="標楷體" w:hAnsi="標楷體"/>
              </w:rPr>
              <w:t>University Press</w:t>
            </w:r>
            <w:r>
              <w:rPr>
                <w:rFonts w:eastAsia="標楷體" w:hAnsi="標楷體" w:hint="eastAsia"/>
              </w:rPr>
              <w:t>.</w:t>
            </w:r>
          </w:p>
          <w:p w:rsidR="007B1A7C" w:rsidRDefault="007B1A7C" w:rsidP="00D80355">
            <w:pPr>
              <w:spacing w:beforeLines="30" w:before="108" w:line="0" w:lineRule="atLeast"/>
              <w:ind w:left="458" w:hangingChars="191" w:hanging="458"/>
              <w:jc w:val="both"/>
              <w:rPr>
                <w:rFonts w:eastAsia="標楷體" w:hAnsi="標楷體"/>
              </w:rPr>
            </w:pPr>
            <w:proofErr w:type="spellStart"/>
            <w:r w:rsidRPr="007B1A7C">
              <w:rPr>
                <w:rFonts w:eastAsia="標楷體" w:hAnsi="標楷體"/>
              </w:rPr>
              <w:t>McKernan</w:t>
            </w:r>
            <w:proofErr w:type="spellEnd"/>
            <w:r>
              <w:rPr>
                <w:rFonts w:eastAsia="標楷體" w:hAnsi="標楷體" w:hint="eastAsia"/>
              </w:rPr>
              <w:t>, J. (2008).</w:t>
            </w:r>
            <w:r w:rsidRPr="007B1A7C">
              <w:rPr>
                <w:rFonts w:eastAsia="標楷體" w:hAnsi="標楷體"/>
              </w:rPr>
              <w:t xml:space="preserve"> Curriculum and </w:t>
            </w:r>
            <w:proofErr w:type="gramStart"/>
            <w:r w:rsidRPr="007B1A7C">
              <w:rPr>
                <w:rFonts w:eastAsia="標楷體" w:hAnsi="標楷體"/>
              </w:rPr>
              <w:t>imagination :</w:t>
            </w:r>
            <w:proofErr w:type="gramEnd"/>
            <w:r w:rsidRPr="007B1A7C">
              <w:rPr>
                <w:rFonts w:eastAsia="標楷體" w:hAnsi="標楷體"/>
              </w:rPr>
              <w:t xml:space="preserve"> process theory, pedagogy and action research</w:t>
            </w:r>
            <w:r>
              <w:rPr>
                <w:rFonts w:eastAsia="標楷體" w:hAnsi="標楷體" w:hint="eastAsia"/>
              </w:rPr>
              <w:t xml:space="preserve">. </w:t>
            </w:r>
            <w:r w:rsidRPr="007B1A7C">
              <w:rPr>
                <w:rFonts w:eastAsia="標楷體" w:hAnsi="標楷體"/>
              </w:rPr>
              <w:t xml:space="preserve">New </w:t>
            </w:r>
            <w:proofErr w:type="gramStart"/>
            <w:r w:rsidRPr="007B1A7C">
              <w:rPr>
                <w:rFonts w:eastAsia="標楷體" w:hAnsi="標楷體"/>
              </w:rPr>
              <w:t>York :</w:t>
            </w:r>
            <w:proofErr w:type="gramEnd"/>
            <w:r w:rsidRPr="007B1A7C">
              <w:rPr>
                <w:rFonts w:eastAsia="標楷體" w:hAnsi="標楷體"/>
              </w:rPr>
              <w:t xml:space="preserve"> Routledge</w:t>
            </w:r>
            <w:r>
              <w:rPr>
                <w:rFonts w:eastAsia="標楷體" w:hAnsi="標楷體" w:hint="eastAsia"/>
              </w:rPr>
              <w:t>.</w:t>
            </w:r>
          </w:p>
          <w:p w:rsidR="007B1A7C" w:rsidRDefault="007B1A7C" w:rsidP="00D80355">
            <w:pPr>
              <w:spacing w:beforeLines="30" w:before="108" w:line="0" w:lineRule="atLeast"/>
              <w:ind w:left="458" w:hangingChars="191" w:hanging="458"/>
              <w:jc w:val="both"/>
              <w:rPr>
                <w:rFonts w:eastAsia="標楷體" w:hAnsi="標楷體"/>
              </w:rPr>
            </w:pPr>
            <w:r w:rsidRPr="007B1A7C">
              <w:rPr>
                <w:rFonts w:eastAsia="標楷體" w:hAnsi="標楷體"/>
              </w:rPr>
              <w:t xml:space="preserve">Information Resources Management Association </w:t>
            </w:r>
            <w:r>
              <w:rPr>
                <w:rFonts w:eastAsia="標楷體" w:hAnsi="標楷體" w:hint="eastAsia"/>
              </w:rPr>
              <w:t xml:space="preserve">(2015). </w:t>
            </w:r>
            <w:r w:rsidRPr="007B1A7C">
              <w:rPr>
                <w:rFonts w:eastAsia="標楷體" w:hAnsi="標楷體"/>
              </w:rPr>
              <w:t xml:space="preserve">Curriculum design and classroom </w:t>
            </w:r>
            <w:proofErr w:type="gramStart"/>
            <w:r w:rsidRPr="007B1A7C">
              <w:rPr>
                <w:rFonts w:eastAsia="標楷體" w:hAnsi="標楷體"/>
              </w:rPr>
              <w:t>management :</w:t>
            </w:r>
            <w:proofErr w:type="gramEnd"/>
            <w:r w:rsidRPr="007B1A7C">
              <w:rPr>
                <w:rFonts w:eastAsia="標楷體" w:hAnsi="標楷體"/>
              </w:rPr>
              <w:t xml:space="preserve"> concepts, methodologies, tools, and applications</w:t>
            </w:r>
            <w:r>
              <w:rPr>
                <w:rFonts w:eastAsia="標楷體" w:hAnsi="標楷體" w:hint="eastAsia"/>
              </w:rPr>
              <w:t>.</w:t>
            </w:r>
            <w:r w:rsidR="009E104B">
              <w:rPr>
                <w:rFonts w:eastAsia="標楷體" w:hAnsi="標楷體" w:hint="eastAsia"/>
              </w:rPr>
              <w:t xml:space="preserve"> </w:t>
            </w:r>
            <w:r w:rsidR="009E104B" w:rsidRPr="009E104B">
              <w:rPr>
                <w:rFonts w:eastAsia="標楷體" w:hAnsi="標楷體"/>
              </w:rPr>
              <w:t xml:space="preserve">Hershey, </w:t>
            </w:r>
            <w:proofErr w:type="gramStart"/>
            <w:r w:rsidR="009E104B" w:rsidRPr="009E104B">
              <w:rPr>
                <w:rFonts w:eastAsia="標楷體" w:hAnsi="標楷體"/>
              </w:rPr>
              <w:t>PA :</w:t>
            </w:r>
            <w:proofErr w:type="gramEnd"/>
            <w:r w:rsidR="009E104B" w:rsidRPr="009E104B">
              <w:rPr>
                <w:rFonts w:eastAsia="標楷體" w:hAnsi="標楷體"/>
              </w:rPr>
              <w:t xml:space="preserve"> Information Science Reference</w:t>
            </w:r>
            <w:r w:rsidR="009E104B">
              <w:rPr>
                <w:rFonts w:eastAsia="標楷體" w:hAnsi="標楷體" w:hint="eastAsia"/>
              </w:rPr>
              <w:t>.</w:t>
            </w:r>
          </w:p>
          <w:p w:rsidR="009E104B" w:rsidRPr="00E561AE" w:rsidRDefault="00927D7D" w:rsidP="00D80355">
            <w:pPr>
              <w:spacing w:beforeLines="30" w:before="108" w:line="0" w:lineRule="atLeast"/>
              <w:ind w:left="458" w:hangingChars="191" w:hanging="458"/>
              <w:jc w:val="both"/>
              <w:rPr>
                <w:rFonts w:eastAsia="標楷體" w:hAnsi="標楷體"/>
              </w:rPr>
            </w:pPr>
            <w:r>
              <w:rPr>
                <w:rFonts w:eastAsia="標楷體" w:hAnsi="標楷體"/>
              </w:rPr>
              <w:t>Null, W. (201</w:t>
            </w:r>
            <w:r>
              <w:rPr>
                <w:rFonts w:eastAsia="標楷體" w:hAnsi="標楷體" w:hint="eastAsia"/>
              </w:rPr>
              <w:t>7</w:t>
            </w:r>
            <w:r w:rsidRPr="00927D7D">
              <w:rPr>
                <w:rFonts w:eastAsia="標楷體" w:hAnsi="標楷體"/>
              </w:rPr>
              <w:t xml:space="preserve">). Curriculum: From theory to practice. </w:t>
            </w:r>
            <w:proofErr w:type="spellStart"/>
            <w:r w:rsidRPr="00927D7D">
              <w:rPr>
                <w:rFonts w:eastAsia="標楷體" w:hAnsi="標楷體"/>
              </w:rPr>
              <w:t>Rowman</w:t>
            </w:r>
            <w:proofErr w:type="spellEnd"/>
            <w:r w:rsidRPr="00927D7D">
              <w:rPr>
                <w:rFonts w:eastAsia="標楷體" w:hAnsi="標楷體"/>
              </w:rPr>
              <w:t xml:space="preserve"> &amp; Littlefield.</w:t>
            </w:r>
          </w:p>
        </w:tc>
      </w:tr>
      <w:tr w:rsidR="00BA1F54" w:rsidTr="000D3493">
        <w:tc>
          <w:tcPr>
            <w:tcW w:w="2518" w:type="dxa"/>
            <w:gridSpan w:val="3"/>
            <w:vAlign w:val="center"/>
          </w:tcPr>
          <w:p w:rsidR="00BA1F54" w:rsidRDefault="00BA1F54" w:rsidP="00E561AE">
            <w:pPr>
              <w:jc w:val="distribute"/>
            </w:pPr>
            <w:r w:rsidRPr="00E561AE">
              <w:rPr>
                <w:rFonts w:ascii="標楷體" w:eastAsia="標楷體" w:hint="eastAsia"/>
                <w:sz w:val="22"/>
              </w:rPr>
              <w:t>講授方式</w:t>
            </w:r>
          </w:p>
        </w:tc>
        <w:tc>
          <w:tcPr>
            <w:tcW w:w="8030" w:type="dxa"/>
            <w:gridSpan w:val="8"/>
          </w:tcPr>
          <w:p w:rsidR="00BA1F54" w:rsidRPr="00E561AE" w:rsidRDefault="00BA1F54" w:rsidP="00D80355">
            <w:pPr>
              <w:spacing w:beforeLines="30" w:before="108" w:line="0" w:lineRule="atLeast"/>
              <w:ind w:left="440" w:hangingChars="200" w:hanging="440"/>
              <w:jc w:val="both"/>
              <w:rPr>
                <w:rFonts w:eastAsia="標楷體"/>
              </w:rPr>
            </w:pPr>
            <w:r w:rsidRPr="00E561AE">
              <w:rPr>
                <w:rFonts w:ascii="標楷體" w:eastAsia="標楷體" w:hAnsi="標楷體" w:hint="eastAsia"/>
                <w:sz w:val="22"/>
              </w:rPr>
              <w:t>■</w:t>
            </w:r>
            <w:r w:rsidRPr="00E561AE">
              <w:rPr>
                <w:rFonts w:ascii="標楷體" w:eastAsia="標楷體"/>
                <w:sz w:val="22"/>
              </w:rPr>
              <w:t xml:space="preserve"> </w:t>
            </w:r>
            <w:r w:rsidRPr="00E561AE">
              <w:rPr>
                <w:rFonts w:ascii="標楷體" w:eastAsia="標楷體" w:hint="eastAsia"/>
                <w:sz w:val="22"/>
              </w:rPr>
              <w:t xml:space="preserve">課堂講授　　</w:t>
            </w:r>
            <w:r w:rsidRPr="00E561AE">
              <w:rPr>
                <w:rFonts w:ascii="標楷體" w:eastAsia="標楷體" w:hAnsi="標楷體" w:hint="eastAsia"/>
                <w:sz w:val="22"/>
              </w:rPr>
              <w:t>■</w:t>
            </w:r>
            <w:r w:rsidRPr="00E561AE">
              <w:rPr>
                <w:rFonts w:ascii="標楷體" w:eastAsia="標楷體"/>
                <w:sz w:val="22"/>
              </w:rPr>
              <w:t xml:space="preserve"> </w:t>
            </w:r>
            <w:r w:rsidRPr="00E561AE">
              <w:rPr>
                <w:rFonts w:ascii="標楷體" w:eastAsia="標楷體" w:hint="eastAsia"/>
                <w:sz w:val="22"/>
              </w:rPr>
              <w:t xml:space="preserve">分組討論與報告　　</w:t>
            </w:r>
            <w:r w:rsidRPr="00E561AE">
              <w:rPr>
                <w:rFonts w:ascii="標楷體" w:eastAsia="標楷體" w:hAnsi="標楷體" w:hint="eastAsia"/>
                <w:sz w:val="22"/>
              </w:rPr>
              <w:t>■資料閱讀</w:t>
            </w:r>
          </w:p>
          <w:p w:rsidR="00BA1F54" w:rsidRPr="00E561AE" w:rsidRDefault="007C2B28" w:rsidP="00BA1F54">
            <w:pPr>
              <w:rPr>
                <w:rFonts w:ascii="標楷體" w:eastAsia="標楷體"/>
              </w:rPr>
            </w:pPr>
            <w:r w:rsidRPr="00E561AE">
              <w:rPr>
                <w:rFonts w:ascii="標楷體" w:eastAsia="標楷體" w:hAnsi="標楷體" w:hint="eastAsia"/>
                <w:sz w:val="22"/>
              </w:rPr>
              <w:t>■</w:t>
            </w:r>
            <w:r w:rsidR="00142969">
              <w:rPr>
                <w:rFonts w:ascii="標楷體" w:eastAsia="標楷體" w:hAnsi="標楷體" w:hint="eastAsia"/>
                <w:sz w:val="22"/>
              </w:rPr>
              <w:t>教案設計</w:t>
            </w:r>
          </w:p>
        </w:tc>
      </w:tr>
      <w:tr w:rsidR="00BA1F54" w:rsidTr="000D3493">
        <w:tc>
          <w:tcPr>
            <w:tcW w:w="2518" w:type="dxa"/>
            <w:gridSpan w:val="3"/>
            <w:vAlign w:val="center"/>
          </w:tcPr>
          <w:p w:rsidR="00BA1F54" w:rsidRDefault="00BA1F54" w:rsidP="00E561AE">
            <w:pPr>
              <w:jc w:val="distribute"/>
            </w:pPr>
            <w:r w:rsidRPr="00E561AE">
              <w:rPr>
                <w:rFonts w:ascii="標楷體" w:eastAsia="標楷體" w:hint="eastAsia"/>
                <w:sz w:val="22"/>
              </w:rPr>
              <w:t>成績考核方式</w:t>
            </w:r>
          </w:p>
        </w:tc>
        <w:tc>
          <w:tcPr>
            <w:tcW w:w="8030" w:type="dxa"/>
            <w:gridSpan w:val="8"/>
          </w:tcPr>
          <w:p w:rsidR="00F73EAE" w:rsidRPr="00E561AE" w:rsidRDefault="00BA1F54" w:rsidP="00E561AE">
            <w:pPr>
              <w:jc w:val="both"/>
              <w:rPr>
                <w:rFonts w:ascii="標楷體" w:eastAsia="標楷體"/>
                <w:sz w:val="22"/>
              </w:rPr>
            </w:pPr>
            <w:r w:rsidRPr="00E561AE">
              <w:rPr>
                <w:rFonts w:ascii="標楷體" w:eastAsia="標楷體" w:hAnsi="標楷體" w:hint="eastAsia"/>
                <w:sz w:val="22"/>
              </w:rPr>
              <w:t>■</w:t>
            </w:r>
            <w:r w:rsidR="007D05CA">
              <w:rPr>
                <w:rFonts w:ascii="標楷體" w:eastAsia="標楷體" w:hint="eastAsia"/>
                <w:sz w:val="22"/>
              </w:rPr>
              <w:t>出席</w:t>
            </w:r>
            <w:r w:rsidR="009E4B07">
              <w:rPr>
                <w:rFonts w:ascii="標楷體" w:eastAsia="標楷體" w:hint="eastAsia"/>
                <w:sz w:val="22"/>
                <w:lang w:eastAsia="zh-HK"/>
              </w:rPr>
              <w:t>與討論</w:t>
            </w:r>
            <w:r w:rsidRPr="00E561AE">
              <w:rPr>
                <w:rFonts w:ascii="標楷體" w:eastAsia="標楷體" w:hint="eastAsia"/>
                <w:sz w:val="22"/>
              </w:rPr>
              <w:t>：</w:t>
            </w:r>
            <w:r w:rsidRPr="00E561AE">
              <w:rPr>
                <w:rFonts w:ascii="標楷體" w:eastAsia="標楷體" w:hint="eastAsia"/>
                <w:sz w:val="22"/>
                <w:u w:val="single"/>
              </w:rPr>
              <w:t xml:space="preserve">　</w:t>
            </w:r>
            <w:r w:rsidR="00927D7D">
              <w:rPr>
                <w:rFonts w:ascii="標楷體" w:eastAsia="標楷體" w:hint="eastAsia"/>
                <w:sz w:val="22"/>
                <w:u w:val="single"/>
              </w:rPr>
              <w:t>15</w:t>
            </w:r>
            <w:r w:rsidR="00927D7D" w:rsidRPr="00927D7D">
              <w:rPr>
                <w:rFonts w:ascii="標楷體" w:eastAsia="標楷體" w:hint="eastAsia"/>
                <w:sz w:val="22"/>
                <w:u w:val="single"/>
              </w:rPr>
              <w:t xml:space="preserve">　％</w:t>
            </w:r>
            <w:r w:rsidRPr="00E561AE">
              <w:rPr>
                <w:rFonts w:ascii="標楷體" w:eastAsia="標楷體" w:hAnsi="標楷體" w:hint="eastAsia"/>
                <w:sz w:val="22"/>
              </w:rPr>
              <w:t>■</w:t>
            </w:r>
            <w:r w:rsidR="007D05CA">
              <w:rPr>
                <w:rFonts w:ascii="標楷體" w:eastAsia="標楷體" w:hint="eastAsia"/>
                <w:sz w:val="22"/>
                <w:u w:val="single"/>
              </w:rPr>
              <w:t>期中考</w:t>
            </w:r>
            <w:r w:rsidR="004A50B0">
              <w:rPr>
                <w:rFonts w:ascii="標楷體" w:eastAsia="標楷體" w:hint="eastAsia"/>
                <w:sz w:val="22"/>
                <w:u w:val="single"/>
              </w:rPr>
              <w:t xml:space="preserve">: </w:t>
            </w:r>
            <w:r w:rsidR="007D05CA">
              <w:rPr>
                <w:rFonts w:ascii="標楷體" w:eastAsia="標楷體" w:hint="eastAsia"/>
                <w:sz w:val="22"/>
                <w:u w:val="single"/>
              </w:rPr>
              <w:t>2</w:t>
            </w:r>
            <w:r w:rsidR="008D244B">
              <w:rPr>
                <w:rFonts w:ascii="標楷體" w:eastAsia="標楷體" w:hint="eastAsia"/>
                <w:sz w:val="22"/>
                <w:u w:val="single"/>
              </w:rPr>
              <w:t>0</w:t>
            </w:r>
            <w:r w:rsidRPr="00E561AE">
              <w:rPr>
                <w:rFonts w:ascii="標楷體" w:eastAsia="標楷體" w:hint="eastAsia"/>
                <w:sz w:val="22"/>
                <w:u w:val="single"/>
              </w:rPr>
              <w:t xml:space="preserve">　　</w:t>
            </w:r>
            <w:r w:rsidRPr="00E561AE">
              <w:rPr>
                <w:rFonts w:ascii="標楷體" w:eastAsia="標楷體" w:hint="eastAsia"/>
                <w:sz w:val="22"/>
              </w:rPr>
              <w:t>％</w:t>
            </w:r>
            <w:r w:rsidRPr="00E561AE">
              <w:rPr>
                <w:rFonts w:ascii="標楷體" w:eastAsia="標楷體"/>
                <w:sz w:val="22"/>
              </w:rPr>
              <w:t xml:space="preserve"> </w:t>
            </w:r>
            <w:r w:rsidR="009E4B07">
              <w:rPr>
                <w:rFonts w:ascii="標楷體" w:eastAsia="標楷體" w:hint="eastAsia"/>
                <w:sz w:val="22"/>
              </w:rPr>
              <w:t xml:space="preserve"> </w:t>
            </w:r>
            <w:r w:rsidR="000D3493">
              <w:rPr>
                <w:rFonts w:ascii="標楷體" w:eastAsia="標楷體" w:hint="eastAsia"/>
                <w:sz w:val="22"/>
                <w:u w:val="single"/>
              </w:rPr>
              <w:t>■平時</w:t>
            </w:r>
            <w:r w:rsidR="000D3493">
              <w:rPr>
                <w:rFonts w:ascii="標楷體" w:eastAsia="標楷體" w:hint="eastAsia"/>
                <w:sz w:val="22"/>
                <w:u w:val="single"/>
                <w:lang w:eastAsia="zh-HK"/>
              </w:rPr>
              <w:t>考</w:t>
            </w:r>
            <w:r w:rsidR="007D05CA" w:rsidRPr="007D05CA">
              <w:rPr>
                <w:rFonts w:ascii="標楷體" w:eastAsia="標楷體" w:hint="eastAsia"/>
                <w:sz w:val="22"/>
                <w:u w:val="single"/>
              </w:rPr>
              <w:t xml:space="preserve">：　</w:t>
            </w:r>
            <w:r w:rsidR="00927D7D">
              <w:rPr>
                <w:rFonts w:ascii="標楷體" w:eastAsia="標楷體" w:hint="eastAsia"/>
                <w:sz w:val="22"/>
                <w:u w:val="single"/>
              </w:rPr>
              <w:t>20</w:t>
            </w:r>
            <w:r w:rsidR="00927D7D" w:rsidRPr="00927D7D">
              <w:rPr>
                <w:rFonts w:ascii="標楷體" w:eastAsia="標楷體" w:hint="eastAsia"/>
                <w:sz w:val="22"/>
                <w:u w:val="single"/>
              </w:rPr>
              <w:t xml:space="preserve">　％</w:t>
            </w:r>
            <w:r w:rsidR="009E4B07">
              <w:rPr>
                <w:rFonts w:ascii="標楷體" w:eastAsia="標楷體" w:hint="eastAsia"/>
                <w:sz w:val="22"/>
                <w:u w:val="single"/>
              </w:rPr>
              <w:t xml:space="preserve"> </w:t>
            </w:r>
          </w:p>
          <w:p w:rsidR="00BA1F54" w:rsidRPr="00EA52E6" w:rsidRDefault="00BA1F54" w:rsidP="00E561AE">
            <w:pPr>
              <w:jc w:val="both"/>
              <w:rPr>
                <w:rFonts w:ascii="標楷體" w:eastAsia="標楷體"/>
                <w:sz w:val="22"/>
                <w:u w:val="single"/>
              </w:rPr>
            </w:pPr>
            <w:r w:rsidRPr="00E561AE">
              <w:rPr>
                <w:rFonts w:ascii="標楷體" w:eastAsia="標楷體" w:hAnsi="標楷體" w:hint="eastAsia"/>
                <w:sz w:val="22"/>
              </w:rPr>
              <w:t>■</w:t>
            </w:r>
            <w:r w:rsidR="007D05CA">
              <w:rPr>
                <w:rFonts w:ascii="標楷體" w:eastAsia="標楷體" w:hAnsi="標楷體" w:hint="eastAsia"/>
                <w:sz w:val="22"/>
              </w:rPr>
              <w:t>個別</w:t>
            </w:r>
            <w:r w:rsidR="00142969">
              <w:rPr>
                <w:rFonts w:ascii="標楷體" w:eastAsia="標楷體" w:hint="eastAsia"/>
                <w:sz w:val="22"/>
              </w:rPr>
              <w:t>教案設計</w:t>
            </w:r>
            <w:r w:rsidRPr="00E561AE">
              <w:rPr>
                <w:rFonts w:ascii="標楷體" w:eastAsia="標楷體" w:hint="eastAsia"/>
                <w:sz w:val="22"/>
              </w:rPr>
              <w:t>：</w:t>
            </w:r>
            <w:r w:rsidRPr="00E561AE">
              <w:rPr>
                <w:rFonts w:ascii="標楷體" w:eastAsia="標楷體" w:hint="eastAsia"/>
                <w:sz w:val="22"/>
                <w:u w:val="single"/>
              </w:rPr>
              <w:t xml:space="preserve">　</w:t>
            </w:r>
            <w:r w:rsidR="007D05CA">
              <w:rPr>
                <w:rFonts w:ascii="標楷體" w:eastAsia="標楷體" w:hint="eastAsia"/>
                <w:sz w:val="22"/>
                <w:u w:val="single"/>
              </w:rPr>
              <w:t>10</w:t>
            </w:r>
            <w:r w:rsidRPr="00E561AE">
              <w:rPr>
                <w:rFonts w:ascii="標楷體" w:eastAsia="標楷體" w:hint="eastAsia"/>
                <w:sz w:val="22"/>
                <w:u w:val="single"/>
              </w:rPr>
              <w:t xml:space="preserve">　</w:t>
            </w:r>
            <w:r w:rsidRPr="00E561AE">
              <w:rPr>
                <w:rFonts w:ascii="標楷體" w:eastAsia="標楷體" w:hint="eastAsia"/>
                <w:sz w:val="22"/>
              </w:rPr>
              <w:t>％</w:t>
            </w:r>
            <w:r w:rsidR="00F73EAE" w:rsidRPr="00E561AE">
              <w:rPr>
                <w:rFonts w:ascii="標楷體" w:eastAsia="標楷體" w:hint="eastAsia"/>
                <w:sz w:val="22"/>
              </w:rPr>
              <w:t xml:space="preserve"> </w:t>
            </w:r>
            <w:r w:rsidR="007C2B28" w:rsidRPr="00E561AE">
              <w:rPr>
                <w:rFonts w:ascii="標楷體" w:eastAsia="標楷體" w:hAnsi="標楷體" w:hint="eastAsia"/>
                <w:sz w:val="22"/>
              </w:rPr>
              <w:t>■</w:t>
            </w:r>
            <w:r w:rsidR="007D05CA">
              <w:rPr>
                <w:rFonts w:ascii="標楷體" w:eastAsia="標楷體" w:hint="eastAsia"/>
                <w:sz w:val="22"/>
              </w:rPr>
              <w:t>期末考</w:t>
            </w:r>
            <w:r w:rsidR="007C2B28" w:rsidRPr="00E561AE">
              <w:rPr>
                <w:rFonts w:ascii="標楷體" w:eastAsia="標楷體" w:hint="eastAsia"/>
                <w:sz w:val="22"/>
              </w:rPr>
              <w:t>：</w:t>
            </w:r>
            <w:r w:rsidR="00EA52E6" w:rsidRPr="00EA52E6">
              <w:rPr>
                <w:rFonts w:ascii="標楷體" w:eastAsia="標楷體" w:hint="eastAsia"/>
                <w:sz w:val="22"/>
                <w:u w:val="single"/>
              </w:rPr>
              <w:t xml:space="preserve">　</w:t>
            </w:r>
            <w:r w:rsidR="007D05CA" w:rsidRPr="00EA52E6">
              <w:rPr>
                <w:rFonts w:ascii="標楷體" w:eastAsia="標楷體" w:hint="eastAsia"/>
                <w:sz w:val="22"/>
                <w:u w:val="single"/>
              </w:rPr>
              <w:t>2</w:t>
            </w:r>
            <w:r w:rsidR="00927D7D">
              <w:rPr>
                <w:rFonts w:ascii="標楷體" w:eastAsia="標楷體" w:hint="eastAsia"/>
                <w:sz w:val="22"/>
                <w:u w:val="single"/>
              </w:rPr>
              <w:t>0</w:t>
            </w:r>
            <w:r w:rsidR="00EA52E6">
              <w:rPr>
                <w:rFonts w:ascii="標楷體" w:eastAsia="標楷體" w:hint="eastAsia"/>
                <w:sz w:val="22"/>
                <w:u w:val="single"/>
              </w:rPr>
              <w:t xml:space="preserve">　</w:t>
            </w:r>
            <w:r w:rsidR="007C2B28" w:rsidRPr="00E561AE">
              <w:rPr>
                <w:rFonts w:ascii="標楷體" w:eastAsia="標楷體" w:hint="eastAsia"/>
                <w:sz w:val="22"/>
              </w:rPr>
              <w:t>％</w:t>
            </w:r>
            <w:r w:rsidR="008D244B" w:rsidRPr="008D244B">
              <w:rPr>
                <w:rFonts w:ascii="標楷體" w:eastAsia="標楷體" w:hint="eastAsia"/>
                <w:sz w:val="22"/>
              </w:rPr>
              <w:t>■</w:t>
            </w:r>
            <w:r w:rsidR="000D3493">
              <w:rPr>
                <w:rFonts w:ascii="標楷體" w:eastAsia="標楷體" w:hint="eastAsia"/>
                <w:sz w:val="22"/>
                <w:lang w:eastAsia="zh-HK"/>
              </w:rPr>
              <w:t>期末報告</w:t>
            </w:r>
            <w:r w:rsidR="008D244B">
              <w:rPr>
                <w:rFonts w:ascii="標楷體" w:eastAsia="標楷體" w:hint="eastAsia"/>
                <w:sz w:val="22"/>
              </w:rPr>
              <w:t>：</w:t>
            </w:r>
            <w:r w:rsidR="00EA52E6" w:rsidRPr="00EA52E6">
              <w:rPr>
                <w:rFonts w:ascii="標楷體" w:eastAsia="標楷體" w:hint="eastAsia"/>
                <w:sz w:val="22"/>
                <w:u w:val="single"/>
              </w:rPr>
              <w:t xml:space="preserve">　</w:t>
            </w:r>
            <w:r w:rsidR="009E4B07" w:rsidRPr="00EA52E6">
              <w:rPr>
                <w:rFonts w:ascii="標楷體" w:eastAsia="標楷體" w:hint="eastAsia"/>
                <w:sz w:val="22"/>
                <w:u w:val="single"/>
              </w:rPr>
              <w:t>15</w:t>
            </w:r>
            <w:r w:rsidR="008D244B" w:rsidRPr="00EA52E6">
              <w:rPr>
                <w:rFonts w:ascii="標楷體" w:eastAsia="標楷體" w:hint="eastAsia"/>
                <w:sz w:val="22"/>
                <w:u w:val="single"/>
              </w:rPr>
              <w:t xml:space="preserve">　</w:t>
            </w:r>
            <w:r w:rsidR="008D244B" w:rsidRPr="008D244B">
              <w:rPr>
                <w:rFonts w:ascii="標楷體" w:eastAsia="標楷體" w:hint="eastAsia"/>
                <w:sz w:val="22"/>
              </w:rPr>
              <w:t>％</w:t>
            </w:r>
          </w:p>
        </w:tc>
      </w:tr>
      <w:tr w:rsidR="0013103C" w:rsidTr="000C1DCD">
        <w:tc>
          <w:tcPr>
            <w:tcW w:w="752" w:type="dxa"/>
            <w:gridSpan w:val="2"/>
            <w:vAlign w:val="center"/>
          </w:tcPr>
          <w:p w:rsidR="0013103C" w:rsidRDefault="0013103C" w:rsidP="00E561AE">
            <w:pPr>
              <w:jc w:val="distribute"/>
            </w:pPr>
            <w:proofErr w:type="gramStart"/>
            <w:r w:rsidRPr="00E561AE">
              <w:rPr>
                <w:rFonts w:ascii="標楷體" w:eastAsia="標楷體" w:hint="eastAsia"/>
                <w:spacing w:val="-18"/>
                <w:sz w:val="22"/>
              </w:rPr>
              <w:t>週</w:t>
            </w:r>
            <w:proofErr w:type="gramEnd"/>
            <w:r w:rsidRPr="00E561AE">
              <w:rPr>
                <w:rFonts w:ascii="標楷體" w:eastAsia="標楷體" w:hint="eastAsia"/>
                <w:spacing w:val="-18"/>
                <w:sz w:val="22"/>
              </w:rPr>
              <w:t>次</w:t>
            </w:r>
          </w:p>
        </w:tc>
        <w:tc>
          <w:tcPr>
            <w:tcW w:w="1766" w:type="dxa"/>
            <w:vAlign w:val="center"/>
          </w:tcPr>
          <w:p w:rsidR="0013103C" w:rsidRDefault="0013103C" w:rsidP="00E561AE">
            <w:pPr>
              <w:jc w:val="distribute"/>
            </w:pPr>
            <w:r w:rsidRPr="00E561AE">
              <w:rPr>
                <w:rFonts w:ascii="標楷體" w:eastAsia="標楷體" w:hint="eastAsia"/>
                <w:sz w:val="22"/>
              </w:rPr>
              <w:t>起訖月日</w:t>
            </w:r>
          </w:p>
        </w:tc>
        <w:tc>
          <w:tcPr>
            <w:tcW w:w="5954" w:type="dxa"/>
            <w:gridSpan w:val="7"/>
            <w:vAlign w:val="center"/>
          </w:tcPr>
          <w:p w:rsidR="0013103C" w:rsidRDefault="0013103C" w:rsidP="00E561AE">
            <w:pPr>
              <w:jc w:val="distribute"/>
            </w:pPr>
            <w:r w:rsidRPr="00E561AE">
              <w:rPr>
                <w:rFonts w:ascii="標楷體" w:eastAsia="標楷體" w:hint="eastAsia"/>
                <w:sz w:val="22"/>
              </w:rPr>
              <w:t>授課單元</w:t>
            </w:r>
          </w:p>
        </w:tc>
        <w:tc>
          <w:tcPr>
            <w:tcW w:w="2076" w:type="dxa"/>
            <w:vAlign w:val="center"/>
          </w:tcPr>
          <w:p w:rsidR="0013103C" w:rsidRDefault="0013103C" w:rsidP="00E561AE">
            <w:pPr>
              <w:jc w:val="distribute"/>
            </w:pPr>
            <w:r w:rsidRPr="00E561AE">
              <w:rPr>
                <w:rFonts w:ascii="標楷體" w:eastAsia="標楷體" w:hint="eastAsia"/>
                <w:sz w:val="22"/>
              </w:rPr>
              <w:t>備註</w:t>
            </w:r>
          </w:p>
        </w:tc>
      </w:tr>
      <w:tr w:rsidR="0013103C" w:rsidTr="0013103C">
        <w:trPr>
          <w:trHeight w:val="520"/>
        </w:trPr>
        <w:tc>
          <w:tcPr>
            <w:tcW w:w="752" w:type="dxa"/>
            <w:gridSpan w:val="2"/>
            <w:vAlign w:val="center"/>
          </w:tcPr>
          <w:p w:rsidR="0013103C" w:rsidRPr="00E561AE" w:rsidRDefault="0013103C" w:rsidP="0013103C">
            <w:pPr>
              <w:spacing w:before="20" w:after="20" w:line="200" w:lineRule="exact"/>
              <w:jc w:val="center"/>
              <w:rPr>
                <w:rFonts w:ascii="標楷體" w:eastAsia="標楷體"/>
                <w:sz w:val="22"/>
              </w:rPr>
            </w:pPr>
            <w:proofErr w:type="gramStart"/>
            <w:r w:rsidRPr="00E561AE">
              <w:rPr>
                <w:rFonts w:ascii="標楷體" w:eastAsia="標楷體" w:hint="eastAsia"/>
                <w:sz w:val="22"/>
              </w:rPr>
              <w:t>一</w:t>
            </w:r>
            <w:proofErr w:type="gramEnd"/>
          </w:p>
        </w:tc>
        <w:tc>
          <w:tcPr>
            <w:tcW w:w="1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103C" w:rsidRPr="00FD65AD" w:rsidRDefault="0013103C" w:rsidP="0013103C">
            <w:pPr>
              <w:jc w:val="center"/>
            </w:pPr>
            <w:r w:rsidRPr="00FD65AD">
              <w:t>02/21~02/27</w:t>
            </w:r>
          </w:p>
        </w:tc>
        <w:tc>
          <w:tcPr>
            <w:tcW w:w="5954" w:type="dxa"/>
            <w:gridSpan w:val="7"/>
            <w:vAlign w:val="center"/>
          </w:tcPr>
          <w:p w:rsidR="0013103C" w:rsidRDefault="0013103C" w:rsidP="0013103C">
            <w:pPr>
              <w:snapToGrid w:val="0"/>
              <w:spacing w:line="240" w:lineRule="atLeast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課程簡介</w:t>
            </w:r>
          </w:p>
          <w:p w:rsidR="0013103C" w:rsidRPr="00796973" w:rsidRDefault="0013103C" w:rsidP="0013103C">
            <w:pPr>
              <w:snapToGrid w:val="0"/>
              <w:spacing w:line="240" w:lineRule="atLeast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課程結構與課程意義</w:t>
            </w:r>
          </w:p>
        </w:tc>
        <w:tc>
          <w:tcPr>
            <w:tcW w:w="2076" w:type="dxa"/>
          </w:tcPr>
          <w:p w:rsidR="0013103C" w:rsidRPr="00D51401" w:rsidRDefault="0013103C" w:rsidP="0013103C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</w:tr>
      <w:tr w:rsidR="0013103C" w:rsidTr="0013103C">
        <w:trPr>
          <w:trHeight w:val="520"/>
        </w:trPr>
        <w:tc>
          <w:tcPr>
            <w:tcW w:w="752" w:type="dxa"/>
            <w:gridSpan w:val="2"/>
            <w:vAlign w:val="center"/>
          </w:tcPr>
          <w:p w:rsidR="0013103C" w:rsidRPr="00E561AE" w:rsidRDefault="0013103C" w:rsidP="0013103C">
            <w:pPr>
              <w:spacing w:before="20" w:after="20" w:line="200" w:lineRule="exact"/>
              <w:jc w:val="center"/>
              <w:rPr>
                <w:rFonts w:ascii="標楷體" w:eastAsia="標楷體"/>
                <w:sz w:val="22"/>
              </w:rPr>
            </w:pPr>
            <w:r w:rsidRPr="00E561AE">
              <w:rPr>
                <w:rFonts w:ascii="標楷體" w:eastAsia="標楷體" w:hint="eastAsia"/>
                <w:sz w:val="22"/>
              </w:rPr>
              <w:t>二</w:t>
            </w:r>
          </w:p>
        </w:tc>
        <w:tc>
          <w:tcPr>
            <w:tcW w:w="1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103C" w:rsidRPr="00FD65AD" w:rsidRDefault="0013103C" w:rsidP="0013103C">
            <w:pPr>
              <w:jc w:val="center"/>
            </w:pPr>
            <w:r w:rsidRPr="00FD65AD">
              <w:t>02/28~03/06</w:t>
            </w:r>
          </w:p>
        </w:tc>
        <w:tc>
          <w:tcPr>
            <w:tcW w:w="5954" w:type="dxa"/>
            <w:gridSpan w:val="7"/>
            <w:vAlign w:val="center"/>
          </w:tcPr>
          <w:p w:rsidR="0013103C" w:rsidRPr="00796973" w:rsidRDefault="0013103C" w:rsidP="0013103C">
            <w:pPr>
              <w:snapToGrid w:val="0"/>
              <w:spacing w:line="240" w:lineRule="atLeast"/>
              <w:rPr>
                <w:rFonts w:eastAsia="標楷體"/>
                <w:sz w:val="22"/>
                <w:szCs w:val="22"/>
              </w:rPr>
            </w:pPr>
            <w:r w:rsidRPr="000D3493">
              <w:rPr>
                <w:rFonts w:eastAsia="標楷體" w:hint="eastAsia"/>
                <w:sz w:val="22"/>
                <w:szCs w:val="22"/>
              </w:rPr>
              <w:t>課程結構與課程意義</w:t>
            </w:r>
          </w:p>
        </w:tc>
        <w:tc>
          <w:tcPr>
            <w:tcW w:w="2076" w:type="dxa"/>
          </w:tcPr>
          <w:p w:rsidR="0013103C" w:rsidRPr="00D51401" w:rsidRDefault="0013103C" w:rsidP="0013103C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</w:tr>
      <w:tr w:rsidR="0013103C" w:rsidTr="0013103C">
        <w:trPr>
          <w:trHeight w:val="520"/>
        </w:trPr>
        <w:tc>
          <w:tcPr>
            <w:tcW w:w="752" w:type="dxa"/>
            <w:gridSpan w:val="2"/>
            <w:vAlign w:val="center"/>
          </w:tcPr>
          <w:p w:rsidR="0013103C" w:rsidRPr="00E561AE" w:rsidRDefault="0013103C" w:rsidP="0013103C">
            <w:pPr>
              <w:spacing w:before="20" w:after="20" w:line="200" w:lineRule="exact"/>
              <w:jc w:val="center"/>
              <w:rPr>
                <w:rFonts w:ascii="標楷體" w:eastAsia="標楷體"/>
                <w:sz w:val="22"/>
              </w:rPr>
            </w:pPr>
            <w:r w:rsidRPr="00E561AE">
              <w:rPr>
                <w:rFonts w:ascii="標楷體" w:eastAsia="標楷體" w:hint="eastAsia"/>
                <w:sz w:val="22"/>
              </w:rPr>
              <w:t>三</w:t>
            </w:r>
          </w:p>
        </w:tc>
        <w:tc>
          <w:tcPr>
            <w:tcW w:w="1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103C" w:rsidRPr="00FD65AD" w:rsidRDefault="0013103C" w:rsidP="0013103C">
            <w:pPr>
              <w:jc w:val="center"/>
            </w:pPr>
            <w:r w:rsidRPr="00FD65AD">
              <w:t>03/07~03/13</w:t>
            </w:r>
          </w:p>
        </w:tc>
        <w:tc>
          <w:tcPr>
            <w:tcW w:w="5954" w:type="dxa"/>
            <w:gridSpan w:val="7"/>
            <w:vAlign w:val="center"/>
          </w:tcPr>
          <w:p w:rsidR="0013103C" w:rsidRPr="00796973" w:rsidRDefault="0013103C" w:rsidP="0013103C">
            <w:pPr>
              <w:snapToGrid w:val="0"/>
              <w:spacing w:line="240" w:lineRule="atLeast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課程設計</w:t>
            </w:r>
            <w:r>
              <w:rPr>
                <w:rFonts w:eastAsia="標楷體" w:hint="eastAsia"/>
                <w:sz w:val="22"/>
                <w:szCs w:val="22"/>
                <w:lang w:eastAsia="zh-HK"/>
              </w:rPr>
              <w:t>理念</w:t>
            </w:r>
            <w:r>
              <w:rPr>
                <w:rFonts w:eastAsia="標楷體" w:hint="eastAsia"/>
                <w:sz w:val="22"/>
                <w:szCs w:val="22"/>
              </w:rPr>
              <w:t>I</w:t>
            </w:r>
          </w:p>
        </w:tc>
        <w:tc>
          <w:tcPr>
            <w:tcW w:w="2076" w:type="dxa"/>
          </w:tcPr>
          <w:p w:rsidR="0013103C" w:rsidRPr="00D51401" w:rsidRDefault="0013103C" w:rsidP="0013103C">
            <w:pPr>
              <w:snapToGrid w:val="0"/>
              <w:spacing w:line="240" w:lineRule="atLeast"/>
              <w:jc w:val="both"/>
              <w:rPr>
                <w:rFonts w:eastAsia="標楷體"/>
                <w:spacing w:val="-10"/>
                <w:sz w:val="16"/>
                <w:szCs w:val="16"/>
              </w:rPr>
            </w:pPr>
          </w:p>
        </w:tc>
      </w:tr>
      <w:tr w:rsidR="0013103C" w:rsidTr="0013103C">
        <w:trPr>
          <w:trHeight w:val="520"/>
        </w:trPr>
        <w:tc>
          <w:tcPr>
            <w:tcW w:w="752" w:type="dxa"/>
            <w:gridSpan w:val="2"/>
            <w:vAlign w:val="center"/>
          </w:tcPr>
          <w:p w:rsidR="0013103C" w:rsidRPr="00E561AE" w:rsidRDefault="0013103C" w:rsidP="0013103C">
            <w:pPr>
              <w:spacing w:before="20" w:after="20"/>
              <w:jc w:val="center"/>
              <w:rPr>
                <w:rFonts w:ascii="標楷體" w:eastAsia="標楷體"/>
                <w:sz w:val="22"/>
              </w:rPr>
            </w:pPr>
            <w:r w:rsidRPr="00E561AE">
              <w:rPr>
                <w:rFonts w:ascii="標楷體" w:eastAsia="標楷體" w:hint="eastAsia"/>
                <w:sz w:val="22"/>
              </w:rPr>
              <w:t>四</w:t>
            </w:r>
          </w:p>
        </w:tc>
        <w:tc>
          <w:tcPr>
            <w:tcW w:w="176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3103C" w:rsidRPr="00FD65AD" w:rsidRDefault="0013103C" w:rsidP="0013103C">
            <w:pPr>
              <w:jc w:val="center"/>
            </w:pPr>
            <w:r w:rsidRPr="00FD65AD">
              <w:t>03/14~03/20</w:t>
            </w:r>
          </w:p>
        </w:tc>
        <w:tc>
          <w:tcPr>
            <w:tcW w:w="5954" w:type="dxa"/>
            <w:gridSpan w:val="7"/>
            <w:vAlign w:val="center"/>
          </w:tcPr>
          <w:p w:rsidR="0013103C" w:rsidRPr="004A47BF" w:rsidRDefault="0013103C" w:rsidP="0013103C">
            <w:r>
              <w:rPr>
                <w:rFonts w:eastAsia="標楷體" w:hint="eastAsia"/>
                <w:sz w:val="22"/>
                <w:szCs w:val="22"/>
              </w:rPr>
              <w:t>課程</w:t>
            </w:r>
            <w:r>
              <w:rPr>
                <w:rFonts w:eastAsia="標楷體" w:hint="eastAsia"/>
                <w:sz w:val="22"/>
                <w:szCs w:val="22"/>
                <w:lang w:eastAsia="zh-HK"/>
              </w:rPr>
              <w:t>設計</w:t>
            </w:r>
            <w:r>
              <w:rPr>
                <w:rFonts w:eastAsia="標楷體" w:hint="eastAsia"/>
                <w:sz w:val="22"/>
                <w:szCs w:val="22"/>
              </w:rPr>
              <w:t>理念</w:t>
            </w:r>
            <w:r>
              <w:rPr>
                <w:rFonts w:eastAsia="標楷體" w:hint="eastAsia"/>
                <w:sz w:val="22"/>
                <w:szCs w:val="22"/>
              </w:rPr>
              <w:t>II</w:t>
            </w:r>
          </w:p>
        </w:tc>
        <w:tc>
          <w:tcPr>
            <w:tcW w:w="2076" w:type="dxa"/>
          </w:tcPr>
          <w:p w:rsidR="0013103C" w:rsidRPr="00B20940" w:rsidRDefault="0013103C" w:rsidP="0013103C">
            <w:pPr>
              <w:snapToGrid w:val="0"/>
              <w:spacing w:line="240" w:lineRule="atLeast"/>
              <w:jc w:val="both"/>
              <w:rPr>
                <w:rFonts w:eastAsia="標楷體"/>
                <w:b/>
                <w:sz w:val="16"/>
                <w:szCs w:val="16"/>
              </w:rPr>
            </w:pPr>
          </w:p>
        </w:tc>
      </w:tr>
      <w:tr w:rsidR="0013103C" w:rsidTr="0013103C">
        <w:trPr>
          <w:trHeight w:val="520"/>
        </w:trPr>
        <w:tc>
          <w:tcPr>
            <w:tcW w:w="752" w:type="dxa"/>
            <w:gridSpan w:val="2"/>
            <w:vAlign w:val="center"/>
          </w:tcPr>
          <w:p w:rsidR="0013103C" w:rsidRPr="00E561AE" w:rsidRDefault="0013103C" w:rsidP="0013103C">
            <w:pPr>
              <w:spacing w:before="20" w:after="20" w:line="200" w:lineRule="exact"/>
              <w:jc w:val="center"/>
              <w:rPr>
                <w:rFonts w:ascii="標楷體" w:eastAsia="標楷體"/>
                <w:sz w:val="22"/>
              </w:rPr>
            </w:pPr>
            <w:r w:rsidRPr="00E561AE">
              <w:rPr>
                <w:rFonts w:ascii="標楷體" w:eastAsia="標楷體" w:hint="eastAsia"/>
                <w:sz w:val="22"/>
              </w:rPr>
              <w:t>五</w:t>
            </w:r>
          </w:p>
        </w:tc>
        <w:tc>
          <w:tcPr>
            <w:tcW w:w="176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3103C" w:rsidRPr="00FD65AD" w:rsidRDefault="0013103C" w:rsidP="0013103C">
            <w:pPr>
              <w:jc w:val="center"/>
            </w:pPr>
            <w:r w:rsidRPr="00FD65AD">
              <w:t>03/21~03/27</w:t>
            </w:r>
          </w:p>
        </w:tc>
        <w:tc>
          <w:tcPr>
            <w:tcW w:w="5954" w:type="dxa"/>
            <w:gridSpan w:val="7"/>
            <w:vAlign w:val="center"/>
          </w:tcPr>
          <w:p w:rsidR="0013103C" w:rsidRPr="008271CC" w:rsidRDefault="0013103C" w:rsidP="0013103C">
            <w:pPr>
              <w:rPr>
                <w:rFonts w:ascii="標楷體" w:eastAsia="標楷體" w:hAnsi="標楷體"/>
              </w:rPr>
            </w:pPr>
            <w:r w:rsidRPr="00E83F03">
              <w:rPr>
                <w:rFonts w:ascii="標楷體" w:eastAsia="標楷體" w:hAnsi="標楷體" w:hint="eastAsia"/>
              </w:rPr>
              <w:t>課程發展與設計模式</w:t>
            </w:r>
          </w:p>
        </w:tc>
        <w:tc>
          <w:tcPr>
            <w:tcW w:w="2076" w:type="dxa"/>
          </w:tcPr>
          <w:p w:rsidR="0013103C" w:rsidRPr="00B20940" w:rsidRDefault="0013103C" w:rsidP="0013103C">
            <w:pPr>
              <w:snapToGrid w:val="0"/>
              <w:ind w:left="400" w:hangingChars="250" w:hanging="400"/>
              <w:jc w:val="both"/>
              <w:rPr>
                <w:rFonts w:eastAsia="標楷體"/>
                <w:b/>
                <w:sz w:val="16"/>
                <w:szCs w:val="16"/>
              </w:rPr>
            </w:pPr>
          </w:p>
        </w:tc>
      </w:tr>
      <w:tr w:rsidR="0013103C" w:rsidTr="0013103C">
        <w:trPr>
          <w:trHeight w:val="520"/>
        </w:trPr>
        <w:tc>
          <w:tcPr>
            <w:tcW w:w="752" w:type="dxa"/>
            <w:gridSpan w:val="2"/>
            <w:tcBorders>
              <w:bottom w:val="single" w:sz="6" w:space="0" w:color="auto"/>
            </w:tcBorders>
            <w:vAlign w:val="center"/>
          </w:tcPr>
          <w:p w:rsidR="0013103C" w:rsidRPr="00E561AE" w:rsidRDefault="0013103C" w:rsidP="0013103C">
            <w:pPr>
              <w:spacing w:before="20" w:after="20" w:line="200" w:lineRule="exact"/>
              <w:jc w:val="center"/>
              <w:rPr>
                <w:rFonts w:ascii="標楷體" w:eastAsia="標楷體"/>
                <w:sz w:val="22"/>
              </w:rPr>
            </w:pPr>
            <w:r w:rsidRPr="00E561AE">
              <w:rPr>
                <w:rFonts w:ascii="標楷體" w:eastAsia="標楷體" w:hint="eastAsia"/>
                <w:sz w:val="22"/>
              </w:rPr>
              <w:lastRenderedPageBreak/>
              <w:t>六</w:t>
            </w:r>
          </w:p>
        </w:tc>
        <w:tc>
          <w:tcPr>
            <w:tcW w:w="176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3103C" w:rsidRPr="00FD65AD" w:rsidRDefault="0013103C" w:rsidP="0013103C">
            <w:pPr>
              <w:jc w:val="center"/>
            </w:pPr>
            <w:r w:rsidRPr="00FD65AD">
              <w:t>03/28~04/03</w:t>
            </w:r>
          </w:p>
        </w:tc>
        <w:tc>
          <w:tcPr>
            <w:tcW w:w="5954" w:type="dxa"/>
            <w:gridSpan w:val="7"/>
            <w:tcBorders>
              <w:bottom w:val="single" w:sz="6" w:space="0" w:color="auto"/>
            </w:tcBorders>
            <w:vAlign w:val="center"/>
          </w:tcPr>
          <w:p w:rsidR="0013103C" w:rsidRPr="00796973" w:rsidRDefault="0013103C" w:rsidP="0013103C">
            <w:pPr>
              <w:snapToGrid w:val="0"/>
              <w:spacing w:line="240" w:lineRule="atLeast"/>
              <w:rPr>
                <w:rFonts w:eastAsia="標楷體"/>
                <w:sz w:val="22"/>
                <w:szCs w:val="22"/>
              </w:rPr>
            </w:pPr>
            <w:r w:rsidRPr="00E83F03">
              <w:rPr>
                <w:rFonts w:eastAsia="標楷體" w:hint="eastAsia"/>
                <w:sz w:val="22"/>
                <w:szCs w:val="22"/>
              </w:rPr>
              <w:t>課程目標</w:t>
            </w:r>
          </w:p>
        </w:tc>
        <w:tc>
          <w:tcPr>
            <w:tcW w:w="2076" w:type="dxa"/>
            <w:tcBorders>
              <w:bottom w:val="single" w:sz="6" w:space="0" w:color="auto"/>
            </w:tcBorders>
          </w:tcPr>
          <w:p w:rsidR="0013103C" w:rsidRPr="00754B81" w:rsidRDefault="0013103C" w:rsidP="0013103C">
            <w:pPr>
              <w:snapToGrid w:val="0"/>
              <w:spacing w:line="180" w:lineRule="atLeast"/>
              <w:jc w:val="both"/>
              <w:rPr>
                <w:rFonts w:eastAsia="標楷體"/>
                <w:b/>
                <w:color w:val="FF0000"/>
                <w:spacing w:val="-10"/>
                <w:sz w:val="16"/>
                <w:szCs w:val="16"/>
              </w:rPr>
            </w:pPr>
          </w:p>
        </w:tc>
      </w:tr>
      <w:tr w:rsidR="0013103C" w:rsidTr="0013103C">
        <w:trPr>
          <w:trHeight w:val="471"/>
        </w:trPr>
        <w:tc>
          <w:tcPr>
            <w:tcW w:w="75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3103C" w:rsidRPr="00E83F03" w:rsidRDefault="0013103C" w:rsidP="0013103C">
            <w:pPr>
              <w:spacing w:before="20" w:after="20" w:line="200" w:lineRule="exact"/>
              <w:jc w:val="center"/>
              <w:rPr>
                <w:rFonts w:ascii="標楷體" w:eastAsia="標楷體"/>
                <w:sz w:val="22"/>
              </w:rPr>
            </w:pPr>
            <w:r w:rsidRPr="00E83F03">
              <w:rPr>
                <w:rFonts w:ascii="標楷體" w:eastAsia="標楷體" w:hint="eastAsia"/>
                <w:sz w:val="22"/>
              </w:rPr>
              <w:t>七</w:t>
            </w:r>
          </w:p>
        </w:tc>
        <w:tc>
          <w:tcPr>
            <w:tcW w:w="176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3103C" w:rsidRPr="00FD65AD" w:rsidRDefault="0013103C" w:rsidP="0013103C">
            <w:pPr>
              <w:jc w:val="center"/>
            </w:pPr>
            <w:r w:rsidRPr="00FD65AD">
              <w:t>04/04~04/10</w:t>
            </w:r>
          </w:p>
        </w:tc>
        <w:tc>
          <w:tcPr>
            <w:tcW w:w="5954" w:type="dxa"/>
            <w:gridSpan w:val="7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3103C" w:rsidRPr="00E83F03" w:rsidRDefault="0013103C" w:rsidP="0013103C">
            <w:pPr>
              <w:snapToGrid w:val="0"/>
              <w:spacing w:line="240" w:lineRule="atLeast"/>
              <w:rPr>
                <w:rFonts w:eastAsia="標楷體"/>
                <w:sz w:val="22"/>
                <w:szCs w:val="22"/>
                <w:lang w:eastAsia="zh-HK"/>
              </w:rPr>
            </w:pPr>
            <w:r>
              <w:rPr>
                <w:rFonts w:eastAsia="標楷體" w:hint="eastAsia"/>
                <w:sz w:val="22"/>
                <w:szCs w:val="22"/>
                <w:lang w:eastAsia="zh-HK"/>
              </w:rPr>
              <w:t>放假</w:t>
            </w:r>
          </w:p>
        </w:tc>
        <w:tc>
          <w:tcPr>
            <w:tcW w:w="207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13103C" w:rsidRPr="00E83F03" w:rsidRDefault="0013103C" w:rsidP="0013103C">
            <w:pPr>
              <w:snapToGrid w:val="0"/>
              <w:spacing w:line="180" w:lineRule="atLeast"/>
              <w:jc w:val="both"/>
              <w:rPr>
                <w:rFonts w:eastAsia="標楷體"/>
                <w:b/>
                <w:color w:val="FF0000"/>
                <w:spacing w:val="-10"/>
                <w:sz w:val="16"/>
                <w:szCs w:val="16"/>
              </w:rPr>
            </w:pPr>
          </w:p>
        </w:tc>
      </w:tr>
      <w:tr w:rsidR="0013103C" w:rsidTr="0013103C">
        <w:trPr>
          <w:trHeight w:val="520"/>
        </w:trPr>
        <w:tc>
          <w:tcPr>
            <w:tcW w:w="752" w:type="dxa"/>
            <w:gridSpan w:val="2"/>
            <w:tcBorders>
              <w:top w:val="single" w:sz="6" w:space="0" w:color="auto"/>
            </w:tcBorders>
            <w:vAlign w:val="center"/>
          </w:tcPr>
          <w:p w:rsidR="0013103C" w:rsidRPr="00E561AE" w:rsidRDefault="0013103C" w:rsidP="0013103C">
            <w:pPr>
              <w:spacing w:before="20" w:after="20" w:line="200" w:lineRule="exact"/>
              <w:jc w:val="center"/>
              <w:rPr>
                <w:rFonts w:ascii="標楷體" w:eastAsia="標楷體"/>
                <w:sz w:val="22"/>
              </w:rPr>
            </w:pPr>
            <w:r w:rsidRPr="00E561AE">
              <w:rPr>
                <w:rFonts w:ascii="標楷體" w:eastAsia="標楷體" w:hint="eastAsia"/>
                <w:sz w:val="22"/>
              </w:rPr>
              <w:t>八</w:t>
            </w:r>
          </w:p>
        </w:tc>
        <w:tc>
          <w:tcPr>
            <w:tcW w:w="1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103C" w:rsidRPr="00FD65AD" w:rsidRDefault="0013103C" w:rsidP="0013103C">
            <w:pPr>
              <w:jc w:val="center"/>
            </w:pPr>
            <w:r w:rsidRPr="00FD65AD">
              <w:t>04/11~04/17</w:t>
            </w:r>
          </w:p>
        </w:tc>
        <w:tc>
          <w:tcPr>
            <w:tcW w:w="5954" w:type="dxa"/>
            <w:gridSpan w:val="7"/>
            <w:tcBorders>
              <w:top w:val="single" w:sz="6" w:space="0" w:color="auto"/>
            </w:tcBorders>
            <w:vAlign w:val="center"/>
          </w:tcPr>
          <w:p w:rsidR="0013103C" w:rsidRDefault="0013103C" w:rsidP="0013103C">
            <w:pPr>
              <w:snapToGrid w:val="0"/>
              <w:spacing w:line="240" w:lineRule="atLeast"/>
              <w:rPr>
                <w:rFonts w:eastAsia="標楷體"/>
                <w:sz w:val="22"/>
                <w:szCs w:val="22"/>
              </w:rPr>
            </w:pPr>
            <w:r w:rsidRPr="008271CC">
              <w:rPr>
                <w:rFonts w:eastAsia="標楷體" w:hint="eastAsia"/>
                <w:sz w:val="22"/>
                <w:szCs w:val="22"/>
              </w:rPr>
              <w:t>課程選擇</w:t>
            </w:r>
          </w:p>
          <w:p w:rsidR="0013103C" w:rsidRPr="009C66F1" w:rsidRDefault="0013103C" w:rsidP="0013103C">
            <w:pPr>
              <w:snapToGrid w:val="0"/>
              <w:spacing w:line="240" w:lineRule="atLeast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課程</w:t>
            </w:r>
            <w:r>
              <w:rPr>
                <w:rFonts w:eastAsia="標楷體" w:hint="eastAsia"/>
                <w:sz w:val="22"/>
                <w:szCs w:val="22"/>
                <w:lang w:eastAsia="zh-HK"/>
              </w:rPr>
              <w:t>組織</w:t>
            </w:r>
          </w:p>
        </w:tc>
        <w:tc>
          <w:tcPr>
            <w:tcW w:w="2076" w:type="dxa"/>
            <w:tcBorders>
              <w:top w:val="single" w:sz="6" w:space="0" w:color="auto"/>
            </w:tcBorders>
          </w:tcPr>
          <w:p w:rsidR="0013103C" w:rsidRPr="00B20940" w:rsidRDefault="0013103C" w:rsidP="0013103C">
            <w:pPr>
              <w:snapToGrid w:val="0"/>
              <w:spacing w:line="180" w:lineRule="atLeast"/>
              <w:jc w:val="both"/>
              <w:rPr>
                <w:rFonts w:eastAsia="標楷體"/>
                <w:b/>
                <w:spacing w:val="-10"/>
                <w:sz w:val="16"/>
                <w:szCs w:val="16"/>
              </w:rPr>
            </w:pPr>
          </w:p>
        </w:tc>
      </w:tr>
      <w:tr w:rsidR="0013103C" w:rsidTr="0013103C">
        <w:trPr>
          <w:trHeight w:val="520"/>
        </w:trPr>
        <w:tc>
          <w:tcPr>
            <w:tcW w:w="752" w:type="dxa"/>
            <w:gridSpan w:val="2"/>
            <w:vAlign w:val="center"/>
          </w:tcPr>
          <w:p w:rsidR="0013103C" w:rsidRPr="00E561AE" w:rsidRDefault="0013103C" w:rsidP="0013103C">
            <w:pPr>
              <w:spacing w:before="20" w:after="20" w:line="200" w:lineRule="exact"/>
              <w:jc w:val="center"/>
              <w:rPr>
                <w:rFonts w:ascii="標楷體" w:eastAsia="標楷體"/>
                <w:sz w:val="22"/>
              </w:rPr>
            </w:pPr>
            <w:r w:rsidRPr="00E561AE">
              <w:rPr>
                <w:rFonts w:ascii="標楷體" w:eastAsia="標楷體" w:hint="eastAsia"/>
                <w:sz w:val="22"/>
              </w:rPr>
              <w:t>九</w:t>
            </w:r>
          </w:p>
        </w:tc>
        <w:tc>
          <w:tcPr>
            <w:tcW w:w="1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103C" w:rsidRPr="00FD65AD" w:rsidRDefault="0013103C" w:rsidP="0013103C">
            <w:pPr>
              <w:jc w:val="center"/>
            </w:pPr>
            <w:r w:rsidRPr="00FD65AD">
              <w:t>04/18~04/24</w:t>
            </w:r>
          </w:p>
        </w:tc>
        <w:tc>
          <w:tcPr>
            <w:tcW w:w="5954" w:type="dxa"/>
            <w:gridSpan w:val="7"/>
            <w:vAlign w:val="center"/>
          </w:tcPr>
          <w:p w:rsidR="0013103C" w:rsidRPr="009C66F1" w:rsidRDefault="0013103C" w:rsidP="0013103C">
            <w:pPr>
              <w:snapToGrid w:val="0"/>
              <w:spacing w:line="240" w:lineRule="atLeast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期中考</w:t>
            </w:r>
          </w:p>
        </w:tc>
        <w:tc>
          <w:tcPr>
            <w:tcW w:w="2076" w:type="dxa"/>
          </w:tcPr>
          <w:p w:rsidR="0013103C" w:rsidRPr="00D51401" w:rsidRDefault="0013103C" w:rsidP="0013103C">
            <w:pPr>
              <w:snapToGrid w:val="0"/>
              <w:spacing w:line="240" w:lineRule="atLeast"/>
              <w:jc w:val="both"/>
              <w:rPr>
                <w:rFonts w:eastAsia="標楷體"/>
                <w:spacing w:val="-10"/>
                <w:sz w:val="16"/>
                <w:szCs w:val="16"/>
              </w:rPr>
            </w:pPr>
          </w:p>
        </w:tc>
      </w:tr>
      <w:tr w:rsidR="0013103C" w:rsidTr="0013103C">
        <w:trPr>
          <w:trHeight w:val="520"/>
        </w:trPr>
        <w:tc>
          <w:tcPr>
            <w:tcW w:w="752" w:type="dxa"/>
            <w:gridSpan w:val="2"/>
            <w:vAlign w:val="center"/>
          </w:tcPr>
          <w:p w:rsidR="0013103C" w:rsidRPr="00E561AE" w:rsidRDefault="0013103C" w:rsidP="0013103C">
            <w:pPr>
              <w:spacing w:before="20" w:after="20" w:line="200" w:lineRule="exact"/>
              <w:jc w:val="center"/>
              <w:rPr>
                <w:rFonts w:ascii="標楷體" w:eastAsia="標楷體"/>
                <w:sz w:val="22"/>
              </w:rPr>
            </w:pPr>
            <w:r w:rsidRPr="00E561AE">
              <w:rPr>
                <w:rFonts w:ascii="標楷體" w:eastAsia="標楷體" w:hint="eastAsia"/>
                <w:sz w:val="22"/>
              </w:rPr>
              <w:t>十</w:t>
            </w:r>
          </w:p>
        </w:tc>
        <w:tc>
          <w:tcPr>
            <w:tcW w:w="1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103C" w:rsidRPr="00FD65AD" w:rsidRDefault="0013103C" w:rsidP="0013103C">
            <w:pPr>
              <w:jc w:val="center"/>
            </w:pPr>
            <w:r w:rsidRPr="00FD65AD">
              <w:t>04/25~05/01</w:t>
            </w:r>
          </w:p>
        </w:tc>
        <w:tc>
          <w:tcPr>
            <w:tcW w:w="5954" w:type="dxa"/>
            <w:gridSpan w:val="7"/>
            <w:vAlign w:val="center"/>
          </w:tcPr>
          <w:p w:rsidR="0013103C" w:rsidRPr="00796973" w:rsidRDefault="0013103C" w:rsidP="0013103C">
            <w:pPr>
              <w:snapToGrid w:val="0"/>
              <w:spacing w:line="240" w:lineRule="atLeast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  <w:u w:val="single"/>
              </w:rPr>
              <w:t>*</w:t>
            </w:r>
            <w:proofErr w:type="gramStart"/>
            <w:r w:rsidR="00117804" w:rsidRPr="00117804">
              <w:rPr>
                <w:rFonts w:eastAsia="標楷體" w:hint="eastAsia"/>
                <w:b/>
                <w:u w:val="single"/>
              </w:rPr>
              <w:t>新課</w:t>
            </w:r>
            <w:r w:rsidR="00117804">
              <w:rPr>
                <w:rFonts w:eastAsia="標楷體" w:hint="eastAsia"/>
                <w:b/>
                <w:u w:val="single"/>
              </w:rPr>
              <w:t>綱</w:t>
            </w:r>
            <w:proofErr w:type="gramEnd"/>
            <w:r w:rsidR="00117804" w:rsidRPr="00117804">
              <w:rPr>
                <w:rFonts w:eastAsia="標楷體" w:hint="eastAsia"/>
                <w:b/>
                <w:u w:val="single"/>
              </w:rPr>
              <w:t>實施現況</w:t>
            </w:r>
            <w:r w:rsidR="001C0DFF">
              <w:rPr>
                <w:rFonts w:eastAsia="標楷體"/>
                <w:sz w:val="22"/>
                <w:szCs w:val="22"/>
                <w:u w:val="single"/>
              </w:rPr>
              <w:t>-</w:t>
            </w:r>
            <w:r w:rsidR="001C0DFF">
              <w:rPr>
                <w:rFonts w:eastAsia="標楷體" w:hint="eastAsia"/>
                <w:sz w:val="22"/>
                <w:szCs w:val="22"/>
              </w:rPr>
              <w:t>整體課程、跨領域素養課程、多元選修課程、自主學習、學習歷程檔案</w:t>
            </w:r>
            <w:r w:rsidR="001C0DFF">
              <w:rPr>
                <w:rFonts w:eastAsia="標楷體" w:hint="eastAsia"/>
                <w:sz w:val="22"/>
                <w:szCs w:val="22"/>
                <w:u w:val="single"/>
              </w:rPr>
              <w:t>(</w:t>
            </w:r>
            <w:r>
              <w:rPr>
                <w:rFonts w:eastAsia="標楷體" w:hint="eastAsia"/>
                <w:sz w:val="22"/>
                <w:szCs w:val="22"/>
                <w:u w:val="single"/>
                <w:lang w:eastAsia="zh-HK"/>
              </w:rPr>
              <w:t>訪談二位教師</w:t>
            </w:r>
            <w:r w:rsidR="0042649D">
              <w:rPr>
                <w:rFonts w:eastAsia="標楷體" w:hint="eastAsia"/>
                <w:sz w:val="22"/>
                <w:szCs w:val="22"/>
                <w:u w:val="single"/>
              </w:rPr>
              <w:t>/</w:t>
            </w:r>
            <w:r w:rsidR="0042649D">
              <w:rPr>
                <w:rFonts w:eastAsia="標楷體" w:hint="eastAsia"/>
                <w:sz w:val="22"/>
                <w:szCs w:val="22"/>
                <w:u w:val="single"/>
              </w:rPr>
              <w:t>二所學校</w:t>
            </w:r>
            <w:r>
              <w:rPr>
                <w:rFonts w:eastAsia="標楷體" w:hint="eastAsia"/>
                <w:sz w:val="22"/>
                <w:szCs w:val="22"/>
                <w:u w:val="single"/>
              </w:rPr>
              <w:t>)</w:t>
            </w:r>
          </w:p>
        </w:tc>
        <w:tc>
          <w:tcPr>
            <w:tcW w:w="2076" w:type="dxa"/>
          </w:tcPr>
          <w:p w:rsidR="0013103C" w:rsidRPr="00CE35F6" w:rsidRDefault="0013103C" w:rsidP="0013103C">
            <w:pPr>
              <w:snapToGrid w:val="0"/>
              <w:spacing w:line="240" w:lineRule="atLeast"/>
              <w:jc w:val="both"/>
              <w:rPr>
                <w:rFonts w:eastAsia="標楷體"/>
                <w:b/>
                <w:bCs/>
                <w:spacing w:val="-10"/>
              </w:rPr>
            </w:pPr>
            <w:r>
              <w:rPr>
                <w:rFonts w:eastAsia="標楷體" w:hint="eastAsia"/>
                <w:b/>
                <w:bCs/>
                <w:spacing w:val="-10"/>
                <w:lang w:eastAsia="zh-HK"/>
              </w:rPr>
              <w:t>同學分組報告</w:t>
            </w:r>
          </w:p>
        </w:tc>
      </w:tr>
      <w:tr w:rsidR="0013103C" w:rsidTr="0013103C">
        <w:trPr>
          <w:trHeight w:val="643"/>
        </w:trPr>
        <w:tc>
          <w:tcPr>
            <w:tcW w:w="752" w:type="dxa"/>
            <w:gridSpan w:val="2"/>
            <w:vAlign w:val="center"/>
          </w:tcPr>
          <w:p w:rsidR="0013103C" w:rsidRPr="00E561AE" w:rsidRDefault="0013103C" w:rsidP="0013103C">
            <w:pPr>
              <w:spacing w:before="20" w:after="20" w:line="200" w:lineRule="exact"/>
              <w:jc w:val="center"/>
              <w:rPr>
                <w:rFonts w:ascii="標楷體" w:eastAsia="標楷體"/>
                <w:sz w:val="22"/>
              </w:rPr>
            </w:pPr>
            <w:r w:rsidRPr="00E561AE">
              <w:rPr>
                <w:rFonts w:ascii="標楷體" w:eastAsia="標楷體" w:hint="eastAsia"/>
                <w:sz w:val="22"/>
              </w:rPr>
              <w:t>十一</w:t>
            </w:r>
          </w:p>
        </w:tc>
        <w:tc>
          <w:tcPr>
            <w:tcW w:w="176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3103C" w:rsidRPr="00FD65AD" w:rsidRDefault="0013103C" w:rsidP="0013103C">
            <w:pPr>
              <w:jc w:val="center"/>
            </w:pPr>
            <w:r w:rsidRPr="00FD65AD">
              <w:t>05/02-05/08</w:t>
            </w:r>
          </w:p>
        </w:tc>
        <w:tc>
          <w:tcPr>
            <w:tcW w:w="5954" w:type="dxa"/>
            <w:gridSpan w:val="7"/>
            <w:vAlign w:val="center"/>
          </w:tcPr>
          <w:p w:rsidR="0013103C" w:rsidRPr="00796973" w:rsidRDefault="0013103C" w:rsidP="0013103C">
            <w:pPr>
              <w:snapToGrid w:val="0"/>
              <w:spacing w:line="240" w:lineRule="atLeast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課程實施與領導</w:t>
            </w:r>
          </w:p>
        </w:tc>
        <w:tc>
          <w:tcPr>
            <w:tcW w:w="2076" w:type="dxa"/>
          </w:tcPr>
          <w:p w:rsidR="0013103C" w:rsidRPr="00B20940" w:rsidRDefault="0013103C" w:rsidP="0013103C">
            <w:pPr>
              <w:snapToGrid w:val="0"/>
              <w:spacing w:before="20" w:after="20" w:line="200" w:lineRule="exact"/>
              <w:jc w:val="both"/>
              <w:rPr>
                <w:rFonts w:eastAsia="標楷體"/>
                <w:b/>
                <w:sz w:val="16"/>
                <w:szCs w:val="16"/>
              </w:rPr>
            </w:pPr>
          </w:p>
        </w:tc>
      </w:tr>
      <w:tr w:rsidR="0013103C" w:rsidTr="0013103C">
        <w:trPr>
          <w:trHeight w:val="520"/>
        </w:trPr>
        <w:tc>
          <w:tcPr>
            <w:tcW w:w="752" w:type="dxa"/>
            <w:gridSpan w:val="2"/>
            <w:vAlign w:val="center"/>
          </w:tcPr>
          <w:p w:rsidR="0013103C" w:rsidRPr="00E561AE" w:rsidRDefault="0013103C" w:rsidP="0013103C">
            <w:pPr>
              <w:spacing w:before="20" w:after="20" w:line="200" w:lineRule="exact"/>
              <w:jc w:val="center"/>
              <w:rPr>
                <w:rFonts w:ascii="標楷體" w:eastAsia="標楷體"/>
                <w:sz w:val="22"/>
              </w:rPr>
            </w:pPr>
            <w:r w:rsidRPr="00E561AE">
              <w:rPr>
                <w:rFonts w:ascii="標楷體" w:eastAsia="標楷體" w:hint="eastAsia"/>
                <w:sz w:val="22"/>
              </w:rPr>
              <w:t>十二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103C" w:rsidRPr="00FD65AD" w:rsidRDefault="0013103C" w:rsidP="0013103C">
            <w:pPr>
              <w:jc w:val="center"/>
            </w:pPr>
            <w:r w:rsidRPr="00FD65AD">
              <w:t>05/09~05/15</w:t>
            </w:r>
          </w:p>
        </w:tc>
        <w:tc>
          <w:tcPr>
            <w:tcW w:w="5954" w:type="dxa"/>
            <w:gridSpan w:val="7"/>
            <w:vAlign w:val="center"/>
          </w:tcPr>
          <w:p w:rsidR="0013103C" w:rsidRPr="00796973" w:rsidRDefault="001C0DFF" w:rsidP="001C0DFF">
            <w:pPr>
              <w:snapToGrid w:val="0"/>
              <w:spacing w:line="240" w:lineRule="atLeast"/>
              <w:rPr>
                <w:rFonts w:eastAsia="標楷體"/>
                <w:sz w:val="22"/>
                <w:szCs w:val="22"/>
              </w:rPr>
            </w:pPr>
            <w:r w:rsidRPr="001C0DFF">
              <w:rPr>
                <w:rFonts w:eastAsia="標楷體" w:hint="eastAsia"/>
                <w:sz w:val="22"/>
                <w:szCs w:val="22"/>
              </w:rPr>
              <w:t>課程評鑑</w:t>
            </w:r>
          </w:p>
        </w:tc>
        <w:tc>
          <w:tcPr>
            <w:tcW w:w="2076" w:type="dxa"/>
          </w:tcPr>
          <w:p w:rsidR="0013103C" w:rsidRPr="00B20940" w:rsidRDefault="0013103C" w:rsidP="0013103C">
            <w:pPr>
              <w:snapToGrid w:val="0"/>
              <w:spacing w:before="20" w:after="20" w:line="200" w:lineRule="exact"/>
              <w:jc w:val="both"/>
              <w:rPr>
                <w:rFonts w:eastAsia="標楷體"/>
                <w:b/>
                <w:sz w:val="16"/>
                <w:szCs w:val="16"/>
              </w:rPr>
            </w:pPr>
          </w:p>
        </w:tc>
      </w:tr>
      <w:tr w:rsidR="0013103C" w:rsidTr="0013103C">
        <w:trPr>
          <w:trHeight w:val="520"/>
        </w:trPr>
        <w:tc>
          <w:tcPr>
            <w:tcW w:w="752" w:type="dxa"/>
            <w:gridSpan w:val="2"/>
            <w:vAlign w:val="center"/>
          </w:tcPr>
          <w:p w:rsidR="0013103C" w:rsidRPr="00E561AE" w:rsidRDefault="0013103C" w:rsidP="0013103C">
            <w:pPr>
              <w:spacing w:before="20" w:after="20" w:line="200" w:lineRule="exact"/>
              <w:jc w:val="center"/>
              <w:rPr>
                <w:rFonts w:ascii="標楷體" w:eastAsia="標楷體"/>
                <w:sz w:val="22"/>
              </w:rPr>
            </w:pPr>
            <w:r w:rsidRPr="00E561AE">
              <w:rPr>
                <w:rFonts w:ascii="標楷體" w:eastAsia="標楷體" w:hint="eastAsia"/>
                <w:sz w:val="22"/>
              </w:rPr>
              <w:t>十三</w:t>
            </w:r>
          </w:p>
        </w:tc>
        <w:tc>
          <w:tcPr>
            <w:tcW w:w="176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3103C" w:rsidRPr="00FD65AD" w:rsidRDefault="0013103C" w:rsidP="0013103C">
            <w:pPr>
              <w:jc w:val="center"/>
            </w:pPr>
            <w:r w:rsidRPr="00FD65AD">
              <w:t>05/16~05/22</w:t>
            </w:r>
          </w:p>
        </w:tc>
        <w:tc>
          <w:tcPr>
            <w:tcW w:w="5954" w:type="dxa"/>
            <w:gridSpan w:val="7"/>
            <w:vAlign w:val="center"/>
          </w:tcPr>
          <w:p w:rsidR="0013103C" w:rsidRPr="00796973" w:rsidRDefault="001C0DFF" w:rsidP="0013103C">
            <w:pPr>
              <w:snapToGrid w:val="0"/>
              <w:spacing w:line="240" w:lineRule="atLeast"/>
              <w:rPr>
                <w:rFonts w:eastAsia="標楷體"/>
                <w:sz w:val="22"/>
                <w:szCs w:val="22"/>
                <w:lang w:eastAsia="zh-HK"/>
              </w:rPr>
            </w:pPr>
            <w:r>
              <w:rPr>
                <w:rFonts w:eastAsia="標楷體" w:hint="eastAsia"/>
                <w:sz w:val="22"/>
                <w:szCs w:val="22"/>
              </w:rPr>
              <w:t>*</w:t>
            </w:r>
            <w:r w:rsidRPr="001C0DFF">
              <w:rPr>
                <w:rFonts w:eastAsia="標楷體" w:hint="eastAsia"/>
                <w:sz w:val="22"/>
                <w:szCs w:val="22"/>
                <w:lang w:eastAsia="zh-HK"/>
              </w:rPr>
              <w:t>新課程實施現況</w:t>
            </w:r>
            <w:r w:rsidRPr="001C0DFF">
              <w:rPr>
                <w:rFonts w:eastAsia="標楷體" w:hint="eastAsia"/>
                <w:sz w:val="22"/>
                <w:szCs w:val="22"/>
                <w:lang w:eastAsia="zh-HK"/>
              </w:rPr>
              <w:t>-</w:t>
            </w:r>
            <w:r w:rsidRPr="001C0DFF">
              <w:rPr>
                <w:rFonts w:eastAsia="標楷體" w:hint="eastAsia"/>
                <w:sz w:val="22"/>
                <w:szCs w:val="22"/>
                <w:lang w:eastAsia="zh-HK"/>
              </w:rPr>
              <w:t>整體課程、跨領域素養課程、多元選修課程、自主學習、學習歷程檔案</w:t>
            </w:r>
            <w:r w:rsidRPr="001C0DFF">
              <w:rPr>
                <w:rFonts w:eastAsia="標楷體" w:hint="eastAsia"/>
                <w:sz w:val="22"/>
                <w:szCs w:val="22"/>
                <w:lang w:eastAsia="zh-HK"/>
              </w:rPr>
              <w:t>(</w:t>
            </w:r>
            <w:r w:rsidRPr="001C0DFF">
              <w:rPr>
                <w:rFonts w:eastAsia="標楷體" w:hint="eastAsia"/>
                <w:sz w:val="22"/>
                <w:szCs w:val="22"/>
                <w:lang w:eastAsia="zh-HK"/>
              </w:rPr>
              <w:t>訪談二位學生</w:t>
            </w:r>
            <w:r w:rsidRPr="001C0DFF">
              <w:rPr>
                <w:rFonts w:eastAsia="標楷體" w:hint="eastAsia"/>
                <w:sz w:val="22"/>
                <w:szCs w:val="22"/>
                <w:lang w:eastAsia="zh-HK"/>
              </w:rPr>
              <w:t>)</w:t>
            </w:r>
          </w:p>
        </w:tc>
        <w:tc>
          <w:tcPr>
            <w:tcW w:w="2076" w:type="dxa"/>
          </w:tcPr>
          <w:p w:rsidR="008C2400" w:rsidRPr="008C2400" w:rsidRDefault="008C2400" w:rsidP="008C2400">
            <w:pPr>
              <w:snapToGrid w:val="0"/>
              <w:spacing w:line="180" w:lineRule="atLeast"/>
              <w:jc w:val="both"/>
              <w:rPr>
                <w:rFonts w:eastAsia="標楷體" w:hint="eastAsia"/>
                <w:b/>
                <w:spacing w:val="-12"/>
              </w:rPr>
            </w:pPr>
            <w:r w:rsidRPr="008C2400">
              <w:rPr>
                <w:rFonts w:eastAsia="標楷體" w:hint="eastAsia"/>
                <w:b/>
                <w:spacing w:val="-12"/>
              </w:rPr>
              <w:t>同學分組報告</w:t>
            </w:r>
          </w:p>
          <w:p w:rsidR="0013103C" w:rsidRPr="008C2400" w:rsidRDefault="0013103C" w:rsidP="008C2400">
            <w:pPr>
              <w:snapToGrid w:val="0"/>
              <w:spacing w:line="180" w:lineRule="atLeast"/>
              <w:jc w:val="both"/>
              <w:rPr>
                <w:rFonts w:eastAsia="標楷體"/>
                <w:b/>
                <w:spacing w:val="-12"/>
              </w:rPr>
            </w:pPr>
          </w:p>
        </w:tc>
      </w:tr>
      <w:tr w:rsidR="008C2400" w:rsidTr="0013103C">
        <w:trPr>
          <w:trHeight w:val="270"/>
        </w:trPr>
        <w:tc>
          <w:tcPr>
            <w:tcW w:w="752" w:type="dxa"/>
            <w:gridSpan w:val="2"/>
            <w:vMerge w:val="restart"/>
            <w:vAlign w:val="center"/>
          </w:tcPr>
          <w:p w:rsidR="008C2400" w:rsidRPr="00E561AE" w:rsidRDefault="008C2400" w:rsidP="0013103C">
            <w:pPr>
              <w:spacing w:before="20" w:after="20" w:line="200" w:lineRule="exact"/>
              <w:jc w:val="center"/>
              <w:rPr>
                <w:rFonts w:ascii="標楷體" w:eastAsia="標楷體"/>
                <w:sz w:val="22"/>
              </w:rPr>
            </w:pPr>
            <w:r w:rsidRPr="00E561AE">
              <w:rPr>
                <w:rFonts w:ascii="標楷體" w:eastAsia="標楷體" w:hint="eastAsia"/>
                <w:sz w:val="22"/>
              </w:rPr>
              <w:t>十四</w:t>
            </w:r>
          </w:p>
        </w:tc>
        <w:tc>
          <w:tcPr>
            <w:tcW w:w="176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8C2400" w:rsidRPr="00FD65AD" w:rsidRDefault="008C2400" w:rsidP="0013103C">
            <w:pPr>
              <w:jc w:val="center"/>
            </w:pPr>
            <w:r w:rsidRPr="00FD65AD">
              <w:t>05/23~05/29</w:t>
            </w:r>
          </w:p>
        </w:tc>
        <w:tc>
          <w:tcPr>
            <w:tcW w:w="5954" w:type="dxa"/>
            <w:gridSpan w:val="7"/>
            <w:vMerge w:val="restart"/>
            <w:vAlign w:val="center"/>
          </w:tcPr>
          <w:p w:rsidR="008C2400" w:rsidRPr="00796973" w:rsidRDefault="008C2400" w:rsidP="0013103C">
            <w:pPr>
              <w:snapToGrid w:val="0"/>
              <w:spacing w:line="240" w:lineRule="atLeast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跨領域</w:t>
            </w:r>
            <w:r w:rsidRPr="0042649D">
              <w:rPr>
                <w:rFonts w:eastAsia="標楷體" w:hint="eastAsia"/>
                <w:sz w:val="22"/>
                <w:szCs w:val="22"/>
              </w:rPr>
              <w:t>核心素養課程發展</w:t>
            </w:r>
          </w:p>
        </w:tc>
        <w:tc>
          <w:tcPr>
            <w:tcW w:w="2076" w:type="dxa"/>
          </w:tcPr>
          <w:p w:rsidR="008C2400" w:rsidRPr="008C2400" w:rsidRDefault="008C2400" w:rsidP="0013103C">
            <w:pPr>
              <w:snapToGrid w:val="0"/>
              <w:spacing w:line="180" w:lineRule="atLeast"/>
              <w:jc w:val="both"/>
              <w:rPr>
                <w:rFonts w:eastAsia="標楷體"/>
                <w:b/>
                <w:spacing w:val="-12"/>
              </w:rPr>
            </w:pPr>
          </w:p>
        </w:tc>
      </w:tr>
      <w:tr w:rsidR="008C2400" w:rsidTr="0013103C">
        <w:trPr>
          <w:trHeight w:val="255"/>
        </w:trPr>
        <w:tc>
          <w:tcPr>
            <w:tcW w:w="752" w:type="dxa"/>
            <w:gridSpan w:val="2"/>
            <w:vMerge/>
            <w:vAlign w:val="center"/>
          </w:tcPr>
          <w:p w:rsidR="008C2400" w:rsidRPr="00E561AE" w:rsidRDefault="008C2400" w:rsidP="0013103C">
            <w:pPr>
              <w:spacing w:before="20" w:after="20" w:line="200" w:lineRule="exact"/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1766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8C2400" w:rsidRDefault="008C2400" w:rsidP="0013103C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954" w:type="dxa"/>
            <w:gridSpan w:val="7"/>
            <w:vMerge/>
            <w:vAlign w:val="center"/>
          </w:tcPr>
          <w:p w:rsidR="008C2400" w:rsidRPr="00796973" w:rsidRDefault="008C2400" w:rsidP="001C0DFF">
            <w:pPr>
              <w:snapToGrid w:val="0"/>
              <w:spacing w:line="240" w:lineRule="atLeast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2076" w:type="dxa"/>
          </w:tcPr>
          <w:p w:rsidR="008C2400" w:rsidRPr="008C2400" w:rsidRDefault="008C2400" w:rsidP="0013103C">
            <w:pPr>
              <w:snapToGrid w:val="0"/>
              <w:spacing w:line="180" w:lineRule="atLeast"/>
              <w:jc w:val="both"/>
              <w:rPr>
                <w:rFonts w:eastAsia="標楷體"/>
                <w:b/>
                <w:spacing w:val="-12"/>
              </w:rPr>
            </w:pPr>
            <w:r w:rsidRPr="008C2400">
              <w:rPr>
                <w:rFonts w:eastAsia="標楷體" w:hint="eastAsia"/>
                <w:b/>
                <w:spacing w:val="-12"/>
              </w:rPr>
              <w:t>同學分組報告</w:t>
            </w:r>
          </w:p>
        </w:tc>
      </w:tr>
      <w:tr w:rsidR="0013103C" w:rsidTr="0013103C">
        <w:trPr>
          <w:trHeight w:val="520"/>
        </w:trPr>
        <w:tc>
          <w:tcPr>
            <w:tcW w:w="752" w:type="dxa"/>
            <w:gridSpan w:val="2"/>
            <w:vAlign w:val="center"/>
          </w:tcPr>
          <w:p w:rsidR="0013103C" w:rsidRPr="00E561AE" w:rsidRDefault="0013103C" w:rsidP="0013103C">
            <w:pPr>
              <w:spacing w:before="20" w:after="20" w:line="200" w:lineRule="exact"/>
              <w:jc w:val="center"/>
              <w:rPr>
                <w:rFonts w:ascii="標楷體" w:eastAsia="標楷體"/>
                <w:sz w:val="22"/>
              </w:rPr>
            </w:pPr>
            <w:r w:rsidRPr="00E561AE">
              <w:rPr>
                <w:rFonts w:ascii="標楷體" w:eastAsia="標楷體" w:hint="eastAsia"/>
                <w:sz w:val="22"/>
              </w:rPr>
              <w:t>十五</w:t>
            </w:r>
          </w:p>
        </w:tc>
        <w:tc>
          <w:tcPr>
            <w:tcW w:w="176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3103C" w:rsidRPr="00FD65AD" w:rsidRDefault="0013103C" w:rsidP="0013103C">
            <w:pPr>
              <w:jc w:val="center"/>
            </w:pPr>
            <w:r w:rsidRPr="00FD65AD">
              <w:t>05/30~06/05</w:t>
            </w:r>
          </w:p>
        </w:tc>
        <w:tc>
          <w:tcPr>
            <w:tcW w:w="5954" w:type="dxa"/>
            <w:gridSpan w:val="7"/>
            <w:vAlign w:val="center"/>
          </w:tcPr>
          <w:p w:rsidR="0013103C" w:rsidRPr="00796973" w:rsidRDefault="008C2400" w:rsidP="001C0DFF">
            <w:pPr>
              <w:snapToGrid w:val="0"/>
              <w:spacing w:line="240" w:lineRule="atLeast"/>
              <w:rPr>
                <w:rFonts w:eastAsia="標楷體"/>
                <w:sz w:val="22"/>
                <w:szCs w:val="22"/>
              </w:rPr>
            </w:pPr>
            <w:r w:rsidRPr="008C2400">
              <w:rPr>
                <w:rFonts w:eastAsia="標楷體" w:hint="eastAsia"/>
                <w:sz w:val="22"/>
                <w:szCs w:val="22"/>
              </w:rPr>
              <w:t>*</w:t>
            </w:r>
            <w:r w:rsidRPr="008C2400">
              <w:rPr>
                <w:rFonts w:eastAsia="標楷體" w:hint="eastAsia"/>
                <w:sz w:val="22"/>
                <w:szCs w:val="22"/>
              </w:rPr>
              <w:t>跨領域素養課程設計</w:t>
            </w:r>
            <w:r w:rsidRPr="008C2400">
              <w:rPr>
                <w:rFonts w:eastAsia="標楷體" w:hint="eastAsia"/>
                <w:sz w:val="22"/>
                <w:szCs w:val="22"/>
              </w:rPr>
              <w:t>-</w:t>
            </w:r>
            <w:r w:rsidRPr="008C2400">
              <w:rPr>
                <w:rFonts w:eastAsia="標楷體" w:hint="eastAsia"/>
                <w:sz w:val="22"/>
                <w:szCs w:val="22"/>
              </w:rPr>
              <w:t>訪問二位實際進行跨領域課程設計與實施之教師</w:t>
            </w:r>
          </w:p>
        </w:tc>
        <w:tc>
          <w:tcPr>
            <w:tcW w:w="2076" w:type="dxa"/>
          </w:tcPr>
          <w:p w:rsidR="0013103C" w:rsidRPr="00B20940" w:rsidRDefault="0013103C" w:rsidP="0013103C">
            <w:pPr>
              <w:snapToGrid w:val="0"/>
              <w:spacing w:line="180" w:lineRule="atLeast"/>
              <w:jc w:val="both"/>
              <w:rPr>
                <w:rFonts w:eastAsia="標楷體"/>
                <w:b/>
                <w:spacing w:val="-12"/>
                <w:sz w:val="16"/>
                <w:szCs w:val="16"/>
              </w:rPr>
            </w:pPr>
            <w:r>
              <w:rPr>
                <w:rFonts w:eastAsia="標楷體" w:hint="eastAsia"/>
                <w:b/>
                <w:bCs/>
                <w:spacing w:val="-10"/>
                <w:lang w:eastAsia="zh-HK"/>
              </w:rPr>
              <w:t>同學分組報告</w:t>
            </w:r>
          </w:p>
        </w:tc>
      </w:tr>
      <w:tr w:rsidR="0013103C" w:rsidTr="0013103C">
        <w:trPr>
          <w:trHeight w:val="520"/>
        </w:trPr>
        <w:tc>
          <w:tcPr>
            <w:tcW w:w="752" w:type="dxa"/>
            <w:gridSpan w:val="2"/>
            <w:vAlign w:val="center"/>
          </w:tcPr>
          <w:p w:rsidR="0013103C" w:rsidRPr="00E561AE" w:rsidRDefault="0013103C" w:rsidP="0013103C">
            <w:pPr>
              <w:spacing w:before="20" w:after="20" w:line="200" w:lineRule="exact"/>
              <w:jc w:val="center"/>
              <w:rPr>
                <w:rFonts w:ascii="標楷體" w:eastAsia="標楷體"/>
                <w:sz w:val="22"/>
              </w:rPr>
            </w:pPr>
            <w:r w:rsidRPr="00E561AE">
              <w:rPr>
                <w:rFonts w:ascii="標楷體" w:eastAsia="標楷體" w:hint="eastAsia"/>
                <w:sz w:val="22"/>
              </w:rPr>
              <w:t>十六</w:t>
            </w:r>
          </w:p>
        </w:tc>
        <w:tc>
          <w:tcPr>
            <w:tcW w:w="1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103C" w:rsidRPr="00FD65AD" w:rsidRDefault="0013103C" w:rsidP="0013103C">
            <w:pPr>
              <w:jc w:val="center"/>
            </w:pPr>
            <w:r w:rsidRPr="00FD65AD">
              <w:t>06/06~06/12</w:t>
            </w:r>
          </w:p>
        </w:tc>
        <w:tc>
          <w:tcPr>
            <w:tcW w:w="5954" w:type="dxa"/>
            <w:gridSpan w:val="7"/>
            <w:vAlign w:val="center"/>
          </w:tcPr>
          <w:p w:rsidR="0013103C" w:rsidRPr="008C2400" w:rsidRDefault="008C2400" w:rsidP="0013103C">
            <w:pPr>
              <w:snapToGrid w:val="0"/>
              <w:spacing w:line="240" w:lineRule="atLeast"/>
              <w:rPr>
                <w:rFonts w:eastAsia="標楷體"/>
                <w:sz w:val="22"/>
                <w:szCs w:val="22"/>
                <w:u w:val="single"/>
                <w:lang w:eastAsia="zh-HK"/>
              </w:rPr>
            </w:pPr>
            <w:r w:rsidRPr="008C2400">
              <w:rPr>
                <w:rFonts w:eastAsia="標楷體" w:hint="eastAsia"/>
                <w:sz w:val="22"/>
                <w:szCs w:val="22"/>
                <w:u w:val="single"/>
              </w:rPr>
              <w:t>*</w:t>
            </w:r>
            <w:r w:rsidRPr="008C2400">
              <w:rPr>
                <w:rFonts w:eastAsia="標楷體" w:hint="eastAsia"/>
                <w:sz w:val="22"/>
                <w:szCs w:val="22"/>
                <w:u w:val="single"/>
              </w:rPr>
              <w:t>跨領域素養課程設計</w:t>
            </w:r>
            <w:r w:rsidRPr="008C2400">
              <w:rPr>
                <w:rFonts w:eastAsia="標楷體" w:hint="eastAsia"/>
                <w:sz w:val="22"/>
                <w:szCs w:val="22"/>
                <w:u w:val="single"/>
              </w:rPr>
              <w:t>-</w:t>
            </w:r>
            <w:r w:rsidRPr="008C2400">
              <w:rPr>
                <w:rFonts w:eastAsia="標楷體" w:hint="eastAsia"/>
                <w:sz w:val="22"/>
                <w:szCs w:val="22"/>
                <w:u w:val="single"/>
              </w:rPr>
              <w:t>跨領域課程設計</w:t>
            </w:r>
            <w:r w:rsidRPr="008C2400">
              <w:rPr>
                <w:rFonts w:eastAsia="標楷體" w:hint="eastAsia"/>
                <w:sz w:val="22"/>
                <w:szCs w:val="22"/>
                <w:u w:val="single"/>
              </w:rPr>
              <w:t>-</w:t>
            </w:r>
            <w:r w:rsidRPr="008C2400">
              <w:rPr>
                <w:rFonts w:eastAsia="標楷體" w:hint="eastAsia"/>
                <w:sz w:val="22"/>
                <w:szCs w:val="22"/>
                <w:u w:val="single"/>
              </w:rPr>
              <w:t>同學自行設計跨領域課程</w:t>
            </w:r>
          </w:p>
        </w:tc>
        <w:tc>
          <w:tcPr>
            <w:tcW w:w="2076" w:type="dxa"/>
          </w:tcPr>
          <w:p w:rsidR="0013103C" w:rsidRPr="00B20940" w:rsidRDefault="008C2400" w:rsidP="0013103C">
            <w:pPr>
              <w:snapToGrid w:val="0"/>
              <w:spacing w:before="20" w:after="20" w:line="200" w:lineRule="exact"/>
              <w:jc w:val="both"/>
              <w:rPr>
                <w:rFonts w:eastAsia="標楷體"/>
                <w:b/>
                <w:spacing w:val="-10"/>
                <w:sz w:val="16"/>
                <w:szCs w:val="16"/>
              </w:rPr>
            </w:pPr>
            <w:r w:rsidRPr="008C2400">
              <w:rPr>
                <w:rFonts w:eastAsia="標楷體" w:hint="eastAsia"/>
                <w:b/>
                <w:bCs/>
                <w:spacing w:val="-10"/>
                <w:lang w:eastAsia="zh-HK"/>
              </w:rPr>
              <w:t>個人報告</w:t>
            </w:r>
          </w:p>
        </w:tc>
      </w:tr>
      <w:tr w:rsidR="0013103C" w:rsidTr="0013103C">
        <w:trPr>
          <w:trHeight w:val="520"/>
        </w:trPr>
        <w:tc>
          <w:tcPr>
            <w:tcW w:w="752" w:type="dxa"/>
            <w:gridSpan w:val="2"/>
            <w:vAlign w:val="center"/>
          </w:tcPr>
          <w:p w:rsidR="0013103C" w:rsidRPr="00E561AE" w:rsidRDefault="0013103C" w:rsidP="0013103C">
            <w:pPr>
              <w:spacing w:before="20" w:after="20" w:line="200" w:lineRule="exact"/>
              <w:jc w:val="center"/>
              <w:rPr>
                <w:rFonts w:ascii="標楷體" w:eastAsia="標楷體"/>
                <w:sz w:val="22"/>
              </w:rPr>
            </w:pPr>
            <w:r w:rsidRPr="00E561AE">
              <w:rPr>
                <w:rFonts w:ascii="標楷體" w:eastAsia="標楷體" w:hint="eastAsia"/>
                <w:sz w:val="22"/>
              </w:rPr>
              <w:t>十七</w:t>
            </w:r>
          </w:p>
        </w:tc>
        <w:tc>
          <w:tcPr>
            <w:tcW w:w="1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103C" w:rsidRDefault="0013103C" w:rsidP="0013103C">
            <w:pPr>
              <w:jc w:val="center"/>
            </w:pPr>
            <w:r w:rsidRPr="00FD65AD">
              <w:t>06/13~06/19</w:t>
            </w:r>
          </w:p>
        </w:tc>
        <w:tc>
          <w:tcPr>
            <w:tcW w:w="5954" w:type="dxa"/>
            <w:gridSpan w:val="7"/>
            <w:vAlign w:val="center"/>
          </w:tcPr>
          <w:p w:rsidR="0013103C" w:rsidRPr="00796973" w:rsidRDefault="0013103C" w:rsidP="0013103C">
            <w:pPr>
              <w:snapToGrid w:val="0"/>
              <w:spacing w:line="240" w:lineRule="atLeast"/>
              <w:rPr>
                <w:rFonts w:eastAsia="標楷體"/>
                <w:sz w:val="22"/>
                <w:szCs w:val="22"/>
              </w:rPr>
            </w:pPr>
            <w:r w:rsidRPr="000D3493">
              <w:rPr>
                <w:rFonts w:eastAsia="標楷體" w:hint="eastAsia"/>
                <w:sz w:val="22"/>
                <w:szCs w:val="22"/>
                <w:u w:val="single"/>
              </w:rPr>
              <w:t>教案報告</w:t>
            </w:r>
          </w:p>
        </w:tc>
        <w:tc>
          <w:tcPr>
            <w:tcW w:w="2076" w:type="dxa"/>
          </w:tcPr>
          <w:p w:rsidR="0013103C" w:rsidRPr="00B20940" w:rsidRDefault="0013103C" w:rsidP="0013103C">
            <w:pPr>
              <w:snapToGrid w:val="0"/>
              <w:spacing w:line="180" w:lineRule="atLeast"/>
              <w:jc w:val="both"/>
              <w:rPr>
                <w:rFonts w:eastAsia="標楷體"/>
                <w:b/>
                <w:sz w:val="16"/>
                <w:szCs w:val="16"/>
              </w:rPr>
            </w:pPr>
            <w:r w:rsidRPr="009E4B07">
              <w:rPr>
                <w:rFonts w:eastAsia="標楷體" w:hint="eastAsia"/>
                <w:b/>
                <w:bCs/>
                <w:spacing w:val="-10"/>
                <w:lang w:eastAsia="zh-HK"/>
              </w:rPr>
              <w:t>個人報告</w:t>
            </w:r>
          </w:p>
        </w:tc>
      </w:tr>
      <w:tr w:rsidR="0013103C" w:rsidTr="0013103C">
        <w:trPr>
          <w:trHeight w:val="520"/>
        </w:trPr>
        <w:tc>
          <w:tcPr>
            <w:tcW w:w="752" w:type="dxa"/>
            <w:gridSpan w:val="2"/>
            <w:vAlign w:val="center"/>
          </w:tcPr>
          <w:p w:rsidR="0013103C" w:rsidRPr="00E561AE" w:rsidRDefault="0013103C" w:rsidP="0013103C">
            <w:pPr>
              <w:spacing w:before="20" w:after="20" w:line="200" w:lineRule="exact"/>
              <w:jc w:val="center"/>
              <w:rPr>
                <w:rFonts w:ascii="標楷體" w:eastAsia="標楷體"/>
                <w:sz w:val="22"/>
              </w:rPr>
            </w:pPr>
            <w:r w:rsidRPr="00E561AE">
              <w:rPr>
                <w:rFonts w:ascii="標楷體" w:eastAsia="標楷體" w:hint="eastAsia"/>
                <w:sz w:val="22"/>
              </w:rPr>
              <w:t>十八</w:t>
            </w:r>
          </w:p>
        </w:tc>
        <w:tc>
          <w:tcPr>
            <w:tcW w:w="1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103C" w:rsidRPr="00FD65AD" w:rsidRDefault="0013103C" w:rsidP="0013103C">
            <w:pPr>
              <w:jc w:val="center"/>
            </w:pPr>
            <w:r w:rsidRPr="00FD65AD">
              <w:t>06/20~06/26</w:t>
            </w:r>
          </w:p>
        </w:tc>
        <w:tc>
          <w:tcPr>
            <w:tcW w:w="5954" w:type="dxa"/>
            <w:gridSpan w:val="7"/>
            <w:vAlign w:val="center"/>
          </w:tcPr>
          <w:p w:rsidR="0013103C" w:rsidRPr="00796973" w:rsidRDefault="0013103C" w:rsidP="0013103C">
            <w:pPr>
              <w:snapToGrid w:val="0"/>
              <w:spacing w:line="240" w:lineRule="atLeast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期末考</w:t>
            </w:r>
          </w:p>
        </w:tc>
        <w:tc>
          <w:tcPr>
            <w:tcW w:w="2076" w:type="dxa"/>
          </w:tcPr>
          <w:p w:rsidR="0013103C" w:rsidRPr="00D270C1" w:rsidRDefault="0013103C" w:rsidP="0013103C">
            <w:pPr>
              <w:snapToGrid w:val="0"/>
              <w:spacing w:line="180" w:lineRule="atLeast"/>
              <w:jc w:val="both"/>
              <w:rPr>
                <w:rFonts w:eastAsia="標楷體"/>
                <w:b/>
                <w:spacing w:val="-10"/>
                <w:sz w:val="20"/>
                <w:szCs w:val="20"/>
              </w:rPr>
            </w:pPr>
          </w:p>
        </w:tc>
      </w:tr>
    </w:tbl>
    <w:p w:rsidR="00BB6EB2" w:rsidRDefault="00BB6EB2" w:rsidP="00E854DC">
      <w:pPr>
        <w:rPr>
          <w:rFonts w:ascii="標楷體" w:eastAsia="標楷體" w:hAnsi="標楷體"/>
          <w:b/>
          <w:u w:val="single"/>
        </w:rPr>
      </w:pPr>
    </w:p>
    <w:p w:rsidR="00E854DC" w:rsidRPr="00E854DC" w:rsidRDefault="00E854DC" w:rsidP="00E854DC">
      <w:pPr>
        <w:rPr>
          <w:rFonts w:ascii="標楷體" w:eastAsia="標楷體" w:hAnsi="標楷體"/>
          <w:b/>
          <w:u w:val="single"/>
        </w:rPr>
      </w:pPr>
      <w:r w:rsidRPr="00E854DC">
        <w:rPr>
          <w:rFonts w:ascii="標楷體" w:eastAsia="標楷體" w:hAnsi="標楷體" w:hint="eastAsia"/>
          <w:b/>
          <w:u w:val="single"/>
        </w:rPr>
        <w:t>1.學習目標</w:t>
      </w:r>
    </w:p>
    <w:p w:rsidR="00E854DC" w:rsidRDefault="00E854DC" w:rsidP="00E854DC">
      <w:pPr>
        <w:rPr>
          <w:rFonts w:ascii="標楷體" w:eastAsia="標楷體" w:hAnsi="標楷體"/>
          <w:b/>
          <w:u w:val="single"/>
        </w:rPr>
      </w:pPr>
      <w:r w:rsidRPr="00E854DC">
        <w:rPr>
          <w:rFonts w:ascii="標楷體" w:eastAsia="標楷體" w:hAnsi="標楷體" w:hint="eastAsia"/>
          <w:b/>
          <w:u w:val="single"/>
        </w:rPr>
        <w:t>知-</w:t>
      </w:r>
      <w:r w:rsidR="008D244B">
        <w:rPr>
          <w:rFonts w:ascii="標楷體" w:eastAsia="標楷體" w:hAnsi="標楷體" w:hint="eastAsia"/>
          <w:b/>
          <w:u w:val="single"/>
        </w:rPr>
        <w:t>能理解當前課程政策與趨勢</w:t>
      </w:r>
      <w:r w:rsidRPr="00E854DC">
        <w:rPr>
          <w:rFonts w:ascii="標楷體" w:eastAsia="標楷體" w:hAnsi="標楷體" w:hint="eastAsia"/>
          <w:b/>
          <w:u w:val="single"/>
        </w:rPr>
        <w:t>。</w:t>
      </w:r>
    </w:p>
    <w:p w:rsidR="008D244B" w:rsidRPr="008D244B" w:rsidRDefault="008D244B" w:rsidP="00E854DC">
      <w:pPr>
        <w:rPr>
          <w:rFonts w:ascii="標楷體" w:eastAsia="標楷體" w:hAnsi="標楷體"/>
          <w:b/>
          <w:u w:val="single"/>
        </w:rPr>
      </w:pPr>
      <w:r w:rsidRPr="008D244B">
        <w:rPr>
          <w:rFonts w:ascii="標楷體" w:eastAsia="標楷體" w:hAnsi="標楷體" w:hint="eastAsia"/>
          <w:b/>
          <w:u w:val="single"/>
        </w:rPr>
        <w:t>知-</w:t>
      </w:r>
      <w:r>
        <w:rPr>
          <w:rFonts w:ascii="標楷體" w:eastAsia="標楷體" w:hAnsi="標楷體" w:hint="eastAsia"/>
          <w:b/>
          <w:u w:val="single"/>
        </w:rPr>
        <w:t>能理解課程設計、課程實施、課程評鑑等概念與實際運作過程。</w:t>
      </w:r>
    </w:p>
    <w:p w:rsidR="00E854DC" w:rsidRPr="00E854DC" w:rsidRDefault="00E854DC" w:rsidP="00E854DC">
      <w:pPr>
        <w:rPr>
          <w:rFonts w:ascii="標楷體" w:eastAsia="標楷體" w:hAnsi="標楷體"/>
          <w:b/>
          <w:u w:val="single"/>
        </w:rPr>
      </w:pPr>
      <w:r w:rsidRPr="00E854DC">
        <w:rPr>
          <w:rFonts w:ascii="標楷體" w:eastAsia="標楷體" w:hAnsi="標楷體" w:hint="eastAsia"/>
          <w:b/>
          <w:u w:val="single"/>
        </w:rPr>
        <w:t>技-</w:t>
      </w:r>
      <w:r w:rsidR="008D244B">
        <w:rPr>
          <w:rFonts w:ascii="標楷體" w:eastAsia="標楷體" w:hAnsi="標楷體" w:hint="eastAsia"/>
          <w:b/>
          <w:u w:val="single"/>
        </w:rPr>
        <w:t>能參照課程綱要、議題、學生學習特質、學校願景，規劃素養導或跨領域/科目課程</w:t>
      </w:r>
      <w:r w:rsidRPr="00E854DC">
        <w:rPr>
          <w:rFonts w:ascii="標楷體" w:eastAsia="標楷體" w:hAnsi="標楷體" w:hint="eastAsia"/>
          <w:b/>
          <w:u w:val="single"/>
        </w:rPr>
        <w:t>。</w:t>
      </w:r>
    </w:p>
    <w:p w:rsidR="00E854DC" w:rsidRPr="00E854DC" w:rsidRDefault="009E4B07" w:rsidP="00E854DC">
      <w:pPr>
        <w:rPr>
          <w:rFonts w:ascii="標楷體" w:eastAsia="標楷體" w:hAnsi="標楷體"/>
          <w:b/>
          <w:u w:val="single"/>
        </w:rPr>
      </w:pPr>
      <w:proofErr w:type="gramStart"/>
      <w:r>
        <w:rPr>
          <w:rFonts w:ascii="標楷體" w:eastAsia="標楷體" w:hAnsi="標楷體" w:hint="eastAsia"/>
          <w:b/>
          <w:u w:val="single"/>
        </w:rPr>
        <w:t>技－能掌握</w:t>
      </w:r>
      <w:proofErr w:type="gramEnd"/>
      <w:r>
        <w:rPr>
          <w:rFonts w:ascii="標楷體" w:eastAsia="標楷體" w:hAnsi="標楷體" w:hint="eastAsia"/>
          <w:b/>
          <w:u w:val="single"/>
        </w:rPr>
        <w:t>國內外社會變</w:t>
      </w:r>
      <w:r>
        <w:rPr>
          <w:rFonts w:ascii="標楷體" w:eastAsia="標楷體" w:hAnsi="標楷體" w:hint="eastAsia"/>
          <w:b/>
          <w:u w:val="single"/>
          <w:lang w:eastAsia="zh-HK"/>
        </w:rPr>
        <w:t>遷</w:t>
      </w:r>
      <w:r w:rsidR="008D244B">
        <w:rPr>
          <w:rFonts w:ascii="標楷體" w:eastAsia="標楷體" w:hAnsi="標楷體" w:hint="eastAsia"/>
          <w:b/>
          <w:u w:val="single"/>
        </w:rPr>
        <w:t>和我國重要教育政策等相關趨勢並將其融入課程</w:t>
      </w:r>
      <w:r w:rsidR="00E854DC" w:rsidRPr="00E854DC">
        <w:rPr>
          <w:rFonts w:ascii="標楷體" w:eastAsia="標楷體" w:hAnsi="標楷體" w:hint="eastAsia"/>
          <w:b/>
          <w:u w:val="single"/>
        </w:rPr>
        <w:t>。</w:t>
      </w:r>
    </w:p>
    <w:p w:rsidR="00E854DC" w:rsidRPr="00E854DC" w:rsidRDefault="00E854DC" w:rsidP="00E854DC">
      <w:pPr>
        <w:rPr>
          <w:rFonts w:ascii="標楷體" w:eastAsia="標楷體" w:hAnsi="標楷體"/>
          <w:b/>
          <w:u w:val="single"/>
        </w:rPr>
      </w:pPr>
      <w:r w:rsidRPr="00E854DC">
        <w:rPr>
          <w:rFonts w:ascii="標楷體" w:eastAsia="標楷體" w:hAnsi="標楷體" w:hint="eastAsia"/>
          <w:b/>
          <w:u w:val="single"/>
        </w:rPr>
        <w:t>情-能體認</w:t>
      </w:r>
      <w:r w:rsidR="00BB6EB2">
        <w:rPr>
          <w:rFonts w:ascii="標楷體" w:eastAsia="標楷體" w:hAnsi="標楷體" w:hint="eastAsia"/>
          <w:b/>
          <w:u w:val="single"/>
        </w:rPr>
        <w:t>課程發展與設計對學生學習之重要性</w:t>
      </w:r>
      <w:r w:rsidRPr="00E854DC">
        <w:rPr>
          <w:rFonts w:ascii="標楷體" w:eastAsia="標楷體" w:hAnsi="標楷體" w:hint="eastAsia"/>
          <w:b/>
          <w:u w:val="single"/>
        </w:rPr>
        <w:t>。</w:t>
      </w:r>
    </w:p>
    <w:p w:rsidR="00E854DC" w:rsidRDefault="00E83F03" w:rsidP="00E854DC">
      <w:pPr>
        <w:rPr>
          <w:rFonts w:ascii="標楷體" w:eastAsia="標楷體" w:hAnsi="標楷體"/>
          <w:b/>
          <w:u w:val="single"/>
        </w:rPr>
      </w:pPr>
      <w:r>
        <w:rPr>
          <w:rFonts w:ascii="標楷體" w:eastAsia="標楷體" w:hAnsi="標楷體" w:hint="eastAsia"/>
          <w:b/>
          <w:u w:val="single"/>
        </w:rPr>
        <w:t>2</w:t>
      </w:r>
      <w:r>
        <w:rPr>
          <w:rFonts w:ascii="標楷體" w:eastAsia="標楷體" w:hAnsi="標楷體"/>
          <w:b/>
          <w:u w:val="single"/>
        </w:rPr>
        <w:t>.</w:t>
      </w:r>
      <w:r>
        <w:rPr>
          <w:rFonts w:ascii="標楷體" w:eastAsia="標楷體" w:hAnsi="標楷體" w:hint="eastAsia"/>
          <w:b/>
          <w:u w:val="single"/>
          <w:lang w:eastAsia="zh-HK"/>
        </w:rPr>
        <w:t>學生核心能力指標</w:t>
      </w:r>
    </w:p>
    <w:p w:rsidR="00E83F03" w:rsidRPr="00E83F03" w:rsidRDefault="00E83F03" w:rsidP="00E83F03">
      <w:pPr>
        <w:ind w:firstLineChars="100" w:firstLine="240"/>
        <w:rPr>
          <w:rFonts w:ascii="標楷體" w:eastAsia="標楷體" w:hAnsi="標楷體"/>
          <w:b/>
          <w:u w:val="single"/>
        </w:rPr>
      </w:pPr>
      <w:r w:rsidRPr="00E83F03">
        <w:rPr>
          <w:rFonts w:ascii="標楷體" w:eastAsia="標楷體" w:hAnsi="標楷體" w:hint="eastAsia"/>
          <w:b/>
          <w:u w:val="single"/>
        </w:rPr>
        <w:t>1.了解教育發展的理念與實務</w:t>
      </w:r>
    </w:p>
    <w:p w:rsidR="00E83F03" w:rsidRPr="00E83F03" w:rsidRDefault="00E83F03" w:rsidP="00E83F03">
      <w:pPr>
        <w:ind w:firstLineChars="100" w:firstLine="240"/>
        <w:rPr>
          <w:rFonts w:ascii="標楷體" w:eastAsia="標楷體" w:hAnsi="標楷體"/>
          <w:b/>
          <w:u w:val="single"/>
        </w:rPr>
      </w:pPr>
      <w:r w:rsidRPr="00E83F03">
        <w:rPr>
          <w:rFonts w:ascii="標楷體" w:eastAsia="標楷體" w:hAnsi="標楷體" w:hint="eastAsia"/>
          <w:b/>
          <w:u w:val="single"/>
        </w:rPr>
        <w:t>1-3了解我國教育政策、法規及學校實務，以作為教育實踐的基礎。</w:t>
      </w:r>
    </w:p>
    <w:p w:rsidR="00E83F03" w:rsidRPr="00E83F03" w:rsidRDefault="00E83F03" w:rsidP="00E83F03">
      <w:pPr>
        <w:ind w:firstLineChars="100" w:firstLine="240"/>
        <w:rPr>
          <w:rFonts w:ascii="標楷體" w:eastAsia="標楷體" w:hAnsi="標楷體"/>
          <w:b/>
          <w:u w:val="single"/>
        </w:rPr>
      </w:pPr>
      <w:r w:rsidRPr="00E83F03">
        <w:rPr>
          <w:rFonts w:ascii="標楷體" w:eastAsia="標楷體" w:hAnsi="標楷體" w:hint="eastAsia"/>
          <w:b/>
          <w:u w:val="single"/>
        </w:rPr>
        <w:t>2.了解並尊重學習者的發展與學習需求</w:t>
      </w:r>
    </w:p>
    <w:p w:rsidR="00E83F03" w:rsidRPr="00E83F03" w:rsidRDefault="00E83F03" w:rsidP="00E83F03">
      <w:pPr>
        <w:ind w:firstLineChars="100" w:firstLine="240"/>
        <w:rPr>
          <w:rFonts w:ascii="標楷體" w:eastAsia="標楷體" w:hAnsi="標楷體"/>
          <w:b/>
          <w:u w:val="single"/>
        </w:rPr>
      </w:pPr>
      <w:r w:rsidRPr="00E83F03">
        <w:rPr>
          <w:rFonts w:ascii="標楷體" w:eastAsia="標楷體" w:hAnsi="標楷體" w:hint="eastAsia"/>
          <w:b/>
          <w:u w:val="single"/>
        </w:rPr>
        <w:t>2-2了解並運用學習原理，以符合學生個別的學習需求與發展。</w:t>
      </w:r>
    </w:p>
    <w:p w:rsidR="00E83F03" w:rsidRPr="00E83F03" w:rsidRDefault="00E83F03" w:rsidP="00E83F03">
      <w:pPr>
        <w:ind w:firstLineChars="100" w:firstLine="240"/>
        <w:rPr>
          <w:rFonts w:ascii="標楷體" w:eastAsia="標楷體" w:hAnsi="標楷體"/>
          <w:b/>
          <w:u w:val="single"/>
        </w:rPr>
      </w:pPr>
      <w:r w:rsidRPr="00E83F03">
        <w:rPr>
          <w:rFonts w:ascii="標楷體" w:eastAsia="標楷體" w:hAnsi="標楷體" w:hint="eastAsia"/>
          <w:b/>
          <w:u w:val="single"/>
        </w:rPr>
        <w:t>3.規劃適切的課程、教學及多元評量</w:t>
      </w:r>
    </w:p>
    <w:p w:rsidR="00E83F03" w:rsidRPr="00E83F03" w:rsidRDefault="00E83F03" w:rsidP="00E83F03">
      <w:pPr>
        <w:ind w:firstLineChars="100" w:firstLine="240"/>
        <w:rPr>
          <w:rFonts w:ascii="標楷體" w:eastAsia="標楷體" w:hAnsi="標楷體"/>
          <w:b/>
          <w:u w:val="single"/>
        </w:rPr>
      </w:pPr>
      <w:r w:rsidRPr="00E83F03">
        <w:rPr>
          <w:rFonts w:ascii="標楷體" w:eastAsia="標楷體" w:hAnsi="標楷體" w:hint="eastAsia"/>
          <w:b/>
          <w:u w:val="single"/>
        </w:rPr>
        <w:t>3-1依據課程綱要、課程理論及教學原理，以規劃素養導向課程、教學及評量。</w:t>
      </w:r>
    </w:p>
    <w:p w:rsidR="00E83F03" w:rsidRPr="00E83F03" w:rsidRDefault="00E83F03" w:rsidP="00E83F03">
      <w:pPr>
        <w:ind w:firstLineChars="100" w:firstLine="240"/>
        <w:rPr>
          <w:rFonts w:ascii="標楷體" w:eastAsia="標楷體" w:hAnsi="標楷體"/>
          <w:b/>
          <w:u w:val="single"/>
        </w:rPr>
      </w:pPr>
      <w:r w:rsidRPr="00E83F03">
        <w:rPr>
          <w:rFonts w:ascii="標楷體" w:eastAsia="標楷體" w:hAnsi="標楷體" w:hint="eastAsia"/>
          <w:b/>
          <w:u w:val="single"/>
        </w:rPr>
        <w:t>3-4掌握社會變遷趨勢與議題，以融入課程與教學。</w:t>
      </w:r>
    </w:p>
    <w:p w:rsidR="00E83F03" w:rsidRPr="00E854DC" w:rsidRDefault="00E83F03" w:rsidP="00E83F03">
      <w:pPr>
        <w:ind w:firstLineChars="100" w:firstLine="240"/>
        <w:rPr>
          <w:rFonts w:ascii="標楷體" w:eastAsia="標楷體" w:hAnsi="標楷體"/>
          <w:b/>
          <w:u w:val="single"/>
        </w:rPr>
      </w:pPr>
      <w:r w:rsidRPr="00E83F03">
        <w:rPr>
          <w:rFonts w:ascii="標楷體" w:eastAsia="標楷體" w:hAnsi="標楷體" w:hint="eastAsia"/>
          <w:b/>
          <w:u w:val="single"/>
        </w:rPr>
        <w:t>3-6根據多元評量結果調整課程與教學，以提升學生學習成效。</w:t>
      </w:r>
    </w:p>
    <w:p w:rsidR="00D270C1" w:rsidRDefault="00E83F03" w:rsidP="00E854DC">
      <w:pPr>
        <w:rPr>
          <w:rFonts w:ascii="標楷體" w:eastAsia="標楷體" w:hAnsi="標楷體"/>
          <w:b/>
          <w:u w:val="single"/>
        </w:rPr>
      </w:pPr>
      <w:r>
        <w:rPr>
          <w:rFonts w:ascii="標楷體" w:eastAsia="標楷體" w:hAnsi="標楷體" w:hint="eastAsia"/>
          <w:b/>
          <w:u w:val="single"/>
        </w:rPr>
        <w:t>3</w:t>
      </w:r>
      <w:r w:rsidR="00D270C1">
        <w:rPr>
          <w:rFonts w:ascii="標楷體" w:eastAsia="標楷體" w:hAnsi="標楷體" w:hint="eastAsia"/>
          <w:b/>
          <w:u w:val="single"/>
        </w:rPr>
        <w:t>.學習要求</w:t>
      </w:r>
    </w:p>
    <w:p w:rsidR="00D270C1" w:rsidRDefault="00D270C1" w:rsidP="00E854DC">
      <w:pPr>
        <w:rPr>
          <w:rFonts w:ascii="標楷體" w:eastAsia="標楷體" w:hAnsi="標楷體"/>
          <w:b/>
          <w:u w:val="single"/>
        </w:rPr>
      </w:pPr>
      <w:r>
        <w:rPr>
          <w:rFonts w:ascii="標楷體" w:eastAsia="標楷體" w:hAnsi="標楷體" w:hint="eastAsia"/>
          <w:b/>
          <w:u w:val="single"/>
        </w:rPr>
        <w:t xml:space="preserve"> (1)</w:t>
      </w:r>
      <w:r w:rsidR="00BB6EB2">
        <w:rPr>
          <w:rFonts w:ascii="標楷體" w:eastAsia="標楷體" w:hAnsi="標楷體" w:hint="eastAsia"/>
          <w:b/>
          <w:u w:val="single"/>
        </w:rPr>
        <w:t>紙筆測驗：期中考及期末考。</w:t>
      </w:r>
    </w:p>
    <w:p w:rsidR="00BB6EB2" w:rsidRDefault="00BB6EB2" w:rsidP="001F64DD">
      <w:pPr>
        <w:rPr>
          <w:rFonts w:ascii="標楷體" w:eastAsia="標楷體" w:hAnsi="標楷體"/>
          <w:b/>
          <w:u w:val="single"/>
        </w:rPr>
      </w:pPr>
      <w:r>
        <w:rPr>
          <w:rFonts w:ascii="標楷體" w:eastAsia="標楷體" w:hAnsi="標楷體" w:hint="eastAsia"/>
          <w:b/>
          <w:u w:val="single"/>
        </w:rPr>
        <w:t>（</w:t>
      </w:r>
      <w:r w:rsidR="009E4B07">
        <w:rPr>
          <w:rFonts w:ascii="標楷體" w:eastAsia="標楷體" w:hAnsi="標楷體" w:hint="eastAsia"/>
          <w:b/>
          <w:u w:val="single"/>
        </w:rPr>
        <w:t>2</w:t>
      </w:r>
      <w:r>
        <w:rPr>
          <w:rFonts w:ascii="標楷體" w:eastAsia="標楷體" w:hAnsi="標楷體" w:hint="eastAsia"/>
          <w:b/>
          <w:u w:val="single"/>
        </w:rPr>
        <w:t>）教案設計：個別教案：選擇個人任教科別之單一科目進行單一課堂教案設計。</w:t>
      </w:r>
    </w:p>
    <w:p w:rsidR="00F03CA0" w:rsidRDefault="00BB6EB2" w:rsidP="00E854DC">
      <w:pPr>
        <w:rPr>
          <w:rFonts w:ascii="標楷體" w:eastAsia="標楷體" w:hAnsi="標楷體"/>
          <w:b/>
          <w:u w:val="single"/>
          <w:lang w:eastAsia="zh-HK"/>
        </w:rPr>
      </w:pPr>
      <w:r>
        <w:rPr>
          <w:rFonts w:ascii="標楷體" w:eastAsia="標楷體" w:hAnsi="標楷體" w:hint="eastAsia"/>
          <w:b/>
          <w:u w:val="single"/>
        </w:rPr>
        <w:t>（</w:t>
      </w:r>
      <w:r w:rsidR="009E4B07">
        <w:rPr>
          <w:rFonts w:ascii="標楷體" w:eastAsia="標楷體" w:hAnsi="標楷體" w:hint="eastAsia"/>
          <w:b/>
          <w:u w:val="single"/>
        </w:rPr>
        <w:t>3</w:t>
      </w:r>
      <w:r w:rsidR="00F03CA0">
        <w:rPr>
          <w:rFonts w:ascii="標楷體" w:eastAsia="標楷體" w:hAnsi="標楷體"/>
          <w:b/>
          <w:u w:val="single"/>
        </w:rPr>
        <w:t>）</w:t>
      </w:r>
      <w:r w:rsidR="00F03CA0">
        <w:rPr>
          <w:rFonts w:ascii="標楷體" w:eastAsia="標楷體" w:hAnsi="標楷體" w:hint="eastAsia"/>
          <w:b/>
          <w:u w:val="single"/>
          <w:lang w:eastAsia="zh-HK"/>
        </w:rPr>
        <w:t>分組報告:</w:t>
      </w:r>
    </w:p>
    <w:p w:rsidR="008C2400" w:rsidRDefault="008C2400" w:rsidP="008C2400">
      <w:pPr>
        <w:ind w:firstLineChars="200" w:firstLine="480"/>
        <w:rPr>
          <w:rFonts w:eastAsia="標楷體"/>
          <w:b/>
          <w:u w:val="single"/>
          <w:lang w:eastAsia="zh-HK"/>
        </w:rPr>
      </w:pPr>
      <w:r>
        <w:rPr>
          <w:rFonts w:ascii="標楷體" w:eastAsia="標楷體" w:hAnsi="標楷體"/>
          <w:b/>
          <w:u w:val="single"/>
        </w:rPr>
        <w:t>1</w:t>
      </w:r>
      <w:r>
        <w:rPr>
          <w:rFonts w:ascii="標楷體" w:eastAsia="標楷體" w:hAnsi="標楷體" w:hint="eastAsia"/>
          <w:b/>
          <w:u w:val="single"/>
        </w:rPr>
        <w:t>.</w:t>
      </w:r>
      <w:bookmarkStart w:id="0" w:name="_GoBack"/>
      <w:bookmarkEnd w:id="0"/>
      <w:proofErr w:type="gramStart"/>
      <w:r w:rsidRPr="00117804">
        <w:rPr>
          <w:rFonts w:eastAsia="標楷體" w:hint="eastAsia"/>
          <w:b/>
          <w:u w:val="single"/>
        </w:rPr>
        <w:t>新課</w:t>
      </w:r>
      <w:r>
        <w:rPr>
          <w:rFonts w:eastAsia="標楷體" w:hint="eastAsia"/>
          <w:b/>
          <w:u w:val="single"/>
        </w:rPr>
        <w:t>綱</w:t>
      </w:r>
      <w:proofErr w:type="gramEnd"/>
      <w:r w:rsidRPr="00117804">
        <w:rPr>
          <w:rFonts w:eastAsia="標楷體" w:hint="eastAsia"/>
          <w:b/>
          <w:u w:val="single"/>
        </w:rPr>
        <w:t>實施現況</w:t>
      </w:r>
      <w:r w:rsidRPr="00117804">
        <w:rPr>
          <w:rFonts w:eastAsia="標楷體" w:hint="eastAsia"/>
          <w:b/>
          <w:u w:val="single"/>
        </w:rPr>
        <w:t>-</w:t>
      </w:r>
      <w:r w:rsidRPr="00117804">
        <w:rPr>
          <w:rFonts w:eastAsia="標楷體"/>
          <w:b/>
          <w:u w:val="single"/>
        </w:rPr>
        <w:t>1.</w:t>
      </w:r>
      <w:r w:rsidRPr="00117804">
        <w:rPr>
          <w:rFonts w:eastAsia="標楷體" w:hint="eastAsia"/>
          <w:b/>
          <w:u w:val="single"/>
        </w:rPr>
        <w:t>介紹</w:t>
      </w:r>
      <w:proofErr w:type="gramStart"/>
      <w:r w:rsidRPr="00117804">
        <w:rPr>
          <w:rFonts w:eastAsia="標楷體" w:hint="eastAsia"/>
          <w:b/>
          <w:u w:val="single"/>
        </w:rPr>
        <w:t>新</w:t>
      </w:r>
      <w:r>
        <w:rPr>
          <w:rFonts w:eastAsia="標楷體" w:hint="eastAsia"/>
          <w:b/>
          <w:u w:val="single"/>
        </w:rPr>
        <w:t>課綱</w:t>
      </w:r>
      <w:proofErr w:type="gramEnd"/>
      <w:r>
        <w:rPr>
          <w:rFonts w:eastAsia="標楷體" w:hint="eastAsia"/>
          <w:b/>
          <w:u w:val="single"/>
        </w:rPr>
        <w:t>之內涵、現況、成效與困境</w:t>
      </w:r>
      <w:r>
        <w:rPr>
          <w:rFonts w:eastAsia="標楷體" w:hint="eastAsia"/>
          <w:b/>
          <w:u w:val="single"/>
        </w:rPr>
        <w:t xml:space="preserve"> </w:t>
      </w:r>
      <w:r>
        <w:rPr>
          <w:rFonts w:eastAsia="標楷體"/>
          <w:b/>
          <w:u w:val="single"/>
        </w:rPr>
        <w:t>2.</w:t>
      </w:r>
      <w:r>
        <w:rPr>
          <w:rFonts w:eastAsia="標楷體" w:hint="eastAsia"/>
          <w:b/>
          <w:u w:val="single"/>
          <w:lang w:eastAsia="zh-HK"/>
        </w:rPr>
        <w:t>訪問二位教師之</w:t>
      </w:r>
      <w:r>
        <w:rPr>
          <w:rFonts w:eastAsia="標楷體" w:hint="eastAsia"/>
          <w:b/>
          <w:u w:val="single"/>
        </w:rPr>
        <w:t>實施</w:t>
      </w:r>
      <w:r>
        <w:rPr>
          <w:rFonts w:ascii="標楷體" w:eastAsia="標楷體" w:hAnsi="標楷體" w:hint="eastAsia"/>
          <w:b/>
          <w:u w:val="single"/>
          <w:lang w:eastAsia="zh-HK"/>
        </w:rPr>
        <w:t>。訪談前</w:t>
      </w:r>
      <w:r>
        <w:rPr>
          <w:rFonts w:ascii="標楷體" w:eastAsia="標楷體" w:hAnsi="標楷體" w:hint="eastAsia"/>
          <w:b/>
          <w:u w:val="single"/>
          <w:lang w:eastAsia="zh-HK"/>
        </w:rPr>
        <w:lastRenderedPageBreak/>
        <w:t>請與雅玲討論</w:t>
      </w:r>
      <w:r>
        <w:rPr>
          <w:rFonts w:eastAsia="標楷體" w:hint="eastAsia"/>
          <w:b/>
          <w:u w:val="single"/>
          <w:lang w:eastAsia="zh-HK"/>
        </w:rPr>
        <w:t>訪談</w:t>
      </w:r>
      <w:r>
        <w:rPr>
          <w:rFonts w:eastAsia="標楷體" w:hint="eastAsia"/>
          <w:b/>
          <w:u w:val="single"/>
        </w:rPr>
        <w:t>/</w:t>
      </w:r>
      <w:r>
        <w:rPr>
          <w:rFonts w:eastAsia="標楷體" w:hint="eastAsia"/>
          <w:b/>
          <w:u w:val="single"/>
          <w:lang w:eastAsia="zh-HK"/>
        </w:rPr>
        <w:t>調查大綱。</w:t>
      </w:r>
    </w:p>
    <w:p w:rsidR="008C2400" w:rsidRPr="008C2400" w:rsidRDefault="008C2400" w:rsidP="008C2400">
      <w:pPr>
        <w:ind w:firstLineChars="200" w:firstLine="480"/>
        <w:rPr>
          <w:rFonts w:ascii="標楷體" w:eastAsia="標楷體" w:hAnsi="標楷體" w:hint="eastAsia"/>
          <w:b/>
          <w:u w:val="single"/>
        </w:rPr>
      </w:pPr>
      <w:r>
        <w:rPr>
          <w:rFonts w:ascii="標楷體" w:eastAsia="標楷體" w:hAnsi="標楷體"/>
          <w:b/>
          <w:u w:val="single"/>
        </w:rPr>
        <w:t>2</w:t>
      </w:r>
      <w:r>
        <w:rPr>
          <w:rFonts w:ascii="標楷體" w:eastAsia="標楷體" w:hAnsi="標楷體"/>
          <w:b/>
          <w:u w:val="single"/>
        </w:rPr>
        <w:t>.</w:t>
      </w:r>
      <w:r w:rsidRPr="008C2400">
        <w:rPr>
          <w:rFonts w:hint="eastAsia"/>
        </w:rPr>
        <w:t xml:space="preserve"> </w:t>
      </w:r>
      <w:proofErr w:type="gramStart"/>
      <w:r w:rsidRPr="008C2400">
        <w:rPr>
          <w:rFonts w:ascii="標楷體" w:eastAsia="標楷體" w:hAnsi="標楷體" w:hint="eastAsia"/>
          <w:b/>
          <w:u w:val="single"/>
        </w:rPr>
        <w:t>新課綱</w:t>
      </w:r>
      <w:proofErr w:type="gramEnd"/>
      <w:r w:rsidRPr="008C2400">
        <w:rPr>
          <w:rFonts w:ascii="標楷體" w:eastAsia="標楷體" w:hAnsi="標楷體" w:hint="eastAsia"/>
          <w:b/>
          <w:u w:val="single"/>
        </w:rPr>
        <w:t>實施現況-1.</w:t>
      </w:r>
      <w:r>
        <w:rPr>
          <w:rFonts w:ascii="標楷體" w:eastAsia="標楷體" w:hAnsi="標楷體" w:hint="eastAsia"/>
          <w:b/>
          <w:u w:val="single"/>
        </w:rPr>
        <w:t>介紹</w:t>
      </w:r>
      <w:proofErr w:type="gramStart"/>
      <w:r>
        <w:rPr>
          <w:rFonts w:ascii="標楷體" w:eastAsia="標楷體" w:hAnsi="標楷體" w:hint="eastAsia"/>
          <w:b/>
          <w:u w:val="single"/>
        </w:rPr>
        <w:t>新課綱</w:t>
      </w:r>
      <w:proofErr w:type="gramEnd"/>
      <w:r>
        <w:rPr>
          <w:rFonts w:ascii="標楷體" w:eastAsia="標楷體" w:hAnsi="標楷體" w:hint="eastAsia"/>
          <w:b/>
          <w:u w:val="single"/>
        </w:rPr>
        <w:t>之內涵、現況、成效與</w:t>
      </w:r>
      <w:r w:rsidRPr="008C2400">
        <w:rPr>
          <w:rFonts w:ascii="標楷體" w:eastAsia="標楷體" w:hAnsi="標楷體" w:hint="eastAsia"/>
          <w:b/>
          <w:u w:val="single"/>
        </w:rPr>
        <w:t>困境 2.</w:t>
      </w:r>
      <w:r>
        <w:rPr>
          <w:rFonts w:ascii="標楷體" w:eastAsia="標楷體" w:hAnsi="標楷體" w:hint="eastAsia"/>
          <w:b/>
          <w:u w:val="single"/>
        </w:rPr>
        <w:t>訪問二位學生之受教經驗</w:t>
      </w:r>
      <w:r w:rsidRPr="008C2400">
        <w:rPr>
          <w:rFonts w:ascii="標楷體" w:eastAsia="標楷體" w:hAnsi="標楷體" w:hint="eastAsia"/>
          <w:b/>
          <w:u w:val="single"/>
        </w:rPr>
        <w:t>。訪談前請與雅玲討論訪談/調查大綱。</w:t>
      </w:r>
    </w:p>
    <w:p w:rsidR="00BB6EB2" w:rsidRDefault="008C2400" w:rsidP="00F03CA0">
      <w:pPr>
        <w:ind w:firstLineChars="200" w:firstLine="480"/>
        <w:rPr>
          <w:rFonts w:ascii="標楷體" w:eastAsia="標楷體" w:hAnsi="標楷體"/>
          <w:b/>
          <w:u w:val="single"/>
        </w:rPr>
      </w:pPr>
      <w:r>
        <w:rPr>
          <w:rFonts w:ascii="標楷體" w:eastAsia="標楷體" w:hAnsi="標楷體"/>
          <w:b/>
          <w:u w:val="single"/>
          <w:lang w:eastAsia="zh-HK"/>
        </w:rPr>
        <w:t>3</w:t>
      </w:r>
      <w:r w:rsidR="00F03CA0">
        <w:rPr>
          <w:rFonts w:ascii="標楷體" w:eastAsia="標楷體" w:hAnsi="標楷體" w:hint="eastAsia"/>
          <w:b/>
          <w:u w:val="single"/>
          <w:lang w:eastAsia="zh-HK"/>
        </w:rPr>
        <w:t>.</w:t>
      </w:r>
      <w:r w:rsidR="00F03CA0">
        <w:rPr>
          <w:rFonts w:ascii="標楷體" w:eastAsia="標楷體" w:hAnsi="標楷體" w:hint="eastAsia"/>
          <w:b/>
          <w:u w:val="single"/>
        </w:rPr>
        <w:t>跨領域</w:t>
      </w:r>
      <w:r>
        <w:rPr>
          <w:rFonts w:ascii="標楷體" w:eastAsia="標楷體" w:hAnsi="標楷體" w:hint="eastAsia"/>
          <w:b/>
          <w:u w:val="single"/>
        </w:rPr>
        <w:t>素養</w:t>
      </w:r>
      <w:r w:rsidR="00F03CA0">
        <w:rPr>
          <w:rFonts w:ascii="標楷體" w:eastAsia="標楷體" w:hAnsi="標楷體" w:hint="eastAsia"/>
          <w:b/>
          <w:u w:val="single"/>
        </w:rPr>
        <w:t>課程設計：</w:t>
      </w:r>
      <w:r w:rsidR="00117804">
        <w:rPr>
          <w:rFonts w:ascii="標楷體" w:eastAsia="標楷體" w:hAnsi="標楷體" w:hint="eastAsia"/>
          <w:b/>
          <w:u w:val="single"/>
        </w:rPr>
        <w:t>1</w:t>
      </w:r>
      <w:r w:rsidR="00117804">
        <w:rPr>
          <w:rFonts w:ascii="標楷體" w:eastAsia="標楷體" w:hAnsi="標楷體"/>
          <w:b/>
          <w:u w:val="single"/>
        </w:rPr>
        <w:t>.</w:t>
      </w:r>
      <w:r w:rsidR="00117804">
        <w:rPr>
          <w:rFonts w:ascii="標楷體" w:eastAsia="標楷體" w:hAnsi="標楷體" w:hint="eastAsia"/>
          <w:b/>
          <w:u w:val="single"/>
        </w:rPr>
        <w:t>介紹跨領域</w:t>
      </w:r>
      <w:r>
        <w:rPr>
          <w:rFonts w:ascii="標楷體" w:eastAsia="標楷體" w:hAnsi="標楷體" w:hint="eastAsia"/>
          <w:b/>
          <w:u w:val="single"/>
        </w:rPr>
        <w:t>素養</w:t>
      </w:r>
      <w:r w:rsidR="00117804">
        <w:rPr>
          <w:rFonts w:ascii="標楷體" w:eastAsia="標楷體" w:hAnsi="標楷體" w:hint="eastAsia"/>
          <w:b/>
          <w:u w:val="single"/>
        </w:rPr>
        <w:t xml:space="preserve">課程之理論基礎 </w:t>
      </w:r>
      <w:r w:rsidR="00117804">
        <w:rPr>
          <w:rFonts w:ascii="標楷體" w:eastAsia="標楷體" w:hAnsi="標楷體"/>
          <w:b/>
          <w:u w:val="single"/>
        </w:rPr>
        <w:t>2.</w:t>
      </w:r>
      <w:r w:rsidR="00F03CA0">
        <w:rPr>
          <w:rFonts w:ascii="標楷體" w:eastAsia="標楷體" w:hAnsi="標楷體" w:hint="eastAsia"/>
          <w:b/>
          <w:u w:val="single"/>
          <w:lang w:eastAsia="zh-HK"/>
        </w:rPr>
        <w:t>以組員</w:t>
      </w:r>
      <w:r w:rsidR="00117804">
        <w:rPr>
          <w:rFonts w:ascii="標楷體" w:eastAsia="標楷體" w:hAnsi="標楷體" w:hint="eastAsia"/>
          <w:b/>
          <w:u w:val="single"/>
        </w:rPr>
        <w:t>任教科別為基礎，設計為期十八</w:t>
      </w:r>
      <w:proofErr w:type="gramStart"/>
      <w:r w:rsidR="00117804">
        <w:rPr>
          <w:rFonts w:ascii="標楷體" w:eastAsia="標楷體" w:hAnsi="標楷體" w:hint="eastAsia"/>
          <w:b/>
          <w:u w:val="single"/>
        </w:rPr>
        <w:t>週</w:t>
      </w:r>
      <w:proofErr w:type="gramEnd"/>
      <w:r w:rsidR="00117804">
        <w:rPr>
          <w:rFonts w:ascii="標楷體" w:eastAsia="標楷體" w:hAnsi="標楷體" w:hint="eastAsia"/>
          <w:b/>
          <w:u w:val="single"/>
        </w:rPr>
        <w:t>之跨領域課程</w:t>
      </w:r>
      <w:r w:rsidR="00BB6EB2">
        <w:rPr>
          <w:rFonts w:ascii="標楷體" w:eastAsia="標楷體" w:hAnsi="標楷體" w:hint="eastAsia"/>
          <w:b/>
          <w:u w:val="single"/>
        </w:rPr>
        <w:t>（提供格式）</w:t>
      </w:r>
    </w:p>
    <w:p w:rsidR="008C2400" w:rsidRPr="008C2400" w:rsidRDefault="008C2400" w:rsidP="008C2400">
      <w:pPr>
        <w:ind w:leftChars="200" w:left="480"/>
        <w:rPr>
          <w:rFonts w:ascii="標楷體" w:eastAsia="標楷體" w:hAnsi="標楷體" w:hint="eastAsia"/>
          <w:b/>
          <w:u w:val="single"/>
        </w:rPr>
      </w:pPr>
      <w:r>
        <w:rPr>
          <w:rFonts w:ascii="標楷體" w:eastAsia="標楷體" w:hAnsi="標楷體"/>
          <w:b/>
          <w:u w:val="single"/>
        </w:rPr>
        <w:t>4.</w:t>
      </w:r>
      <w:r>
        <w:rPr>
          <w:rFonts w:ascii="標楷體" w:eastAsia="標楷體" w:hAnsi="標楷體" w:hint="eastAsia"/>
          <w:b/>
          <w:u w:val="single"/>
        </w:rPr>
        <w:t>跨領域</w:t>
      </w:r>
      <w:r>
        <w:rPr>
          <w:rFonts w:ascii="標楷體" w:eastAsia="標楷體" w:hAnsi="標楷體" w:hint="eastAsia"/>
          <w:b/>
          <w:u w:val="single"/>
        </w:rPr>
        <w:t>素養課程教師之實施經驗</w:t>
      </w:r>
      <w:r>
        <w:rPr>
          <w:rFonts w:ascii="標楷體" w:eastAsia="標楷體" w:hAnsi="標楷體" w:hint="eastAsia"/>
          <w:b/>
          <w:u w:val="single"/>
        </w:rPr>
        <w:t>：1</w:t>
      </w:r>
      <w:r>
        <w:rPr>
          <w:rFonts w:ascii="標楷體" w:eastAsia="標楷體" w:hAnsi="標楷體"/>
          <w:b/>
          <w:u w:val="single"/>
        </w:rPr>
        <w:t>.</w:t>
      </w:r>
      <w:r>
        <w:rPr>
          <w:rFonts w:ascii="標楷體" w:eastAsia="標楷體" w:hAnsi="標楷體" w:hint="eastAsia"/>
          <w:b/>
          <w:u w:val="single"/>
        </w:rPr>
        <w:t xml:space="preserve">介紹跨領域課程之理論基礎 </w:t>
      </w:r>
      <w:r>
        <w:rPr>
          <w:rFonts w:ascii="標楷體" w:eastAsia="標楷體" w:hAnsi="標楷體"/>
          <w:b/>
          <w:u w:val="single"/>
        </w:rPr>
        <w:t>2.</w:t>
      </w:r>
      <w:r>
        <w:rPr>
          <w:rFonts w:ascii="標楷體" w:eastAsia="標楷體" w:hAnsi="標楷體" w:hint="eastAsia"/>
          <w:b/>
          <w:u w:val="single"/>
        </w:rPr>
        <w:t>訪談二位實際設計、實施跨領域課程之高職教師(</w:t>
      </w:r>
      <w:r w:rsidRPr="008C2400">
        <w:rPr>
          <w:rFonts w:ascii="標楷體" w:eastAsia="標楷體" w:hAnsi="標楷體" w:hint="eastAsia"/>
          <w:b/>
          <w:u w:val="single"/>
        </w:rPr>
        <w:t>訪談前請與雅玲討論訪談/調查大綱。</w:t>
      </w:r>
      <w:r>
        <w:rPr>
          <w:rFonts w:ascii="標楷體" w:eastAsia="標楷體" w:hAnsi="標楷體" w:hint="eastAsia"/>
          <w:b/>
          <w:u w:val="single"/>
        </w:rPr>
        <w:t>)</w:t>
      </w:r>
    </w:p>
    <w:p w:rsidR="00ED2634" w:rsidRPr="0013103C" w:rsidRDefault="00ED2634" w:rsidP="00E854DC">
      <w:pPr>
        <w:rPr>
          <w:rFonts w:eastAsia="標楷體"/>
          <w:b/>
          <w:u w:val="single"/>
        </w:rPr>
      </w:pPr>
    </w:p>
    <w:p w:rsidR="00ED2634" w:rsidRPr="0013103C" w:rsidRDefault="00ED2634" w:rsidP="00E854DC">
      <w:pPr>
        <w:rPr>
          <w:rFonts w:eastAsia="標楷體"/>
          <w:b/>
          <w:u w:val="single"/>
        </w:rPr>
      </w:pPr>
      <w:r w:rsidRPr="0013103C">
        <w:rPr>
          <w:rFonts w:eastAsia="標楷體"/>
          <w:b/>
          <w:u w:val="single"/>
        </w:rPr>
        <w:t xml:space="preserve">This course aims to equip students with qualified knowledge and skills of </w:t>
      </w:r>
      <w:r w:rsidR="00345EC3" w:rsidRPr="0013103C">
        <w:rPr>
          <w:rFonts w:eastAsia="標楷體"/>
          <w:b/>
          <w:u w:val="single"/>
        </w:rPr>
        <w:t>developing and designing curriculum according to students’</w:t>
      </w:r>
      <w:r w:rsidR="00117804">
        <w:rPr>
          <w:rFonts w:eastAsia="標楷體"/>
          <w:b/>
          <w:u w:val="single"/>
        </w:rPr>
        <w:t xml:space="preserve"> </w:t>
      </w:r>
      <w:r w:rsidR="00345EC3" w:rsidRPr="0013103C">
        <w:rPr>
          <w:rFonts w:eastAsia="標楷體"/>
          <w:b/>
          <w:u w:val="single"/>
        </w:rPr>
        <w:t xml:space="preserve">needs, social issues, curriculum guidelines and school visions.  The course includes the principles of curriculum design, approaches of curriculum development, and curriculum policy. </w:t>
      </w:r>
    </w:p>
    <w:sectPr w:rsidR="00ED2634" w:rsidRPr="0013103C" w:rsidSect="00667323">
      <w:footerReference w:type="even" r:id="rId7"/>
      <w:footerReference w:type="default" r:id="rId8"/>
      <w:pgSz w:w="11906" w:h="16838"/>
      <w:pgMar w:top="567" w:right="851" w:bottom="567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8C6" w:rsidRDefault="006868C6">
      <w:r>
        <w:separator/>
      </w:r>
    </w:p>
  </w:endnote>
  <w:endnote w:type="continuationSeparator" w:id="0">
    <w:p w:rsidR="006868C6" w:rsidRDefault="00686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華康中楷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5D3" w:rsidRDefault="0009244B" w:rsidP="00E37746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F145D3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F145D3" w:rsidRDefault="00F145D3" w:rsidP="00D52C6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5D3" w:rsidRDefault="0009244B" w:rsidP="00E37746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F145D3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8C2400">
      <w:rPr>
        <w:rStyle w:val="a7"/>
        <w:noProof/>
      </w:rPr>
      <w:t>1</w:t>
    </w:r>
    <w:r>
      <w:rPr>
        <w:rStyle w:val="a7"/>
      </w:rPr>
      <w:fldChar w:fldCharType="end"/>
    </w:r>
  </w:p>
  <w:p w:rsidR="00F145D3" w:rsidRDefault="00F145D3" w:rsidP="00D52C6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8C6" w:rsidRDefault="006868C6">
      <w:r>
        <w:separator/>
      </w:r>
    </w:p>
  </w:footnote>
  <w:footnote w:type="continuationSeparator" w:id="0">
    <w:p w:rsidR="006868C6" w:rsidRDefault="006868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□"/>
        <w:legacy w:legacy="1" w:legacySpace="0" w:legacyIndent="324"/>
        <w:lvlJc w:val="left"/>
        <w:pPr>
          <w:ind w:left="324" w:hanging="324"/>
        </w:pPr>
        <w:rPr>
          <w:rFonts w:ascii="華康中楷體" w:eastAsia="華康中楷體" w:hint="eastAsia"/>
          <w:b w:val="0"/>
          <w:i w:val="0"/>
          <w:sz w:val="22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12A"/>
    <w:rsid w:val="00004FB0"/>
    <w:rsid w:val="00006F66"/>
    <w:rsid w:val="00010B13"/>
    <w:rsid w:val="00015DC9"/>
    <w:rsid w:val="00023BE0"/>
    <w:rsid w:val="0003112F"/>
    <w:rsid w:val="0003204E"/>
    <w:rsid w:val="00034C5E"/>
    <w:rsid w:val="0003664D"/>
    <w:rsid w:val="00041EF2"/>
    <w:rsid w:val="00043ACF"/>
    <w:rsid w:val="000478ED"/>
    <w:rsid w:val="00051B14"/>
    <w:rsid w:val="0005281C"/>
    <w:rsid w:val="00052A33"/>
    <w:rsid w:val="00054A67"/>
    <w:rsid w:val="00054AB1"/>
    <w:rsid w:val="00057610"/>
    <w:rsid w:val="0006089E"/>
    <w:rsid w:val="000616AE"/>
    <w:rsid w:val="00071974"/>
    <w:rsid w:val="00073347"/>
    <w:rsid w:val="000736AC"/>
    <w:rsid w:val="00074D1B"/>
    <w:rsid w:val="00077CFA"/>
    <w:rsid w:val="0008036C"/>
    <w:rsid w:val="00086203"/>
    <w:rsid w:val="00087F72"/>
    <w:rsid w:val="0009244B"/>
    <w:rsid w:val="00094AD1"/>
    <w:rsid w:val="000A06C6"/>
    <w:rsid w:val="000B6B56"/>
    <w:rsid w:val="000C4E35"/>
    <w:rsid w:val="000D1935"/>
    <w:rsid w:val="000D3493"/>
    <w:rsid w:val="000D4070"/>
    <w:rsid w:val="000D5070"/>
    <w:rsid w:val="000D715C"/>
    <w:rsid w:val="000D721C"/>
    <w:rsid w:val="000E2909"/>
    <w:rsid w:val="000E35BC"/>
    <w:rsid w:val="000E3825"/>
    <w:rsid w:val="000F3F53"/>
    <w:rsid w:val="00102E7B"/>
    <w:rsid w:val="00105229"/>
    <w:rsid w:val="00105C51"/>
    <w:rsid w:val="00117804"/>
    <w:rsid w:val="0012275B"/>
    <w:rsid w:val="00124FE5"/>
    <w:rsid w:val="0013103C"/>
    <w:rsid w:val="00131A8D"/>
    <w:rsid w:val="001328FF"/>
    <w:rsid w:val="00132CD6"/>
    <w:rsid w:val="00142969"/>
    <w:rsid w:val="00146378"/>
    <w:rsid w:val="001468D1"/>
    <w:rsid w:val="00153EFB"/>
    <w:rsid w:val="00155537"/>
    <w:rsid w:val="0015570B"/>
    <w:rsid w:val="00170956"/>
    <w:rsid w:val="00174502"/>
    <w:rsid w:val="00182263"/>
    <w:rsid w:val="00186BD3"/>
    <w:rsid w:val="00186D78"/>
    <w:rsid w:val="00191588"/>
    <w:rsid w:val="001B61DD"/>
    <w:rsid w:val="001C0754"/>
    <w:rsid w:val="001C0DFF"/>
    <w:rsid w:val="001C44BB"/>
    <w:rsid w:val="001C58D9"/>
    <w:rsid w:val="001E0932"/>
    <w:rsid w:val="001E10E9"/>
    <w:rsid w:val="001E1792"/>
    <w:rsid w:val="001E1DB7"/>
    <w:rsid w:val="001E2562"/>
    <w:rsid w:val="001F536F"/>
    <w:rsid w:val="001F64DD"/>
    <w:rsid w:val="00210414"/>
    <w:rsid w:val="002171C9"/>
    <w:rsid w:val="00233A6D"/>
    <w:rsid w:val="002365DC"/>
    <w:rsid w:val="00241650"/>
    <w:rsid w:val="00244A09"/>
    <w:rsid w:val="00244F62"/>
    <w:rsid w:val="00246148"/>
    <w:rsid w:val="0025188B"/>
    <w:rsid w:val="00253275"/>
    <w:rsid w:val="00253C2B"/>
    <w:rsid w:val="00263420"/>
    <w:rsid w:val="0027215C"/>
    <w:rsid w:val="00272512"/>
    <w:rsid w:val="00275865"/>
    <w:rsid w:val="00286813"/>
    <w:rsid w:val="002903B4"/>
    <w:rsid w:val="002946E2"/>
    <w:rsid w:val="002A307F"/>
    <w:rsid w:val="002A448E"/>
    <w:rsid w:val="002A4A23"/>
    <w:rsid w:val="002A512F"/>
    <w:rsid w:val="002B1956"/>
    <w:rsid w:val="002B692C"/>
    <w:rsid w:val="002C3FF9"/>
    <w:rsid w:val="002D27E7"/>
    <w:rsid w:val="002D2FEB"/>
    <w:rsid w:val="002D6FBE"/>
    <w:rsid w:val="002E5FF7"/>
    <w:rsid w:val="002F4C77"/>
    <w:rsid w:val="002F640D"/>
    <w:rsid w:val="002F6410"/>
    <w:rsid w:val="0030170D"/>
    <w:rsid w:val="00305D2A"/>
    <w:rsid w:val="00320DC2"/>
    <w:rsid w:val="003220A3"/>
    <w:rsid w:val="00323C23"/>
    <w:rsid w:val="00332932"/>
    <w:rsid w:val="00337647"/>
    <w:rsid w:val="00345EC3"/>
    <w:rsid w:val="00347F3A"/>
    <w:rsid w:val="00351F5F"/>
    <w:rsid w:val="003534BA"/>
    <w:rsid w:val="003656EC"/>
    <w:rsid w:val="00372A52"/>
    <w:rsid w:val="00375DFE"/>
    <w:rsid w:val="003765B4"/>
    <w:rsid w:val="0038392B"/>
    <w:rsid w:val="0038575F"/>
    <w:rsid w:val="00387383"/>
    <w:rsid w:val="00391D78"/>
    <w:rsid w:val="003A1BE4"/>
    <w:rsid w:val="003A407D"/>
    <w:rsid w:val="003A4B26"/>
    <w:rsid w:val="003A56C6"/>
    <w:rsid w:val="003A5CE2"/>
    <w:rsid w:val="003A636C"/>
    <w:rsid w:val="003B16E6"/>
    <w:rsid w:val="003B191A"/>
    <w:rsid w:val="003B72C2"/>
    <w:rsid w:val="003C245C"/>
    <w:rsid w:val="003C3C90"/>
    <w:rsid w:val="003C426F"/>
    <w:rsid w:val="003D1174"/>
    <w:rsid w:val="003D6C6D"/>
    <w:rsid w:val="003E4AFA"/>
    <w:rsid w:val="003F1BC1"/>
    <w:rsid w:val="003F3AF4"/>
    <w:rsid w:val="003F4D1C"/>
    <w:rsid w:val="00400310"/>
    <w:rsid w:val="00411A05"/>
    <w:rsid w:val="004130BC"/>
    <w:rsid w:val="004179D2"/>
    <w:rsid w:val="00417EA7"/>
    <w:rsid w:val="0042649D"/>
    <w:rsid w:val="00433823"/>
    <w:rsid w:val="004360BA"/>
    <w:rsid w:val="00453344"/>
    <w:rsid w:val="00457093"/>
    <w:rsid w:val="00464696"/>
    <w:rsid w:val="004661EF"/>
    <w:rsid w:val="00483180"/>
    <w:rsid w:val="00484FC8"/>
    <w:rsid w:val="00490FDF"/>
    <w:rsid w:val="004A50B0"/>
    <w:rsid w:val="004A5FD8"/>
    <w:rsid w:val="004B3934"/>
    <w:rsid w:val="004C7B62"/>
    <w:rsid w:val="004D3B46"/>
    <w:rsid w:val="004D6E01"/>
    <w:rsid w:val="004D7136"/>
    <w:rsid w:val="004D75E2"/>
    <w:rsid w:val="004E0B11"/>
    <w:rsid w:val="004E0E5B"/>
    <w:rsid w:val="004E354E"/>
    <w:rsid w:val="004E48D7"/>
    <w:rsid w:val="004E7191"/>
    <w:rsid w:val="004F29A7"/>
    <w:rsid w:val="004F5A9E"/>
    <w:rsid w:val="004F60B4"/>
    <w:rsid w:val="00505E60"/>
    <w:rsid w:val="00507395"/>
    <w:rsid w:val="00517DF6"/>
    <w:rsid w:val="0052301A"/>
    <w:rsid w:val="00530792"/>
    <w:rsid w:val="00533111"/>
    <w:rsid w:val="005350E1"/>
    <w:rsid w:val="005509B4"/>
    <w:rsid w:val="00591324"/>
    <w:rsid w:val="005962A2"/>
    <w:rsid w:val="00597BCD"/>
    <w:rsid w:val="005A30FA"/>
    <w:rsid w:val="005B0712"/>
    <w:rsid w:val="005B0F87"/>
    <w:rsid w:val="005B29D9"/>
    <w:rsid w:val="005B4BF9"/>
    <w:rsid w:val="005C0386"/>
    <w:rsid w:val="005D19E9"/>
    <w:rsid w:val="005D60B6"/>
    <w:rsid w:val="005E46E1"/>
    <w:rsid w:val="005E5ACD"/>
    <w:rsid w:val="005E7B89"/>
    <w:rsid w:val="005E7FC7"/>
    <w:rsid w:val="005F2426"/>
    <w:rsid w:val="00600ED3"/>
    <w:rsid w:val="0060221C"/>
    <w:rsid w:val="00602B3D"/>
    <w:rsid w:val="00606689"/>
    <w:rsid w:val="00617328"/>
    <w:rsid w:val="00622F18"/>
    <w:rsid w:val="00624B47"/>
    <w:rsid w:val="00625A0D"/>
    <w:rsid w:val="00631E6C"/>
    <w:rsid w:val="00635A72"/>
    <w:rsid w:val="00636395"/>
    <w:rsid w:val="00637447"/>
    <w:rsid w:val="006375AB"/>
    <w:rsid w:val="0064347C"/>
    <w:rsid w:val="00647D7E"/>
    <w:rsid w:val="00654D29"/>
    <w:rsid w:val="0065595B"/>
    <w:rsid w:val="00666339"/>
    <w:rsid w:val="00667323"/>
    <w:rsid w:val="00685296"/>
    <w:rsid w:val="006868C6"/>
    <w:rsid w:val="00687E69"/>
    <w:rsid w:val="00690F33"/>
    <w:rsid w:val="006963AA"/>
    <w:rsid w:val="006966F4"/>
    <w:rsid w:val="006A0103"/>
    <w:rsid w:val="006A7F6B"/>
    <w:rsid w:val="006B03F9"/>
    <w:rsid w:val="006B5E4B"/>
    <w:rsid w:val="006C208D"/>
    <w:rsid w:val="006C329A"/>
    <w:rsid w:val="006D4533"/>
    <w:rsid w:val="006D7495"/>
    <w:rsid w:val="006E4CB1"/>
    <w:rsid w:val="006E6B6C"/>
    <w:rsid w:val="006F6F36"/>
    <w:rsid w:val="007012D4"/>
    <w:rsid w:val="00701F33"/>
    <w:rsid w:val="007046AF"/>
    <w:rsid w:val="00704B77"/>
    <w:rsid w:val="0071459B"/>
    <w:rsid w:val="00714663"/>
    <w:rsid w:val="00714A8F"/>
    <w:rsid w:val="00716B0A"/>
    <w:rsid w:val="00725F37"/>
    <w:rsid w:val="00726995"/>
    <w:rsid w:val="00726AE9"/>
    <w:rsid w:val="00732F40"/>
    <w:rsid w:val="00732FA3"/>
    <w:rsid w:val="00740630"/>
    <w:rsid w:val="007647AB"/>
    <w:rsid w:val="0076589E"/>
    <w:rsid w:val="00781B35"/>
    <w:rsid w:val="007842FC"/>
    <w:rsid w:val="007A2D6C"/>
    <w:rsid w:val="007A7C82"/>
    <w:rsid w:val="007B1A7C"/>
    <w:rsid w:val="007C2B28"/>
    <w:rsid w:val="007C462B"/>
    <w:rsid w:val="007D05CA"/>
    <w:rsid w:val="007F1DC7"/>
    <w:rsid w:val="00802B2C"/>
    <w:rsid w:val="00810FB9"/>
    <w:rsid w:val="00824F9F"/>
    <w:rsid w:val="008271CC"/>
    <w:rsid w:val="008273EB"/>
    <w:rsid w:val="008346C4"/>
    <w:rsid w:val="0086370C"/>
    <w:rsid w:val="00863CC9"/>
    <w:rsid w:val="00863F1D"/>
    <w:rsid w:val="00864CC9"/>
    <w:rsid w:val="008779A2"/>
    <w:rsid w:val="0088060F"/>
    <w:rsid w:val="00880FDA"/>
    <w:rsid w:val="00882C37"/>
    <w:rsid w:val="008854D0"/>
    <w:rsid w:val="008863E6"/>
    <w:rsid w:val="00886C8D"/>
    <w:rsid w:val="00887564"/>
    <w:rsid w:val="00892483"/>
    <w:rsid w:val="00894CCB"/>
    <w:rsid w:val="008A2258"/>
    <w:rsid w:val="008A4076"/>
    <w:rsid w:val="008B23C9"/>
    <w:rsid w:val="008B4AB3"/>
    <w:rsid w:val="008C1440"/>
    <w:rsid w:val="008C1F49"/>
    <w:rsid w:val="008C2400"/>
    <w:rsid w:val="008C3CC9"/>
    <w:rsid w:val="008C570A"/>
    <w:rsid w:val="008D244B"/>
    <w:rsid w:val="008D267F"/>
    <w:rsid w:val="008D668E"/>
    <w:rsid w:val="008E0ED4"/>
    <w:rsid w:val="008E7B5D"/>
    <w:rsid w:val="008F25CB"/>
    <w:rsid w:val="008F6625"/>
    <w:rsid w:val="008F7E9E"/>
    <w:rsid w:val="009001D0"/>
    <w:rsid w:val="009074E5"/>
    <w:rsid w:val="0091349C"/>
    <w:rsid w:val="00916A81"/>
    <w:rsid w:val="009239CD"/>
    <w:rsid w:val="00927C09"/>
    <w:rsid w:val="00927D7D"/>
    <w:rsid w:val="0095112A"/>
    <w:rsid w:val="00952D66"/>
    <w:rsid w:val="00963BC0"/>
    <w:rsid w:val="00966735"/>
    <w:rsid w:val="009701C0"/>
    <w:rsid w:val="0097261B"/>
    <w:rsid w:val="00983903"/>
    <w:rsid w:val="009840B0"/>
    <w:rsid w:val="00993CBC"/>
    <w:rsid w:val="009A261C"/>
    <w:rsid w:val="009B3B64"/>
    <w:rsid w:val="009B72C6"/>
    <w:rsid w:val="009C2AC5"/>
    <w:rsid w:val="009C3D2C"/>
    <w:rsid w:val="009C3FFB"/>
    <w:rsid w:val="009D2532"/>
    <w:rsid w:val="009E104B"/>
    <w:rsid w:val="009E4B07"/>
    <w:rsid w:val="009E50B4"/>
    <w:rsid w:val="009E5316"/>
    <w:rsid w:val="009F716A"/>
    <w:rsid w:val="00A05DFE"/>
    <w:rsid w:val="00A21E56"/>
    <w:rsid w:val="00A25311"/>
    <w:rsid w:val="00A37681"/>
    <w:rsid w:val="00A47ABD"/>
    <w:rsid w:val="00A57846"/>
    <w:rsid w:val="00A640A1"/>
    <w:rsid w:val="00A676D9"/>
    <w:rsid w:val="00A711AD"/>
    <w:rsid w:val="00A731DC"/>
    <w:rsid w:val="00A83747"/>
    <w:rsid w:val="00A85B0D"/>
    <w:rsid w:val="00A86D52"/>
    <w:rsid w:val="00A938C2"/>
    <w:rsid w:val="00A93A56"/>
    <w:rsid w:val="00A96F57"/>
    <w:rsid w:val="00A974E1"/>
    <w:rsid w:val="00AA1C37"/>
    <w:rsid w:val="00AA596C"/>
    <w:rsid w:val="00AC31EA"/>
    <w:rsid w:val="00AC4E2C"/>
    <w:rsid w:val="00AC521F"/>
    <w:rsid w:val="00AD5747"/>
    <w:rsid w:val="00AD5790"/>
    <w:rsid w:val="00AD65D3"/>
    <w:rsid w:val="00AE3EF4"/>
    <w:rsid w:val="00AF00CB"/>
    <w:rsid w:val="00AF00F5"/>
    <w:rsid w:val="00AF1F8F"/>
    <w:rsid w:val="00B01E28"/>
    <w:rsid w:val="00B036AE"/>
    <w:rsid w:val="00B16610"/>
    <w:rsid w:val="00B1750C"/>
    <w:rsid w:val="00B20940"/>
    <w:rsid w:val="00B22B20"/>
    <w:rsid w:val="00B34A4D"/>
    <w:rsid w:val="00B34E14"/>
    <w:rsid w:val="00B369F1"/>
    <w:rsid w:val="00B36AC8"/>
    <w:rsid w:val="00B44B40"/>
    <w:rsid w:val="00B46B6C"/>
    <w:rsid w:val="00B53BDA"/>
    <w:rsid w:val="00B6512C"/>
    <w:rsid w:val="00B7252B"/>
    <w:rsid w:val="00B749CC"/>
    <w:rsid w:val="00B751A1"/>
    <w:rsid w:val="00B87717"/>
    <w:rsid w:val="00B93EDF"/>
    <w:rsid w:val="00B9415C"/>
    <w:rsid w:val="00B973BF"/>
    <w:rsid w:val="00B97D01"/>
    <w:rsid w:val="00BA022F"/>
    <w:rsid w:val="00BA1772"/>
    <w:rsid w:val="00BA1F54"/>
    <w:rsid w:val="00BA2FAD"/>
    <w:rsid w:val="00BA3C71"/>
    <w:rsid w:val="00BB6EB2"/>
    <w:rsid w:val="00BC2039"/>
    <w:rsid w:val="00BC2732"/>
    <w:rsid w:val="00BC2CF5"/>
    <w:rsid w:val="00BC590B"/>
    <w:rsid w:val="00BD01E8"/>
    <w:rsid w:val="00BD0A31"/>
    <w:rsid w:val="00BD5482"/>
    <w:rsid w:val="00BD5A50"/>
    <w:rsid w:val="00BD5E65"/>
    <w:rsid w:val="00BE4891"/>
    <w:rsid w:val="00BE77F9"/>
    <w:rsid w:val="00BF7DD4"/>
    <w:rsid w:val="00C02CFB"/>
    <w:rsid w:val="00C03951"/>
    <w:rsid w:val="00C03D2A"/>
    <w:rsid w:val="00C22E0F"/>
    <w:rsid w:val="00C2480E"/>
    <w:rsid w:val="00C27D33"/>
    <w:rsid w:val="00C30040"/>
    <w:rsid w:val="00C335A1"/>
    <w:rsid w:val="00C42512"/>
    <w:rsid w:val="00C431CC"/>
    <w:rsid w:val="00C479E2"/>
    <w:rsid w:val="00C5037A"/>
    <w:rsid w:val="00C54E18"/>
    <w:rsid w:val="00C564F4"/>
    <w:rsid w:val="00C62596"/>
    <w:rsid w:val="00C62769"/>
    <w:rsid w:val="00C634AB"/>
    <w:rsid w:val="00C65781"/>
    <w:rsid w:val="00C6770A"/>
    <w:rsid w:val="00C75355"/>
    <w:rsid w:val="00C776CF"/>
    <w:rsid w:val="00C84DCA"/>
    <w:rsid w:val="00C91437"/>
    <w:rsid w:val="00C94655"/>
    <w:rsid w:val="00CA1B58"/>
    <w:rsid w:val="00CA22E1"/>
    <w:rsid w:val="00CA4F58"/>
    <w:rsid w:val="00CA56DF"/>
    <w:rsid w:val="00CA6C9F"/>
    <w:rsid w:val="00CA7A17"/>
    <w:rsid w:val="00CC622C"/>
    <w:rsid w:val="00CD0442"/>
    <w:rsid w:val="00CD3D71"/>
    <w:rsid w:val="00CE2820"/>
    <w:rsid w:val="00CE35F6"/>
    <w:rsid w:val="00CE5399"/>
    <w:rsid w:val="00CF231B"/>
    <w:rsid w:val="00CF2F28"/>
    <w:rsid w:val="00D06085"/>
    <w:rsid w:val="00D11496"/>
    <w:rsid w:val="00D1317C"/>
    <w:rsid w:val="00D15EDE"/>
    <w:rsid w:val="00D210C3"/>
    <w:rsid w:val="00D22FEF"/>
    <w:rsid w:val="00D23E60"/>
    <w:rsid w:val="00D2629A"/>
    <w:rsid w:val="00D270C1"/>
    <w:rsid w:val="00D3024B"/>
    <w:rsid w:val="00D31738"/>
    <w:rsid w:val="00D33B1A"/>
    <w:rsid w:val="00D4363D"/>
    <w:rsid w:val="00D47176"/>
    <w:rsid w:val="00D51401"/>
    <w:rsid w:val="00D52C6C"/>
    <w:rsid w:val="00D53C7B"/>
    <w:rsid w:val="00D5568D"/>
    <w:rsid w:val="00D5590C"/>
    <w:rsid w:val="00D619D8"/>
    <w:rsid w:val="00D6556D"/>
    <w:rsid w:val="00D67345"/>
    <w:rsid w:val="00D717BD"/>
    <w:rsid w:val="00D71B46"/>
    <w:rsid w:val="00D768BD"/>
    <w:rsid w:val="00D80355"/>
    <w:rsid w:val="00D81145"/>
    <w:rsid w:val="00D849DD"/>
    <w:rsid w:val="00D92936"/>
    <w:rsid w:val="00D933DF"/>
    <w:rsid w:val="00D94650"/>
    <w:rsid w:val="00DB1653"/>
    <w:rsid w:val="00DC0F1E"/>
    <w:rsid w:val="00DD2535"/>
    <w:rsid w:val="00DD608C"/>
    <w:rsid w:val="00DE3385"/>
    <w:rsid w:val="00DE773F"/>
    <w:rsid w:val="00DF14E8"/>
    <w:rsid w:val="00DF64B0"/>
    <w:rsid w:val="00E00D59"/>
    <w:rsid w:val="00E122A9"/>
    <w:rsid w:val="00E12AC6"/>
    <w:rsid w:val="00E16C5C"/>
    <w:rsid w:val="00E2160C"/>
    <w:rsid w:val="00E23E8E"/>
    <w:rsid w:val="00E313E8"/>
    <w:rsid w:val="00E3359B"/>
    <w:rsid w:val="00E356D1"/>
    <w:rsid w:val="00E37746"/>
    <w:rsid w:val="00E44374"/>
    <w:rsid w:val="00E55E10"/>
    <w:rsid w:val="00E561AE"/>
    <w:rsid w:val="00E565F2"/>
    <w:rsid w:val="00E70F42"/>
    <w:rsid w:val="00E83102"/>
    <w:rsid w:val="00E83F03"/>
    <w:rsid w:val="00E854DC"/>
    <w:rsid w:val="00E87778"/>
    <w:rsid w:val="00E90CB3"/>
    <w:rsid w:val="00E91F60"/>
    <w:rsid w:val="00E9220B"/>
    <w:rsid w:val="00E942FB"/>
    <w:rsid w:val="00E96893"/>
    <w:rsid w:val="00EA0DC3"/>
    <w:rsid w:val="00EA1BFF"/>
    <w:rsid w:val="00EA52E6"/>
    <w:rsid w:val="00EA6D84"/>
    <w:rsid w:val="00EC166A"/>
    <w:rsid w:val="00EC7EA5"/>
    <w:rsid w:val="00ED1242"/>
    <w:rsid w:val="00ED2634"/>
    <w:rsid w:val="00ED317C"/>
    <w:rsid w:val="00ED4350"/>
    <w:rsid w:val="00EE4524"/>
    <w:rsid w:val="00EF5A62"/>
    <w:rsid w:val="00EF6260"/>
    <w:rsid w:val="00F0395F"/>
    <w:rsid w:val="00F03C4B"/>
    <w:rsid w:val="00F03CA0"/>
    <w:rsid w:val="00F145D3"/>
    <w:rsid w:val="00F1557C"/>
    <w:rsid w:val="00F15688"/>
    <w:rsid w:val="00F16F87"/>
    <w:rsid w:val="00F26152"/>
    <w:rsid w:val="00F43BB9"/>
    <w:rsid w:val="00F47201"/>
    <w:rsid w:val="00F5323E"/>
    <w:rsid w:val="00F55E86"/>
    <w:rsid w:val="00F64DB4"/>
    <w:rsid w:val="00F6799B"/>
    <w:rsid w:val="00F724D1"/>
    <w:rsid w:val="00F73EAE"/>
    <w:rsid w:val="00F800C8"/>
    <w:rsid w:val="00F82562"/>
    <w:rsid w:val="00F90CAC"/>
    <w:rsid w:val="00FB0538"/>
    <w:rsid w:val="00FC30B5"/>
    <w:rsid w:val="00FD0B9F"/>
    <w:rsid w:val="00FD1ADD"/>
    <w:rsid w:val="00FE26A6"/>
    <w:rsid w:val="00FE7736"/>
    <w:rsid w:val="00FE7E7E"/>
    <w:rsid w:val="00FF1E83"/>
    <w:rsid w:val="00FF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8734FA"/>
  <w15:docId w15:val="{BDDC681F-EA69-49A9-9524-411BBF72E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6D52"/>
    <w:pPr>
      <w:widowControl w:val="0"/>
    </w:pPr>
    <w:rPr>
      <w:kern w:val="2"/>
      <w:sz w:val="24"/>
      <w:szCs w:val="24"/>
    </w:rPr>
  </w:style>
  <w:style w:type="paragraph" w:styleId="4">
    <w:name w:val="heading 4"/>
    <w:basedOn w:val="a"/>
    <w:link w:val="40"/>
    <w:uiPriority w:val="9"/>
    <w:qFormat/>
    <w:rsid w:val="0003664D"/>
    <w:pPr>
      <w:widowControl/>
      <w:spacing w:before="100" w:beforeAutospacing="1" w:after="100" w:afterAutospacing="1"/>
      <w:outlineLvl w:val="3"/>
    </w:pPr>
    <w:rPr>
      <w:rFonts w:ascii="新細明體" w:hAnsi="新細明體" w:cs="新細明體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5112A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AD5790"/>
    <w:pPr>
      <w:adjustRightInd w:val="0"/>
      <w:spacing w:line="360" w:lineRule="atLeast"/>
      <w:textAlignment w:val="baseline"/>
    </w:pPr>
    <w:rPr>
      <w:rFonts w:ascii="Arial" w:hAnsi="Arial"/>
      <w:kern w:val="0"/>
      <w:sz w:val="18"/>
      <w:szCs w:val="18"/>
    </w:rPr>
  </w:style>
  <w:style w:type="paragraph" w:styleId="a5">
    <w:name w:val="Body Text Indent"/>
    <w:basedOn w:val="a"/>
    <w:rsid w:val="00E313E8"/>
    <w:pPr>
      <w:adjustRightInd w:val="0"/>
      <w:spacing w:before="240" w:after="240" w:line="360" w:lineRule="atLeast"/>
      <w:ind w:left="1274" w:hanging="1274"/>
      <w:textAlignment w:val="baseline"/>
    </w:pPr>
    <w:rPr>
      <w:rFonts w:ascii="標楷體" w:eastAsia="標楷體"/>
      <w:kern w:val="0"/>
      <w:sz w:val="32"/>
      <w:szCs w:val="20"/>
    </w:rPr>
  </w:style>
  <w:style w:type="paragraph" w:styleId="2">
    <w:name w:val="Body Text Indent 2"/>
    <w:basedOn w:val="a"/>
    <w:rsid w:val="00E313E8"/>
    <w:pPr>
      <w:adjustRightInd w:val="0"/>
      <w:snapToGrid w:val="0"/>
      <w:spacing w:before="240" w:after="120" w:line="360" w:lineRule="atLeast"/>
      <w:ind w:left="994" w:hanging="994"/>
      <w:jc w:val="both"/>
      <w:textAlignment w:val="baseline"/>
    </w:pPr>
    <w:rPr>
      <w:rFonts w:ascii="標楷體" w:eastAsia="標楷體"/>
      <w:kern w:val="0"/>
      <w:sz w:val="32"/>
      <w:szCs w:val="20"/>
    </w:rPr>
  </w:style>
  <w:style w:type="paragraph" w:styleId="a6">
    <w:name w:val="footer"/>
    <w:basedOn w:val="a"/>
    <w:rsid w:val="00BA1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0"/>
    <w:rsid w:val="00D52C6C"/>
  </w:style>
  <w:style w:type="paragraph" w:styleId="a8">
    <w:name w:val="header"/>
    <w:basedOn w:val="a"/>
    <w:link w:val="a9"/>
    <w:rsid w:val="003F1B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3F1BC1"/>
    <w:rPr>
      <w:kern w:val="2"/>
    </w:rPr>
  </w:style>
  <w:style w:type="paragraph" w:styleId="Web">
    <w:name w:val="Normal (Web)"/>
    <w:basedOn w:val="a"/>
    <w:uiPriority w:val="99"/>
    <w:unhideWhenUsed/>
    <w:rsid w:val="004360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a">
    <w:name w:val="Strong"/>
    <w:basedOn w:val="a0"/>
    <w:uiPriority w:val="22"/>
    <w:qFormat/>
    <w:rsid w:val="004360BA"/>
    <w:rPr>
      <w:b/>
      <w:bCs/>
    </w:rPr>
  </w:style>
  <w:style w:type="character" w:customStyle="1" w:styleId="40">
    <w:name w:val="標題 4 字元"/>
    <w:basedOn w:val="a0"/>
    <w:link w:val="4"/>
    <w:uiPriority w:val="9"/>
    <w:rsid w:val="0003664D"/>
    <w:rPr>
      <w:rFonts w:ascii="新細明體" w:hAnsi="新細明體" w:cs="新細明體"/>
      <w:b/>
      <w:bCs/>
      <w:sz w:val="24"/>
      <w:szCs w:val="24"/>
    </w:rPr>
  </w:style>
  <w:style w:type="paragraph" w:customStyle="1" w:styleId="Default">
    <w:name w:val="Default"/>
    <w:rsid w:val="00D51401"/>
    <w:pPr>
      <w:widowControl w:val="0"/>
      <w:autoSpaceDE w:val="0"/>
      <w:autoSpaceDN w:val="0"/>
      <w:adjustRightInd w:val="0"/>
    </w:pPr>
    <w:rPr>
      <w:rFonts w:ascii="新細明體" w:cs="新細明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96032">
          <w:marLeft w:val="4"/>
          <w:marRight w:val="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2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5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31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21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21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52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317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01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107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62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8334">
          <w:marLeft w:val="4"/>
          <w:marRight w:val="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96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0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99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5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59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319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70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473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898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6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71090">
          <w:marLeft w:val="4"/>
          <w:marRight w:val="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7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8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01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45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959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7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41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5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733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401</Words>
  <Characters>2288</Characters>
  <Application>Microsoft Office Word</Application>
  <DocSecurity>0</DocSecurity>
  <Lines>19</Lines>
  <Paragraphs>5</Paragraphs>
  <ScaleCrop>false</ScaleCrop>
  <Company>CMT</Company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國立屏東科技大學   97學年度第2學期   課程進度表</dc:title>
  <dc:creator>owner</dc:creator>
  <cp:lastModifiedBy>admin</cp:lastModifiedBy>
  <cp:revision>7</cp:revision>
  <cp:lastPrinted>2021-02-17T05:35:00Z</cp:lastPrinted>
  <dcterms:created xsi:type="dcterms:W3CDTF">2022-02-11T00:35:00Z</dcterms:created>
  <dcterms:modified xsi:type="dcterms:W3CDTF">2022-02-16T04:35:00Z</dcterms:modified>
</cp:coreProperties>
</file>