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1BE5" w14:textId="7337F74E" w:rsidR="005F6731" w:rsidRPr="002305E5" w:rsidRDefault="00981CF8" w:rsidP="002305E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2305E5">
        <w:rPr>
          <w:rFonts w:ascii="Times New Roman" w:eastAsia="標楷體" w:hAnsi="Times New Roman" w:hint="eastAsia"/>
          <w:sz w:val="28"/>
        </w:rPr>
        <w:t>換日線閱讀心得</w:t>
      </w:r>
    </w:p>
    <w:p w14:paraId="45175895" w14:textId="49EDB4B5" w:rsidR="00981CF8" w:rsidRPr="002305E5" w:rsidRDefault="003A0B81" w:rsidP="002305E5">
      <w:pPr>
        <w:rPr>
          <w:rFonts w:ascii="Times New Roman" w:eastAsia="標楷體" w:hAnsi="Times New Roman"/>
          <w:color w:val="000000" w:themeColor="text1"/>
          <w:szCs w:val="20"/>
        </w:rPr>
      </w:pPr>
      <w:r w:rsidRPr="002305E5">
        <w:rPr>
          <w:rFonts w:ascii="Times New Roman" w:eastAsia="標楷體" w:hAnsi="Times New Roman" w:hint="eastAsia"/>
          <w:szCs w:val="20"/>
        </w:rPr>
        <w:t>第一次知道換日線這麼棒的讀，而且還是免費的</w:t>
      </w:r>
      <w:r w:rsidRPr="002305E5">
        <w:rPr>
          <w:rFonts w:ascii="Times New Roman" w:eastAsia="標楷體" w:hAnsi="Times New Roman" w:hint="eastAsia"/>
          <w:szCs w:val="20"/>
        </w:rPr>
        <w:t>!</w:t>
      </w:r>
      <w:r w:rsidRPr="002305E5">
        <w:rPr>
          <w:rFonts w:ascii="Times New Roman" w:eastAsia="標楷體" w:hAnsi="Times New Roman" w:hint="eastAsia"/>
          <w:szCs w:val="20"/>
        </w:rPr>
        <w:t>一下子就把今天的第一個</w:t>
      </w:r>
      <w:proofErr w:type="gramStart"/>
      <w:r w:rsidRPr="002305E5">
        <w:rPr>
          <w:rFonts w:ascii="Times New Roman" w:eastAsia="標楷體" w:hAnsi="Times New Roman" w:hint="eastAsia"/>
          <w:szCs w:val="20"/>
        </w:rPr>
        <w:t>頁面全看</w:t>
      </w:r>
      <w:proofErr w:type="gramEnd"/>
      <w:r w:rsidRPr="002305E5">
        <w:rPr>
          <w:rFonts w:ascii="Times New Roman" w:eastAsia="標楷體" w:hAnsi="Times New Roman" w:hint="eastAsia"/>
          <w:szCs w:val="20"/>
        </w:rPr>
        <w:t>完了，好多好有趣的文章，其中我覺得有兩篇給我一些啟發</w:t>
      </w:r>
      <w:r w:rsidR="00C16C32" w:rsidRPr="002305E5">
        <w:rPr>
          <w:rFonts w:ascii="Times New Roman" w:eastAsia="標楷體" w:hAnsi="Times New Roman" w:hint="eastAsia"/>
          <w:szCs w:val="20"/>
        </w:rPr>
        <w:t>，由於最近在準備升學研究所，同時也在為未來規劃，有想出國留學的想法，首先我想到的是老師上課提及的芬蘭，剛好網站內有一篇文章描述芬蘭現況，芬蘭是幸福國度的代名詞，也是許多教育方面值得學習的國家，然而因為冬季</w:t>
      </w:r>
      <w:r w:rsidR="00C16C32" w:rsidRPr="002305E5">
        <w:rPr>
          <w:rFonts w:ascii="Times New Roman" w:eastAsia="標楷體" w:hAnsi="Times New Roman" w:hint="eastAsia"/>
          <w:szCs w:val="20"/>
          <w:highlight w:val="yellow"/>
        </w:rPr>
        <w:t>日照問題</w:t>
      </w:r>
      <w:r w:rsidR="00C16C32" w:rsidRPr="002305E5">
        <w:rPr>
          <w:rFonts w:ascii="Times New Roman" w:eastAsia="標楷體" w:hAnsi="Times New Roman" w:hint="eastAsia"/>
          <w:szCs w:val="20"/>
        </w:rPr>
        <w:t>，往往造成憂鬱，導致</w:t>
      </w:r>
      <w:r w:rsidR="00C16C32" w:rsidRPr="002305E5">
        <w:rPr>
          <w:rFonts w:ascii="Times New Roman" w:eastAsia="標楷體" w:hAnsi="Times New Roman" w:hint="eastAsia"/>
          <w:szCs w:val="20"/>
          <w:highlight w:val="yellow"/>
        </w:rPr>
        <w:t>自殺率高於全球平均</w:t>
      </w:r>
      <w:r w:rsidR="00C16C32" w:rsidRPr="002305E5">
        <w:rPr>
          <w:rFonts w:ascii="Times New Roman" w:eastAsia="標楷體" w:hAnsi="Times New Roman" w:hint="eastAsia"/>
          <w:szCs w:val="20"/>
        </w:rPr>
        <w:t>，不過透過校園多方協助，從超高的</w:t>
      </w:r>
      <w:r w:rsidR="00C16C32" w:rsidRPr="002305E5">
        <w:rPr>
          <w:rFonts w:ascii="Times New Roman" w:eastAsia="標楷體" w:hAnsi="Times New Roman" w:hint="eastAsia"/>
          <w:szCs w:val="20"/>
        </w:rPr>
        <w:t>24%</w:t>
      </w:r>
      <w:r w:rsidR="00C16C32" w:rsidRPr="002305E5">
        <w:rPr>
          <w:rFonts w:ascii="Times New Roman" w:eastAsia="標楷體" w:hAnsi="Times New Roman" w:hint="eastAsia"/>
          <w:szCs w:val="20"/>
        </w:rPr>
        <w:t>有明顯趨緩的跡象來到</w:t>
      </w:r>
      <w:r w:rsidR="00C16C32" w:rsidRPr="002305E5">
        <w:rPr>
          <w:rFonts w:ascii="Times New Roman" w:eastAsia="標楷體" w:hAnsi="Times New Roman" w:hint="eastAsia"/>
          <w:szCs w:val="20"/>
        </w:rPr>
        <w:t>15%</w:t>
      </w:r>
      <w:r w:rsidR="00C16C32" w:rsidRPr="002305E5">
        <w:rPr>
          <w:rFonts w:ascii="Times New Roman" w:eastAsia="標楷體" w:hAnsi="Times New Roman" w:hint="eastAsia"/>
          <w:szCs w:val="20"/>
        </w:rPr>
        <w:t>，多虧學校透過開課、課程機制等等，考量學生學習接受度，輔導方面也提倡</w:t>
      </w:r>
      <w:r w:rsidR="00C16C32" w:rsidRPr="002305E5">
        <w:rPr>
          <w:rFonts w:ascii="Times New Roman" w:eastAsia="標楷體" w:hAnsi="Times New Roman" w:hint="eastAsia"/>
          <w:color w:val="000000" w:themeColor="text1"/>
          <w:szCs w:val="20"/>
          <w:highlight w:val="yellow"/>
        </w:rPr>
        <w:t>不快樂也沒關係</w:t>
      </w:r>
      <w:r w:rsidR="00C16C32" w:rsidRPr="002305E5">
        <w:rPr>
          <w:rFonts w:ascii="Times New Roman" w:eastAsia="標楷體" w:hAnsi="Times New Roman" w:hint="eastAsia"/>
          <w:color w:val="000000" w:themeColor="text1"/>
          <w:szCs w:val="20"/>
        </w:rPr>
        <w:t>，心理健康很重要，需要幫忙時隨時提出，身為學生的我感到相當欣慰，雖然芬蘭現況並非如我們想像的那麼美好，</w:t>
      </w:r>
      <w:r w:rsidR="0030156D" w:rsidRPr="002305E5">
        <w:rPr>
          <w:rFonts w:ascii="Times New Roman" w:eastAsia="標楷體" w:hAnsi="Times New Roman" w:hint="eastAsia"/>
          <w:color w:val="000000" w:themeColor="text1"/>
          <w:szCs w:val="20"/>
        </w:rPr>
        <w:t>但是</w:t>
      </w:r>
      <w:r w:rsidR="00C16C32" w:rsidRPr="002305E5">
        <w:rPr>
          <w:rFonts w:ascii="Times New Roman" w:eastAsia="標楷體" w:hAnsi="Times New Roman" w:hint="eastAsia"/>
          <w:color w:val="000000" w:themeColor="text1"/>
          <w:szCs w:val="20"/>
        </w:rPr>
        <w:t>透過人的緊密連結，共同度過難關，</w:t>
      </w:r>
      <w:r w:rsidR="0030156D" w:rsidRPr="002305E5">
        <w:rPr>
          <w:rFonts w:ascii="Times New Roman" w:eastAsia="標楷體" w:hAnsi="Times New Roman" w:hint="eastAsia"/>
          <w:color w:val="000000" w:themeColor="text1"/>
          <w:szCs w:val="20"/>
        </w:rPr>
        <w:t>還是有許多值得學習的地方。</w:t>
      </w:r>
    </w:p>
    <w:p w14:paraId="3F3A7173" w14:textId="1DA7602D" w:rsidR="0030156D" w:rsidRPr="002305E5" w:rsidRDefault="0030156D" w:rsidP="002305E5">
      <w:pPr>
        <w:rPr>
          <w:rFonts w:ascii="Times New Roman" w:eastAsia="標楷體" w:hAnsi="Times New Roman" w:hint="eastAsia"/>
          <w:szCs w:val="20"/>
        </w:rPr>
      </w:pPr>
      <w:r w:rsidRPr="002305E5">
        <w:rPr>
          <w:rFonts w:ascii="Times New Roman" w:eastAsia="標楷體" w:hAnsi="Times New Roman" w:hint="eastAsia"/>
          <w:color w:val="000000" w:themeColor="text1"/>
          <w:szCs w:val="20"/>
        </w:rPr>
        <w:t>另一篇說明</w:t>
      </w:r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德國留學的相關資訊，德國也是教育大國，技職體系相當完整，甚至教育費用由政府支出，透過這篇文章我瞭解到德國的學校往往不追求綜合排名，因此較少有鼎鼎有名的名校產生，不過在各個領域還是有頂尖的學院，文章中還提到幾個要點，</w:t>
      </w:r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第一是德國對於越進階的學位限制越多</w:t>
      </w:r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，要有相關背景才能就讀相關科系；</w:t>
      </w:r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第二</w:t>
      </w:r>
      <w:proofErr w:type="gramStart"/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個</w:t>
      </w:r>
      <w:proofErr w:type="gramEnd"/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原則是越進階的學位，可以用英文就讀的可能性越高</w:t>
      </w:r>
      <w:r w:rsidR="002305E5">
        <w:rPr>
          <w:rFonts w:ascii="Times New Roman" w:eastAsia="標楷體" w:hAnsi="Times New Roman" w:hint="eastAsia"/>
          <w:color w:val="000000" w:themeColor="text1"/>
          <w:szCs w:val="20"/>
        </w:rPr>
        <w:t>，前往攻讀高學位的課程，越有可能開設英語學程；</w:t>
      </w:r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第三</w:t>
      </w:r>
      <w:proofErr w:type="gramStart"/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個</w:t>
      </w:r>
      <w:proofErr w:type="gramEnd"/>
      <w:r w:rsidR="002305E5" w:rsidRPr="002305E5">
        <w:rPr>
          <w:rFonts w:ascii="Times New Roman" w:eastAsia="標楷體" w:hAnsi="Times New Roman" w:hint="eastAsia"/>
          <w:color w:val="000000" w:themeColor="text1"/>
          <w:szCs w:val="20"/>
        </w:rPr>
        <w:t>原則是越早進入德國高等教育的體系，越有時間能夠融入當地職場</w:t>
      </w:r>
      <w:r w:rsidR="002305E5">
        <w:rPr>
          <w:rFonts w:ascii="Times New Roman" w:eastAsia="標楷體" w:hAnsi="Times New Roman" w:hint="eastAsia"/>
          <w:color w:val="000000" w:themeColor="text1"/>
          <w:szCs w:val="20"/>
        </w:rPr>
        <w:t>，不過我個人對德語有些刻板印象的覺得很難，因此看完文章後，應該是更清楚瞭解到，德國應該不會是我的選擇</w:t>
      </w:r>
      <w:r w:rsidR="002305E5">
        <w:rPr>
          <w:rFonts w:ascii="Times New Roman" w:eastAsia="標楷體" w:hAnsi="Times New Roman" w:hint="eastAsia"/>
          <w:color w:val="000000" w:themeColor="text1"/>
          <w:szCs w:val="20"/>
        </w:rPr>
        <w:t>~</w:t>
      </w:r>
    </w:p>
    <w:p w14:paraId="55266B31" w14:textId="39215E1D" w:rsidR="00981CF8" w:rsidRDefault="00981CF8" w:rsidP="002305E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2305E5">
        <w:rPr>
          <w:rFonts w:ascii="Times New Roman" w:eastAsia="標楷體" w:hAnsi="Times New Roman" w:hint="eastAsia"/>
          <w:sz w:val="28"/>
        </w:rPr>
        <w:t>分數心得</w:t>
      </w:r>
    </w:p>
    <w:p w14:paraId="50245F1E" w14:textId="772EC190" w:rsidR="002305E5" w:rsidRPr="00F629C8" w:rsidRDefault="00F629C8" w:rsidP="002305E5">
      <w:pPr>
        <w:rPr>
          <w:rFonts w:ascii="Times New Roman" w:eastAsia="標楷體" w:hAnsi="Times New Roman"/>
          <w:szCs w:val="20"/>
        </w:rPr>
      </w:pPr>
      <w:r w:rsidRPr="00F629C8">
        <w:rPr>
          <w:rFonts w:ascii="Times New Roman" w:eastAsia="標楷體" w:hAnsi="Times New Roman" w:hint="eastAsia"/>
          <w:szCs w:val="20"/>
        </w:rPr>
        <w:t>第一區塊</w:t>
      </w:r>
      <w:r w:rsidR="007B5A69" w:rsidRPr="00F629C8">
        <w:rPr>
          <w:rFonts w:ascii="Times New Roman" w:eastAsia="標楷體" w:hAnsi="Times New Roman" w:hint="eastAsia"/>
          <w:szCs w:val="20"/>
        </w:rPr>
        <w:t>3</w:t>
      </w:r>
      <w:r>
        <w:rPr>
          <w:rFonts w:ascii="Times New Roman" w:eastAsia="標楷體" w:hAnsi="Times New Roman" w:hint="eastAsia"/>
          <w:szCs w:val="20"/>
        </w:rPr>
        <w:t>.75</w:t>
      </w:r>
    </w:p>
    <w:p w14:paraId="3E890121" w14:textId="495BAE35" w:rsidR="007B5A69" w:rsidRPr="00F629C8" w:rsidRDefault="00F629C8" w:rsidP="002305E5">
      <w:pPr>
        <w:rPr>
          <w:rFonts w:ascii="Times New Roman" w:eastAsia="標楷體" w:hAnsi="Times New Roman"/>
          <w:szCs w:val="20"/>
        </w:rPr>
      </w:pPr>
      <w:r w:rsidRPr="00F629C8">
        <w:rPr>
          <w:rFonts w:ascii="Times New Roman" w:eastAsia="標楷體" w:hAnsi="Times New Roman" w:hint="eastAsia"/>
          <w:szCs w:val="20"/>
        </w:rPr>
        <w:t>第</w:t>
      </w:r>
      <w:r>
        <w:rPr>
          <w:rFonts w:ascii="Times New Roman" w:eastAsia="標楷體" w:hAnsi="Times New Roman" w:hint="eastAsia"/>
          <w:szCs w:val="20"/>
        </w:rPr>
        <w:t>二</w:t>
      </w:r>
      <w:r w:rsidRPr="00F629C8">
        <w:rPr>
          <w:rFonts w:ascii="Times New Roman" w:eastAsia="標楷體" w:hAnsi="Times New Roman" w:hint="eastAsia"/>
          <w:szCs w:val="20"/>
        </w:rPr>
        <w:t>區塊</w:t>
      </w:r>
      <w:r w:rsidR="007B5A69" w:rsidRPr="00F629C8">
        <w:rPr>
          <w:rFonts w:ascii="Times New Roman" w:eastAsia="標楷體" w:hAnsi="Times New Roman" w:hint="eastAsia"/>
          <w:szCs w:val="20"/>
        </w:rPr>
        <w:t>3</w:t>
      </w:r>
      <w:r w:rsidR="007B5A69" w:rsidRPr="00F629C8">
        <w:rPr>
          <w:rFonts w:ascii="Times New Roman" w:eastAsia="標楷體" w:hAnsi="Times New Roman"/>
          <w:szCs w:val="20"/>
        </w:rPr>
        <w:t>.75</w:t>
      </w:r>
    </w:p>
    <w:p w14:paraId="3E806A1C" w14:textId="1ABA833B" w:rsidR="007B5A69" w:rsidRDefault="00F629C8" w:rsidP="002305E5">
      <w:pPr>
        <w:rPr>
          <w:rFonts w:ascii="Times New Roman" w:eastAsia="標楷體" w:hAnsi="Times New Roman"/>
          <w:szCs w:val="20"/>
        </w:rPr>
      </w:pPr>
      <w:r w:rsidRPr="00F629C8">
        <w:rPr>
          <w:rFonts w:ascii="Times New Roman" w:eastAsia="標楷體" w:hAnsi="Times New Roman" w:hint="eastAsia"/>
          <w:szCs w:val="20"/>
        </w:rPr>
        <w:t>第</w:t>
      </w:r>
      <w:r>
        <w:rPr>
          <w:rFonts w:ascii="Times New Roman" w:eastAsia="標楷體" w:hAnsi="Times New Roman" w:hint="eastAsia"/>
          <w:szCs w:val="20"/>
        </w:rPr>
        <w:t>三</w:t>
      </w:r>
      <w:r w:rsidRPr="00F629C8">
        <w:rPr>
          <w:rFonts w:ascii="Times New Roman" w:eastAsia="標楷體" w:hAnsi="Times New Roman" w:hint="eastAsia"/>
          <w:szCs w:val="20"/>
        </w:rPr>
        <w:t>區塊</w:t>
      </w:r>
      <w:r>
        <w:rPr>
          <w:rFonts w:ascii="Times New Roman" w:eastAsia="標楷體" w:hAnsi="Times New Roman" w:hint="eastAsia"/>
          <w:szCs w:val="20"/>
        </w:rPr>
        <w:t>4.00</w:t>
      </w:r>
    </w:p>
    <w:p w14:paraId="50A964CC" w14:textId="3B92BBE1" w:rsidR="00F629C8" w:rsidRPr="00F629C8" w:rsidRDefault="00F629C8" w:rsidP="002305E5">
      <w:pPr>
        <w:rPr>
          <w:rFonts w:ascii="Times New Roman" w:eastAsia="標楷體" w:hAnsi="Times New Roman" w:hint="eastAsia"/>
          <w:szCs w:val="20"/>
        </w:rPr>
      </w:pPr>
      <w:r>
        <w:rPr>
          <w:rFonts w:ascii="Times New Roman" w:eastAsia="標楷體" w:hAnsi="Times New Roman" w:hint="eastAsia"/>
          <w:szCs w:val="20"/>
        </w:rPr>
        <w:t>我覺得我不排斥國際化的交流，我可以很自在的使用不太好的英語或比手畫腳，和不同文化的人交流，也很喜歡不同的文化，享受在瞭解新的文化，甚至期待能夠嘗試體驗新的文化。</w:t>
      </w:r>
    </w:p>
    <w:sectPr w:rsidR="00F629C8" w:rsidRPr="00F62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7E9"/>
    <w:multiLevelType w:val="hybridMultilevel"/>
    <w:tmpl w:val="B6A6797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123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F8"/>
    <w:rsid w:val="0006325B"/>
    <w:rsid w:val="001E4464"/>
    <w:rsid w:val="002305E5"/>
    <w:rsid w:val="0030156D"/>
    <w:rsid w:val="003A0B81"/>
    <w:rsid w:val="00407717"/>
    <w:rsid w:val="00572C14"/>
    <w:rsid w:val="005F6731"/>
    <w:rsid w:val="007B5A69"/>
    <w:rsid w:val="007D1576"/>
    <w:rsid w:val="00981CF8"/>
    <w:rsid w:val="00C16C32"/>
    <w:rsid w:val="00F6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AD15"/>
  <w15:chartTrackingRefBased/>
  <w15:docId w15:val="{F0DA1706-0FFE-4F9D-8716-D10381A9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</cp:revision>
  <dcterms:created xsi:type="dcterms:W3CDTF">2022-11-20T01:54:00Z</dcterms:created>
  <dcterms:modified xsi:type="dcterms:W3CDTF">2022-11-20T03:19:00Z</dcterms:modified>
</cp:coreProperties>
</file>