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D1A" w:rsidRPr="005F33FE" w:rsidRDefault="009767F8" w:rsidP="005F33FE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教育議題</w:t>
      </w:r>
      <w:r>
        <w:rPr>
          <w:rFonts w:ascii="Times New Roman" w:eastAsia="標楷體" w:hAnsi="Times New Roman" w:hint="eastAsia"/>
        </w:rPr>
        <w:t>1026</w:t>
      </w:r>
      <w:r>
        <w:rPr>
          <w:rFonts w:ascii="Times New Roman" w:eastAsia="標楷體" w:hAnsi="Times New Roman" w:hint="eastAsia"/>
        </w:rPr>
        <w:t>課堂作業</w:t>
      </w:r>
    </w:p>
    <w:p w:rsidR="005F33FE" w:rsidRDefault="005F33FE" w:rsidP="005F33FE">
      <w:pPr>
        <w:wordWrap w:val="0"/>
        <w:jc w:val="right"/>
        <w:rPr>
          <w:rFonts w:ascii="Times New Roman" w:eastAsia="標楷體" w:hAnsi="Times New Roman"/>
        </w:rPr>
      </w:pPr>
      <w:r w:rsidRPr="005F33FE">
        <w:rPr>
          <w:rFonts w:ascii="Times New Roman" w:eastAsia="標楷體" w:hAnsi="Times New Roman" w:hint="eastAsia"/>
        </w:rPr>
        <w:t>B10856012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吳明軒</w:t>
      </w:r>
    </w:p>
    <w:p w:rsidR="00980FCC" w:rsidRDefault="00402C01" w:rsidP="00402C0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02C01">
        <w:rPr>
          <w:rFonts w:ascii="Times New Roman" w:eastAsia="標楷體" w:hAnsi="Times New Roman" w:hint="eastAsia"/>
        </w:rPr>
        <w:t>說話的藝術</w:t>
      </w:r>
    </w:p>
    <w:p w:rsidR="00402C01" w:rsidRDefault="00402C01" w:rsidP="00402C0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402C01">
        <w:rPr>
          <w:rFonts w:ascii="Times New Roman" w:eastAsia="標楷體" w:hAnsi="Times New Roman" w:hint="eastAsia"/>
        </w:rPr>
        <w:t>民法第</w:t>
      </w:r>
      <w:r w:rsidRPr="00402C01">
        <w:rPr>
          <w:rFonts w:ascii="Times New Roman" w:eastAsia="標楷體" w:hAnsi="Times New Roman" w:hint="eastAsia"/>
        </w:rPr>
        <w:t xml:space="preserve">193 </w:t>
      </w:r>
      <w:r w:rsidRPr="00402C01">
        <w:rPr>
          <w:rFonts w:ascii="Times New Roman" w:eastAsia="標楷體" w:hAnsi="Times New Roman" w:hint="eastAsia"/>
        </w:rPr>
        <w:t>條第</w:t>
      </w:r>
      <w:r w:rsidRPr="00402C01">
        <w:rPr>
          <w:rFonts w:ascii="Times New Roman" w:eastAsia="標楷體" w:hAnsi="Times New Roman" w:hint="eastAsia"/>
        </w:rPr>
        <w:t xml:space="preserve">1 </w:t>
      </w:r>
      <w:r w:rsidRPr="00402C01">
        <w:rPr>
          <w:rFonts w:ascii="Times New Roman" w:eastAsia="標楷體" w:hAnsi="Times New Roman" w:hint="eastAsia"/>
        </w:rPr>
        <w:t>項：「不法侵害他人之身體或健康者，對於被害人因此喪失或減少勞動能力或增加生活上之需要時，應負損害賠償責任。」</w:t>
      </w:r>
    </w:p>
    <w:p w:rsidR="00402C01" w:rsidRDefault="00402C01" w:rsidP="00402C0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402C01">
        <w:rPr>
          <w:rFonts w:ascii="Times New Roman" w:eastAsia="標楷體" w:hAnsi="Times New Roman" w:hint="eastAsia"/>
        </w:rPr>
        <w:t>民法第</w:t>
      </w:r>
      <w:r w:rsidRPr="00402C01">
        <w:rPr>
          <w:rFonts w:ascii="Times New Roman" w:eastAsia="標楷體" w:hAnsi="Times New Roman" w:hint="eastAsia"/>
        </w:rPr>
        <w:t xml:space="preserve">195 </w:t>
      </w:r>
      <w:r w:rsidRPr="00402C01">
        <w:rPr>
          <w:rFonts w:ascii="Times New Roman" w:eastAsia="標楷體" w:hAnsi="Times New Roman" w:hint="eastAsia"/>
        </w:rPr>
        <w:t>條第</w:t>
      </w:r>
      <w:r w:rsidRPr="00402C01">
        <w:rPr>
          <w:rFonts w:ascii="Times New Roman" w:eastAsia="標楷體" w:hAnsi="Times New Roman" w:hint="eastAsia"/>
        </w:rPr>
        <w:t xml:space="preserve">1 </w:t>
      </w:r>
      <w:r w:rsidRPr="00402C01">
        <w:rPr>
          <w:rFonts w:ascii="Times New Roman" w:eastAsia="標楷體" w:hAnsi="Times New Roman" w:hint="eastAsia"/>
        </w:rPr>
        <w:t>項：「不法侵害他人之身體、健康、名譽、自由、信用、隱私、貞操，或不法侵害其他人格法益而情節重大者，被害人雖非財產上之損害，亦得請求賠償相當之金額。其名譽被侵害者，並得請求回復名譽之適當處分。」</w:t>
      </w:r>
    </w:p>
    <w:p w:rsidR="00402C01" w:rsidRDefault="00402C01" w:rsidP="00402C0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402C01">
        <w:rPr>
          <w:rFonts w:ascii="Times New Roman" w:eastAsia="標楷體" w:hAnsi="Times New Roman" w:hint="eastAsia"/>
        </w:rPr>
        <w:t>刑法第</w:t>
      </w:r>
      <w:r w:rsidRPr="00402C01">
        <w:rPr>
          <w:rFonts w:ascii="Times New Roman" w:eastAsia="標楷體" w:hAnsi="Times New Roman" w:hint="eastAsia"/>
        </w:rPr>
        <w:t xml:space="preserve">277 </w:t>
      </w:r>
      <w:r w:rsidRPr="00402C01">
        <w:rPr>
          <w:rFonts w:ascii="Times New Roman" w:eastAsia="標楷體" w:hAnsi="Times New Roman" w:hint="eastAsia"/>
        </w:rPr>
        <w:t>條：「傷害人之身體或健康者，處</w:t>
      </w:r>
      <w:r w:rsidRPr="00402C01">
        <w:rPr>
          <w:rFonts w:ascii="Times New Roman" w:eastAsia="標楷體" w:hAnsi="Times New Roman" w:hint="eastAsia"/>
        </w:rPr>
        <w:t xml:space="preserve">3 </w:t>
      </w:r>
      <w:r w:rsidRPr="00402C01">
        <w:rPr>
          <w:rFonts w:ascii="Times New Roman" w:eastAsia="標楷體" w:hAnsi="Times New Roman" w:hint="eastAsia"/>
        </w:rPr>
        <w:t>年以下有期徒刑、拘役或</w:t>
      </w:r>
      <w:r w:rsidRPr="00402C01">
        <w:rPr>
          <w:rFonts w:ascii="Times New Roman" w:eastAsia="標楷體" w:hAnsi="Times New Roman" w:hint="eastAsia"/>
        </w:rPr>
        <w:t xml:space="preserve">1 </w:t>
      </w:r>
      <w:r w:rsidRPr="00402C01">
        <w:rPr>
          <w:rFonts w:ascii="Times New Roman" w:eastAsia="標楷體" w:hAnsi="Times New Roman" w:hint="eastAsia"/>
        </w:rPr>
        <w:t>千元以下罰金。（第</w:t>
      </w:r>
      <w:r w:rsidRPr="00402C01">
        <w:rPr>
          <w:rFonts w:ascii="Times New Roman" w:eastAsia="標楷體" w:hAnsi="Times New Roman" w:hint="eastAsia"/>
        </w:rPr>
        <w:t xml:space="preserve">1 </w:t>
      </w:r>
      <w:r w:rsidRPr="00402C01">
        <w:rPr>
          <w:rFonts w:ascii="Times New Roman" w:eastAsia="標楷體" w:hAnsi="Times New Roman" w:hint="eastAsia"/>
        </w:rPr>
        <w:t>項）犯前項之罪因而致人於死者，處無期徒刑或</w:t>
      </w:r>
      <w:r w:rsidRPr="00402C01">
        <w:rPr>
          <w:rFonts w:ascii="Times New Roman" w:eastAsia="標楷體" w:hAnsi="Times New Roman" w:hint="eastAsia"/>
        </w:rPr>
        <w:t xml:space="preserve">7 </w:t>
      </w:r>
      <w:r w:rsidRPr="00402C01">
        <w:rPr>
          <w:rFonts w:ascii="Times New Roman" w:eastAsia="標楷體" w:hAnsi="Times New Roman" w:hint="eastAsia"/>
        </w:rPr>
        <w:t>年以上有期徒刑；致重傷者，處</w:t>
      </w:r>
      <w:r w:rsidRPr="00402C01">
        <w:rPr>
          <w:rFonts w:ascii="Times New Roman" w:eastAsia="標楷體" w:hAnsi="Times New Roman" w:hint="eastAsia"/>
        </w:rPr>
        <w:t xml:space="preserve">3 </w:t>
      </w:r>
      <w:r w:rsidRPr="00402C01">
        <w:rPr>
          <w:rFonts w:ascii="Times New Roman" w:eastAsia="標楷體" w:hAnsi="Times New Roman" w:hint="eastAsia"/>
        </w:rPr>
        <w:t>年以上</w:t>
      </w:r>
      <w:r w:rsidRPr="00402C01">
        <w:rPr>
          <w:rFonts w:ascii="Times New Roman" w:eastAsia="標楷體" w:hAnsi="Times New Roman" w:hint="eastAsia"/>
        </w:rPr>
        <w:t xml:space="preserve">10 </w:t>
      </w:r>
      <w:r w:rsidRPr="00402C01">
        <w:rPr>
          <w:rFonts w:ascii="Times New Roman" w:eastAsia="標楷體" w:hAnsi="Times New Roman" w:hint="eastAsia"/>
        </w:rPr>
        <w:t>年以下有期徒刑。（第</w:t>
      </w:r>
      <w:r w:rsidRPr="00402C01">
        <w:rPr>
          <w:rFonts w:ascii="Times New Roman" w:eastAsia="標楷體" w:hAnsi="Times New Roman" w:hint="eastAsia"/>
        </w:rPr>
        <w:t xml:space="preserve">2 </w:t>
      </w:r>
      <w:r w:rsidRPr="00402C01">
        <w:rPr>
          <w:rFonts w:ascii="Times New Roman" w:eastAsia="標楷體" w:hAnsi="Times New Roman" w:hint="eastAsia"/>
        </w:rPr>
        <w:t>項）」</w:t>
      </w:r>
    </w:p>
    <w:p w:rsidR="00402C01" w:rsidRDefault="00402C01" w:rsidP="00402C0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402C01">
        <w:rPr>
          <w:rFonts w:ascii="Times New Roman" w:eastAsia="標楷體" w:hAnsi="Times New Roman" w:hint="eastAsia"/>
        </w:rPr>
        <w:t>刑法第</w:t>
      </w:r>
      <w:r w:rsidRPr="00402C01">
        <w:rPr>
          <w:rFonts w:ascii="Times New Roman" w:eastAsia="標楷體" w:hAnsi="Times New Roman" w:hint="eastAsia"/>
        </w:rPr>
        <w:t xml:space="preserve">278 </w:t>
      </w:r>
      <w:r w:rsidRPr="00402C01">
        <w:rPr>
          <w:rFonts w:ascii="Times New Roman" w:eastAsia="標楷體" w:hAnsi="Times New Roman" w:hint="eastAsia"/>
        </w:rPr>
        <w:t>條第</w:t>
      </w:r>
      <w:r w:rsidRPr="00402C01">
        <w:rPr>
          <w:rFonts w:ascii="Times New Roman" w:eastAsia="標楷體" w:hAnsi="Times New Roman" w:hint="eastAsia"/>
        </w:rPr>
        <w:t xml:space="preserve">1 </w:t>
      </w:r>
      <w:r w:rsidRPr="00402C01">
        <w:rPr>
          <w:rFonts w:ascii="Times New Roman" w:eastAsia="標楷體" w:hAnsi="Times New Roman" w:hint="eastAsia"/>
        </w:rPr>
        <w:t>項：「使人受重傷者，處</w:t>
      </w:r>
      <w:r w:rsidRPr="00402C01">
        <w:rPr>
          <w:rFonts w:ascii="Times New Roman" w:eastAsia="標楷體" w:hAnsi="Times New Roman" w:hint="eastAsia"/>
        </w:rPr>
        <w:t xml:space="preserve">5 </w:t>
      </w:r>
      <w:r w:rsidRPr="00402C01">
        <w:rPr>
          <w:rFonts w:ascii="Times New Roman" w:eastAsia="標楷體" w:hAnsi="Times New Roman" w:hint="eastAsia"/>
        </w:rPr>
        <w:t>年以上</w:t>
      </w:r>
      <w:r w:rsidRPr="00402C01">
        <w:rPr>
          <w:rFonts w:ascii="Times New Roman" w:eastAsia="標楷體" w:hAnsi="Times New Roman" w:hint="eastAsia"/>
        </w:rPr>
        <w:t xml:space="preserve">12 </w:t>
      </w:r>
      <w:r w:rsidRPr="00402C01">
        <w:rPr>
          <w:rFonts w:ascii="Times New Roman" w:eastAsia="標楷體" w:hAnsi="Times New Roman" w:hint="eastAsia"/>
        </w:rPr>
        <w:t>年以下有期徒刑。」</w:t>
      </w:r>
    </w:p>
    <w:p w:rsidR="00402C01" w:rsidRDefault="00402C01" w:rsidP="00402C0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402C01">
        <w:rPr>
          <w:rFonts w:ascii="Times New Roman" w:eastAsia="標楷體" w:hAnsi="Times New Roman" w:hint="eastAsia"/>
        </w:rPr>
        <w:t>刑法第</w:t>
      </w:r>
      <w:r w:rsidRPr="00402C01">
        <w:rPr>
          <w:rFonts w:ascii="Times New Roman" w:eastAsia="標楷體" w:hAnsi="Times New Roman" w:hint="eastAsia"/>
        </w:rPr>
        <w:t xml:space="preserve">283 </w:t>
      </w:r>
      <w:r w:rsidRPr="00402C01">
        <w:rPr>
          <w:rFonts w:ascii="Times New Roman" w:eastAsia="標楷體" w:hAnsi="Times New Roman" w:hint="eastAsia"/>
        </w:rPr>
        <w:t>條：「聚眾鬥毆致人於死或致重傷者，</w:t>
      </w:r>
      <w:proofErr w:type="gramStart"/>
      <w:r w:rsidRPr="00402C01">
        <w:rPr>
          <w:rFonts w:ascii="Times New Roman" w:eastAsia="標楷體" w:hAnsi="Times New Roman" w:hint="eastAsia"/>
        </w:rPr>
        <w:t>在場助</w:t>
      </w:r>
      <w:proofErr w:type="gramEnd"/>
      <w:r w:rsidRPr="00402C01">
        <w:rPr>
          <w:rFonts w:ascii="Times New Roman" w:eastAsia="標楷體" w:hAnsi="Times New Roman" w:hint="eastAsia"/>
        </w:rPr>
        <w:t>勢而非出於正當防衛之人，處</w:t>
      </w:r>
      <w:r w:rsidRPr="00402C01">
        <w:rPr>
          <w:rFonts w:ascii="Times New Roman" w:eastAsia="標楷體" w:hAnsi="Times New Roman" w:hint="eastAsia"/>
        </w:rPr>
        <w:t xml:space="preserve">3 </w:t>
      </w:r>
      <w:r w:rsidRPr="00402C01">
        <w:rPr>
          <w:rFonts w:ascii="Times New Roman" w:eastAsia="標楷體" w:hAnsi="Times New Roman" w:hint="eastAsia"/>
        </w:rPr>
        <w:t>年以下有期徒刑，下手實施傷害者，仍依傷害各條之規定處斷。」</w:t>
      </w:r>
    </w:p>
    <w:p w:rsidR="00402C01" w:rsidRDefault="00402C01" w:rsidP="00402C0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402C01">
        <w:rPr>
          <w:rFonts w:ascii="Times New Roman" w:eastAsia="標楷體" w:hAnsi="Times New Roman" w:hint="eastAsia"/>
        </w:rPr>
        <w:t>刑法第</w:t>
      </w:r>
      <w:r w:rsidRPr="00402C01">
        <w:rPr>
          <w:rFonts w:ascii="Times New Roman" w:eastAsia="標楷體" w:hAnsi="Times New Roman" w:hint="eastAsia"/>
        </w:rPr>
        <w:t xml:space="preserve">305 </w:t>
      </w:r>
      <w:r w:rsidRPr="00402C01">
        <w:rPr>
          <w:rFonts w:ascii="Times New Roman" w:eastAsia="標楷體" w:hAnsi="Times New Roman" w:hint="eastAsia"/>
        </w:rPr>
        <w:t>條：「以加害生命、身體、自由、名譽、財產之事，恐嚇他人致生危害於安全者，處</w:t>
      </w:r>
      <w:r w:rsidRPr="00402C01">
        <w:rPr>
          <w:rFonts w:ascii="Times New Roman" w:eastAsia="標楷體" w:hAnsi="Times New Roman" w:hint="eastAsia"/>
        </w:rPr>
        <w:t xml:space="preserve">2 </w:t>
      </w:r>
      <w:r w:rsidRPr="00402C01">
        <w:rPr>
          <w:rFonts w:ascii="Times New Roman" w:eastAsia="標楷體" w:hAnsi="Times New Roman" w:hint="eastAsia"/>
        </w:rPr>
        <w:t>年以下有期徒刑、拘役或</w:t>
      </w:r>
      <w:r w:rsidRPr="00402C01">
        <w:rPr>
          <w:rFonts w:ascii="Times New Roman" w:eastAsia="標楷體" w:hAnsi="Times New Roman" w:hint="eastAsia"/>
        </w:rPr>
        <w:t xml:space="preserve">3 </w:t>
      </w:r>
      <w:r w:rsidRPr="00402C01">
        <w:rPr>
          <w:rFonts w:ascii="Times New Roman" w:eastAsia="標楷體" w:hAnsi="Times New Roman" w:hint="eastAsia"/>
        </w:rPr>
        <w:t>百元以下罰金。」</w:t>
      </w:r>
    </w:p>
    <w:p w:rsidR="00402C01" w:rsidRPr="00402C01" w:rsidRDefault="00402C01" w:rsidP="00402C0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hint="eastAsia"/>
        </w:rPr>
      </w:pPr>
      <w:r w:rsidRPr="00402C01">
        <w:rPr>
          <w:rFonts w:ascii="Times New Roman" w:eastAsia="標楷體" w:hAnsi="Times New Roman" w:hint="eastAsia"/>
        </w:rPr>
        <w:t>刑法第</w:t>
      </w:r>
      <w:r w:rsidRPr="00402C01">
        <w:rPr>
          <w:rFonts w:ascii="Times New Roman" w:eastAsia="標楷體" w:hAnsi="Times New Roman" w:hint="eastAsia"/>
        </w:rPr>
        <w:t xml:space="preserve">309 </w:t>
      </w:r>
      <w:r w:rsidRPr="00402C01">
        <w:rPr>
          <w:rFonts w:ascii="Times New Roman" w:eastAsia="標楷體" w:hAnsi="Times New Roman" w:hint="eastAsia"/>
        </w:rPr>
        <w:t>條第</w:t>
      </w:r>
      <w:r w:rsidRPr="00402C01">
        <w:rPr>
          <w:rFonts w:ascii="Times New Roman" w:eastAsia="標楷體" w:hAnsi="Times New Roman" w:hint="eastAsia"/>
        </w:rPr>
        <w:t xml:space="preserve">1 </w:t>
      </w:r>
      <w:r w:rsidRPr="00402C01">
        <w:rPr>
          <w:rFonts w:ascii="Times New Roman" w:eastAsia="標楷體" w:hAnsi="Times New Roman" w:hint="eastAsia"/>
        </w:rPr>
        <w:t>項：「公然侮辱人者，處拘役或</w:t>
      </w:r>
      <w:r w:rsidRPr="00402C01">
        <w:rPr>
          <w:rFonts w:ascii="Times New Roman" w:eastAsia="標楷體" w:hAnsi="Times New Roman" w:hint="eastAsia"/>
        </w:rPr>
        <w:t xml:space="preserve">3 </w:t>
      </w:r>
      <w:r w:rsidRPr="00402C01">
        <w:rPr>
          <w:rFonts w:ascii="Times New Roman" w:eastAsia="標楷體" w:hAnsi="Times New Roman" w:hint="eastAsia"/>
        </w:rPr>
        <w:t>百元以下罰金。」</w:t>
      </w:r>
    </w:p>
    <w:p w:rsidR="00402C01" w:rsidRDefault="00402C01" w:rsidP="00402C0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給我保護費</w:t>
      </w:r>
    </w:p>
    <w:p w:rsidR="00010347" w:rsidRDefault="00010347" w:rsidP="0001034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010347">
        <w:rPr>
          <w:rFonts w:ascii="Times New Roman" w:eastAsia="標楷體" w:hAnsi="Times New Roman" w:hint="eastAsia"/>
        </w:rPr>
        <w:t>民法第</w:t>
      </w:r>
      <w:r w:rsidRPr="00010347">
        <w:rPr>
          <w:rFonts w:ascii="Times New Roman" w:eastAsia="標楷體" w:hAnsi="Times New Roman" w:hint="eastAsia"/>
        </w:rPr>
        <w:t xml:space="preserve">92 </w:t>
      </w:r>
      <w:r w:rsidRPr="00010347">
        <w:rPr>
          <w:rFonts w:ascii="Times New Roman" w:eastAsia="標楷體" w:hAnsi="Times New Roman" w:hint="eastAsia"/>
        </w:rPr>
        <w:t>條第</w:t>
      </w:r>
      <w:r w:rsidRPr="00010347">
        <w:rPr>
          <w:rFonts w:ascii="Times New Roman" w:eastAsia="標楷體" w:hAnsi="Times New Roman" w:hint="eastAsia"/>
        </w:rPr>
        <w:t xml:space="preserve">1 </w:t>
      </w:r>
      <w:r w:rsidRPr="00010347">
        <w:rPr>
          <w:rFonts w:ascii="Times New Roman" w:eastAsia="標楷體" w:hAnsi="Times New Roman" w:hint="eastAsia"/>
        </w:rPr>
        <w:t>項：「因被詐欺或被脅迫而為意思表示者，</w:t>
      </w:r>
      <w:proofErr w:type="gramStart"/>
      <w:r w:rsidRPr="00010347">
        <w:rPr>
          <w:rFonts w:ascii="Times New Roman" w:eastAsia="標楷體" w:hAnsi="Times New Roman" w:hint="eastAsia"/>
        </w:rPr>
        <w:t>表意人得</w:t>
      </w:r>
      <w:proofErr w:type="gramEnd"/>
      <w:r w:rsidRPr="00010347">
        <w:rPr>
          <w:rFonts w:ascii="Times New Roman" w:eastAsia="標楷體" w:hAnsi="Times New Roman" w:hint="eastAsia"/>
        </w:rPr>
        <w:t>撤銷其意思表示。但詐欺係由第</w:t>
      </w:r>
      <w:r w:rsidRPr="00010347">
        <w:rPr>
          <w:rFonts w:ascii="Times New Roman" w:eastAsia="標楷體" w:hAnsi="Times New Roman" w:hint="eastAsia"/>
        </w:rPr>
        <w:t xml:space="preserve">3 </w:t>
      </w:r>
      <w:r w:rsidRPr="00010347">
        <w:rPr>
          <w:rFonts w:ascii="Times New Roman" w:eastAsia="標楷體" w:hAnsi="Times New Roman" w:hint="eastAsia"/>
        </w:rPr>
        <w:t>人所為者，以相對人明知其事實或可得而知者為限，始得撤銷之。」</w:t>
      </w:r>
    </w:p>
    <w:p w:rsidR="00010347" w:rsidRDefault="0096488C" w:rsidP="0096488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96488C">
        <w:rPr>
          <w:rFonts w:ascii="Times New Roman" w:eastAsia="標楷體" w:hAnsi="Times New Roman" w:hint="eastAsia"/>
        </w:rPr>
        <w:t>民法第</w:t>
      </w:r>
      <w:r w:rsidRPr="0096488C">
        <w:rPr>
          <w:rFonts w:ascii="Times New Roman" w:eastAsia="標楷體" w:hAnsi="Times New Roman" w:hint="eastAsia"/>
        </w:rPr>
        <w:t xml:space="preserve">639 </w:t>
      </w:r>
      <w:r w:rsidRPr="0096488C">
        <w:rPr>
          <w:rFonts w:ascii="Times New Roman" w:eastAsia="標楷體" w:hAnsi="Times New Roman" w:hint="eastAsia"/>
        </w:rPr>
        <w:t>條：「金錢、有價證券、珠寶或其他貴重物品，除託運人於託運時報明其性質及價值者外，運送人對於其喪失或毀損，不負責任。價值經</w:t>
      </w:r>
      <w:proofErr w:type="gramStart"/>
      <w:r w:rsidRPr="0096488C">
        <w:rPr>
          <w:rFonts w:ascii="Times New Roman" w:eastAsia="標楷體" w:hAnsi="Times New Roman" w:hint="eastAsia"/>
        </w:rPr>
        <w:t>報明者</w:t>
      </w:r>
      <w:proofErr w:type="gramEnd"/>
      <w:r w:rsidRPr="0096488C">
        <w:rPr>
          <w:rFonts w:ascii="Times New Roman" w:eastAsia="標楷體" w:hAnsi="Times New Roman" w:hint="eastAsia"/>
        </w:rPr>
        <w:t>，運送人以所報價額為限，負其責任。」</w:t>
      </w:r>
    </w:p>
    <w:p w:rsidR="0096488C" w:rsidRDefault="0096488C" w:rsidP="0096488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96488C">
        <w:rPr>
          <w:rFonts w:ascii="Times New Roman" w:eastAsia="標楷體" w:hAnsi="Times New Roman" w:hint="eastAsia"/>
        </w:rPr>
        <w:t>刑法第</w:t>
      </w:r>
      <w:r w:rsidRPr="0096488C">
        <w:rPr>
          <w:rFonts w:ascii="Times New Roman" w:eastAsia="標楷體" w:hAnsi="Times New Roman" w:hint="eastAsia"/>
        </w:rPr>
        <w:t xml:space="preserve">305 </w:t>
      </w:r>
      <w:r w:rsidRPr="0096488C">
        <w:rPr>
          <w:rFonts w:ascii="Times New Roman" w:eastAsia="標楷體" w:hAnsi="Times New Roman" w:hint="eastAsia"/>
        </w:rPr>
        <w:t>條：「以加害生命、身體、自由、名譽、財產之事，恐嚇他人致生危害於安全者，處</w:t>
      </w:r>
      <w:r w:rsidRPr="0096488C">
        <w:rPr>
          <w:rFonts w:ascii="Times New Roman" w:eastAsia="標楷體" w:hAnsi="Times New Roman" w:hint="eastAsia"/>
        </w:rPr>
        <w:t xml:space="preserve">2 </w:t>
      </w:r>
      <w:r w:rsidRPr="0096488C">
        <w:rPr>
          <w:rFonts w:ascii="Times New Roman" w:eastAsia="標楷體" w:hAnsi="Times New Roman" w:hint="eastAsia"/>
        </w:rPr>
        <w:t>年以下有期徒刑、拘役或</w:t>
      </w:r>
      <w:r w:rsidRPr="0096488C">
        <w:rPr>
          <w:rFonts w:ascii="Times New Roman" w:eastAsia="標楷體" w:hAnsi="Times New Roman" w:hint="eastAsia"/>
        </w:rPr>
        <w:t xml:space="preserve">3 </w:t>
      </w:r>
      <w:r w:rsidRPr="0096488C">
        <w:rPr>
          <w:rFonts w:ascii="Times New Roman" w:eastAsia="標楷體" w:hAnsi="Times New Roman" w:hint="eastAsia"/>
        </w:rPr>
        <w:t>百元以下罰金。」</w:t>
      </w:r>
      <w:r w:rsidRPr="0096488C">
        <w:rPr>
          <w:rFonts w:ascii="Times New Roman" w:eastAsia="標楷體" w:hAnsi="Times New Roman" w:hint="eastAsia"/>
        </w:rPr>
        <w:t xml:space="preserve"> </w:t>
      </w:r>
    </w:p>
    <w:p w:rsidR="0096488C" w:rsidRPr="0096488C" w:rsidRDefault="0096488C" w:rsidP="0096488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hint="eastAsia"/>
        </w:rPr>
      </w:pPr>
      <w:r w:rsidRPr="0096488C">
        <w:rPr>
          <w:rFonts w:ascii="Times New Roman" w:eastAsia="標楷體" w:hAnsi="Times New Roman" w:hint="eastAsia"/>
        </w:rPr>
        <w:t>刑法第</w:t>
      </w:r>
      <w:r w:rsidRPr="0096488C">
        <w:rPr>
          <w:rFonts w:ascii="Times New Roman" w:eastAsia="標楷體" w:hAnsi="Times New Roman" w:hint="eastAsia"/>
        </w:rPr>
        <w:t xml:space="preserve">346 </w:t>
      </w:r>
      <w:r w:rsidRPr="0096488C">
        <w:rPr>
          <w:rFonts w:ascii="Times New Roman" w:eastAsia="標楷體" w:hAnsi="Times New Roman" w:hint="eastAsia"/>
        </w:rPr>
        <w:t>條第</w:t>
      </w:r>
      <w:r w:rsidRPr="0096488C">
        <w:rPr>
          <w:rFonts w:ascii="Times New Roman" w:eastAsia="標楷體" w:hAnsi="Times New Roman" w:hint="eastAsia"/>
        </w:rPr>
        <w:t xml:space="preserve">1 </w:t>
      </w:r>
      <w:r w:rsidRPr="0096488C">
        <w:rPr>
          <w:rFonts w:ascii="Times New Roman" w:eastAsia="標楷體" w:hAnsi="Times New Roman" w:hint="eastAsia"/>
        </w:rPr>
        <w:t>項：「意圖為自己或第</w:t>
      </w:r>
      <w:r w:rsidRPr="0096488C">
        <w:rPr>
          <w:rFonts w:ascii="Times New Roman" w:eastAsia="標楷體" w:hAnsi="Times New Roman" w:hint="eastAsia"/>
        </w:rPr>
        <w:t xml:space="preserve">3 </w:t>
      </w:r>
      <w:r w:rsidRPr="0096488C">
        <w:rPr>
          <w:rFonts w:ascii="Times New Roman" w:eastAsia="標楷體" w:hAnsi="Times New Roman" w:hint="eastAsia"/>
        </w:rPr>
        <w:t>人不法之所有，以恐嚇使人將本人或第</w:t>
      </w:r>
      <w:r w:rsidRPr="0096488C">
        <w:rPr>
          <w:rFonts w:ascii="Times New Roman" w:eastAsia="標楷體" w:hAnsi="Times New Roman" w:hint="eastAsia"/>
        </w:rPr>
        <w:t xml:space="preserve">3 </w:t>
      </w:r>
      <w:r w:rsidRPr="0096488C">
        <w:rPr>
          <w:rFonts w:ascii="Times New Roman" w:eastAsia="標楷體" w:hAnsi="Times New Roman" w:hint="eastAsia"/>
        </w:rPr>
        <w:t>人之物交付者，處</w:t>
      </w:r>
      <w:r w:rsidRPr="0096488C">
        <w:rPr>
          <w:rFonts w:ascii="Times New Roman" w:eastAsia="標楷體" w:hAnsi="Times New Roman" w:hint="eastAsia"/>
        </w:rPr>
        <w:t xml:space="preserve">6 </w:t>
      </w:r>
      <w:r w:rsidRPr="0096488C">
        <w:rPr>
          <w:rFonts w:ascii="Times New Roman" w:eastAsia="標楷體" w:hAnsi="Times New Roman" w:hint="eastAsia"/>
        </w:rPr>
        <w:t>月以上</w:t>
      </w:r>
      <w:r w:rsidRPr="0096488C">
        <w:rPr>
          <w:rFonts w:ascii="Times New Roman" w:eastAsia="標楷體" w:hAnsi="Times New Roman" w:hint="eastAsia"/>
        </w:rPr>
        <w:t xml:space="preserve">5 </w:t>
      </w:r>
      <w:r w:rsidRPr="0096488C">
        <w:rPr>
          <w:rFonts w:ascii="Times New Roman" w:eastAsia="標楷體" w:hAnsi="Times New Roman" w:hint="eastAsia"/>
        </w:rPr>
        <w:t>年以下有期徒刑，得</w:t>
      </w:r>
      <w:proofErr w:type="gramStart"/>
      <w:r w:rsidRPr="0096488C">
        <w:rPr>
          <w:rFonts w:ascii="Times New Roman" w:eastAsia="標楷體" w:hAnsi="Times New Roman" w:hint="eastAsia"/>
        </w:rPr>
        <w:t>併</w:t>
      </w:r>
      <w:proofErr w:type="gramEnd"/>
      <w:r w:rsidRPr="0096488C">
        <w:rPr>
          <w:rFonts w:ascii="Times New Roman" w:eastAsia="標楷體" w:hAnsi="Times New Roman" w:hint="eastAsia"/>
        </w:rPr>
        <w:t>科</w:t>
      </w:r>
      <w:r w:rsidRPr="0096488C">
        <w:rPr>
          <w:rFonts w:ascii="Times New Roman" w:eastAsia="標楷體" w:hAnsi="Times New Roman" w:hint="eastAsia"/>
        </w:rPr>
        <w:t xml:space="preserve">1 </w:t>
      </w:r>
      <w:r w:rsidRPr="0096488C">
        <w:rPr>
          <w:rFonts w:ascii="Times New Roman" w:eastAsia="標楷體" w:hAnsi="Times New Roman" w:hint="eastAsia"/>
        </w:rPr>
        <w:t>千元以下罰金。」</w:t>
      </w:r>
      <w:bookmarkStart w:id="0" w:name="_GoBack"/>
      <w:bookmarkEnd w:id="0"/>
    </w:p>
    <w:sectPr w:rsidR="0096488C" w:rsidRPr="00964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3DF"/>
    <w:multiLevelType w:val="hybridMultilevel"/>
    <w:tmpl w:val="6A60764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92E38D4"/>
    <w:multiLevelType w:val="hybridMultilevel"/>
    <w:tmpl w:val="18B8BFD8"/>
    <w:lvl w:ilvl="0" w:tplc="160E99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EEB6F4E"/>
    <w:multiLevelType w:val="hybridMultilevel"/>
    <w:tmpl w:val="A958FE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FE"/>
    <w:rsid w:val="00010347"/>
    <w:rsid w:val="00402C01"/>
    <w:rsid w:val="00467CF3"/>
    <w:rsid w:val="005F33FE"/>
    <w:rsid w:val="0096488C"/>
    <w:rsid w:val="009767F8"/>
    <w:rsid w:val="00980FCC"/>
    <w:rsid w:val="009A5D1A"/>
    <w:rsid w:val="00A34ACF"/>
    <w:rsid w:val="00B27681"/>
    <w:rsid w:val="00C2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2F42"/>
  <w15:chartTrackingRefBased/>
  <w15:docId w15:val="{3351F669-3023-4C30-97C4-6A8F18CA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AIOT實驗室</dc:creator>
  <cp:keywords/>
  <dc:description/>
  <cp:lastModifiedBy>AIOT實驗室</cp:lastModifiedBy>
  <cp:revision>3</cp:revision>
  <dcterms:created xsi:type="dcterms:W3CDTF">2022-10-26T12:05:00Z</dcterms:created>
  <dcterms:modified xsi:type="dcterms:W3CDTF">2022-10-26T14:55:00Z</dcterms:modified>
</cp:coreProperties>
</file>