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7112" w14:textId="27AF5B23" w:rsidR="003E52AA" w:rsidRPr="00677A2F" w:rsidRDefault="00677A2F" w:rsidP="003E52AA">
      <w:pPr>
        <w:jc w:val="center"/>
        <w:rPr>
          <w:rFonts w:ascii="Times New Roman" w:eastAsia="標楷體" w:hAnsi="Times New Roman"/>
          <w:b/>
          <w:bCs/>
        </w:rPr>
      </w:pPr>
      <w:r w:rsidRPr="00677A2F">
        <w:rPr>
          <w:rFonts w:ascii="Times New Roman" w:eastAsia="標楷體" w:hAnsi="Times New Roman" w:hint="eastAsia"/>
          <w:b/>
          <w:bCs/>
        </w:rPr>
        <w:t>研究方法</w:t>
      </w:r>
    </w:p>
    <w:p w14:paraId="0D48107B" w14:textId="6B3431D0" w:rsidR="00677A2F" w:rsidRPr="00677A2F" w:rsidRDefault="00677A2F" w:rsidP="003E52AA">
      <w:pPr>
        <w:jc w:val="center"/>
        <w:rPr>
          <w:rFonts w:ascii="Times New Roman" w:eastAsia="標楷體" w:hAnsi="Times New Roman" w:hint="eastAsia"/>
          <w:b/>
          <w:bCs/>
        </w:rPr>
      </w:pPr>
      <w:r w:rsidRPr="00677A2F">
        <w:rPr>
          <w:rFonts w:ascii="Times New Roman" w:eastAsia="標楷體" w:hAnsi="Times New Roman"/>
          <w:b/>
          <w:bCs/>
        </w:rPr>
        <w:t>臺灣資訊管理研究之回顧與展望</w:t>
      </w:r>
    </w:p>
    <w:p w14:paraId="4332E6D5" w14:textId="68983319" w:rsidR="00677A2F" w:rsidRDefault="003E52AA" w:rsidP="00677A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77A2F">
        <w:rPr>
          <w:rFonts w:ascii="Times New Roman" w:eastAsia="標楷體" w:hAnsi="Times New Roman"/>
        </w:rPr>
        <w:t>回顧型研究</w:t>
      </w:r>
    </w:p>
    <w:p w14:paraId="1445D415" w14:textId="67659E67" w:rsidR="00702143" w:rsidRDefault="00702143" w:rsidP="006D492D">
      <w:pPr>
        <w:pStyle w:val="a3"/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從文章中瞭解回顧型研究的功用，是方便認識整個資訊管理領域的發展，透過大量閱讀國內外資訊管理相關學術論文，來整理目前的研究的趨勢，並推斷未來可能的研究方向，印象深刻的舉例：</w:t>
      </w:r>
      <w:r w:rsidRPr="00702143">
        <w:rPr>
          <w:rFonts w:ascii="Times New Roman" w:eastAsia="標楷體" w:hAnsi="Times New Roman" w:hint="eastAsia"/>
        </w:rPr>
        <w:t>網際網路的發展</w:t>
      </w:r>
      <w:r>
        <w:rPr>
          <w:rFonts w:ascii="Times New Roman" w:eastAsia="標楷體" w:hAnsi="Times New Roman" w:hint="eastAsia"/>
        </w:rPr>
        <w:t>，</w:t>
      </w:r>
      <w:r w:rsidRPr="00702143">
        <w:rPr>
          <w:rFonts w:ascii="Times New Roman" w:eastAsia="標楷體" w:hAnsi="Times New Roman" w:hint="eastAsia"/>
        </w:rPr>
        <w:t>創造出電子商務議題、人工智慧技術的創新</w:t>
      </w:r>
      <w:r>
        <w:rPr>
          <w:rFonts w:ascii="Times New Roman" w:eastAsia="標楷體" w:hAnsi="Times New Roman" w:hint="eastAsia"/>
        </w:rPr>
        <w:t>，</w:t>
      </w:r>
      <w:r w:rsidRPr="00702143">
        <w:rPr>
          <w:rFonts w:ascii="Times New Roman" w:eastAsia="標楷體" w:hAnsi="Times New Roman" w:hint="eastAsia"/>
        </w:rPr>
        <w:t>改變了決策支援系統</w:t>
      </w:r>
      <w:r>
        <w:rPr>
          <w:rFonts w:ascii="Times New Roman" w:eastAsia="標楷體" w:hAnsi="Times New Roman" w:hint="eastAsia"/>
        </w:rPr>
        <w:t>的發展。藉由回顧型研究論文，可以很有效率的吸收資訊管理領域重點概念。回顧型研究中也涵蓋經典的理論，例如：資訊科技接受模式</w:t>
      </w:r>
      <w:r>
        <w:rPr>
          <w:rFonts w:ascii="Times New Roman" w:eastAsia="標楷體" w:hAnsi="Times New Roman" w:hint="eastAsia"/>
        </w:rPr>
        <w:t>(TAM)</w:t>
      </w:r>
      <w:r>
        <w:rPr>
          <w:rFonts w:ascii="Times New Roman" w:eastAsia="標楷體" w:hAnsi="Times New Roman" w:hint="eastAsia"/>
        </w:rPr>
        <w:t>，讓我們透過不斷的實驗與驗證，加以理解資訊管理領域的運作基礎，以利後續做更多的研究與發展。</w:t>
      </w:r>
    </w:p>
    <w:p w14:paraId="3B411DFB" w14:textId="77777777" w:rsidR="00CE04F9" w:rsidRPr="00CE04F9" w:rsidRDefault="00CE04F9" w:rsidP="00702143">
      <w:pPr>
        <w:pStyle w:val="a3"/>
        <w:rPr>
          <w:rFonts w:ascii="Times New Roman" w:eastAsia="標楷體" w:hAnsi="Times New Roman" w:hint="eastAsia"/>
        </w:rPr>
      </w:pPr>
    </w:p>
    <w:p w14:paraId="261405FE" w14:textId="5479AF61" w:rsidR="00456787" w:rsidRDefault="003E52AA" w:rsidP="0045678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77A2F">
        <w:rPr>
          <w:rFonts w:ascii="Times New Roman" w:eastAsia="標楷體" w:hAnsi="Times New Roman"/>
        </w:rPr>
        <w:t>文獻的研究方法</w:t>
      </w:r>
    </w:p>
    <w:p w14:paraId="42FE8612" w14:textId="7F20EC9E" w:rsidR="00456787" w:rsidRPr="0056441B" w:rsidRDefault="002C1BD9" w:rsidP="006D492D">
      <w:pPr>
        <w:pStyle w:val="a3"/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此回顧型研究論文，先大量蒐集國內的資訊管理學術論文，並收集國外優質的期刊論文做為參考資料，將所有的資料以下</w:t>
      </w:r>
      <w:r w:rsidR="0056441B">
        <w:rPr>
          <w:rFonts w:ascii="Times New Roman" w:eastAsia="標楷體" w:hAnsi="Times New Roman"/>
        </w:rPr>
        <w:fldChar w:fldCharType="begin"/>
      </w:r>
      <w:r w:rsidR="0056441B">
        <w:rPr>
          <w:rFonts w:ascii="Times New Roman" w:eastAsia="標楷體" w:hAnsi="Times New Roman"/>
        </w:rPr>
        <w:instrText xml:space="preserve"> </w:instrText>
      </w:r>
      <w:r w:rsidR="0056441B">
        <w:rPr>
          <w:rFonts w:ascii="Times New Roman" w:eastAsia="標楷體" w:hAnsi="Times New Roman" w:hint="eastAsia"/>
        </w:rPr>
        <w:instrText>REF _Ref116156587 \h</w:instrText>
      </w:r>
      <w:r w:rsidR="0056441B">
        <w:rPr>
          <w:rFonts w:ascii="Times New Roman" w:eastAsia="標楷體" w:hAnsi="Times New Roman"/>
        </w:rPr>
        <w:instrText xml:space="preserve"> </w:instrText>
      </w:r>
      <w:r w:rsidR="0056441B">
        <w:rPr>
          <w:rFonts w:ascii="Times New Roman" w:eastAsia="標楷體" w:hAnsi="Times New Roman"/>
        </w:rPr>
      </w:r>
      <w:r w:rsidR="0056441B">
        <w:rPr>
          <w:rFonts w:ascii="Times New Roman" w:eastAsia="標楷體" w:hAnsi="Times New Roman"/>
        </w:rPr>
        <w:instrText xml:space="preserve"> \* MERGEFORMAT </w:instrText>
      </w:r>
      <w:r w:rsidR="0056441B">
        <w:rPr>
          <w:rFonts w:ascii="Times New Roman" w:eastAsia="標楷體" w:hAnsi="Times New Roman"/>
        </w:rPr>
        <w:fldChar w:fldCharType="separate"/>
      </w:r>
      <w:r w:rsidR="0056441B" w:rsidRPr="0056441B">
        <w:rPr>
          <w:rFonts w:ascii="Times New Roman" w:eastAsia="標楷體" w:hAnsi="Times New Roman" w:hint="eastAsia"/>
        </w:rPr>
        <w:t>圖</w:t>
      </w:r>
      <w:r w:rsidR="0056441B" w:rsidRPr="0056441B">
        <w:rPr>
          <w:rFonts w:ascii="Times New Roman" w:eastAsia="標楷體" w:hAnsi="Times New Roman" w:hint="eastAsia"/>
        </w:rPr>
        <w:t xml:space="preserve"> </w:t>
      </w:r>
      <w:r w:rsidR="0056441B" w:rsidRPr="0056441B">
        <w:rPr>
          <w:rFonts w:ascii="Times New Roman" w:eastAsia="標楷體" w:hAnsi="Times New Roman"/>
        </w:rPr>
        <w:t>1</w:t>
      </w:r>
      <w:r w:rsidR="0056441B"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 w:hint="eastAsia"/>
        </w:rPr>
        <w:t>的分類架構進行分類</w:t>
      </w:r>
      <w:r w:rsidR="00241A3F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我認為根據管理類與技術類，做大方向區分能夠很好的辨別，資訊管理中資訊與管理差異，</w:t>
      </w:r>
      <w:r w:rsidR="0056441B">
        <w:rPr>
          <w:rFonts w:ascii="Times New Roman" w:eastAsia="標楷體" w:hAnsi="Times New Roman" w:hint="eastAsia"/>
        </w:rPr>
        <w:t>深入把使用者與資訊系統劃分</w:t>
      </w:r>
      <w:proofErr w:type="gramStart"/>
      <w:r w:rsidR="0056441B">
        <w:rPr>
          <w:rFonts w:ascii="Times New Roman" w:eastAsia="標楷體" w:hAnsi="Times New Roman" w:hint="eastAsia"/>
        </w:rPr>
        <w:t>清楚，</w:t>
      </w:r>
      <w:proofErr w:type="gramEnd"/>
      <w:r w:rsidR="0056441B">
        <w:rPr>
          <w:rFonts w:ascii="Times New Roman" w:eastAsia="標楷體" w:hAnsi="Times New Roman" w:hint="eastAsia"/>
        </w:rPr>
        <w:t>能夠達到很詳細的分類。作者也考慮不同的論文可能涵蓋許多分類，最後訂定歸類不超過五個為原則相當嚴謹，能讓每篇文章</w:t>
      </w:r>
      <w:proofErr w:type="gramStart"/>
      <w:r w:rsidR="0056441B">
        <w:rPr>
          <w:rFonts w:ascii="Times New Roman" w:eastAsia="標楷體" w:hAnsi="Times New Roman" w:hint="eastAsia"/>
        </w:rPr>
        <w:t>凸</w:t>
      </w:r>
      <w:proofErr w:type="gramEnd"/>
      <w:r w:rsidR="0056441B">
        <w:rPr>
          <w:rFonts w:ascii="Times New Roman" w:eastAsia="標楷體" w:hAnsi="Times New Roman" w:hint="eastAsia"/>
        </w:rPr>
        <w:t>顯</w:t>
      </w:r>
      <w:proofErr w:type="gramStart"/>
      <w:r w:rsidR="0056441B">
        <w:rPr>
          <w:rFonts w:ascii="Times New Roman" w:eastAsia="標楷體" w:hAnsi="Times New Roman" w:hint="eastAsia"/>
        </w:rPr>
        <w:t>最</w:t>
      </w:r>
      <w:proofErr w:type="gramEnd"/>
      <w:r w:rsidR="0056441B">
        <w:rPr>
          <w:rFonts w:ascii="Times New Roman" w:eastAsia="標楷體" w:hAnsi="Times New Roman" w:hint="eastAsia"/>
        </w:rPr>
        <w:t>核心的研究重點。</w:t>
      </w:r>
    </w:p>
    <w:p w14:paraId="6BC0FD0C" w14:textId="77777777" w:rsidR="0056441B" w:rsidRDefault="002C1BD9" w:rsidP="0056441B">
      <w:pPr>
        <w:pStyle w:val="a3"/>
        <w:keepNext/>
        <w:jc w:val="center"/>
      </w:pPr>
      <w:r w:rsidRPr="002C1BD9">
        <w:rPr>
          <w:rFonts w:ascii="Times New Roman" w:eastAsia="標楷體" w:hAnsi="Times New Roman"/>
        </w:rPr>
        <w:drawing>
          <wp:inline distT="0" distB="0" distL="0" distR="0" wp14:anchorId="1C0DE95F" wp14:editId="1E6999CE">
            <wp:extent cx="2160000" cy="210981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FD3" w14:textId="28BA5FAE" w:rsidR="002C1BD9" w:rsidRDefault="0056441B" w:rsidP="0056441B">
      <w:pPr>
        <w:pStyle w:val="a3"/>
        <w:jc w:val="center"/>
        <w:rPr>
          <w:rFonts w:ascii="Times New Roman" w:eastAsia="標楷體" w:hAnsi="Times New Roman"/>
          <w:sz w:val="20"/>
          <w:szCs w:val="20"/>
        </w:rPr>
      </w:pPr>
      <w:bookmarkStart w:id="0" w:name="_Ref116156567"/>
      <w:bookmarkStart w:id="1" w:name="_Ref116156587"/>
      <w:r w:rsidRPr="0056441B">
        <w:rPr>
          <w:rFonts w:ascii="Times New Roman" w:eastAsia="標楷體" w:hAnsi="Times New Roman" w:hint="eastAsia"/>
          <w:sz w:val="20"/>
          <w:szCs w:val="20"/>
        </w:rPr>
        <w:t>圖</w:t>
      </w:r>
      <w:r w:rsidRPr="0056441B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56441B">
        <w:rPr>
          <w:rFonts w:ascii="Times New Roman" w:eastAsia="標楷體" w:hAnsi="Times New Roman"/>
          <w:sz w:val="20"/>
          <w:szCs w:val="20"/>
        </w:rPr>
        <w:fldChar w:fldCharType="begin"/>
      </w:r>
      <w:r w:rsidRPr="0056441B">
        <w:rPr>
          <w:rFonts w:ascii="Times New Roman" w:eastAsia="標楷體" w:hAnsi="Times New Roman"/>
          <w:sz w:val="20"/>
          <w:szCs w:val="20"/>
        </w:rPr>
        <w:instrText xml:space="preserve"> </w:instrText>
      </w:r>
      <w:r w:rsidRPr="0056441B">
        <w:rPr>
          <w:rFonts w:ascii="Times New Roman" w:eastAsia="標楷體" w:hAnsi="Times New Roman" w:hint="eastAsia"/>
          <w:sz w:val="20"/>
          <w:szCs w:val="20"/>
        </w:rPr>
        <w:instrText xml:space="preserve">SEQ </w:instrText>
      </w:r>
      <w:r w:rsidRPr="0056441B">
        <w:rPr>
          <w:rFonts w:ascii="Times New Roman" w:eastAsia="標楷體" w:hAnsi="Times New Roman" w:hint="eastAsia"/>
          <w:sz w:val="20"/>
          <w:szCs w:val="20"/>
        </w:rPr>
        <w:instrText>圖</w:instrText>
      </w:r>
      <w:r w:rsidRPr="0056441B">
        <w:rPr>
          <w:rFonts w:ascii="Times New Roman" w:eastAsia="標楷體" w:hAnsi="Times New Roman" w:hint="eastAsia"/>
          <w:sz w:val="20"/>
          <w:szCs w:val="20"/>
        </w:rPr>
        <w:instrText xml:space="preserve"> \* ARABIC</w:instrText>
      </w:r>
      <w:r w:rsidRPr="0056441B">
        <w:rPr>
          <w:rFonts w:ascii="Times New Roman" w:eastAsia="標楷體" w:hAnsi="Times New Roman"/>
          <w:sz w:val="20"/>
          <w:szCs w:val="20"/>
        </w:rPr>
        <w:instrText xml:space="preserve"> </w:instrText>
      </w:r>
      <w:r w:rsidRPr="0056441B">
        <w:rPr>
          <w:rFonts w:ascii="Times New Roman" w:eastAsia="標楷體" w:hAnsi="Times New Roman"/>
          <w:sz w:val="20"/>
          <w:szCs w:val="20"/>
        </w:rPr>
        <w:fldChar w:fldCharType="separate"/>
      </w:r>
      <w:r w:rsidRPr="0056441B">
        <w:rPr>
          <w:rFonts w:ascii="Times New Roman" w:eastAsia="標楷體" w:hAnsi="Times New Roman"/>
          <w:sz w:val="20"/>
          <w:szCs w:val="20"/>
        </w:rPr>
        <w:t>1</w:t>
      </w:r>
      <w:r w:rsidRPr="0056441B">
        <w:rPr>
          <w:rFonts w:ascii="Times New Roman" w:eastAsia="標楷體" w:hAnsi="Times New Roman"/>
          <w:sz w:val="20"/>
          <w:szCs w:val="20"/>
        </w:rPr>
        <w:fldChar w:fldCharType="end"/>
      </w:r>
      <w:bookmarkEnd w:id="1"/>
      <w:r w:rsidRPr="002C1BD9">
        <w:rPr>
          <w:rFonts w:ascii="Times New Roman" w:eastAsia="標楷體" w:hAnsi="Times New Roman" w:hint="eastAsia"/>
          <w:sz w:val="20"/>
          <w:szCs w:val="20"/>
        </w:rPr>
        <w:t>資管研究分類架構</w:t>
      </w:r>
      <w:bookmarkEnd w:id="0"/>
    </w:p>
    <w:p w14:paraId="690BEB8E" w14:textId="77777777" w:rsidR="0056441B" w:rsidRPr="0056441B" w:rsidRDefault="0056441B" w:rsidP="0056441B">
      <w:pPr>
        <w:pStyle w:val="a3"/>
        <w:rPr>
          <w:rFonts w:ascii="Times New Roman" w:eastAsia="標楷體" w:hAnsi="Times New Roman" w:hint="eastAsia"/>
          <w:szCs w:val="24"/>
        </w:rPr>
      </w:pPr>
    </w:p>
    <w:p w14:paraId="330CE81A" w14:textId="0F4AFCC0" w:rsidR="00677A2F" w:rsidRDefault="003E52AA" w:rsidP="00677A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77A2F">
        <w:rPr>
          <w:rFonts w:ascii="Times New Roman" w:eastAsia="標楷體" w:hAnsi="Times New Roman"/>
        </w:rPr>
        <w:t>國內文獻分析的結果</w:t>
      </w:r>
    </w:p>
    <w:p w14:paraId="0483C2AD" w14:textId="7615804A" w:rsidR="00456787" w:rsidRPr="00CE4CB6" w:rsidRDefault="00F3043D" w:rsidP="006D492D">
      <w:pPr>
        <w:pStyle w:val="a3"/>
        <w:ind w:firstLineChars="20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此段落分為兩個部分進行探討，透過時間軸與主題軸作為分析切入點，觀察國內文獻數據。時間軸</w:t>
      </w:r>
      <w:r w:rsidR="00035A31">
        <w:rPr>
          <w:rFonts w:ascii="Times New Roman" w:eastAsia="標楷體" w:hAnsi="Times New Roman" w:hint="eastAsia"/>
        </w:rPr>
        <w:t>，整體而言資訊管理領域研究有逐漸成長的趨勢，當中也發現資訊系統應用分類，每</w:t>
      </w:r>
      <w:proofErr w:type="gramStart"/>
      <w:r w:rsidR="00035A31">
        <w:rPr>
          <w:rFonts w:ascii="Times New Roman" w:eastAsia="標楷體" w:hAnsi="Times New Roman" w:hint="eastAsia"/>
        </w:rPr>
        <w:t>個</w:t>
      </w:r>
      <w:proofErr w:type="gramEnd"/>
      <w:r w:rsidR="00035A31">
        <w:rPr>
          <w:rFonts w:ascii="Times New Roman" w:eastAsia="標楷體" w:hAnsi="Times New Roman" w:hint="eastAsia"/>
        </w:rPr>
        <w:t>階段都是數量最多的，我覺得隨著社會資訊發展，資訊應用需求越來越多</w:t>
      </w:r>
      <w:r w:rsidR="00CE4CB6">
        <w:rPr>
          <w:rFonts w:ascii="Times New Roman" w:eastAsia="標楷體" w:hAnsi="Times New Roman" w:hint="eastAsia"/>
        </w:rPr>
        <w:t>，導致該類文章數量最多，感到相當認同。主題軸，對照時間軸同樣能得出資訊系統的應用，為資訊管理領域的研究趨勢，也相信未來國內相關研究會持續薰陶，更加進步。</w:t>
      </w:r>
    </w:p>
    <w:p w14:paraId="665E301E" w14:textId="7A9DAB03" w:rsidR="00677A2F" w:rsidRDefault="003E52AA" w:rsidP="00677A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77A2F">
        <w:rPr>
          <w:rFonts w:ascii="Times New Roman" w:eastAsia="標楷體" w:hAnsi="Times New Roman"/>
        </w:rPr>
        <w:lastRenderedPageBreak/>
        <w:t>國際期刊論文發表狀況</w:t>
      </w:r>
    </w:p>
    <w:p w14:paraId="2CA1C0D4" w14:textId="1741DB98" w:rsidR="00456787" w:rsidRPr="0095329F" w:rsidRDefault="0095329F" w:rsidP="006D492D">
      <w:pPr>
        <w:pStyle w:val="a3"/>
        <w:ind w:firstLineChars="20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分析國外的發表狀況，</w:t>
      </w:r>
      <w:r w:rsidR="006D492D"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國際接軌程度相當高，甚至國內學者至國際期刊發表篇數，多過在</w:t>
      </w:r>
      <w:r w:rsidR="006D492D">
        <w:rPr>
          <w:rFonts w:ascii="Times New Roman" w:eastAsia="標楷體" w:hAnsi="Times New Roman" w:hint="eastAsia"/>
        </w:rPr>
        <w:t>國</w:t>
      </w:r>
      <w:r>
        <w:rPr>
          <w:rFonts w:ascii="Times New Roman" w:eastAsia="標楷體" w:hAnsi="Times New Roman" w:hint="eastAsia"/>
        </w:rPr>
        <w:t>內的發表篇數，表示國內資管類發表空間有限，另外在章節後部提及國內外研究主題略有差異，讓我清楚兩者之間研究方向不太一樣，希望未來國內的研究在資訊系統領域能夠有不錯的進展。</w:t>
      </w:r>
    </w:p>
    <w:p w14:paraId="4A51F565" w14:textId="1C114097" w:rsidR="00677A2F" w:rsidRDefault="0079449B" w:rsidP="00677A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79449B">
        <w:rPr>
          <w:rFonts w:ascii="Times New Roman" w:eastAsia="標楷體" w:hAnsi="Times New Roman" w:hint="eastAsia"/>
        </w:rPr>
        <w:t>資管研究的演進分析</w:t>
      </w:r>
    </w:p>
    <w:p w14:paraId="6F842EAA" w14:textId="5B179217" w:rsidR="00456787" w:rsidRDefault="00CB6409" w:rsidP="00660AF1">
      <w:pPr>
        <w:pStyle w:val="a3"/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這段篇幅有點像在描述整個資管史的來龍去脈，並表示人機介面與人工智慧，是資管研究中的驅動力，尤其</w:t>
      </w:r>
      <w:r>
        <w:rPr>
          <w:rFonts w:ascii="Times New Roman" w:eastAsia="標楷體" w:hAnsi="Times New Roman" w:hint="eastAsia"/>
        </w:rPr>
        <w:t>AI</w:t>
      </w:r>
      <w:r>
        <w:rPr>
          <w:rFonts w:ascii="Times New Roman" w:eastAsia="標楷體" w:hAnsi="Times New Roman" w:hint="eastAsia"/>
        </w:rPr>
        <w:t>領域蓬勃發展，帶來了許多便利的工具，並且產生許多有意義的應用，讓我們能深入研究。其中也提及方法與理論的發展，透過下</w:t>
      </w:r>
      <w:r>
        <w:rPr>
          <w:rFonts w:ascii="Times New Roman" w:eastAsia="標楷體" w:hAnsi="Times New Roman"/>
        </w:rPr>
        <w:fldChar w:fldCharType="begin"/>
      </w:r>
      <w:r>
        <w:rPr>
          <w:rFonts w:ascii="Times New Roman" w:eastAsia="標楷體" w:hAnsi="Times New Roman"/>
        </w:rPr>
        <w:instrText xml:space="preserve"> </w:instrText>
      </w:r>
      <w:r>
        <w:rPr>
          <w:rFonts w:ascii="Times New Roman" w:eastAsia="標楷體" w:hAnsi="Times New Roman" w:hint="eastAsia"/>
        </w:rPr>
        <w:instrText>REF _Ref116174631 \h</w:instrText>
      </w:r>
      <w:r>
        <w:rPr>
          <w:rFonts w:ascii="Times New Roman" w:eastAsia="標楷體" w:hAnsi="Times New Roman"/>
        </w:rPr>
        <w:instrText xml:space="preserve"> </w:instrText>
      </w:r>
      <w:r>
        <w:rPr>
          <w:rFonts w:ascii="Times New Roman" w:eastAsia="標楷體" w:hAnsi="Times New Roman"/>
        </w:rPr>
      </w:r>
      <w:r w:rsidR="001F180A">
        <w:rPr>
          <w:rFonts w:ascii="Times New Roman" w:eastAsia="標楷體" w:hAnsi="Times New Roman"/>
        </w:rPr>
        <w:instrText xml:space="preserve"> \* MERGEFORMAT </w:instrText>
      </w:r>
      <w:r>
        <w:rPr>
          <w:rFonts w:ascii="Times New Roman" w:eastAsia="標楷體" w:hAnsi="Times New Roman"/>
        </w:rPr>
        <w:fldChar w:fldCharType="separate"/>
      </w:r>
      <w:r w:rsidRPr="00CB6409">
        <w:rPr>
          <w:rFonts w:ascii="Times New Roman" w:eastAsia="標楷體" w:hAnsi="Times New Roman" w:hint="eastAsia"/>
        </w:rPr>
        <w:t>表</w:t>
      </w:r>
      <w:r w:rsidRPr="00CB6409">
        <w:rPr>
          <w:rFonts w:ascii="Times New Roman" w:eastAsia="標楷體" w:hAnsi="Times New Roman" w:hint="eastAsia"/>
        </w:rPr>
        <w:t xml:space="preserve"> </w:t>
      </w:r>
      <w:r w:rsidRPr="00CB6409"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 w:hint="eastAsia"/>
        </w:rPr>
        <w:t>能夠很明確知道過去至今重要的里程碑，並且是最快速的瞭解到當前最常被使用的方法與理論，作為研究參考相當有參考價值。</w:t>
      </w:r>
    </w:p>
    <w:p w14:paraId="7ECA14A6" w14:textId="12EEBEF7" w:rsidR="00CB6409" w:rsidRPr="00CB6409" w:rsidRDefault="00CB6409" w:rsidP="00CB6409">
      <w:pPr>
        <w:pStyle w:val="a4"/>
        <w:keepNext/>
        <w:jc w:val="center"/>
        <w:rPr>
          <w:rFonts w:ascii="Times New Roman" w:eastAsia="標楷體" w:hAnsi="Times New Roman"/>
        </w:rPr>
      </w:pPr>
      <w:bookmarkStart w:id="2" w:name="_Ref116174631"/>
      <w:r w:rsidRPr="00CB6409">
        <w:rPr>
          <w:rFonts w:ascii="Times New Roman" w:eastAsia="標楷體" w:hAnsi="Times New Roman" w:hint="eastAsia"/>
        </w:rPr>
        <w:t>表</w:t>
      </w:r>
      <w:r w:rsidRPr="00CB6409">
        <w:rPr>
          <w:rFonts w:ascii="Times New Roman" w:eastAsia="標楷體" w:hAnsi="Times New Roman" w:hint="eastAsia"/>
        </w:rPr>
        <w:t xml:space="preserve"> </w:t>
      </w:r>
      <w:r w:rsidRPr="00CB6409">
        <w:rPr>
          <w:rFonts w:ascii="Times New Roman" w:eastAsia="標楷體" w:hAnsi="Times New Roman"/>
        </w:rPr>
        <w:fldChar w:fldCharType="begin"/>
      </w:r>
      <w:r w:rsidRPr="00CB6409">
        <w:rPr>
          <w:rFonts w:ascii="Times New Roman" w:eastAsia="標楷體" w:hAnsi="Times New Roman"/>
        </w:rPr>
        <w:instrText xml:space="preserve"> </w:instrText>
      </w:r>
      <w:r w:rsidRPr="00CB6409">
        <w:rPr>
          <w:rFonts w:ascii="Times New Roman" w:eastAsia="標楷體" w:hAnsi="Times New Roman" w:hint="eastAsia"/>
        </w:rPr>
        <w:instrText xml:space="preserve">SEQ </w:instrText>
      </w:r>
      <w:r w:rsidRPr="00CB6409">
        <w:rPr>
          <w:rFonts w:ascii="Times New Roman" w:eastAsia="標楷體" w:hAnsi="Times New Roman" w:hint="eastAsia"/>
        </w:rPr>
        <w:instrText>表</w:instrText>
      </w:r>
      <w:r w:rsidRPr="00CB6409">
        <w:rPr>
          <w:rFonts w:ascii="Times New Roman" w:eastAsia="標楷體" w:hAnsi="Times New Roman" w:hint="eastAsia"/>
        </w:rPr>
        <w:instrText xml:space="preserve"> \* ARABIC</w:instrText>
      </w:r>
      <w:r w:rsidRPr="00CB6409">
        <w:rPr>
          <w:rFonts w:ascii="Times New Roman" w:eastAsia="標楷體" w:hAnsi="Times New Roman"/>
        </w:rPr>
        <w:instrText xml:space="preserve"> </w:instrText>
      </w:r>
      <w:r w:rsidRPr="00CB6409">
        <w:rPr>
          <w:rFonts w:ascii="Times New Roman" w:eastAsia="標楷體" w:hAnsi="Times New Roman"/>
        </w:rPr>
        <w:fldChar w:fldCharType="separate"/>
      </w:r>
      <w:r w:rsidRPr="00CB6409">
        <w:rPr>
          <w:rFonts w:ascii="Times New Roman" w:eastAsia="標楷體" w:hAnsi="Times New Roman"/>
        </w:rPr>
        <w:t>1</w:t>
      </w:r>
      <w:r w:rsidRPr="00CB6409">
        <w:rPr>
          <w:rFonts w:ascii="Times New Roman" w:eastAsia="標楷體" w:hAnsi="Times New Roman"/>
        </w:rPr>
        <w:fldChar w:fldCharType="end"/>
      </w:r>
      <w:bookmarkEnd w:id="2"/>
      <w:r w:rsidRPr="002C1BD9">
        <w:rPr>
          <w:rFonts w:ascii="Times New Roman" w:eastAsia="標楷體" w:hAnsi="Times New Roman" w:hint="eastAsia"/>
        </w:rPr>
        <w:t>資管研究分類架構</w:t>
      </w:r>
    </w:p>
    <w:p w14:paraId="26920612" w14:textId="4ED309BF" w:rsidR="00CB6409" w:rsidRDefault="00CB6409" w:rsidP="00CB6409">
      <w:pPr>
        <w:pStyle w:val="a3"/>
        <w:jc w:val="center"/>
        <w:rPr>
          <w:rFonts w:ascii="Times New Roman" w:eastAsia="標楷體" w:hAnsi="Times New Roman"/>
        </w:rPr>
      </w:pPr>
      <w:r w:rsidRPr="00CB6409">
        <w:rPr>
          <w:rFonts w:ascii="Times New Roman" w:eastAsia="標楷體" w:hAnsi="Times New Roman"/>
        </w:rPr>
        <w:drawing>
          <wp:inline distT="0" distB="0" distL="0" distR="0" wp14:anchorId="4CBD3EB8" wp14:editId="647DF2A8">
            <wp:extent cx="5274310" cy="171767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C1C0" w14:textId="77777777" w:rsidR="00CB6409" w:rsidRPr="00CB6409" w:rsidRDefault="00CB6409" w:rsidP="00CB6409">
      <w:pPr>
        <w:pStyle w:val="a3"/>
        <w:rPr>
          <w:rFonts w:ascii="Times New Roman" w:eastAsia="標楷體" w:hAnsi="Times New Roman" w:hint="eastAsia"/>
        </w:rPr>
      </w:pPr>
    </w:p>
    <w:p w14:paraId="0FA79888" w14:textId="0276EF77" w:rsidR="00677A2F" w:rsidRDefault="003E52AA" w:rsidP="00677A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77A2F">
        <w:rPr>
          <w:rFonts w:ascii="Times New Roman" w:eastAsia="標楷體" w:hAnsi="Times New Roman"/>
        </w:rPr>
        <w:t>國際上資管研究的趨勢</w:t>
      </w:r>
    </w:p>
    <w:p w14:paraId="0D779298" w14:textId="65C38BAF" w:rsidR="00456787" w:rsidRPr="001D2AE6" w:rsidRDefault="001D2AE6" w:rsidP="001D2AE6">
      <w:pPr>
        <w:pStyle w:val="a3"/>
        <w:ind w:firstLineChars="20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大學期間完成許多大大小小的課堂專題，對應文獻分析內容相當有感觸，對於現今發展的科技，有一定的認識，藉著資管導論以及此篇文獻，能夠精</w:t>
      </w:r>
      <w:proofErr w:type="gramStart"/>
      <w:r>
        <w:rPr>
          <w:rFonts w:ascii="Times New Roman" w:eastAsia="標楷體" w:hAnsi="Times New Roman" w:hint="eastAsia"/>
        </w:rPr>
        <w:t>準</w:t>
      </w:r>
      <w:proofErr w:type="gramEnd"/>
      <w:r>
        <w:rPr>
          <w:rFonts w:ascii="Times New Roman" w:eastAsia="標楷體" w:hAnsi="Times New Roman" w:hint="eastAsia"/>
        </w:rPr>
        <w:t>的掌握資訊管理的專有名詞，並且瞭解科技的內容，除此之外對於應用的需求，經由管理類的課程，有很深的體會，以我最感興趣</w:t>
      </w:r>
      <w:proofErr w:type="gramStart"/>
      <w:r>
        <w:rPr>
          <w:rFonts w:ascii="Times New Roman" w:eastAsia="標楷體" w:hAnsi="Times New Roman" w:hint="eastAsia"/>
        </w:rPr>
        <w:t>的物聯網</w:t>
      </w:r>
      <w:proofErr w:type="gramEnd"/>
      <w:r>
        <w:rPr>
          <w:rFonts w:ascii="Times New Roman" w:eastAsia="標楷體" w:hAnsi="Times New Roman" w:hint="eastAsia"/>
        </w:rPr>
        <w:t>為例，使用</w:t>
      </w:r>
      <w:r>
        <w:rPr>
          <w:rFonts w:ascii="Times New Roman" w:eastAsia="標楷體" w:hAnsi="Times New Roman" w:hint="eastAsia"/>
        </w:rPr>
        <w:t>RFID</w:t>
      </w:r>
      <w:r>
        <w:rPr>
          <w:rFonts w:ascii="Times New Roman" w:eastAsia="標楷體" w:hAnsi="Times New Roman" w:hint="eastAsia"/>
        </w:rPr>
        <w:t>科技能夠達成許多辨識的應用，而瞭解</w:t>
      </w:r>
      <w:r>
        <w:rPr>
          <w:rFonts w:ascii="Times New Roman" w:eastAsia="標楷體" w:hAnsi="Times New Roman" w:hint="eastAsia"/>
        </w:rPr>
        <w:t>NB-IoT</w:t>
      </w:r>
      <w:r>
        <w:rPr>
          <w:rFonts w:ascii="Times New Roman" w:eastAsia="標楷體" w:hAnsi="Times New Roman" w:hint="eastAsia"/>
        </w:rPr>
        <w:t>等等網路技術，能夠讓我探討專案的需求，做出適當的決策，最後也可以搭配數據分析、人工智慧讓專案做得更好。</w:t>
      </w:r>
    </w:p>
    <w:p w14:paraId="13FF23C2" w14:textId="06C5114F" w:rsidR="003E52AA" w:rsidRDefault="003E52AA" w:rsidP="00677A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77A2F">
        <w:rPr>
          <w:rFonts w:ascii="Times New Roman" w:eastAsia="標楷體" w:hAnsi="Times New Roman"/>
        </w:rPr>
        <w:t>結論。</w:t>
      </w:r>
    </w:p>
    <w:p w14:paraId="650F3009" w14:textId="79D41024" w:rsidR="001A58D4" w:rsidRDefault="001D2AE6" w:rsidP="001A58D4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整篇文獻從分類到回顧最後再給予未來趨勢的分析，都完整的敘述資管領域的核心，若我從未接觸過資管領域或是剛剛踏入資管界，想必能夠</w:t>
      </w:r>
      <w:proofErr w:type="gramStart"/>
      <w:r>
        <w:rPr>
          <w:rFonts w:ascii="Times New Roman" w:eastAsia="標楷體" w:hAnsi="Times New Roman" w:hint="eastAsia"/>
        </w:rPr>
        <w:t>釐</w:t>
      </w:r>
      <w:proofErr w:type="gramEnd"/>
      <w:r>
        <w:rPr>
          <w:rFonts w:ascii="Times New Roman" w:eastAsia="標楷體" w:hAnsi="Times New Roman" w:hint="eastAsia"/>
        </w:rPr>
        <w:t>清研究方向，看完這篇文獻，對於</w:t>
      </w:r>
      <w:r w:rsidR="001A58D4">
        <w:rPr>
          <w:rFonts w:ascii="Times New Roman" w:eastAsia="標楷體" w:hAnsi="Times New Roman" w:hint="eastAsia"/>
        </w:rPr>
        <w:t>自己的研究興趣，變得更加明確有目標，雖然趨勢不斷變化，不過有回顧型文章，真的能夠很有效率地獲得相關知識。以不一樣的角度，站在巨人的肩膀上，窺探整的資管領域，從中學習，朝著自己的目標方向邁進，期許自己能夠成為更好的學者。</w:t>
      </w:r>
    </w:p>
    <w:p w14:paraId="577C2505" w14:textId="48A73E30" w:rsidR="001A58D4" w:rsidRPr="001A58D4" w:rsidRDefault="001A58D4" w:rsidP="001A58D4">
      <w:pPr>
        <w:pStyle w:val="a3"/>
        <w:wordWrap w:val="0"/>
        <w:jc w:val="right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NPUST MIS B10856012 </w:t>
      </w:r>
      <w:r>
        <w:rPr>
          <w:rFonts w:ascii="Times New Roman" w:eastAsia="標楷體" w:hAnsi="Times New Roman" w:hint="eastAsia"/>
        </w:rPr>
        <w:t>吳明軒</w:t>
      </w:r>
      <w:r w:rsidR="008F3E8D">
        <w:rPr>
          <w:rFonts w:ascii="Times New Roman" w:eastAsia="標楷體" w:hAnsi="Times New Roman" w:hint="eastAsia"/>
        </w:rPr>
        <w:t xml:space="preserve"> 2022.10.10</w:t>
      </w:r>
    </w:p>
    <w:sectPr w:rsidR="001A58D4" w:rsidRPr="001A5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50B3"/>
    <w:multiLevelType w:val="hybridMultilevel"/>
    <w:tmpl w:val="35186A30"/>
    <w:lvl w:ilvl="0" w:tplc="22626F5C">
      <w:start w:val="1"/>
      <w:numFmt w:val="ideographLegalTraditional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35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AA"/>
    <w:rsid w:val="00035A31"/>
    <w:rsid w:val="0006325B"/>
    <w:rsid w:val="001A58D4"/>
    <w:rsid w:val="001D2AE6"/>
    <w:rsid w:val="001E4464"/>
    <w:rsid w:val="001F180A"/>
    <w:rsid w:val="00241A3F"/>
    <w:rsid w:val="00257E0E"/>
    <w:rsid w:val="002C1BD9"/>
    <w:rsid w:val="003E52AA"/>
    <w:rsid w:val="00407717"/>
    <w:rsid w:val="00456787"/>
    <w:rsid w:val="0056441B"/>
    <w:rsid w:val="00572C14"/>
    <w:rsid w:val="005F6731"/>
    <w:rsid w:val="00660AF1"/>
    <w:rsid w:val="00677A2F"/>
    <w:rsid w:val="006D492D"/>
    <w:rsid w:val="00702143"/>
    <w:rsid w:val="0079449B"/>
    <w:rsid w:val="007D1576"/>
    <w:rsid w:val="008F3E8D"/>
    <w:rsid w:val="0095329F"/>
    <w:rsid w:val="00B10A7B"/>
    <w:rsid w:val="00CB6409"/>
    <w:rsid w:val="00CE04F9"/>
    <w:rsid w:val="00CE4CB6"/>
    <w:rsid w:val="00F3043D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7044"/>
  <w15:chartTrackingRefBased/>
  <w15:docId w15:val="{E9D50F17-8794-4C29-9891-771ABFE1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2F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5644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7FFB-BF05-4E36-9C8F-217FAD24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15</cp:revision>
  <dcterms:created xsi:type="dcterms:W3CDTF">2022-10-08T12:02:00Z</dcterms:created>
  <dcterms:modified xsi:type="dcterms:W3CDTF">2022-10-08T18:39:00Z</dcterms:modified>
</cp:coreProperties>
</file>