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1E17C">
      <w:pPr>
        <w:jc w:val="center"/>
        <w:rPr>
          <w:rFonts w:hint="eastAsia" w:ascii="宋体" w:hAnsi="宋体" w:eastAsia="宋体"/>
          <w:sz w:val="56"/>
        </w:rPr>
      </w:pPr>
    </w:p>
    <w:p w14:paraId="00D4CC34">
      <w:pPr>
        <w:jc w:val="center"/>
        <w:rPr>
          <w:rFonts w:hint="eastAsia" w:ascii="宋体" w:hAnsi="宋体" w:eastAsia="宋体"/>
          <w:sz w:val="56"/>
        </w:rPr>
      </w:pPr>
      <w:r>
        <w:rPr>
          <w:rFonts w:hint="eastAsia" w:ascii="宋体" w:hAnsi="宋体" w:eastAsia="宋体"/>
          <w:sz w:val="56"/>
        </w:rPr>
        <w:t>苏州城市学院</w:t>
      </w:r>
    </w:p>
    <w:p w14:paraId="0D9F7CB0">
      <w:pPr>
        <w:jc w:val="center"/>
        <w:rPr>
          <w:rFonts w:hint="eastAsia" w:ascii="宋体" w:hAnsi="宋体" w:eastAsia="宋体"/>
        </w:rPr>
      </w:pPr>
      <w:r>
        <w:rPr>
          <w:rFonts w:hint="eastAsia" w:ascii="宋体" w:hAnsi="宋体" w:eastAsia="宋体"/>
          <w:sz w:val="56"/>
        </w:rPr>
        <w:t>课程论文</w:t>
      </w:r>
    </w:p>
    <w:p w14:paraId="1F790D88">
      <w:pPr>
        <w:jc w:val="center"/>
        <w:rPr>
          <w:rFonts w:hint="eastAsia" w:ascii="宋体" w:hAnsi="宋体" w:eastAsia="宋体"/>
        </w:rPr>
      </w:pPr>
    </w:p>
    <w:p w14:paraId="5B8FFDBF">
      <w:pPr>
        <w:jc w:val="center"/>
        <w:rPr>
          <w:rFonts w:hint="eastAsia" w:ascii="宋体" w:hAnsi="宋体" w:eastAsia="宋体"/>
        </w:rPr>
      </w:pPr>
    </w:p>
    <w:p w14:paraId="47E86204">
      <w:pPr>
        <w:jc w:val="center"/>
        <w:rPr>
          <w:rFonts w:hint="eastAsia" w:ascii="宋体" w:hAnsi="宋体" w:eastAsia="宋体"/>
        </w:rPr>
      </w:pPr>
    </w:p>
    <w:p w14:paraId="00E7C4E3">
      <w:pPr>
        <w:jc w:val="center"/>
        <w:rPr>
          <w:rFonts w:hint="eastAsia" w:ascii="宋体" w:hAnsi="宋体" w:eastAsia="宋体"/>
        </w:rPr>
      </w:pPr>
    </w:p>
    <w:p w14:paraId="51DB994E">
      <w:pPr>
        <w:jc w:val="center"/>
        <w:rPr>
          <w:rFonts w:hint="eastAsia" w:ascii="宋体" w:hAnsi="宋体" w:eastAsia="宋体"/>
        </w:rPr>
      </w:pPr>
    </w:p>
    <w:p w14:paraId="6C5C70FA">
      <w:pPr>
        <w:jc w:val="center"/>
        <w:rPr>
          <w:rFonts w:hint="eastAsia" w:ascii="宋体" w:hAnsi="宋体" w:eastAsia="宋体"/>
        </w:rPr>
      </w:pPr>
    </w:p>
    <w:p w14:paraId="03AFCC0C">
      <w:pPr>
        <w:jc w:val="center"/>
        <w:rPr>
          <w:rFonts w:hint="eastAsia" w:ascii="宋体" w:hAnsi="宋体" w:eastAsia="宋体"/>
        </w:rPr>
      </w:pPr>
    </w:p>
    <w:p w14:paraId="58924C1C">
      <w:pPr>
        <w:jc w:val="center"/>
        <w:rPr>
          <w:rFonts w:hint="eastAsia" w:ascii="宋体" w:hAnsi="宋体" w:eastAsia="宋体"/>
        </w:rPr>
      </w:pPr>
    </w:p>
    <w:p w14:paraId="68001C0C">
      <w:pPr>
        <w:jc w:val="center"/>
        <w:rPr>
          <w:rFonts w:hint="eastAsia" w:ascii="宋体" w:hAnsi="宋体" w:eastAsia="宋体"/>
        </w:rPr>
      </w:pPr>
    </w:p>
    <w:p w14:paraId="3E104626">
      <w:pPr>
        <w:jc w:val="center"/>
        <w:rPr>
          <w:rFonts w:hint="eastAsia" w:ascii="宋体" w:hAnsi="宋体" w:eastAsia="宋体"/>
        </w:rPr>
      </w:pPr>
    </w:p>
    <w:tbl>
      <w:tblPr>
        <w:tblStyle w:val="10"/>
        <w:tblW w:w="0" w:type="auto"/>
        <w:tblInd w:w="1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4394"/>
      </w:tblGrid>
      <w:tr w14:paraId="227C6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nil"/>
              <w:left w:val="nil"/>
              <w:bottom w:val="nil"/>
              <w:right w:val="nil"/>
            </w:tcBorders>
          </w:tcPr>
          <w:p w14:paraId="58E5276B">
            <w:pPr>
              <w:jc w:val="center"/>
              <w:rPr>
                <w:rFonts w:hint="eastAsia" w:ascii="宋体" w:hAnsi="宋体" w:eastAsia="宋体"/>
                <w:sz w:val="28"/>
              </w:rPr>
            </w:pPr>
            <w:r>
              <w:rPr>
                <w:rFonts w:hint="eastAsia" w:ascii="宋体" w:hAnsi="宋体" w:eastAsia="宋体"/>
                <w:sz w:val="28"/>
              </w:rPr>
              <w:t>课程</w:t>
            </w:r>
            <w:r>
              <w:rPr>
                <w:rFonts w:ascii="宋体" w:hAnsi="宋体" w:eastAsia="宋体"/>
                <w:sz w:val="28"/>
              </w:rPr>
              <w:t>名称</w:t>
            </w:r>
          </w:p>
        </w:tc>
        <w:tc>
          <w:tcPr>
            <w:tcW w:w="4394" w:type="dxa"/>
            <w:tcBorders>
              <w:top w:val="nil"/>
              <w:left w:val="nil"/>
              <w:right w:val="nil"/>
            </w:tcBorders>
          </w:tcPr>
          <w:p w14:paraId="2571FAB2">
            <w:pPr>
              <w:jc w:val="center"/>
              <w:rPr>
                <w:rFonts w:hint="eastAsia" w:ascii="宋体" w:hAnsi="宋体" w:eastAsia="宋体"/>
                <w:sz w:val="28"/>
              </w:rPr>
            </w:pPr>
            <w:r>
              <w:rPr>
                <w:rFonts w:hint="eastAsia" w:ascii="宋体" w:hAnsi="宋体" w:eastAsia="宋体"/>
                <w:sz w:val="28"/>
              </w:rPr>
              <w:t>物联网项目实践</w:t>
            </w:r>
          </w:p>
        </w:tc>
      </w:tr>
      <w:tr w14:paraId="67C2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nil"/>
              <w:left w:val="nil"/>
              <w:bottom w:val="nil"/>
              <w:right w:val="nil"/>
            </w:tcBorders>
          </w:tcPr>
          <w:p w14:paraId="7AA0935E">
            <w:pPr>
              <w:jc w:val="center"/>
              <w:rPr>
                <w:rFonts w:hint="eastAsia" w:ascii="宋体" w:hAnsi="宋体" w:eastAsia="宋体"/>
                <w:sz w:val="28"/>
              </w:rPr>
            </w:pPr>
            <w:r>
              <w:rPr>
                <w:rFonts w:hint="eastAsia" w:ascii="宋体" w:hAnsi="宋体" w:eastAsia="宋体"/>
                <w:sz w:val="28"/>
              </w:rPr>
              <w:t>学　</w:t>
            </w:r>
            <w:r>
              <w:rPr>
                <w:rFonts w:ascii="宋体" w:hAnsi="宋体" w:eastAsia="宋体"/>
                <w:sz w:val="28"/>
              </w:rPr>
              <w:t>　</w:t>
            </w:r>
            <w:r>
              <w:rPr>
                <w:rFonts w:hint="eastAsia" w:ascii="宋体" w:hAnsi="宋体" w:eastAsia="宋体"/>
                <w:sz w:val="28"/>
              </w:rPr>
              <w:t>院</w:t>
            </w:r>
          </w:p>
        </w:tc>
        <w:tc>
          <w:tcPr>
            <w:tcW w:w="4394" w:type="dxa"/>
            <w:tcBorders>
              <w:top w:val="nil"/>
              <w:left w:val="nil"/>
              <w:right w:val="nil"/>
            </w:tcBorders>
          </w:tcPr>
          <w:p w14:paraId="34F73BE1">
            <w:pPr>
              <w:jc w:val="center"/>
              <w:rPr>
                <w:rFonts w:hint="eastAsia" w:ascii="宋体" w:hAnsi="宋体" w:eastAsia="宋体"/>
                <w:sz w:val="28"/>
              </w:rPr>
            </w:pPr>
            <w:r>
              <w:rPr>
                <w:rFonts w:hint="eastAsia" w:ascii="宋体" w:hAnsi="宋体" w:eastAsia="宋体"/>
                <w:sz w:val="28"/>
              </w:rPr>
              <w:t>计算科学与人工智能学院</w:t>
            </w:r>
          </w:p>
        </w:tc>
      </w:tr>
      <w:tr w14:paraId="0BCB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nil"/>
              <w:left w:val="nil"/>
              <w:bottom w:val="nil"/>
              <w:right w:val="nil"/>
            </w:tcBorders>
          </w:tcPr>
          <w:p w14:paraId="1F98BDFB">
            <w:pPr>
              <w:jc w:val="center"/>
              <w:rPr>
                <w:rFonts w:hint="eastAsia" w:ascii="宋体" w:hAnsi="宋体" w:eastAsia="宋体"/>
                <w:sz w:val="28"/>
              </w:rPr>
            </w:pPr>
            <w:r>
              <w:rPr>
                <w:rFonts w:hint="eastAsia" w:ascii="宋体" w:hAnsi="宋体" w:eastAsia="宋体"/>
                <w:sz w:val="28"/>
              </w:rPr>
              <w:t>班　</w:t>
            </w:r>
            <w:r>
              <w:rPr>
                <w:rFonts w:ascii="宋体" w:hAnsi="宋体" w:eastAsia="宋体"/>
                <w:sz w:val="28"/>
              </w:rPr>
              <w:t>　级</w:t>
            </w:r>
          </w:p>
        </w:tc>
        <w:tc>
          <w:tcPr>
            <w:tcW w:w="4394" w:type="dxa"/>
            <w:tcBorders>
              <w:left w:val="nil"/>
              <w:right w:val="nil"/>
            </w:tcBorders>
          </w:tcPr>
          <w:p w14:paraId="1194C2B8">
            <w:pPr>
              <w:jc w:val="center"/>
              <w:rPr>
                <w:rFonts w:hint="eastAsia" w:ascii="宋体" w:hAnsi="宋体" w:eastAsia="宋体"/>
                <w:sz w:val="28"/>
              </w:rPr>
            </w:pPr>
            <w:r>
              <w:rPr>
                <w:rFonts w:hint="eastAsia" w:ascii="宋体" w:hAnsi="宋体" w:eastAsia="宋体"/>
                <w:sz w:val="28"/>
              </w:rPr>
              <w:t>23物联网</w:t>
            </w:r>
          </w:p>
        </w:tc>
      </w:tr>
      <w:tr w14:paraId="5B95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nil"/>
              <w:left w:val="nil"/>
              <w:bottom w:val="nil"/>
              <w:right w:val="nil"/>
            </w:tcBorders>
          </w:tcPr>
          <w:p w14:paraId="530F707E">
            <w:pPr>
              <w:jc w:val="center"/>
              <w:rPr>
                <w:rFonts w:hint="eastAsia" w:ascii="宋体" w:hAnsi="宋体" w:eastAsia="宋体"/>
                <w:sz w:val="28"/>
              </w:rPr>
            </w:pPr>
            <w:r>
              <w:rPr>
                <w:rFonts w:hint="eastAsia" w:ascii="宋体" w:hAnsi="宋体" w:eastAsia="宋体"/>
                <w:sz w:val="28"/>
              </w:rPr>
              <w:t>学　</w:t>
            </w:r>
            <w:r>
              <w:rPr>
                <w:rFonts w:ascii="宋体" w:hAnsi="宋体" w:eastAsia="宋体"/>
                <w:sz w:val="28"/>
              </w:rPr>
              <w:t>　</w:t>
            </w:r>
            <w:r>
              <w:rPr>
                <w:rFonts w:hint="eastAsia" w:ascii="宋体" w:hAnsi="宋体" w:eastAsia="宋体"/>
                <w:sz w:val="28"/>
              </w:rPr>
              <w:t>号</w:t>
            </w:r>
          </w:p>
        </w:tc>
        <w:tc>
          <w:tcPr>
            <w:tcW w:w="4394" w:type="dxa"/>
            <w:tcBorders>
              <w:left w:val="nil"/>
              <w:right w:val="nil"/>
            </w:tcBorders>
          </w:tcPr>
          <w:p w14:paraId="15C4CCE6">
            <w:pPr>
              <w:jc w:val="center"/>
              <w:rPr>
                <w:rFonts w:hint="eastAsia" w:ascii="宋体" w:hAnsi="宋体" w:eastAsia="宋体"/>
                <w:sz w:val="28"/>
              </w:rPr>
            </w:pPr>
            <w:r>
              <w:rPr>
                <w:rFonts w:hint="eastAsia" w:ascii="宋体" w:hAnsi="宋体" w:eastAsia="宋体"/>
                <w:sz w:val="28"/>
              </w:rPr>
              <w:t>2306443061</w:t>
            </w:r>
          </w:p>
        </w:tc>
      </w:tr>
      <w:tr w14:paraId="0F43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nil"/>
              <w:left w:val="nil"/>
              <w:bottom w:val="nil"/>
              <w:right w:val="nil"/>
            </w:tcBorders>
          </w:tcPr>
          <w:p w14:paraId="39F883FF">
            <w:pPr>
              <w:jc w:val="center"/>
              <w:rPr>
                <w:rFonts w:hint="eastAsia" w:ascii="宋体" w:hAnsi="宋体" w:eastAsia="宋体"/>
                <w:sz w:val="28"/>
              </w:rPr>
            </w:pPr>
            <w:r>
              <w:rPr>
                <w:rFonts w:hint="eastAsia" w:ascii="宋体" w:hAnsi="宋体" w:eastAsia="宋体"/>
                <w:sz w:val="28"/>
              </w:rPr>
              <w:t>姓　</w:t>
            </w:r>
            <w:r>
              <w:rPr>
                <w:rFonts w:ascii="宋体" w:hAnsi="宋体" w:eastAsia="宋体"/>
                <w:sz w:val="28"/>
              </w:rPr>
              <w:t>　名</w:t>
            </w:r>
          </w:p>
        </w:tc>
        <w:tc>
          <w:tcPr>
            <w:tcW w:w="4394" w:type="dxa"/>
            <w:tcBorders>
              <w:left w:val="nil"/>
              <w:right w:val="nil"/>
            </w:tcBorders>
          </w:tcPr>
          <w:p w14:paraId="230B4142">
            <w:pPr>
              <w:jc w:val="center"/>
              <w:rPr>
                <w:rFonts w:hint="eastAsia" w:ascii="宋体" w:hAnsi="宋体" w:eastAsia="宋体"/>
                <w:sz w:val="28"/>
              </w:rPr>
            </w:pPr>
            <w:r>
              <w:rPr>
                <w:rFonts w:hint="eastAsia" w:ascii="宋体" w:hAnsi="宋体" w:eastAsia="宋体"/>
                <w:sz w:val="28"/>
              </w:rPr>
              <w:t>吴遂杰</w:t>
            </w:r>
          </w:p>
        </w:tc>
      </w:tr>
      <w:tr w14:paraId="2A0B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nil"/>
              <w:left w:val="nil"/>
              <w:bottom w:val="nil"/>
              <w:right w:val="nil"/>
            </w:tcBorders>
          </w:tcPr>
          <w:p w14:paraId="3F27FEFF">
            <w:pPr>
              <w:jc w:val="center"/>
              <w:rPr>
                <w:rFonts w:hint="eastAsia" w:ascii="宋体" w:hAnsi="宋体" w:eastAsia="宋体"/>
                <w:sz w:val="28"/>
              </w:rPr>
            </w:pPr>
            <w:r>
              <w:rPr>
                <w:rFonts w:hint="eastAsia" w:ascii="宋体" w:hAnsi="宋体" w:eastAsia="宋体"/>
                <w:sz w:val="28"/>
              </w:rPr>
              <w:t>任课教</w:t>
            </w:r>
            <w:r>
              <w:rPr>
                <w:rFonts w:ascii="宋体" w:hAnsi="宋体" w:eastAsia="宋体"/>
                <w:sz w:val="28"/>
              </w:rPr>
              <w:t>师</w:t>
            </w:r>
          </w:p>
        </w:tc>
        <w:tc>
          <w:tcPr>
            <w:tcW w:w="4394" w:type="dxa"/>
            <w:tcBorders>
              <w:left w:val="nil"/>
              <w:right w:val="nil"/>
            </w:tcBorders>
          </w:tcPr>
          <w:p w14:paraId="14050489">
            <w:pPr>
              <w:jc w:val="center"/>
              <w:rPr>
                <w:rFonts w:hint="eastAsia" w:ascii="宋体" w:hAnsi="宋体" w:eastAsia="宋体"/>
                <w:sz w:val="28"/>
              </w:rPr>
            </w:pPr>
            <w:r>
              <w:rPr>
                <w:rFonts w:hint="eastAsia" w:ascii="宋体" w:hAnsi="宋体" w:eastAsia="宋体"/>
                <w:sz w:val="28"/>
              </w:rPr>
              <w:t>石正璞</w:t>
            </w:r>
          </w:p>
        </w:tc>
      </w:tr>
      <w:tr w14:paraId="1AA11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tcBorders>
              <w:top w:val="nil"/>
              <w:left w:val="nil"/>
              <w:bottom w:val="nil"/>
              <w:right w:val="nil"/>
            </w:tcBorders>
          </w:tcPr>
          <w:p w14:paraId="7AFDC2D0">
            <w:pPr>
              <w:jc w:val="center"/>
              <w:rPr>
                <w:rFonts w:hint="eastAsia" w:ascii="宋体" w:hAnsi="宋体" w:eastAsia="宋体"/>
                <w:sz w:val="28"/>
              </w:rPr>
            </w:pPr>
            <w:r>
              <w:rPr>
                <w:rFonts w:hint="eastAsia" w:ascii="宋体" w:hAnsi="宋体" w:eastAsia="宋体"/>
                <w:sz w:val="28"/>
              </w:rPr>
              <w:t>成　</w:t>
            </w:r>
            <w:r>
              <w:rPr>
                <w:rFonts w:ascii="宋体" w:hAnsi="宋体" w:eastAsia="宋体"/>
                <w:sz w:val="28"/>
              </w:rPr>
              <w:t>　绩</w:t>
            </w:r>
          </w:p>
        </w:tc>
        <w:tc>
          <w:tcPr>
            <w:tcW w:w="4394" w:type="dxa"/>
            <w:tcBorders>
              <w:left w:val="nil"/>
              <w:right w:val="nil"/>
            </w:tcBorders>
          </w:tcPr>
          <w:p w14:paraId="799B51DA">
            <w:pPr>
              <w:jc w:val="center"/>
              <w:rPr>
                <w:rFonts w:hint="eastAsia" w:ascii="宋体" w:hAnsi="宋体" w:eastAsia="宋体"/>
                <w:sz w:val="28"/>
              </w:rPr>
            </w:pPr>
          </w:p>
        </w:tc>
      </w:tr>
    </w:tbl>
    <w:p w14:paraId="604F5FF2">
      <w:pPr>
        <w:jc w:val="center"/>
        <w:rPr>
          <w:rFonts w:hint="eastAsia" w:ascii="宋体" w:hAnsi="宋体" w:eastAsia="宋体"/>
        </w:rPr>
      </w:pPr>
    </w:p>
    <w:p w14:paraId="146E8EDB">
      <w:pPr>
        <w:jc w:val="center"/>
        <w:rPr>
          <w:rFonts w:hint="eastAsia" w:ascii="宋体" w:hAnsi="宋体" w:eastAsia="宋体"/>
        </w:rPr>
      </w:pPr>
    </w:p>
    <w:p w14:paraId="240E6E2F">
      <w:pPr>
        <w:jc w:val="center"/>
        <w:rPr>
          <w:rFonts w:hint="eastAsia" w:ascii="宋体" w:hAnsi="宋体" w:eastAsia="宋体"/>
        </w:rPr>
      </w:pPr>
    </w:p>
    <w:p w14:paraId="385EEF20">
      <w:pPr>
        <w:widowControl/>
        <w:jc w:val="center"/>
        <w:rPr>
          <w:rFonts w:hint="eastAsia" w:ascii="宋体" w:hAnsi="宋体" w:eastAsia="宋体"/>
          <w:sz w:val="28"/>
          <w:szCs w:val="28"/>
        </w:rPr>
      </w:pPr>
      <w:r>
        <w:rPr>
          <w:rFonts w:hint="eastAsia" w:ascii="宋体" w:hAnsi="宋体" w:eastAsia="宋体"/>
          <w:sz w:val="28"/>
          <w:szCs w:val="28"/>
        </w:rPr>
        <w:t xml:space="preserve"> </w:t>
      </w:r>
      <w:r>
        <w:rPr>
          <w:rFonts w:ascii="宋体" w:hAnsi="宋体" w:eastAsia="宋体"/>
          <w:sz w:val="28"/>
          <w:szCs w:val="28"/>
        </w:rPr>
        <w:t xml:space="preserve">   2026 </w:t>
      </w:r>
      <w:r>
        <w:rPr>
          <w:rFonts w:hint="eastAsia" w:ascii="宋体" w:hAnsi="宋体" w:eastAsia="宋体"/>
          <w:sz w:val="28"/>
          <w:szCs w:val="28"/>
        </w:rPr>
        <w:t xml:space="preserve">年 </w:t>
      </w:r>
      <w:r>
        <w:rPr>
          <w:rFonts w:ascii="宋体" w:hAnsi="宋体" w:eastAsia="宋体"/>
          <w:sz w:val="28"/>
          <w:szCs w:val="28"/>
        </w:rPr>
        <w:t xml:space="preserve">09 </w:t>
      </w:r>
      <w:r>
        <w:rPr>
          <w:rFonts w:hint="eastAsia" w:ascii="宋体" w:hAnsi="宋体" w:eastAsia="宋体"/>
          <w:sz w:val="28"/>
          <w:szCs w:val="28"/>
        </w:rPr>
        <w:t>月</w:t>
      </w:r>
    </w:p>
    <w:p w14:paraId="54F037E3">
      <w:pPr>
        <w:widowControl/>
        <w:jc w:val="left"/>
        <w:rPr>
          <w:rFonts w:hint="eastAsia" w:ascii="宋体" w:hAnsi="宋体" w:eastAsia="宋体"/>
          <w:sz w:val="28"/>
          <w:szCs w:val="28"/>
        </w:rPr>
      </w:pPr>
      <w:r>
        <w:rPr>
          <w:rFonts w:ascii="宋体" w:hAnsi="宋体" w:eastAsia="宋体"/>
          <w:sz w:val="28"/>
          <w:szCs w:val="28"/>
        </w:rPr>
        <w:br w:type="page"/>
      </w:r>
    </w:p>
    <w:sdt>
      <w:sdtPr>
        <w:rPr>
          <w:rFonts w:ascii="等线" w:hAnsi="等线" w:eastAsia="等线" w:cs="Times New Roman"/>
          <w:color w:val="auto"/>
          <w:kern w:val="2"/>
          <w:sz w:val="21"/>
          <w:szCs w:val="22"/>
          <w:lang w:val="zh-CN"/>
        </w:rPr>
        <w:id w:val="-1285264540"/>
        <w:docPartObj>
          <w:docPartGallery w:val="Table of Contents"/>
          <w:docPartUnique/>
        </w:docPartObj>
      </w:sdtPr>
      <w:sdtEndPr>
        <w:rPr>
          <w:rFonts w:ascii="等线" w:hAnsi="等线" w:eastAsia="等线" w:cs="Times New Roman"/>
          <w:b/>
          <w:bCs/>
          <w:color w:val="auto"/>
          <w:kern w:val="2"/>
          <w:sz w:val="21"/>
          <w:szCs w:val="22"/>
          <w:lang w:val="zh-CN"/>
        </w:rPr>
      </w:sdtEndPr>
      <w:sdtContent>
        <w:p w14:paraId="6B5385EE">
          <w:pPr>
            <w:pStyle w:val="25"/>
            <w:rPr>
              <w:rFonts w:hint="eastAsia"/>
            </w:rPr>
          </w:pPr>
          <w:r>
            <w:rPr>
              <w:lang w:val="zh-CN"/>
            </w:rPr>
            <w:t>目录</w:t>
          </w:r>
        </w:p>
        <w:p w14:paraId="0369B578">
          <w:pPr>
            <w:pStyle w:val="7"/>
            <w:tabs>
              <w:tab w:val="left" w:pos="88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"_Toc241694439" </w:instrText>
          </w:r>
          <w:r>
            <w:fldChar w:fldCharType="separate"/>
          </w:r>
          <w:r>
            <w:rPr>
              <w:rStyle w:val="14"/>
              <w:rFonts w:ascii="仿宋" w:hAnsi="仿宋" w:eastAsia="仿宋"/>
              <w:kern w:val="0"/>
            </w:rPr>
            <w:t>第一章</w:t>
          </w:r>
          <w:r>
            <w:rPr>
              <w:rFonts w:hint="eastAsia" w:asciiTheme="minorHAnsi" w:hAnsiTheme="minorHAnsi" w:eastAsiaTheme="minorEastAsia" w:cstheme="minorBidi"/>
              <w:sz w:val="22"/>
              <w:szCs w:val="24"/>
              <w14:ligatures w14:val="standardContextual"/>
            </w:rPr>
            <w:tab/>
          </w:r>
          <w:r>
            <w:rPr>
              <w:rStyle w:val="14"/>
              <w:rFonts w:ascii="仿宋" w:hAnsi="仿宋" w:eastAsia="仿宋"/>
              <w:kern w:val="0"/>
            </w:rPr>
            <w:t>绪论</w:t>
          </w:r>
          <w:r>
            <w:rPr>
              <w:rFonts w:hint="eastAsia"/>
            </w:rPr>
            <w:tab/>
          </w:r>
          <w:r>
            <w:rPr>
              <w:rFonts w:hint="eastAsia"/>
            </w:rPr>
            <w:fldChar w:fldCharType="begin"/>
          </w:r>
          <w:r>
            <w:rPr>
              <w:rFonts w:hint="eastAsia"/>
            </w:rPr>
            <w:instrText xml:space="preserve"> </w:instrText>
          </w:r>
          <w:r>
            <w:instrText xml:space="preserve">PAGEREF _Toc241694439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14:paraId="25E94214">
          <w:pPr>
            <w:pStyle w:val="7"/>
            <w:tabs>
              <w:tab w:val="left" w:pos="88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"_Toc241694440" </w:instrText>
          </w:r>
          <w:r>
            <w:fldChar w:fldCharType="separate"/>
          </w:r>
          <w:r>
            <w:rPr>
              <w:rStyle w:val="14"/>
              <w:rFonts w:ascii="仿宋" w:hAnsi="仿宋" w:eastAsia="仿宋"/>
              <w:kern w:val="0"/>
            </w:rPr>
            <w:t>第二章</w:t>
          </w:r>
          <w:r>
            <w:rPr>
              <w:rFonts w:hint="eastAsia" w:asciiTheme="minorHAnsi" w:hAnsiTheme="minorHAnsi" w:eastAsiaTheme="minorEastAsia" w:cstheme="minorBidi"/>
              <w:sz w:val="22"/>
              <w:szCs w:val="24"/>
              <w14:ligatures w14:val="standardContextual"/>
            </w:rPr>
            <w:tab/>
          </w:r>
          <w:r>
            <w:rPr>
              <w:rStyle w:val="14"/>
              <w:rFonts w:ascii="仿宋" w:hAnsi="仿宋" w:eastAsia="仿宋"/>
              <w:kern w:val="0"/>
            </w:rPr>
            <w:t>系统总体设计</w:t>
          </w:r>
          <w:r>
            <w:rPr>
              <w:rFonts w:hint="eastAsia"/>
            </w:rPr>
            <w:tab/>
          </w:r>
          <w:r>
            <w:rPr>
              <w:rFonts w:hint="eastAsia"/>
            </w:rPr>
            <w:fldChar w:fldCharType="begin"/>
          </w:r>
          <w:r>
            <w:rPr>
              <w:rFonts w:hint="eastAsia"/>
            </w:rPr>
            <w:instrText xml:space="preserve"> </w:instrText>
          </w:r>
          <w:r>
            <w:instrText xml:space="preserve">PAGEREF _Toc241694440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47F57F22">
          <w:pPr>
            <w:pStyle w:val="7"/>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"_Toc241694441" </w:instrText>
          </w:r>
          <w:r>
            <w:fldChar w:fldCharType="separate"/>
          </w:r>
          <w:r>
            <w:rPr>
              <w:rStyle w:val="14"/>
              <w:rFonts w:ascii="仿宋" w:hAnsi="仿宋" w:eastAsia="仿宋"/>
              <w:kern w:val="0"/>
            </w:rPr>
            <w:t>第三章</w:t>
          </w:r>
          <w:r>
            <w:rPr>
              <w:rStyle w:val="14"/>
              <w:rFonts w:hint="eastAsia" w:ascii="仿宋" w:hAnsi="仿宋" w:eastAsia="仿宋"/>
              <w:kern w:val="0"/>
              <w:lang w:val="en-US" w:eastAsia="zh-CN"/>
            </w:rPr>
            <w:t xml:space="preserve">   </w:t>
          </w:r>
          <w:r>
            <w:rPr>
              <w:rStyle w:val="14"/>
              <w:rFonts w:ascii="仿宋" w:hAnsi="仿宋" w:eastAsia="仿宋"/>
              <w:kern w:val="0"/>
            </w:rPr>
            <w:t>MQTT 协议设计</w:t>
          </w:r>
          <w:r>
            <w:rPr>
              <w:rFonts w:hint="eastAsia"/>
            </w:rPr>
            <w:tab/>
          </w:r>
          <w:r>
            <w:rPr>
              <w:rFonts w:hint="eastAsia"/>
            </w:rPr>
            <w:fldChar w:fldCharType="begin"/>
          </w:r>
          <w:r>
            <w:rPr>
              <w:rFonts w:hint="eastAsia"/>
            </w:rPr>
            <w:instrText xml:space="preserve"> </w:instrText>
          </w:r>
          <w:r>
            <w:instrText xml:space="preserve">PAGEREF _Toc241694441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1F717D46">
          <w:pPr>
            <w:pStyle w:val="7"/>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"_Toc241694442" </w:instrText>
          </w:r>
          <w:r>
            <w:fldChar w:fldCharType="separate"/>
          </w:r>
          <w:r>
            <w:rPr>
              <w:rStyle w:val="14"/>
              <w:rFonts w:ascii="仿宋" w:hAnsi="仿宋" w:eastAsia="仿宋"/>
              <w:kern w:val="0"/>
            </w:rPr>
            <w:t>第四章</w:t>
          </w:r>
          <w:r>
            <w:rPr>
              <w:rStyle w:val="14"/>
              <w:rFonts w:hint="eastAsia" w:ascii="仿宋" w:hAnsi="仿宋" w:eastAsia="仿宋"/>
              <w:kern w:val="0"/>
              <w:lang w:val="en-US" w:eastAsia="zh-CN"/>
            </w:rPr>
            <w:t xml:space="preserve">   </w:t>
          </w:r>
          <w:r>
            <w:rPr>
              <w:rStyle w:val="14"/>
              <w:rFonts w:ascii="仿宋" w:hAnsi="仿宋" w:eastAsia="仿宋"/>
              <w:kern w:val="0"/>
            </w:rPr>
            <w:t>ESP32 编程设计</w:t>
          </w:r>
          <w:r>
            <w:rPr>
              <w:rFonts w:hint="eastAsia"/>
            </w:rPr>
            <w:tab/>
          </w:r>
          <w:r>
            <w:rPr>
              <w:rFonts w:hint="eastAsia"/>
            </w:rPr>
            <w:fldChar w:fldCharType="begin"/>
          </w:r>
          <w:r>
            <w:rPr>
              <w:rFonts w:hint="eastAsia"/>
            </w:rPr>
            <w:instrText xml:space="preserve"> </w:instrText>
          </w:r>
          <w:r>
            <w:instrText xml:space="preserve">PAGEREF _Toc241694442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26D0B1C5">
          <w:pPr>
            <w:pStyle w:val="7"/>
            <w:tabs>
              <w:tab w:val="left" w:pos="88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"_Toc241694443" </w:instrText>
          </w:r>
          <w:r>
            <w:fldChar w:fldCharType="separate"/>
          </w:r>
          <w:r>
            <w:rPr>
              <w:rStyle w:val="14"/>
              <w:rFonts w:ascii="仿宋" w:hAnsi="仿宋" w:eastAsia="仿宋"/>
              <w:kern w:val="0"/>
            </w:rPr>
            <w:t>第五章</w:t>
          </w:r>
          <w:r>
            <w:rPr>
              <w:rFonts w:hint="eastAsia" w:asciiTheme="minorHAnsi" w:hAnsiTheme="minorHAnsi" w:eastAsiaTheme="minorEastAsia" w:cstheme="minorBidi"/>
              <w:sz w:val="22"/>
              <w:szCs w:val="24"/>
              <w14:ligatures w14:val="standardContextual"/>
            </w:rPr>
            <w:tab/>
          </w:r>
          <w:r>
            <w:rPr>
              <w:rStyle w:val="14"/>
              <w:rFonts w:ascii="仿宋" w:hAnsi="仿宋" w:eastAsia="仿宋"/>
              <w:kern w:val="0"/>
            </w:rPr>
            <w:t>基于 App Inventor 的安卓程序设计</w:t>
          </w:r>
          <w:r>
            <w:rPr>
              <w:rFonts w:hint="eastAsia"/>
            </w:rPr>
            <w:tab/>
          </w:r>
          <w:r>
            <w:rPr>
              <w:rFonts w:hint="eastAsia"/>
            </w:rPr>
            <w:fldChar w:fldCharType="begin"/>
          </w:r>
          <w:r>
            <w:rPr>
              <w:rFonts w:hint="eastAsia"/>
            </w:rPr>
            <w:instrText xml:space="preserve"> </w:instrText>
          </w:r>
          <w:r>
            <w:instrText xml:space="preserve">PAGEREF _Toc241694443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491E60C0">
          <w:pPr>
            <w:pStyle w:val="7"/>
            <w:tabs>
              <w:tab w:val="left" w:pos="110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"_Toc241694444" </w:instrText>
          </w:r>
          <w:r>
            <w:fldChar w:fldCharType="separate"/>
          </w:r>
          <w:r>
            <w:rPr>
              <w:rStyle w:val="14"/>
              <w:rFonts w:ascii="仿宋" w:hAnsi="仿宋" w:eastAsia="仿宋"/>
              <w:kern w:val="0"/>
            </w:rPr>
            <w:t>第六章</w:t>
          </w:r>
          <w:r>
            <w:rPr>
              <w:rStyle w:val="14"/>
              <w:rFonts w:hint="eastAsia" w:ascii="仿宋" w:hAnsi="仿宋" w:eastAsia="仿宋"/>
              <w:kern w:val="0"/>
              <w:lang w:val="en-US" w:eastAsia="zh-CN"/>
            </w:rPr>
            <w:t xml:space="preserve">   </w:t>
          </w:r>
          <w:r>
            <w:rPr>
              <w:rStyle w:val="14"/>
              <w:rFonts w:ascii="仿宋" w:hAnsi="仿宋" w:eastAsia="仿宋"/>
              <w:kern w:val="0"/>
            </w:rPr>
            <w:t>Web 端的程序设计</w:t>
          </w:r>
          <w:r>
            <w:rPr>
              <w:rFonts w:hint="eastAsia"/>
            </w:rPr>
            <w:tab/>
          </w:r>
          <w:r>
            <w:rPr>
              <w:rFonts w:hint="eastAsia"/>
            </w:rPr>
            <w:fldChar w:fldCharType="begin"/>
          </w:r>
          <w:r>
            <w:rPr>
              <w:rFonts w:hint="eastAsia"/>
            </w:rPr>
            <w:instrText xml:space="preserve"> </w:instrText>
          </w:r>
          <w:r>
            <w:instrText xml:space="preserve">PAGEREF _Toc241694444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301BB6EE">
          <w:pPr>
            <w:pStyle w:val="7"/>
            <w:tabs>
              <w:tab w:val="left" w:pos="88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"_Toc241694445" </w:instrText>
          </w:r>
          <w:r>
            <w:fldChar w:fldCharType="separate"/>
          </w:r>
          <w:r>
            <w:rPr>
              <w:rStyle w:val="14"/>
              <w:rFonts w:ascii="仿宋" w:hAnsi="仿宋" w:eastAsia="仿宋"/>
              <w:kern w:val="0"/>
            </w:rPr>
            <w:t>第七章</w:t>
          </w:r>
          <w:r>
            <w:rPr>
              <w:rFonts w:hint="eastAsia" w:asciiTheme="minorHAnsi" w:hAnsiTheme="minorHAnsi" w:eastAsiaTheme="minorEastAsia" w:cstheme="minorBidi"/>
              <w:sz w:val="22"/>
              <w:szCs w:val="24"/>
              <w14:ligatures w14:val="standardContextual"/>
            </w:rPr>
            <w:tab/>
          </w:r>
          <w:r>
            <w:rPr>
              <w:rStyle w:val="14"/>
              <w:rFonts w:ascii="仿宋" w:hAnsi="仿宋" w:eastAsia="仿宋"/>
              <w:kern w:val="0"/>
            </w:rPr>
            <w:t>系统联调与实验结果</w:t>
          </w:r>
          <w:r>
            <w:rPr>
              <w:rFonts w:hint="eastAsia"/>
            </w:rPr>
            <w:tab/>
          </w:r>
          <w:r>
            <w:rPr>
              <w:rFonts w:hint="eastAsia"/>
            </w:rPr>
            <w:fldChar w:fldCharType="begin"/>
          </w:r>
          <w:r>
            <w:rPr>
              <w:rFonts w:hint="eastAsia"/>
            </w:rPr>
            <w:instrText xml:space="preserve"> </w:instrText>
          </w:r>
          <w:r>
            <w:instrText xml:space="preserve">PAGEREF _Toc241694445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23CBCF93">
          <w:pPr>
            <w:pStyle w:val="7"/>
            <w:tabs>
              <w:tab w:val="left" w:pos="880"/>
              <w:tab w:val="right" w:leader="dot" w:pos="8296"/>
            </w:tabs>
            <w:rPr>
              <w:rFonts w:hint="eastAsia" w:asciiTheme="minorHAnsi" w:hAnsiTheme="minorHAnsi" w:eastAsiaTheme="minorEastAsia" w:cstheme="minorBidi"/>
              <w:sz w:val="22"/>
              <w:szCs w:val="24"/>
              <w14:ligatures w14:val="standardContextual"/>
            </w:rPr>
          </w:pPr>
          <w:r>
            <w:fldChar w:fldCharType="begin"/>
          </w:r>
          <w:r>
            <w:instrText xml:space="preserve"> HYPERLINK \l "_Toc241694446" </w:instrText>
          </w:r>
          <w:r>
            <w:fldChar w:fldCharType="separate"/>
          </w:r>
          <w:r>
            <w:rPr>
              <w:rStyle w:val="14"/>
              <w:rFonts w:ascii="仿宋" w:hAnsi="仿宋" w:eastAsia="仿宋"/>
              <w:kern w:val="0"/>
            </w:rPr>
            <w:t>第八章</w:t>
          </w:r>
          <w:r>
            <w:rPr>
              <w:rFonts w:hint="eastAsia" w:asciiTheme="minorHAnsi" w:hAnsiTheme="minorHAnsi" w:eastAsiaTheme="minorEastAsia" w:cstheme="minorBidi"/>
              <w:sz w:val="22"/>
              <w:szCs w:val="24"/>
              <w14:ligatures w14:val="standardContextual"/>
            </w:rPr>
            <w:tab/>
          </w:r>
          <w:r>
            <w:rPr>
              <w:rStyle w:val="14"/>
              <w:rFonts w:ascii="仿宋" w:hAnsi="仿宋" w:eastAsia="仿宋"/>
              <w:kern w:val="0"/>
            </w:rPr>
            <w:t>总结</w:t>
          </w:r>
          <w:r>
            <w:rPr>
              <w:rFonts w:hint="eastAsia"/>
            </w:rPr>
            <w:tab/>
          </w:r>
          <w:r>
            <w:rPr>
              <w:rFonts w:hint="eastAsia"/>
            </w:rPr>
            <w:fldChar w:fldCharType="begin"/>
          </w:r>
          <w:r>
            <w:rPr>
              <w:rFonts w:hint="eastAsia"/>
            </w:rPr>
            <w:instrText xml:space="preserve"> </w:instrText>
          </w:r>
          <w:r>
            <w:instrText xml:space="preserve">PAGEREF _Toc241694446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4A1A9F9E">
          <w:pPr>
            <w:rPr>
              <w:rFonts w:hint="eastAsia"/>
            </w:rPr>
          </w:pPr>
          <w:r>
            <w:rPr>
              <w:b/>
              <w:bCs/>
              <w:lang w:val="zh-CN"/>
            </w:rPr>
            <w:fldChar w:fldCharType="end"/>
          </w:r>
        </w:p>
      </w:sdtContent>
    </w:sdt>
    <w:p w14:paraId="74433166">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0" w:name="_Toc241694439"/>
      <w:r>
        <w:rPr>
          <w:rFonts w:hint="eastAsia" w:ascii="仿宋" w:hAnsi="仿宋" w:eastAsia="仿宋"/>
          <w:kern w:val="0"/>
          <w:sz w:val="32"/>
          <w:szCs w:val="32"/>
        </w:rPr>
        <w:t>绪论</w:t>
      </w:r>
      <w:bookmarkEnd w:id="0"/>
    </w:p>
    <w:p w14:paraId="1CA91D61">
      <w:pPr>
        <w:keepNext/>
        <w:widowControl/>
        <w:jc w:val="left"/>
        <w:rPr>
          <w:rFonts w:hint="eastAsia" w:ascii="仿宋" w:hAnsi="仿宋" w:eastAsia="仿宋"/>
          <w:kern w:val="0"/>
          <w:sz w:val="32"/>
          <w:szCs w:val="32"/>
        </w:rPr>
      </w:pPr>
      <w:r>
        <w:rPr>
          <w:rFonts w:hint="eastAsia" w:ascii="仿宋" w:hAnsi="仿宋" w:eastAsia="仿宋"/>
          <w:b/>
          <w:kern w:val="0"/>
          <w:sz w:val="32"/>
          <w:szCs w:val="32"/>
        </w:rPr>
        <w:t>1.1  课程设计的背景与意义</w:t>
      </w:r>
    </w:p>
    <w:p w14:paraId="680F626D">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物联网系统的典型形态是「感知层—网络层—应用层」的三层结构：感知层由各类传感器与执行器组成，负责物理量的采集与动作的执行；网络层把设备接入互联网并在设备与平台之间传递消息；应用层面向使用者，提供数据展示与远程控制。本次课程设计以《物联网综合实验平台》为载体，把嵌入式开发（ESP32）、安卓移动端开发（App Inventor）与 Web 端开发（HTML/CSS/JavaScript + MQTT.js）三条线合到一个题目上：以小组为单位，用 8 块 ESP32 模块搭出一套物联网多平台联动系统，并自行设计一套 MQTT 通信协议作为各端交互的唯一依据。</w:t>
      </w:r>
    </w:p>
    <w:p w14:paraId="1F22F956">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题目对本人的价值有三点。第一，必须真正理解 MQTT 的发布/订阅模型，以及主题、QoS、Retain、遗嘱消息等机制，否则协议设计无从下手。第二，必须把「设备端—服务器—多平台」整条链路打通，任何一环的细节（报文格式、时序、去抖、阻塞）出问题，现场演示就会失效。第三，协议必须先于代码定下来，多个终端按同一份文档并行开发，这与真实工程中「先定接口、再写实现」的做法完全一致。</w:t>
      </w:r>
    </w:p>
    <w:p w14:paraId="6F43D29C">
      <w:pPr>
        <w:keepNext/>
        <w:widowControl/>
        <w:jc w:val="left"/>
        <w:rPr>
          <w:rFonts w:hint="eastAsia" w:ascii="仿宋" w:hAnsi="仿宋" w:eastAsia="仿宋"/>
          <w:kern w:val="0"/>
          <w:sz w:val="32"/>
          <w:szCs w:val="32"/>
        </w:rPr>
      </w:pPr>
      <w:r>
        <w:rPr>
          <w:rFonts w:hint="eastAsia" w:ascii="仿宋" w:hAnsi="仿宋" w:eastAsia="仿宋"/>
          <w:b/>
          <w:kern w:val="0"/>
          <w:sz w:val="32"/>
          <w:szCs w:val="32"/>
        </w:rPr>
        <w:t>1.2  小组选题与总体目标</w:t>
      </w:r>
    </w:p>
    <w:p w14:paraId="311BEB08">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本组共 4 人，使用实验箱上的 8 块 ESP32 模块。每块模块板接入一个（或一组）器件，8 块板各自是一个独立的 PlatformIO 工程，通过公网的 MQTT 服务器互联。整体目标是一套可以在课堂上现场演示的多设备联动系统，具备三项能力：</w:t>
      </w:r>
    </w:p>
    <w:p w14:paraId="251FF05F">
      <w:pPr>
        <w:widowControl/>
        <w:ind w:firstLine="420" w:firstLineChars="200"/>
        <w:jc w:val="left"/>
        <w:rPr>
          <w:rFonts w:hint="eastAsia" w:ascii="仿宋" w:hAnsi="仿宋" w:eastAsia="仿宋"/>
          <w:kern w:val="0"/>
          <w:szCs w:val="21"/>
        </w:rPr>
      </w:pPr>
      <w:r>
        <w:rPr>
          <w:rFonts w:hint="eastAsia" w:ascii="仿宋" w:hAnsi="仿宋" w:eastAsia="仿宋"/>
          <w:kern w:val="0"/>
          <w:szCs w:val="21"/>
        </w:rPr>
        <w:t>① 传感器数据实时上报，并在 Web 端与安卓 App 上同步显示；</w:t>
      </w:r>
    </w:p>
    <w:p w14:paraId="68B187A8">
      <w:pPr>
        <w:widowControl/>
        <w:ind w:firstLine="420" w:firstLineChars="200"/>
        <w:jc w:val="left"/>
        <w:rPr>
          <w:rFonts w:hint="eastAsia" w:ascii="仿宋" w:hAnsi="仿宋" w:eastAsia="仿宋"/>
          <w:kern w:val="0"/>
          <w:szCs w:val="21"/>
        </w:rPr>
      </w:pPr>
      <w:r>
        <w:rPr>
          <w:rFonts w:hint="eastAsia" w:ascii="仿宋" w:hAnsi="仿宋" w:eastAsia="仿宋"/>
          <w:kern w:val="0"/>
          <w:szCs w:val="21"/>
        </w:rPr>
        <w:t>② 平台可以对舵机、风扇、RGB 灯、蜂鸣器、语音播报五类执行器远程控制，设备执行后回发回执，平台据此确认动作是否真正完成；</w:t>
      </w:r>
    </w:p>
    <w:p w14:paraId="41C376A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③ 传感器与执行器之间在设备端直接联动，不经过平台，从而获得更快的响应速度，并在平台或网络异常时仍然可用。</w:t>
      </w:r>
    </w:p>
    <w:p w14:paraId="6DB1A4A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为便于后文引用，先把 8 块板的编号、器件与设备标识列成对照表，如表 1-1 所示。表中「device」一列是报文里 body.device 的取值，「板号」既是下行报文中的 dst，也是上行报文中的 src。</w:t>
      </w:r>
    </w:p>
    <w:p w14:paraId="7A78C865">
      <w:pPr>
        <w:keepNext/>
        <w:widowControl/>
        <w:spacing w:before="120" w:after="60"/>
        <w:jc w:val="center"/>
        <w:rPr>
          <w:rFonts w:hint="eastAsia" w:ascii="黑体" w:hAnsi="黑体" w:eastAsia="黑体"/>
          <w:szCs w:val="21"/>
        </w:rPr>
      </w:pPr>
      <w:r>
        <w:rPr>
          <w:rFonts w:hint="eastAsia" w:ascii="黑体" w:hAnsi="黑体" w:eastAsia="黑体"/>
          <w:szCs w:val="21"/>
        </w:rPr>
        <w:t>表 1-1  各板编号与模块对照表</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2448"/>
        <w:gridCol w:w="1768"/>
        <w:gridCol w:w="1224"/>
        <w:gridCol w:w="2040"/>
      </w:tblGrid>
      <w:tr w14:paraId="397D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16" w:type="dxa"/>
            <w:shd w:val="clear" w:color="auto" w:fill="EDEFF3"/>
            <w:vAlign w:val="center"/>
          </w:tcPr>
          <w:p w14:paraId="421DE57B">
            <w:pPr>
              <w:spacing w:before="20" w:after="20" w:line="260" w:lineRule="auto"/>
              <w:jc w:val="center"/>
              <w:rPr>
                <w:rFonts w:hint="eastAsia"/>
              </w:rPr>
            </w:pPr>
            <w:r>
              <w:rPr>
                <w:rFonts w:ascii="宋体" w:hAnsi="宋体" w:eastAsia="宋体" w:cs="宋体"/>
                <w:b/>
                <w:szCs w:val="21"/>
              </w:rPr>
              <w:t>板号</w:t>
            </w:r>
          </w:p>
        </w:tc>
        <w:tc>
          <w:tcPr>
            <w:tcW w:w="2450" w:type="dxa"/>
            <w:shd w:val="clear" w:color="auto" w:fill="EDEFF3"/>
            <w:vAlign w:val="center"/>
          </w:tcPr>
          <w:p w14:paraId="20CB4FDE">
            <w:pPr>
              <w:spacing w:before="20" w:after="20" w:line="260" w:lineRule="auto"/>
              <w:jc w:val="center"/>
              <w:rPr>
                <w:rFonts w:hint="eastAsia"/>
              </w:rPr>
            </w:pPr>
            <w:r>
              <w:rPr>
                <w:rFonts w:ascii="宋体" w:hAnsi="宋体" w:eastAsia="宋体" w:cs="宋体"/>
                <w:b/>
                <w:szCs w:val="21"/>
              </w:rPr>
              <w:t>模块名称</w:t>
            </w:r>
          </w:p>
        </w:tc>
        <w:tc>
          <w:tcPr>
            <w:tcW w:w="1770" w:type="dxa"/>
            <w:shd w:val="clear" w:color="auto" w:fill="EDEFF3"/>
            <w:vAlign w:val="center"/>
          </w:tcPr>
          <w:p w14:paraId="7FCCCA95">
            <w:pPr>
              <w:spacing w:before="20" w:after="20" w:line="260" w:lineRule="auto"/>
              <w:jc w:val="center"/>
              <w:rPr>
                <w:rFonts w:hint="eastAsia"/>
              </w:rPr>
            </w:pPr>
            <w:r>
              <w:rPr>
                <w:rFonts w:ascii="宋体" w:hAnsi="宋体" w:eastAsia="宋体" w:cs="宋体"/>
                <w:b/>
                <w:szCs w:val="21"/>
              </w:rPr>
              <w:t>device</w:t>
            </w:r>
          </w:p>
        </w:tc>
        <w:tc>
          <w:tcPr>
            <w:tcW w:w="1225" w:type="dxa"/>
            <w:shd w:val="clear" w:color="auto" w:fill="EDEFF3"/>
            <w:vAlign w:val="center"/>
          </w:tcPr>
          <w:p w14:paraId="00157969">
            <w:pPr>
              <w:spacing w:before="20" w:after="20" w:line="260" w:lineRule="auto"/>
              <w:jc w:val="center"/>
              <w:rPr>
                <w:rFonts w:hint="eastAsia"/>
              </w:rPr>
            </w:pPr>
            <w:r>
              <w:rPr>
                <w:rFonts w:ascii="宋体" w:hAnsi="宋体" w:eastAsia="宋体" w:cs="宋体"/>
                <w:b/>
                <w:szCs w:val="21"/>
              </w:rPr>
              <w:t>类型</w:t>
            </w:r>
          </w:p>
        </w:tc>
        <w:tc>
          <w:tcPr>
            <w:tcW w:w="2042" w:type="dxa"/>
            <w:shd w:val="clear" w:color="auto" w:fill="EDEFF3"/>
            <w:vAlign w:val="center"/>
          </w:tcPr>
          <w:p w14:paraId="021C08F0">
            <w:pPr>
              <w:spacing w:before="20" w:after="20" w:line="260" w:lineRule="auto"/>
              <w:jc w:val="center"/>
              <w:rPr>
                <w:rFonts w:hint="eastAsia"/>
              </w:rPr>
            </w:pPr>
            <w:r>
              <w:rPr>
                <w:rFonts w:ascii="宋体" w:hAnsi="宋体" w:eastAsia="宋体" w:cs="宋体"/>
                <w:b/>
                <w:szCs w:val="21"/>
              </w:rPr>
              <w:t>涉及报文类型</w:t>
            </w:r>
          </w:p>
        </w:tc>
      </w:tr>
      <w:tr w14:paraId="4C481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78598B0F">
            <w:pPr>
              <w:spacing w:before="20" w:after="20" w:line="260" w:lineRule="auto"/>
              <w:jc w:val="left"/>
              <w:rPr>
                <w:rFonts w:hint="eastAsia"/>
              </w:rPr>
            </w:pPr>
            <w:r>
              <w:rPr>
                <w:rFonts w:ascii="宋体" w:hAnsi="宋体" w:eastAsia="宋体" w:cs="宋体"/>
                <w:szCs w:val="21"/>
              </w:rPr>
              <w:t>1</w:t>
            </w:r>
          </w:p>
        </w:tc>
        <w:tc>
          <w:tcPr>
            <w:tcW w:w="2450" w:type="dxa"/>
            <w:vAlign w:val="center"/>
          </w:tcPr>
          <w:p w14:paraId="1F12C198">
            <w:pPr>
              <w:spacing w:before="20" w:after="20" w:line="260" w:lineRule="auto"/>
              <w:jc w:val="left"/>
              <w:rPr>
                <w:rFonts w:hint="eastAsia"/>
              </w:rPr>
            </w:pPr>
            <w:r>
              <w:rPr>
                <w:rFonts w:ascii="宋体" w:hAnsi="宋体" w:eastAsia="宋体" w:cs="宋体"/>
                <w:szCs w:val="21"/>
              </w:rPr>
              <w:t>舵机模块</w:t>
            </w:r>
          </w:p>
        </w:tc>
        <w:tc>
          <w:tcPr>
            <w:tcW w:w="1770" w:type="dxa"/>
            <w:vAlign w:val="center"/>
          </w:tcPr>
          <w:p w14:paraId="7F3F5A1E">
            <w:pPr>
              <w:spacing w:before="20" w:after="20" w:line="260" w:lineRule="auto"/>
              <w:jc w:val="left"/>
              <w:rPr>
                <w:rFonts w:hint="eastAsia"/>
              </w:rPr>
            </w:pPr>
            <w:r>
              <w:rPr>
                <w:rFonts w:ascii="宋体" w:hAnsi="宋体" w:eastAsia="宋体" w:cs="宋体"/>
                <w:szCs w:val="21"/>
              </w:rPr>
              <w:t>servo</w:t>
            </w:r>
          </w:p>
        </w:tc>
        <w:tc>
          <w:tcPr>
            <w:tcW w:w="1225" w:type="dxa"/>
            <w:vAlign w:val="center"/>
          </w:tcPr>
          <w:p w14:paraId="30A32F2D">
            <w:pPr>
              <w:spacing w:before="20" w:after="20" w:line="260" w:lineRule="auto"/>
              <w:jc w:val="left"/>
              <w:rPr>
                <w:rFonts w:hint="eastAsia"/>
              </w:rPr>
            </w:pPr>
            <w:r>
              <w:rPr>
                <w:rFonts w:ascii="宋体" w:hAnsi="宋体" w:eastAsia="宋体" w:cs="宋体"/>
                <w:szCs w:val="21"/>
              </w:rPr>
              <w:t>执行器</w:t>
            </w:r>
          </w:p>
        </w:tc>
        <w:tc>
          <w:tcPr>
            <w:tcW w:w="2042" w:type="dxa"/>
            <w:vAlign w:val="center"/>
          </w:tcPr>
          <w:p w14:paraId="7E5E4CC0">
            <w:pPr>
              <w:spacing w:before="20" w:after="20" w:line="260" w:lineRule="auto"/>
              <w:jc w:val="left"/>
              <w:rPr>
                <w:rFonts w:hint="eastAsia"/>
              </w:rPr>
            </w:pPr>
            <w:r>
              <w:rPr>
                <w:rFonts w:ascii="宋体" w:hAnsi="宋体" w:eastAsia="宋体" w:cs="宋体"/>
                <w:szCs w:val="21"/>
              </w:rPr>
              <w:t>cmd、ack</w:t>
            </w:r>
          </w:p>
        </w:tc>
      </w:tr>
      <w:tr w14:paraId="6951E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06554EF8">
            <w:pPr>
              <w:spacing w:before="20" w:after="20" w:line="260" w:lineRule="auto"/>
              <w:jc w:val="left"/>
              <w:rPr>
                <w:rFonts w:hint="eastAsia"/>
              </w:rPr>
            </w:pPr>
            <w:r>
              <w:rPr>
                <w:rFonts w:ascii="宋体" w:hAnsi="宋体" w:eastAsia="宋体" w:cs="宋体"/>
                <w:szCs w:val="21"/>
              </w:rPr>
              <w:t>2</w:t>
            </w:r>
          </w:p>
        </w:tc>
        <w:tc>
          <w:tcPr>
            <w:tcW w:w="2450" w:type="dxa"/>
            <w:vAlign w:val="center"/>
          </w:tcPr>
          <w:p w14:paraId="2F5F3EA8">
            <w:pPr>
              <w:spacing w:before="20" w:after="20" w:line="260" w:lineRule="auto"/>
              <w:jc w:val="left"/>
              <w:rPr>
                <w:rFonts w:hint="eastAsia"/>
              </w:rPr>
            </w:pPr>
            <w:r>
              <w:rPr>
                <w:rFonts w:ascii="宋体" w:hAnsi="宋体" w:eastAsia="宋体" w:cs="宋体"/>
                <w:szCs w:val="21"/>
              </w:rPr>
              <w:t>继电器模块（风扇）</w:t>
            </w:r>
          </w:p>
        </w:tc>
        <w:tc>
          <w:tcPr>
            <w:tcW w:w="1770" w:type="dxa"/>
            <w:vAlign w:val="center"/>
          </w:tcPr>
          <w:p w14:paraId="5A126507">
            <w:pPr>
              <w:spacing w:before="20" w:after="20" w:line="260" w:lineRule="auto"/>
              <w:jc w:val="left"/>
              <w:rPr>
                <w:rFonts w:hint="eastAsia"/>
              </w:rPr>
            </w:pPr>
            <w:r>
              <w:rPr>
                <w:rFonts w:ascii="宋体" w:hAnsi="宋体" w:eastAsia="宋体" w:cs="宋体"/>
                <w:szCs w:val="21"/>
              </w:rPr>
              <w:t>fan</w:t>
            </w:r>
          </w:p>
        </w:tc>
        <w:tc>
          <w:tcPr>
            <w:tcW w:w="1225" w:type="dxa"/>
            <w:vAlign w:val="center"/>
          </w:tcPr>
          <w:p w14:paraId="0849664F">
            <w:pPr>
              <w:spacing w:before="20" w:after="20" w:line="260" w:lineRule="auto"/>
              <w:jc w:val="left"/>
              <w:rPr>
                <w:rFonts w:hint="eastAsia"/>
              </w:rPr>
            </w:pPr>
            <w:r>
              <w:rPr>
                <w:rFonts w:ascii="宋体" w:hAnsi="宋体" w:eastAsia="宋体" w:cs="宋体"/>
                <w:szCs w:val="21"/>
              </w:rPr>
              <w:t>执行器</w:t>
            </w:r>
          </w:p>
        </w:tc>
        <w:tc>
          <w:tcPr>
            <w:tcW w:w="2042" w:type="dxa"/>
            <w:vAlign w:val="center"/>
          </w:tcPr>
          <w:p w14:paraId="7B61580D">
            <w:pPr>
              <w:spacing w:before="20" w:after="20" w:line="260" w:lineRule="auto"/>
              <w:jc w:val="left"/>
              <w:rPr>
                <w:rFonts w:hint="eastAsia"/>
              </w:rPr>
            </w:pPr>
            <w:r>
              <w:rPr>
                <w:rFonts w:ascii="宋体" w:hAnsi="宋体" w:eastAsia="宋体" w:cs="宋体"/>
                <w:szCs w:val="21"/>
              </w:rPr>
              <w:t>cmd、ack</w:t>
            </w:r>
          </w:p>
        </w:tc>
      </w:tr>
      <w:tr w14:paraId="4EF7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44A3E4BC">
            <w:pPr>
              <w:spacing w:before="20" w:after="20" w:line="260" w:lineRule="auto"/>
              <w:jc w:val="left"/>
              <w:rPr>
                <w:rFonts w:hint="eastAsia"/>
              </w:rPr>
            </w:pPr>
            <w:r>
              <w:rPr>
                <w:rFonts w:ascii="宋体" w:hAnsi="宋体" w:eastAsia="宋体" w:cs="宋体"/>
                <w:szCs w:val="21"/>
              </w:rPr>
              <w:t>3</w:t>
            </w:r>
          </w:p>
        </w:tc>
        <w:tc>
          <w:tcPr>
            <w:tcW w:w="2450" w:type="dxa"/>
            <w:vAlign w:val="center"/>
          </w:tcPr>
          <w:p w14:paraId="1CA45015">
            <w:pPr>
              <w:spacing w:before="20" w:after="20" w:line="260" w:lineRule="auto"/>
              <w:jc w:val="left"/>
              <w:rPr>
                <w:rFonts w:hint="eastAsia"/>
              </w:rPr>
            </w:pPr>
            <w:r>
              <w:rPr>
                <w:rFonts w:ascii="宋体" w:hAnsi="宋体" w:eastAsia="宋体" w:cs="宋体"/>
                <w:szCs w:val="21"/>
              </w:rPr>
              <w:t>红外对射传感器模块</w:t>
            </w:r>
          </w:p>
        </w:tc>
        <w:tc>
          <w:tcPr>
            <w:tcW w:w="1770" w:type="dxa"/>
            <w:vAlign w:val="center"/>
          </w:tcPr>
          <w:p w14:paraId="3353AC63">
            <w:pPr>
              <w:spacing w:before="20" w:after="20" w:line="260" w:lineRule="auto"/>
              <w:jc w:val="left"/>
              <w:rPr>
                <w:rFonts w:hint="eastAsia"/>
              </w:rPr>
            </w:pPr>
            <w:r>
              <w:rPr>
                <w:rFonts w:ascii="宋体" w:hAnsi="宋体" w:eastAsia="宋体" w:cs="宋体"/>
                <w:szCs w:val="21"/>
              </w:rPr>
              <w:t>ir_beam</w:t>
            </w:r>
          </w:p>
        </w:tc>
        <w:tc>
          <w:tcPr>
            <w:tcW w:w="1225" w:type="dxa"/>
            <w:vAlign w:val="center"/>
          </w:tcPr>
          <w:p w14:paraId="56BB5C3A">
            <w:pPr>
              <w:spacing w:before="20" w:after="20" w:line="260" w:lineRule="auto"/>
              <w:jc w:val="left"/>
              <w:rPr>
                <w:rFonts w:hint="eastAsia"/>
              </w:rPr>
            </w:pPr>
            <w:r>
              <w:rPr>
                <w:rFonts w:ascii="宋体" w:hAnsi="宋体" w:eastAsia="宋体" w:cs="宋体"/>
                <w:szCs w:val="21"/>
              </w:rPr>
              <w:t>传感器</w:t>
            </w:r>
          </w:p>
        </w:tc>
        <w:tc>
          <w:tcPr>
            <w:tcW w:w="2042" w:type="dxa"/>
            <w:vAlign w:val="center"/>
          </w:tcPr>
          <w:p w14:paraId="509C1E94">
            <w:pPr>
              <w:spacing w:before="20" w:after="20" w:line="260" w:lineRule="auto"/>
              <w:jc w:val="left"/>
              <w:rPr>
                <w:rFonts w:hint="eastAsia"/>
              </w:rPr>
            </w:pPr>
            <w:r>
              <w:rPr>
                <w:rFonts w:ascii="宋体" w:hAnsi="宋体" w:eastAsia="宋体" w:cs="宋体"/>
                <w:szCs w:val="21"/>
              </w:rPr>
              <w:t>evt、dat</w:t>
            </w:r>
          </w:p>
        </w:tc>
      </w:tr>
      <w:tr w14:paraId="7608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19CAC8CE">
            <w:pPr>
              <w:spacing w:before="20" w:after="20" w:line="260" w:lineRule="auto"/>
              <w:jc w:val="left"/>
              <w:rPr>
                <w:rFonts w:hint="eastAsia"/>
              </w:rPr>
            </w:pPr>
            <w:r>
              <w:rPr>
                <w:rFonts w:ascii="宋体" w:hAnsi="宋体" w:eastAsia="宋体" w:cs="宋体"/>
                <w:szCs w:val="21"/>
              </w:rPr>
              <w:t>4</w:t>
            </w:r>
          </w:p>
        </w:tc>
        <w:tc>
          <w:tcPr>
            <w:tcW w:w="2450" w:type="dxa"/>
            <w:vAlign w:val="center"/>
          </w:tcPr>
          <w:p w14:paraId="35CD8E93">
            <w:pPr>
              <w:spacing w:before="20" w:after="20" w:line="260" w:lineRule="auto"/>
              <w:jc w:val="left"/>
              <w:rPr>
                <w:rFonts w:hint="eastAsia"/>
              </w:rPr>
            </w:pPr>
            <w:r>
              <w:rPr>
                <w:rFonts w:ascii="宋体" w:hAnsi="宋体" w:eastAsia="宋体" w:cs="宋体"/>
                <w:szCs w:val="21"/>
              </w:rPr>
              <w:t>温湿度传感器模块（SHT30）</w:t>
            </w:r>
          </w:p>
        </w:tc>
        <w:tc>
          <w:tcPr>
            <w:tcW w:w="1770" w:type="dxa"/>
            <w:vAlign w:val="center"/>
          </w:tcPr>
          <w:p w14:paraId="184943E6">
            <w:pPr>
              <w:spacing w:before="20" w:after="20" w:line="260" w:lineRule="auto"/>
              <w:jc w:val="left"/>
              <w:rPr>
                <w:rFonts w:hint="eastAsia"/>
              </w:rPr>
            </w:pPr>
            <w:r>
              <w:rPr>
                <w:rFonts w:ascii="宋体" w:hAnsi="宋体" w:eastAsia="宋体" w:cs="宋体"/>
                <w:szCs w:val="21"/>
              </w:rPr>
              <w:t>sht30</w:t>
            </w:r>
          </w:p>
        </w:tc>
        <w:tc>
          <w:tcPr>
            <w:tcW w:w="1225" w:type="dxa"/>
            <w:vAlign w:val="center"/>
          </w:tcPr>
          <w:p w14:paraId="7119CC23">
            <w:pPr>
              <w:spacing w:before="20" w:after="20" w:line="260" w:lineRule="auto"/>
              <w:jc w:val="left"/>
              <w:rPr>
                <w:rFonts w:hint="eastAsia"/>
              </w:rPr>
            </w:pPr>
            <w:r>
              <w:rPr>
                <w:rFonts w:ascii="宋体" w:hAnsi="宋体" w:eastAsia="宋体" w:cs="宋体"/>
                <w:szCs w:val="21"/>
              </w:rPr>
              <w:t>传感器</w:t>
            </w:r>
          </w:p>
        </w:tc>
        <w:tc>
          <w:tcPr>
            <w:tcW w:w="2042" w:type="dxa"/>
            <w:vAlign w:val="center"/>
          </w:tcPr>
          <w:p w14:paraId="24E4BA54">
            <w:pPr>
              <w:spacing w:before="20" w:after="20" w:line="260" w:lineRule="auto"/>
              <w:jc w:val="left"/>
              <w:rPr>
                <w:rFonts w:hint="eastAsia"/>
              </w:rPr>
            </w:pPr>
            <w:r>
              <w:rPr>
                <w:rFonts w:ascii="宋体" w:hAnsi="宋体" w:eastAsia="宋体" w:cs="宋体"/>
                <w:szCs w:val="21"/>
              </w:rPr>
              <w:t>dat</w:t>
            </w:r>
          </w:p>
        </w:tc>
      </w:tr>
      <w:tr w14:paraId="08071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534121BE">
            <w:pPr>
              <w:spacing w:before="20" w:after="20" w:line="260" w:lineRule="auto"/>
              <w:jc w:val="left"/>
              <w:rPr>
                <w:rFonts w:hint="eastAsia"/>
              </w:rPr>
            </w:pPr>
            <w:r>
              <w:rPr>
                <w:rFonts w:ascii="宋体" w:hAnsi="宋体" w:eastAsia="宋体" w:cs="宋体"/>
                <w:szCs w:val="21"/>
              </w:rPr>
              <w:t>5</w:t>
            </w:r>
          </w:p>
        </w:tc>
        <w:tc>
          <w:tcPr>
            <w:tcW w:w="2450" w:type="dxa"/>
            <w:vAlign w:val="center"/>
          </w:tcPr>
          <w:p w14:paraId="1574C9E8">
            <w:pPr>
              <w:spacing w:before="20" w:after="20" w:line="260" w:lineRule="auto"/>
              <w:jc w:val="left"/>
              <w:rPr>
                <w:rFonts w:hint="eastAsia"/>
              </w:rPr>
            </w:pPr>
            <w:r>
              <w:rPr>
                <w:rFonts w:ascii="宋体" w:hAnsi="宋体" w:eastAsia="宋体" w:cs="宋体"/>
                <w:szCs w:val="21"/>
              </w:rPr>
              <w:t>ADC/RGB/蜂鸣器综合模块</w:t>
            </w:r>
          </w:p>
        </w:tc>
        <w:tc>
          <w:tcPr>
            <w:tcW w:w="1770" w:type="dxa"/>
            <w:vAlign w:val="center"/>
          </w:tcPr>
          <w:p w14:paraId="49042241">
            <w:pPr>
              <w:spacing w:before="20" w:after="20" w:line="260" w:lineRule="auto"/>
              <w:jc w:val="left"/>
              <w:rPr>
                <w:rFonts w:hint="eastAsia"/>
              </w:rPr>
            </w:pPr>
            <w:r>
              <w:rPr>
                <w:rFonts w:ascii="宋体" w:hAnsi="宋体" w:eastAsia="宋体" w:cs="宋体"/>
                <w:szCs w:val="21"/>
              </w:rPr>
              <w:t>rgb、buzzer</w:t>
            </w:r>
          </w:p>
        </w:tc>
        <w:tc>
          <w:tcPr>
            <w:tcW w:w="1225" w:type="dxa"/>
            <w:vAlign w:val="center"/>
          </w:tcPr>
          <w:p w14:paraId="150EE957">
            <w:pPr>
              <w:spacing w:before="20" w:after="20" w:line="260" w:lineRule="auto"/>
              <w:jc w:val="left"/>
              <w:rPr>
                <w:rFonts w:hint="eastAsia"/>
              </w:rPr>
            </w:pPr>
            <w:r>
              <w:rPr>
                <w:rFonts w:ascii="宋体" w:hAnsi="宋体" w:eastAsia="宋体" w:cs="宋体"/>
                <w:szCs w:val="21"/>
              </w:rPr>
              <w:t>综合</w:t>
            </w:r>
          </w:p>
        </w:tc>
        <w:tc>
          <w:tcPr>
            <w:tcW w:w="2042" w:type="dxa"/>
            <w:vAlign w:val="center"/>
          </w:tcPr>
          <w:p w14:paraId="49A2BDF1">
            <w:pPr>
              <w:spacing w:before="20" w:after="20" w:line="260" w:lineRule="auto"/>
              <w:jc w:val="left"/>
              <w:rPr>
                <w:rFonts w:hint="eastAsia"/>
              </w:rPr>
            </w:pPr>
            <w:r>
              <w:rPr>
                <w:rFonts w:ascii="宋体" w:hAnsi="宋体" w:eastAsia="宋体" w:cs="宋体"/>
                <w:szCs w:val="21"/>
              </w:rPr>
              <w:t>cmd、ack、evt、dat</w:t>
            </w:r>
          </w:p>
        </w:tc>
      </w:tr>
      <w:tr w14:paraId="6344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10CBC396">
            <w:pPr>
              <w:spacing w:before="20" w:after="20" w:line="260" w:lineRule="auto"/>
              <w:jc w:val="left"/>
              <w:rPr>
                <w:rFonts w:hint="eastAsia"/>
              </w:rPr>
            </w:pPr>
            <w:r>
              <w:rPr>
                <w:rFonts w:ascii="宋体" w:hAnsi="宋体" w:eastAsia="宋体" w:cs="宋体"/>
                <w:szCs w:val="21"/>
              </w:rPr>
              <w:t>6</w:t>
            </w:r>
          </w:p>
        </w:tc>
        <w:tc>
          <w:tcPr>
            <w:tcW w:w="2450" w:type="dxa"/>
            <w:vAlign w:val="center"/>
          </w:tcPr>
          <w:p w14:paraId="63D1B16A">
            <w:pPr>
              <w:spacing w:before="20" w:after="20" w:line="260" w:lineRule="auto"/>
              <w:jc w:val="left"/>
              <w:rPr>
                <w:rFonts w:hint="eastAsia"/>
              </w:rPr>
            </w:pPr>
            <w:r>
              <w:rPr>
                <w:rFonts w:ascii="宋体" w:hAnsi="宋体" w:eastAsia="宋体" w:cs="宋体"/>
                <w:szCs w:val="21"/>
              </w:rPr>
              <w:t>火焰传感器模块</w:t>
            </w:r>
          </w:p>
        </w:tc>
        <w:tc>
          <w:tcPr>
            <w:tcW w:w="1770" w:type="dxa"/>
            <w:vAlign w:val="center"/>
          </w:tcPr>
          <w:p w14:paraId="64DE9726">
            <w:pPr>
              <w:spacing w:before="20" w:after="20" w:line="260" w:lineRule="auto"/>
              <w:jc w:val="left"/>
              <w:rPr>
                <w:rFonts w:hint="eastAsia"/>
              </w:rPr>
            </w:pPr>
            <w:r>
              <w:rPr>
                <w:rFonts w:ascii="宋体" w:hAnsi="宋体" w:eastAsia="宋体" w:cs="宋体"/>
                <w:szCs w:val="21"/>
              </w:rPr>
              <w:t>flame</w:t>
            </w:r>
          </w:p>
        </w:tc>
        <w:tc>
          <w:tcPr>
            <w:tcW w:w="1225" w:type="dxa"/>
            <w:vAlign w:val="center"/>
          </w:tcPr>
          <w:p w14:paraId="440D5A0E">
            <w:pPr>
              <w:spacing w:before="20" w:after="20" w:line="260" w:lineRule="auto"/>
              <w:jc w:val="left"/>
              <w:rPr>
                <w:rFonts w:hint="eastAsia"/>
              </w:rPr>
            </w:pPr>
            <w:r>
              <w:rPr>
                <w:rFonts w:ascii="宋体" w:hAnsi="宋体" w:eastAsia="宋体" w:cs="宋体"/>
                <w:szCs w:val="21"/>
              </w:rPr>
              <w:t>传感器</w:t>
            </w:r>
          </w:p>
        </w:tc>
        <w:tc>
          <w:tcPr>
            <w:tcW w:w="2042" w:type="dxa"/>
            <w:vAlign w:val="center"/>
          </w:tcPr>
          <w:p w14:paraId="505B7A8B">
            <w:pPr>
              <w:spacing w:before="20" w:after="20" w:line="260" w:lineRule="auto"/>
              <w:jc w:val="left"/>
              <w:rPr>
                <w:rFonts w:hint="eastAsia"/>
              </w:rPr>
            </w:pPr>
            <w:r>
              <w:rPr>
                <w:rFonts w:ascii="宋体" w:hAnsi="宋体" w:eastAsia="宋体" w:cs="宋体"/>
                <w:szCs w:val="21"/>
              </w:rPr>
              <w:t>evt、dat</w:t>
            </w:r>
          </w:p>
        </w:tc>
      </w:tr>
      <w:tr w14:paraId="6272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70ECCEC7">
            <w:pPr>
              <w:spacing w:before="20" w:after="20" w:line="260" w:lineRule="auto"/>
              <w:jc w:val="left"/>
              <w:rPr>
                <w:rFonts w:hint="eastAsia"/>
              </w:rPr>
            </w:pPr>
            <w:r>
              <w:rPr>
                <w:rFonts w:ascii="宋体" w:hAnsi="宋体" w:eastAsia="宋体" w:cs="宋体"/>
                <w:szCs w:val="21"/>
              </w:rPr>
              <w:t>7</w:t>
            </w:r>
          </w:p>
        </w:tc>
        <w:tc>
          <w:tcPr>
            <w:tcW w:w="2450" w:type="dxa"/>
            <w:vAlign w:val="center"/>
          </w:tcPr>
          <w:p w14:paraId="2B41FC1A">
            <w:pPr>
              <w:spacing w:before="20" w:after="20" w:line="260" w:lineRule="auto"/>
              <w:jc w:val="left"/>
              <w:rPr>
                <w:rFonts w:hint="eastAsia"/>
              </w:rPr>
            </w:pPr>
            <w:r>
              <w:rPr>
                <w:rFonts w:ascii="宋体" w:hAnsi="宋体" w:eastAsia="宋体" w:cs="宋体"/>
                <w:szCs w:val="21"/>
              </w:rPr>
              <w:t>智能语音播报模块</w:t>
            </w:r>
          </w:p>
        </w:tc>
        <w:tc>
          <w:tcPr>
            <w:tcW w:w="1770" w:type="dxa"/>
            <w:vAlign w:val="center"/>
          </w:tcPr>
          <w:p w14:paraId="2D089EA2">
            <w:pPr>
              <w:spacing w:before="20" w:after="20" w:line="260" w:lineRule="auto"/>
              <w:jc w:val="left"/>
              <w:rPr>
                <w:rFonts w:hint="eastAsia"/>
              </w:rPr>
            </w:pPr>
            <w:r>
              <w:rPr>
                <w:rFonts w:ascii="宋体" w:hAnsi="宋体" w:eastAsia="宋体" w:cs="宋体"/>
                <w:szCs w:val="21"/>
              </w:rPr>
              <w:t>tts</w:t>
            </w:r>
          </w:p>
        </w:tc>
        <w:tc>
          <w:tcPr>
            <w:tcW w:w="1225" w:type="dxa"/>
            <w:vAlign w:val="center"/>
          </w:tcPr>
          <w:p w14:paraId="163392BA">
            <w:pPr>
              <w:spacing w:before="20" w:after="20" w:line="260" w:lineRule="auto"/>
              <w:jc w:val="left"/>
              <w:rPr>
                <w:rFonts w:hint="eastAsia"/>
              </w:rPr>
            </w:pPr>
            <w:r>
              <w:rPr>
                <w:rFonts w:ascii="宋体" w:hAnsi="宋体" w:eastAsia="宋体" w:cs="宋体"/>
                <w:szCs w:val="21"/>
              </w:rPr>
              <w:t>执行器</w:t>
            </w:r>
          </w:p>
        </w:tc>
        <w:tc>
          <w:tcPr>
            <w:tcW w:w="2042" w:type="dxa"/>
            <w:vAlign w:val="center"/>
          </w:tcPr>
          <w:p w14:paraId="1A169CF8">
            <w:pPr>
              <w:spacing w:before="20" w:after="20" w:line="260" w:lineRule="auto"/>
              <w:jc w:val="left"/>
              <w:rPr>
                <w:rFonts w:hint="eastAsia"/>
              </w:rPr>
            </w:pPr>
            <w:r>
              <w:rPr>
                <w:rFonts w:ascii="宋体" w:hAnsi="宋体" w:eastAsia="宋体" w:cs="宋体"/>
                <w:szCs w:val="21"/>
              </w:rPr>
              <w:t>cmd、ack</w:t>
            </w:r>
          </w:p>
        </w:tc>
      </w:tr>
      <w:tr w14:paraId="3ECB2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4AE4D830">
            <w:pPr>
              <w:spacing w:before="20" w:after="20" w:line="260" w:lineRule="auto"/>
              <w:jc w:val="left"/>
              <w:rPr>
                <w:rFonts w:hint="eastAsia"/>
              </w:rPr>
            </w:pPr>
            <w:r>
              <w:rPr>
                <w:rFonts w:ascii="宋体" w:hAnsi="宋体" w:eastAsia="宋体" w:cs="宋体"/>
                <w:szCs w:val="21"/>
              </w:rPr>
              <w:t>8</w:t>
            </w:r>
          </w:p>
        </w:tc>
        <w:tc>
          <w:tcPr>
            <w:tcW w:w="2450" w:type="dxa"/>
            <w:vAlign w:val="center"/>
          </w:tcPr>
          <w:p w14:paraId="4AD0341D">
            <w:pPr>
              <w:spacing w:before="20" w:after="20" w:line="260" w:lineRule="auto"/>
              <w:jc w:val="left"/>
              <w:rPr>
                <w:rFonts w:hint="eastAsia"/>
              </w:rPr>
            </w:pPr>
            <w:r>
              <w:rPr>
                <w:rFonts w:ascii="宋体" w:hAnsi="宋体" w:eastAsia="宋体" w:cs="宋体"/>
                <w:szCs w:val="21"/>
              </w:rPr>
              <w:t>光照度传感器模块（BH1750）</w:t>
            </w:r>
          </w:p>
        </w:tc>
        <w:tc>
          <w:tcPr>
            <w:tcW w:w="1770" w:type="dxa"/>
            <w:vAlign w:val="center"/>
          </w:tcPr>
          <w:p w14:paraId="70D812C1">
            <w:pPr>
              <w:spacing w:before="20" w:after="20" w:line="260" w:lineRule="auto"/>
              <w:jc w:val="left"/>
              <w:rPr>
                <w:rFonts w:hint="eastAsia"/>
              </w:rPr>
            </w:pPr>
            <w:r>
              <w:rPr>
                <w:rFonts w:ascii="宋体" w:hAnsi="宋体" w:eastAsia="宋体" w:cs="宋体"/>
                <w:szCs w:val="21"/>
              </w:rPr>
              <w:t>light_sensor</w:t>
            </w:r>
          </w:p>
        </w:tc>
        <w:tc>
          <w:tcPr>
            <w:tcW w:w="1225" w:type="dxa"/>
            <w:vAlign w:val="center"/>
          </w:tcPr>
          <w:p w14:paraId="3D85BC64">
            <w:pPr>
              <w:spacing w:before="20" w:after="20" w:line="260" w:lineRule="auto"/>
              <w:jc w:val="left"/>
              <w:rPr>
                <w:rFonts w:hint="eastAsia"/>
              </w:rPr>
            </w:pPr>
            <w:r>
              <w:rPr>
                <w:rFonts w:ascii="宋体" w:hAnsi="宋体" w:eastAsia="宋体" w:cs="宋体"/>
                <w:szCs w:val="21"/>
              </w:rPr>
              <w:t>传感器</w:t>
            </w:r>
          </w:p>
        </w:tc>
        <w:tc>
          <w:tcPr>
            <w:tcW w:w="2042" w:type="dxa"/>
            <w:vAlign w:val="center"/>
          </w:tcPr>
          <w:p w14:paraId="66434538">
            <w:pPr>
              <w:spacing w:before="20" w:after="20" w:line="260" w:lineRule="auto"/>
              <w:jc w:val="left"/>
              <w:rPr>
                <w:rFonts w:hint="eastAsia"/>
              </w:rPr>
            </w:pPr>
            <w:r>
              <w:rPr>
                <w:rFonts w:ascii="宋体" w:hAnsi="宋体" w:eastAsia="宋体" w:cs="宋体"/>
                <w:szCs w:val="21"/>
              </w:rPr>
              <w:t>dat</w:t>
            </w:r>
          </w:p>
        </w:tc>
      </w:tr>
    </w:tbl>
    <w:p w14:paraId="1885C966">
      <w:pPr>
        <w:keepNext/>
        <w:widowControl/>
        <w:jc w:val="left"/>
        <w:rPr>
          <w:rFonts w:hint="eastAsia" w:ascii="仿宋" w:hAnsi="仿宋" w:eastAsia="仿宋"/>
          <w:kern w:val="0"/>
          <w:sz w:val="32"/>
          <w:szCs w:val="32"/>
        </w:rPr>
      </w:pPr>
      <w:r>
        <w:rPr>
          <w:rFonts w:hint="eastAsia" w:ascii="仿宋" w:hAnsi="仿宋" w:eastAsia="仿宋"/>
          <w:b/>
          <w:kern w:val="0"/>
          <w:sz w:val="32"/>
          <w:szCs w:val="32"/>
        </w:rPr>
        <w:t>1.3  本人承担的工作</w:t>
      </w:r>
    </w:p>
    <w:p w14:paraId="421B4113">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本人在组内负责三部分工作：一是《MQTT 通信协议规范_第1组》的编写与后续订，包括主题设计、报文格式、各模块数据点定义以及对标作业要求的字段对应关系；二是 1 号板（舵机，device 为 servo）与 7 号板（智能语音播报，device 为 tts）两块板固件的开发，两块板分别代表「严格参数校验 + 非阻塞动作」与「带优先级的语音播报队列」两类典型问题；三是对其余六块板固件的整合与统一管理，包括把命名、分层、配置方式归一，把协议层代码抽成八份逐字节一致的副本，并把分散的模块说明合并为一份《功能与设计说明》。因此第四章会以 1 号板、7 号板与协议层为主；第五章、第六章介绍组内其他成员完成的安卓端与 Web 端，第七章给出整组联调的实测结果。</w:t>
      </w:r>
    </w:p>
    <w:p w14:paraId="57E9EFF7">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1" w:name="_Toc241694440"/>
      <w:r>
        <w:rPr>
          <w:rFonts w:hint="eastAsia" w:ascii="仿宋" w:hAnsi="仿宋" w:eastAsia="仿宋"/>
          <w:kern w:val="0"/>
          <w:sz w:val="32"/>
          <w:szCs w:val="32"/>
        </w:rPr>
        <w:t>系统总体设计</w:t>
      </w:r>
      <w:bookmarkEnd w:id="1"/>
    </w:p>
    <w:p w14:paraId="5D65A19F">
      <w:pPr>
        <w:keepNext/>
        <w:widowControl/>
        <w:jc w:val="left"/>
        <w:rPr>
          <w:rFonts w:hint="eastAsia" w:ascii="仿宋" w:hAnsi="仿宋" w:eastAsia="仿宋"/>
          <w:kern w:val="0"/>
          <w:sz w:val="32"/>
          <w:szCs w:val="32"/>
        </w:rPr>
      </w:pPr>
      <w:r>
        <w:rPr>
          <w:rFonts w:hint="eastAsia" w:ascii="仿宋" w:hAnsi="仿宋" w:eastAsia="仿宋"/>
          <w:b/>
          <w:kern w:val="0"/>
          <w:sz w:val="32"/>
          <w:szCs w:val="32"/>
        </w:rPr>
        <w:t>2.1  系统架构图</w:t>
      </w:r>
    </w:p>
    <w:p w14:paraId="140A1A9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本系统按「感知/执行层—网络层—应用层」三层组织，整体架构如图 2-1 所示。最下面是 8 块 ESP32 模块，每块板上跑一个独立固件；中间是一台公网 MQTT 服务器（yunyismart.tech），它不保存业务逻辑，只按主题把报文转发给订阅者；最上面是 Web 端与安卓 App 两个平台端。设备与平台之间没有任何直连，双方都只与服务器打交道，因此只要主题与报文格式不变，任何一端改动都不影响另一端。</w:t>
      </w:r>
    </w:p>
    <w:p w14:paraId="50BE06C1">
      <w:pPr>
        <w:keepNext/>
        <w:widowControl/>
        <w:spacing w:before="60"/>
        <w:jc w:val="center"/>
        <w:rPr>
          <w:rFonts w:hint="eastAsia"/>
        </w:rPr>
      </w:pPr>
      <w:r>
        <w:drawing>
          <wp:inline distT="0" distB="0" distL="0" distR="0">
            <wp:extent cx="4535805" cy="3320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536000" cy="3320585"/>
                    </a:xfrm>
                    <a:prstGeom prst="rect">
                      <a:avLst/>
                    </a:prstGeom>
                  </pic:spPr>
                </pic:pic>
              </a:graphicData>
            </a:graphic>
          </wp:inline>
        </w:drawing>
      </w:r>
    </w:p>
    <w:p w14:paraId="53119042">
      <w:pPr>
        <w:keepNext/>
        <w:widowControl/>
        <w:spacing w:before="120" w:after="60"/>
        <w:jc w:val="center"/>
        <w:rPr>
          <w:rFonts w:hint="eastAsia" w:ascii="黑体" w:hAnsi="黑体" w:eastAsia="黑体"/>
          <w:szCs w:val="21"/>
        </w:rPr>
      </w:pPr>
      <w:r>
        <w:rPr>
          <w:rFonts w:hint="eastAsia" w:ascii="黑体" w:hAnsi="黑体" w:eastAsia="黑体"/>
          <w:szCs w:val="21"/>
        </w:rPr>
        <w:t>图 2-1  系统总体架构与数据流向</w:t>
      </w:r>
    </w:p>
    <w:p w14:paraId="42EC16EB">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三层之间一共只有三条 MQTT 主题：下行的 202609_PP2/1/cmd、上行的 202609_PP2/1/report 与 202609_PP2/1/online。前缀 202609_PP2/1 由课程空间前缀 202609_PP2 与本组组号 1 组成，这样不同小组即使连到同一台服务器也不会互相收到报文。</w:t>
      </w:r>
    </w:p>
    <w:p w14:paraId="54A93DD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除三层结构之外，系统中还有一条不经过平台的旁路：1 号、2 号、5 号、7 号板额外订阅了report 主题，直接旁听传感器板的上报报文，自行判断并驱动自己的执行器。图 2-1 中用虚线表示这四条板端联动，即 3 号对射→1 号舵机、4 号温湿度→2 号风扇、8 号光照→5 号 RGB、6 号火焰→5 号 RGB 与蜂鸣器。</w:t>
      </w:r>
    </w:p>
    <w:p w14:paraId="361B574B">
      <w:pPr>
        <w:keepNext/>
        <w:widowControl/>
        <w:jc w:val="left"/>
        <w:rPr>
          <w:rFonts w:hint="eastAsia" w:ascii="仿宋" w:hAnsi="仿宋" w:eastAsia="仿宋"/>
          <w:kern w:val="0"/>
          <w:sz w:val="32"/>
          <w:szCs w:val="32"/>
        </w:rPr>
      </w:pPr>
      <w:r>
        <w:rPr>
          <w:rFonts w:hint="eastAsia" w:ascii="仿宋" w:hAnsi="仿宋" w:eastAsia="仿宋"/>
          <w:b/>
          <w:kern w:val="0"/>
          <w:sz w:val="32"/>
          <w:szCs w:val="32"/>
        </w:rPr>
        <w:t>2.2  功能模块与小组分工</w:t>
      </w:r>
    </w:p>
    <w:p w14:paraId="5968D991">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本组采用「按板块划分、协议与文档共同编写」的分工方式，具体原则有三条。第一，8 块板按硬件接口关系分成四组，每名成员负责一组（2 块板）的固件开发、单独调试与对应的模块说明文档，做到「谁写的板谁最熟」。第二，通信协议与整组代码的命名、分层、配置规范由一人统一维护，其他人改动协议层代码必须同步全部八份副本，避免八块板之间出现「看起来一样、实际上是两个版本」的情况。第三，Web 端与安卓端各由一名成员负责，两端只与 MQTT 服务器通信，因此可以与其他人的固件开发并行推进。</w:t>
      </w:r>
    </w:p>
    <w:p w14:paraId="4F2CA17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种分法的依据是模块之间的耦合程度。传感器板与执行器板的代码结构几乎相同（初始化、周期采集或命令处理、上报），放在一起由同一人完成，可以一次把公共的工程结构定下来，其余板直接套用；而协议层、Web 端、安卓端与任何一块具体的板都无关，单独安排反而不容易互相等待。表 2-1 给出各部分的职责、交付物与彼此的依赖关系。</w:t>
      </w:r>
    </w:p>
    <w:p w14:paraId="13DB7EF7">
      <w:pPr>
        <w:keepNext/>
        <w:widowControl/>
        <w:spacing w:before="120" w:after="60"/>
        <w:jc w:val="center"/>
        <w:rPr>
          <w:rFonts w:hint="eastAsia" w:ascii="黑体" w:hAnsi="黑体" w:eastAsia="黑体"/>
          <w:szCs w:val="21"/>
        </w:rPr>
      </w:pPr>
      <w:r>
        <w:rPr>
          <w:rFonts w:hint="eastAsia" w:ascii="黑体" w:hAnsi="黑体" w:eastAsia="黑体"/>
          <w:szCs w:val="21"/>
        </w:rPr>
        <w:t>表 2-1  各部分职责与交付物</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1"/>
        <w:gridCol w:w="2655"/>
        <w:gridCol w:w="2655"/>
        <w:gridCol w:w="995"/>
      </w:tblGrid>
      <w:tr w14:paraId="4CBA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93" w:type="dxa"/>
            <w:shd w:val="clear" w:color="auto" w:fill="EDEFF3"/>
            <w:vAlign w:val="center"/>
          </w:tcPr>
          <w:p w14:paraId="59FD20E2">
            <w:pPr>
              <w:spacing w:before="20" w:after="20" w:line="260" w:lineRule="auto"/>
              <w:jc w:val="center"/>
              <w:rPr>
                <w:rFonts w:hint="eastAsia"/>
              </w:rPr>
            </w:pPr>
            <w:r>
              <w:rPr>
                <w:rFonts w:ascii="宋体" w:hAnsi="宋体" w:eastAsia="宋体" w:cs="宋体"/>
                <w:b/>
                <w:szCs w:val="21"/>
              </w:rPr>
              <w:t>工作包</w:t>
            </w:r>
          </w:p>
        </w:tc>
        <w:tc>
          <w:tcPr>
            <w:tcW w:w="2657" w:type="dxa"/>
            <w:shd w:val="clear" w:color="auto" w:fill="EDEFF3"/>
            <w:vAlign w:val="center"/>
          </w:tcPr>
          <w:p w14:paraId="2CFE0229">
            <w:pPr>
              <w:spacing w:before="20" w:after="20" w:line="260" w:lineRule="auto"/>
              <w:jc w:val="center"/>
              <w:rPr>
                <w:rFonts w:hint="eastAsia"/>
              </w:rPr>
            </w:pPr>
            <w:r>
              <w:rPr>
                <w:rFonts w:ascii="宋体" w:hAnsi="宋体" w:eastAsia="宋体" w:cs="宋体"/>
                <w:b/>
                <w:szCs w:val="21"/>
              </w:rPr>
              <w:t>主要内容</w:t>
            </w:r>
          </w:p>
        </w:tc>
        <w:tc>
          <w:tcPr>
            <w:tcW w:w="2657" w:type="dxa"/>
            <w:shd w:val="clear" w:color="auto" w:fill="EDEFF3"/>
            <w:vAlign w:val="center"/>
          </w:tcPr>
          <w:p w14:paraId="3A71AC9E">
            <w:pPr>
              <w:spacing w:before="20" w:after="20" w:line="260" w:lineRule="auto"/>
              <w:jc w:val="center"/>
              <w:rPr>
                <w:rFonts w:hint="eastAsia"/>
              </w:rPr>
            </w:pPr>
            <w:r>
              <w:rPr>
                <w:rFonts w:ascii="宋体" w:hAnsi="宋体" w:eastAsia="宋体" w:cs="宋体"/>
                <w:b/>
                <w:szCs w:val="21"/>
              </w:rPr>
              <w:t>交付物</w:t>
            </w:r>
          </w:p>
        </w:tc>
        <w:tc>
          <w:tcPr>
            <w:tcW w:w="996" w:type="dxa"/>
            <w:shd w:val="clear" w:color="auto" w:fill="EDEFF3"/>
            <w:vAlign w:val="center"/>
          </w:tcPr>
          <w:p w14:paraId="246811C7">
            <w:pPr>
              <w:spacing w:before="20" w:after="20" w:line="260" w:lineRule="auto"/>
              <w:jc w:val="center"/>
              <w:rPr>
                <w:rFonts w:hint="eastAsia"/>
              </w:rPr>
            </w:pPr>
            <w:r>
              <w:rPr>
                <w:rFonts w:ascii="宋体" w:hAnsi="宋体" w:eastAsia="宋体" w:cs="宋体"/>
                <w:b/>
                <w:szCs w:val="21"/>
              </w:rPr>
              <w:t>依赖</w:t>
            </w:r>
          </w:p>
        </w:tc>
      </w:tr>
      <w:tr w14:paraId="07AF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vAlign w:val="center"/>
          </w:tcPr>
          <w:p w14:paraId="23FF7784">
            <w:pPr>
              <w:spacing w:before="20" w:after="20" w:line="260" w:lineRule="auto"/>
              <w:jc w:val="left"/>
              <w:rPr>
                <w:rFonts w:hint="eastAsia"/>
              </w:rPr>
            </w:pPr>
            <w:r>
              <w:rPr>
                <w:rFonts w:ascii="宋体" w:hAnsi="宋体" w:eastAsia="宋体" w:cs="宋体"/>
                <w:szCs w:val="21"/>
              </w:rPr>
              <w:t>协议与代码规范</w:t>
            </w:r>
          </w:p>
        </w:tc>
        <w:tc>
          <w:tcPr>
            <w:tcW w:w="2657" w:type="dxa"/>
            <w:vAlign w:val="center"/>
          </w:tcPr>
          <w:p w14:paraId="2D16FF77">
            <w:pPr>
              <w:spacing w:before="20" w:after="20" w:line="260" w:lineRule="auto"/>
              <w:jc w:val="left"/>
              <w:rPr>
                <w:rFonts w:hint="eastAsia"/>
              </w:rPr>
            </w:pPr>
            <w:r>
              <w:rPr>
                <w:rFonts w:ascii="宋体" w:hAnsi="宋体" w:eastAsia="宋体" w:cs="宋体"/>
                <w:szCs w:val="21"/>
              </w:rPr>
              <w:t>主题、报文格式、数据点定义；八块板命名与分层统一</w:t>
            </w:r>
          </w:p>
        </w:tc>
        <w:tc>
          <w:tcPr>
            <w:tcW w:w="2657" w:type="dxa"/>
            <w:vAlign w:val="center"/>
          </w:tcPr>
          <w:p w14:paraId="4B4C3AF6">
            <w:pPr>
              <w:spacing w:before="20" w:after="20" w:line="260" w:lineRule="auto"/>
              <w:jc w:val="left"/>
              <w:rPr>
                <w:rFonts w:hint="eastAsia"/>
              </w:rPr>
            </w:pPr>
            <w:r>
              <w:rPr>
                <w:rFonts w:ascii="宋体" w:hAnsi="宋体" w:eastAsia="宋体" w:cs="宋体"/>
                <w:szCs w:val="21"/>
              </w:rPr>
              <w:t>《MQTT 通信协议规范_第1组》V2.0、《功能与设计说明》</w:t>
            </w:r>
          </w:p>
        </w:tc>
        <w:tc>
          <w:tcPr>
            <w:tcW w:w="996" w:type="dxa"/>
            <w:vAlign w:val="center"/>
          </w:tcPr>
          <w:p w14:paraId="24FC3BFD">
            <w:pPr>
              <w:spacing w:before="20" w:after="20" w:line="260" w:lineRule="auto"/>
              <w:jc w:val="left"/>
              <w:rPr>
                <w:rFonts w:hint="eastAsia"/>
              </w:rPr>
            </w:pPr>
            <w:r>
              <w:rPr>
                <w:rFonts w:ascii="宋体" w:hAnsi="宋体" w:eastAsia="宋体" w:cs="宋体"/>
                <w:szCs w:val="21"/>
              </w:rPr>
              <w:t>无</w:t>
            </w:r>
          </w:p>
        </w:tc>
      </w:tr>
      <w:tr w14:paraId="7880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vAlign w:val="center"/>
          </w:tcPr>
          <w:p w14:paraId="54A40D05">
            <w:pPr>
              <w:spacing w:before="20" w:after="20" w:line="260" w:lineRule="auto"/>
              <w:jc w:val="left"/>
              <w:rPr>
                <w:rFonts w:hint="eastAsia"/>
              </w:rPr>
            </w:pPr>
            <w:r>
              <w:rPr>
                <w:rFonts w:ascii="宋体" w:hAnsi="宋体" w:eastAsia="宋体" w:cs="宋体"/>
                <w:szCs w:val="21"/>
              </w:rPr>
              <w:t>执行器板固件（组一）</w:t>
            </w:r>
          </w:p>
        </w:tc>
        <w:tc>
          <w:tcPr>
            <w:tcW w:w="2657" w:type="dxa"/>
            <w:vAlign w:val="center"/>
          </w:tcPr>
          <w:p w14:paraId="2DA62ED3">
            <w:pPr>
              <w:spacing w:before="20" w:after="20" w:line="260" w:lineRule="auto"/>
              <w:jc w:val="left"/>
              <w:rPr>
                <w:rFonts w:hint="eastAsia"/>
              </w:rPr>
            </w:pPr>
            <w:r>
              <w:rPr>
                <w:rFonts w:ascii="宋体" w:hAnsi="宋体" w:eastAsia="宋体" w:cs="宋体"/>
                <w:szCs w:val="21"/>
              </w:rPr>
              <w:t>1 号舵机、2 号风扇</w:t>
            </w:r>
          </w:p>
        </w:tc>
        <w:tc>
          <w:tcPr>
            <w:tcW w:w="2657" w:type="dxa"/>
            <w:vAlign w:val="center"/>
          </w:tcPr>
          <w:p w14:paraId="18FFA034">
            <w:pPr>
              <w:spacing w:before="20" w:after="20" w:line="260" w:lineRule="auto"/>
              <w:jc w:val="left"/>
              <w:rPr>
                <w:rFonts w:hint="eastAsia"/>
              </w:rPr>
            </w:pPr>
            <w:r>
              <w:rPr>
                <w:rFonts w:ascii="宋体" w:hAnsi="宋体" w:eastAsia="宋体" w:cs="宋体"/>
                <w:szCs w:val="21"/>
              </w:rPr>
              <w:t>两套 PlatformIO 工程</w:t>
            </w:r>
          </w:p>
        </w:tc>
        <w:tc>
          <w:tcPr>
            <w:tcW w:w="996" w:type="dxa"/>
            <w:vAlign w:val="center"/>
          </w:tcPr>
          <w:p w14:paraId="0678355F">
            <w:pPr>
              <w:spacing w:before="20" w:after="20" w:line="260" w:lineRule="auto"/>
              <w:jc w:val="left"/>
              <w:rPr>
                <w:rFonts w:hint="eastAsia"/>
              </w:rPr>
            </w:pPr>
            <w:r>
              <w:rPr>
                <w:rFonts w:ascii="宋体" w:hAnsi="宋体" w:eastAsia="宋体" w:cs="宋体"/>
                <w:szCs w:val="21"/>
              </w:rPr>
              <w:t>协议</w:t>
            </w:r>
          </w:p>
        </w:tc>
      </w:tr>
      <w:tr w14:paraId="54F8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vAlign w:val="center"/>
          </w:tcPr>
          <w:p w14:paraId="3F68999C">
            <w:pPr>
              <w:spacing w:before="20" w:after="20" w:line="260" w:lineRule="auto"/>
              <w:jc w:val="left"/>
              <w:rPr>
                <w:rFonts w:hint="eastAsia"/>
              </w:rPr>
            </w:pPr>
            <w:r>
              <w:rPr>
                <w:rFonts w:ascii="宋体" w:hAnsi="宋体" w:eastAsia="宋体" w:cs="宋体"/>
                <w:szCs w:val="21"/>
              </w:rPr>
              <w:t>传感器板固件（组二）</w:t>
            </w:r>
          </w:p>
        </w:tc>
        <w:tc>
          <w:tcPr>
            <w:tcW w:w="2657" w:type="dxa"/>
            <w:vAlign w:val="center"/>
          </w:tcPr>
          <w:p w14:paraId="00963703">
            <w:pPr>
              <w:spacing w:before="20" w:after="20" w:line="260" w:lineRule="auto"/>
              <w:jc w:val="left"/>
              <w:rPr>
                <w:rFonts w:hint="eastAsia"/>
              </w:rPr>
            </w:pPr>
            <w:r>
              <w:rPr>
                <w:rFonts w:ascii="宋体" w:hAnsi="宋体" w:eastAsia="宋体" w:cs="宋体"/>
                <w:szCs w:val="21"/>
              </w:rPr>
              <w:t>3 号对射、4 号温湿度</w:t>
            </w:r>
          </w:p>
        </w:tc>
        <w:tc>
          <w:tcPr>
            <w:tcW w:w="2657" w:type="dxa"/>
            <w:vAlign w:val="center"/>
          </w:tcPr>
          <w:p w14:paraId="3E0F1FA0">
            <w:pPr>
              <w:spacing w:before="20" w:after="20" w:line="260" w:lineRule="auto"/>
              <w:jc w:val="left"/>
              <w:rPr>
                <w:rFonts w:hint="eastAsia"/>
              </w:rPr>
            </w:pPr>
            <w:r>
              <w:rPr>
                <w:rFonts w:ascii="宋体" w:hAnsi="宋体" w:eastAsia="宋体" w:cs="宋体"/>
                <w:szCs w:val="21"/>
              </w:rPr>
              <w:t>两套工程</w:t>
            </w:r>
          </w:p>
        </w:tc>
        <w:tc>
          <w:tcPr>
            <w:tcW w:w="996" w:type="dxa"/>
            <w:vAlign w:val="center"/>
          </w:tcPr>
          <w:p w14:paraId="340E92D5">
            <w:pPr>
              <w:spacing w:before="20" w:after="20" w:line="260" w:lineRule="auto"/>
              <w:jc w:val="left"/>
              <w:rPr>
                <w:rFonts w:hint="eastAsia"/>
              </w:rPr>
            </w:pPr>
            <w:r>
              <w:rPr>
                <w:rFonts w:ascii="宋体" w:hAnsi="宋体" w:eastAsia="宋体" w:cs="宋体"/>
                <w:szCs w:val="21"/>
              </w:rPr>
              <w:t>协议</w:t>
            </w:r>
          </w:p>
        </w:tc>
      </w:tr>
      <w:tr w14:paraId="4855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vAlign w:val="center"/>
          </w:tcPr>
          <w:p w14:paraId="715D846C">
            <w:pPr>
              <w:spacing w:before="20" w:after="20" w:line="260" w:lineRule="auto"/>
              <w:jc w:val="left"/>
              <w:rPr>
                <w:rFonts w:hint="eastAsia"/>
              </w:rPr>
            </w:pPr>
            <w:r>
              <w:rPr>
                <w:rFonts w:ascii="宋体" w:hAnsi="宋体" w:eastAsia="宋体" w:cs="宋体"/>
                <w:szCs w:val="21"/>
              </w:rPr>
              <w:t>综合板与语音板（组三）</w:t>
            </w:r>
          </w:p>
        </w:tc>
        <w:tc>
          <w:tcPr>
            <w:tcW w:w="2657" w:type="dxa"/>
            <w:vAlign w:val="center"/>
          </w:tcPr>
          <w:p w14:paraId="0BA7FAD2">
            <w:pPr>
              <w:spacing w:before="20" w:after="20" w:line="260" w:lineRule="auto"/>
              <w:jc w:val="left"/>
              <w:rPr>
                <w:rFonts w:hint="eastAsia"/>
              </w:rPr>
            </w:pPr>
            <w:r>
              <w:rPr>
                <w:rFonts w:ascii="宋体" w:hAnsi="宋体" w:eastAsia="宋体" w:cs="宋体"/>
                <w:szCs w:val="21"/>
              </w:rPr>
              <w:t>5 号 RGB/蜂鸣器、7 号语音播报</w:t>
            </w:r>
          </w:p>
        </w:tc>
        <w:tc>
          <w:tcPr>
            <w:tcW w:w="2657" w:type="dxa"/>
            <w:vAlign w:val="center"/>
          </w:tcPr>
          <w:p w14:paraId="33D7F6E8">
            <w:pPr>
              <w:spacing w:before="20" w:after="20" w:line="260" w:lineRule="auto"/>
              <w:jc w:val="left"/>
              <w:rPr>
                <w:rFonts w:hint="eastAsia"/>
              </w:rPr>
            </w:pPr>
            <w:r>
              <w:rPr>
                <w:rFonts w:ascii="宋体" w:hAnsi="宋体" w:eastAsia="宋体" w:cs="宋体"/>
                <w:szCs w:val="21"/>
              </w:rPr>
              <w:t>两套工程（含板端联动与三层播报）</w:t>
            </w:r>
          </w:p>
        </w:tc>
        <w:tc>
          <w:tcPr>
            <w:tcW w:w="996" w:type="dxa"/>
            <w:vAlign w:val="center"/>
          </w:tcPr>
          <w:p w14:paraId="4D36DCDF">
            <w:pPr>
              <w:spacing w:before="20" w:after="20" w:line="260" w:lineRule="auto"/>
              <w:jc w:val="left"/>
              <w:rPr>
                <w:rFonts w:hint="eastAsia"/>
              </w:rPr>
            </w:pPr>
            <w:r>
              <w:rPr>
                <w:rFonts w:ascii="宋体" w:hAnsi="宋体" w:eastAsia="宋体" w:cs="宋体"/>
                <w:szCs w:val="21"/>
              </w:rPr>
              <w:t>协议</w:t>
            </w:r>
          </w:p>
        </w:tc>
      </w:tr>
      <w:tr w14:paraId="0425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vAlign w:val="center"/>
          </w:tcPr>
          <w:p w14:paraId="23D41537">
            <w:pPr>
              <w:spacing w:before="20" w:after="20" w:line="260" w:lineRule="auto"/>
              <w:jc w:val="left"/>
              <w:rPr>
                <w:rFonts w:hint="eastAsia"/>
              </w:rPr>
            </w:pPr>
            <w:r>
              <w:rPr>
                <w:rFonts w:ascii="宋体" w:hAnsi="宋体" w:eastAsia="宋体" w:cs="宋体"/>
                <w:szCs w:val="21"/>
              </w:rPr>
              <w:t>传感器板固件（组四）</w:t>
            </w:r>
          </w:p>
        </w:tc>
        <w:tc>
          <w:tcPr>
            <w:tcW w:w="2657" w:type="dxa"/>
            <w:vAlign w:val="center"/>
          </w:tcPr>
          <w:p w14:paraId="4DA880FF">
            <w:pPr>
              <w:spacing w:before="20" w:after="20" w:line="260" w:lineRule="auto"/>
              <w:jc w:val="left"/>
              <w:rPr>
                <w:rFonts w:hint="eastAsia"/>
              </w:rPr>
            </w:pPr>
            <w:r>
              <w:rPr>
                <w:rFonts w:ascii="宋体" w:hAnsi="宋体" w:eastAsia="宋体" w:cs="宋体"/>
                <w:szCs w:val="21"/>
              </w:rPr>
              <w:t>6 号火焰、8 号光照度</w:t>
            </w:r>
          </w:p>
        </w:tc>
        <w:tc>
          <w:tcPr>
            <w:tcW w:w="2657" w:type="dxa"/>
            <w:vAlign w:val="center"/>
          </w:tcPr>
          <w:p w14:paraId="189A2221">
            <w:pPr>
              <w:spacing w:before="20" w:after="20" w:line="260" w:lineRule="auto"/>
              <w:jc w:val="left"/>
              <w:rPr>
                <w:rFonts w:hint="eastAsia"/>
              </w:rPr>
            </w:pPr>
            <w:r>
              <w:rPr>
                <w:rFonts w:ascii="宋体" w:hAnsi="宋体" w:eastAsia="宋体" w:cs="宋体"/>
                <w:szCs w:val="21"/>
              </w:rPr>
              <w:t>两套工程</w:t>
            </w:r>
          </w:p>
        </w:tc>
        <w:tc>
          <w:tcPr>
            <w:tcW w:w="996" w:type="dxa"/>
            <w:vAlign w:val="center"/>
          </w:tcPr>
          <w:p w14:paraId="738CCFCD">
            <w:pPr>
              <w:spacing w:before="20" w:after="20" w:line="260" w:lineRule="auto"/>
              <w:jc w:val="left"/>
              <w:rPr>
                <w:rFonts w:hint="eastAsia"/>
              </w:rPr>
            </w:pPr>
            <w:r>
              <w:rPr>
                <w:rFonts w:ascii="宋体" w:hAnsi="宋体" w:eastAsia="宋体" w:cs="宋体"/>
                <w:szCs w:val="21"/>
              </w:rPr>
              <w:t>协议</w:t>
            </w:r>
          </w:p>
        </w:tc>
      </w:tr>
      <w:tr w14:paraId="444A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vAlign w:val="center"/>
          </w:tcPr>
          <w:p w14:paraId="5A0F9716">
            <w:pPr>
              <w:spacing w:before="20" w:after="20" w:line="260" w:lineRule="auto"/>
              <w:jc w:val="left"/>
              <w:rPr>
                <w:rFonts w:hint="eastAsia"/>
              </w:rPr>
            </w:pPr>
            <w:r>
              <w:rPr>
                <w:rFonts w:ascii="宋体" w:hAnsi="宋体" w:eastAsia="宋体" w:cs="宋体"/>
                <w:szCs w:val="21"/>
              </w:rPr>
              <w:t>安卓端</w:t>
            </w:r>
          </w:p>
        </w:tc>
        <w:tc>
          <w:tcPr>
            <w:tcW w:w="2657" w:type="dxa"/>
            <w:vAlign w:val="center"/>
          </w:tcPr>
          <w:p w14:paraId="0E51C4CE">
            <w:pPr>
              <w:spacing w:before="20" w:after="20" w:line="260" w:lineRule="auto"/>
              <w:jc w:val="left"/>
              <w:rPr>
                <w:rFonts w:hint="eastAsia"/>
              </w:rPr>
            </w:pPr>
            <w:r>
              <w:rPr>
                <w:rFonts w:ascii="宋体" w:hAnsi="宋体" w:eastAsia="宋体" w:cs="宋体"/>
                <w:szCs w:val="21"/>
              </w:rPr>
              <w:t>App Inventor 界面与逻辑块，发布命令、显示数据与事件</w:t>
            </w:r>
          </w:p>
        </w:tc>
        <w:tc>
          <w:tcPr>
            <w:tcW w:w="2657" w:type="dxa"/>
            <w:vAlign w:val="center"/>
          </w:tcPr>
          <w:p w14:paraId="505470FA">
            <w:pPr>
              <w:spacing w:before="20" w:after="20" w:line="260" w:lineRule="auto"/>
              <w:jc w:val="left"/>
              <w:rPr>
                <w:rFonts w:hint="eastAsia"/>
              </w:rPr>
            </w:pPr>
            <w:r>
              <w:rPr>
                <w:rFonts w:ascii="宋体" w:hAnsi="宋体" w:eastAsia="宋体" w:cs="宋体"/>
                <w:szCs w:val="21"/>
              </w:rPr>
              <w:t>group01_final.aia、group01_final.apk</w:t>
            </w:r>
          </w:p>
        </w:tc>
        <w:tc>
          <w:tcPr>
            <w:tcW w:w="996" w:type="dxa"/>
            <w:vAlign w:val="center"/>
          </w:tcPr>
          <w:p w14:paraId="14DF27B5">
            <w:pPr>
              <w:spacing w:before="20" w:after="20" w:line="260" w:lineRule="auto"/>
              <w:jc w:val="left"/>
              <w:rPr>
                <w:rFonts w:hint="eastAsia"/>
              </w:rPr>
            </w:pPr>
            <w:r>
              <w:rPr>
                <w:rFonts w:ascii="宋体" w:hAnsi="宋体" w:eastAsia="宋体" w:cs="宋体"/>
                <w:szCs w:val="21"/>
              </w:rPr>
              <w:t>协议</w:t>
            </w:r>
          </w:p>
        </w:tc>
      </w:tr>
      <w:tr w14:paraId="498AE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93" w:type="dxa"/>
            <w:vAlign w:val="center"/>
          </w:tcPr>
          <w:p w14:paraId="2DB46180">
            <w:pPr>
              <w:spacing w:before="20" w:after="20" w:line="260" w:lineRule="auto"/>
              <w:jc w:val="left"/>
              <w:rPr>
                <w:rFonts w:hint="eastAsia"/>
              </w:rPr>
            </w:pPr>
            <w:r>
              <w:rPr>
                <w:rFonts w:ascii="宋体" w:hAnsi="宋体" w:eastAsia="宋体" w:cs="宋体"/>
                <w:szCs w:val="21"/>
              </w:rPr>
              <w:t>Web 端</w:t>
            </w:r>
          </w:p>
        </w:tc>
        <w:tc>
          <w:tcPr>
            <w:tcW w:w="2657" w:type="dxa"/>
            <w:vAlign w:val="center"/>
          </w:tcPr>
          <w:p w14:paraId="27DCCEAE">
            <w:pPr>
              <w:spacing w:before="20" w:after="20" w:line="260" w:lineRule="auto"/>
              <w:jc w:val="left"/>
              <w:rPr>
                <w:rFonts w:hint="eastAsia"/>
              </w:rPr>
            </w:pPr>
            <w:r>
              <w:rPr>
                <w:rFonts w:ascii="宋体" w:hAnsi="宋体" w:eastAsia="宋体" w:cs="宋体"/>
                <w:szCs w:val="21"/>
              </w:rPr>
              <w:t>HTML/CSS/JS + mqtt.js 控制台，含联动调试面板</w:t>
            </w:r>
          </w:p>
        </w:tc>
        <w:tc>
          <w:tcPr>
            <w:tcW w:w="2657" w:type="dxa"/>
            <w:vAlign w:val="center"/>
          </w:tcPr>
          <w:p w14:paraId="389B0BB3">
            <w:pPr>
              <w:spacing w:before="20" w:after="20" w:line="260" w:lineRule="auto"/>
              <w:jc w:val="left"/>
              <w:rPr>
                <w:rFonts w:hint="eastAsia"/>
              </w:rPr>
            </w:pPr>
            <w:r>
              <w:rPr>
                <w:rFonts w:ascii="宋体" w:hAnsi="宋体" w:eastAsia="宋体" w:cs="宋体"/>
                <w:szCs w:val="21"/>
              </w:rPr>
              <w:t>index.html、style.css、script.js</w:t>
            </w:r>
          </w:p>
        </w:tc>
        <w:tc>
          <w:tcPr>
            <w:tcW w:w="996" w:type="dxa"/>
            <w:vAlign w:val="center"/>
          </w:tcPr>
          <w:p w14:paraId="1A1E98F1">
            <w:pPr>
              <w:spacing w:before="20" w:after="20" w:line="260" w:lineRule="auto"/>
              <w:jc w:val="left"/>
              <w:rPr>
                <w:rFonts w:hint="eastAsia"/>
              </w:rPr>
            </w:pPr>
            <w:r>
              <w:rPr>
                <w:rFonts w:ascii="宋体" w:hAnsi="宋体" w:eastAsia="宋体" w:cs="宋体"/>
                <w:szCs w:val="21"/>
              </w:rPr>
              <w:t>协议</w:t>
            </w:r>
          </w:p>
        </w:tc>
      </w:tr>
    </w:tbl>
    <w:p w14:paraId="5F8B3D2F">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需要说明的是，板端联动把「传感器—执行器」的关系放在了固件里，因此参与联动的两块板必须由同一个人或同一套约定来维护。本组的做法是把联动阈值与时序参数全部集中在各自的my_config.h 中，并在《功能与设计说明》里列成规则表，任何人改动都能一眼看出影响了哪条链路。</w:t>
      </w:r>
    </w:p>
    <w:p w14:paraId="16E6D597">
      <w:pPr>
        <w:keepNext/>
        <w:widowControl/>
        <w:jc w:val="left"/>
        <w:rPr>
          <w:rFonts w:hint="eastAsia" w:ascii="仿宋" w:hAnsi="仿宋" w:eastAsia="仿宋"/>
          <w:kern w:val="0"/>
          <w:sz w:val="32"/>
          <w:szCs w:val="32"/>
        </w:rPr>
      </w:pPr>
      <w:r>
        <w:rPr>
          <w:rFonts w:hint="eastAsia" w:ascii="仿宋" w:hAnsi="仿宋" w:eastAsia="仿宋"/>
          <w:b/>
          <w:kern w:val="0"/>
          <w:sz w:val="32"/>
          <w:szCs w:val="32"/>
        </w:rPr>
        <w:t>2.3  多平台联动设计</w:t>
      </w:r>
    </w:p>
    <w:p w14:paraId="550A8292">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多平台联动的本质是「同一条报文被多个订阅者按同一套规则解读」。以一次典型的控制为例：在 Web 端把舵机角度滑块拖到 90° 并点击「设定」，Web 端会往 cmd 主题发布一条报文；服务器把它转发给订阅了 cmd 的全部 ESP32；只有 dst 等于自身板号的 1 号板处理这条命令，其余板直接丢弃；1 号板完成平滑转动后往 report 主题回发 ack；Web 端与安卓端都订阅了report，两边同时读到这条回执并把界面更新为「已转到 90°」。整条链路如图 2-2 所示。</w:t>
      </w:r>
    </w:p>
    <w:p w14:paraId="775BB006">
      <w:pPr>
        <w:keepNext/>
        <w:widowControl/>
        <w:spacing w:before="60"/>
        <w:jc w:val="center"/>
        <w:rPr>
          <w:rFonts w:hint="eastAsia"/>
        </w:rPr>
      </w:pPr>
      <w:r>
        <w:drawing>
          <wp:inline distT="0" distB="0" distL="0" distR="0">
            <wp:extent cx="4535805" cy="3174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536000" cy="3174621"/>
                    </a:xfrm>
                    <a:prstGeom prst="rect">
                      <a:avLst/>
                    </a:prstGeom>
                  </pic:spPr>
                </pic:pic>
              </a:graphicData>
            </a:graphic>
          </wp:inline>
        </w:drawing>
      </w:r>
    </w:p>
    <w:p w14:paraId="05200F13">
      <w:pPr>
        <w:keepNext/>
        <w:widowControl/>
        <w:spacing w:before="120" w:after="60"/>
        <w:jc w:val="center"/>
        <w:rPr>
          <w:rFonts w:hint="eastAsia" w:ascii="黑体" w:hAnsi="黑体" w:eastAsia="黑体"/>
          <w:szCs w:val="21"/>
        </w:rPr>
      </w:pPr>
      <w:r>
        <w:rPr>
          <w:rFonts w:hint="eastAsia" w:ascii="黑体" w:hAnsi="黑体" w:eastAsia="黑体"/>
          <w:szCs w:val="21"/>
        </w:rPr>
        <w:t>图 2-2  一次完整控制与上报链路的报文时序</w:t>
      </w:r>
    </w:p>
    <w:p w14:paraId="471A40B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上行方向同理。4 号板每 5 秒把温度与湿度合并成一条 dat 报文发布到 report 主题，Web 端与安卓端都会收到，两边的读数因此天然保持一致，不需要任何额外的同步机制。设备上下线走 online 主题，该主题带 Retain 标志，后订阅的平台能立即读到各板的最新状态，不必等到下一次上线报文。</w:t>
      </w:r>
    </w:p>
    <w:p w14:paraId="3DD76EB0">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把联动放在设备端还是平台端，本组做了两次实现并做了对比。按协议第七章给出的做法，传感器上报后由平台判断并下发命令，优点是规则集中、改起来方便；缺点是多了一次「上报→判断→下发」的往返，实测延时在 1 秒左右，而且平台没写对或网络抖动时联动就失效。本组因此在固件端又实现了一套等效的联动：执行器板旁听传感器报文后自行动作，延时在 1 秒以内，断网也不影响。两套机制并不冲突——平台随时可以下发命令覆盖联动的结果，而当板端发生联动时，执行器会额外发出一条扩展事件（如 fan 的 auto_on、rgb 的 scene_fire），平台与 7 号板据此就能知道「这次动作是联动触发的，不是人点的」。</w:t>
      </w:r>
    </w:p>
    <w:p w14:paraId="544EB3C1">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2" w:name="_Toc241694441"/>
      <w:r>
        <w:rPr>
          <w:rFonts w:hint="eastAsia" w:ascii="仿宋" w:hAnsi="仿宋" w:eastAsia="仿宋"/>
          <w:kern w:val="0"/>
          <w:sz w:val="32"/>
          <w:szCs w:val="32"/>
        </w:rPr>
        <w:t>MQTT 协议设计</w:t>
      </w:r>
      <w:bookmarkEnd w:id="2"/>
    </w:p>
    <w:p w14:paraId="1EAFB09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本章内容与本组提交的《MQTT 通信协议规范_第1组》V2.0 一致，该文档由本人编写并维护。协议分为三部分：主题设计、报文格式与字段定义、各模块数据点定义。</w:t>
      </w:r>
    </w:p>
    <w:p w14:paraId="4CC4E7F9">
      <w:pPr>
        <w:keepNext/>
        <w:widowControl/>
        <w:jc w:val="left"/>
        <w:rPr>
          <w:rFonts w:hint="eastAsia" w:ascii="仿宋" w:hAnsi="仿宋" w:eastAsia="仿宋"/>
          <w:kern w:val="0"/>
          <w:sz w:val="32"/>
          <w:szCs w:val="32"/>
        </w:rPr>
      </w:pPr>
      <w:r>
        <w:rPr>
          <w:rFonts w:hint="eastAsia" w:ascii="仿宋" w:hAnsi="仿宋" w:eastAsia="仿宋"/>
          <w:b/>
          <w:kern w:val="0"/>
          <w:sz w:val="32"/>
          <w:szCs w:val="32"/>
        </w:rPr>
        <w:t>3.1  主题设计</w:t>
      </w:r>
    </w:p>
    <w:p w14:paraId="3407C50E">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全系统只用三条主题，收发关系与服务质量如表 3-1 所示。</w:t>
      </w:r>
    </w:p>
    <w:p w14:paraId="3254032B">
      <w:pPr>
        <w:keepNext/>
        <w:widowControl/>
        <w:spacing w:before="120" w:after="60"/>
        <w:jc w:val="center"/>
        <w:rPr>
          <w:rFonts w:hint="eastAsia" w:ascii="黑体" w:hAnsi="黑体" w:eastAsia="黑体"/>
          <w:szCs w:val="21"/>
        </w:rPr>
      </w:pPr>
      <w:r>
        <w:rPr>
          <w:rFonts w:hint="eastAsia" w:ascii="黑体" w:hAnsi="黑体" w:eastAsia="黑体"/>
          <w:szCs w:val="21"/>
        </w:rPr>
        <w:t>表 3-1  主题定义（前缀统一为 202609_PP2/1）</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3"/>
        <w:gridCol w:w="3607"/>
        <w:gridCol w:w="2886"/>
      </w:tblGrid>
      <w:tr w14:paraId="2C6A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5" w:type="dxa"/>
            <w:shd w:val="clear" w:color="auto" w:fill="EDEFF3"/>
            <w:vAlign w:val="center"/>
          </w:tcPr>
          <w:p w14:paraId="07953AC4">
            <w:pPr>
              <w:spacing w:before="20" w:after="20" w:line="260" w:lineRule="auto"/>
              <w:jc w:val="center"/>
              <w:rPr>
                <w:rFonts w:hint="eastAsia"/>
              </w:rPr>
            </w:pPr>
            <w:r>
              <w:rPr>
                <w:rFonts w:ascii="宋体" w:hAnsi="宋体" w:eastAsia="宋体" w:cs="宋体"/>
                <w:b/>
                <w:szCs w:val="21"/>
              </w:rPr>
              <w:t>主题后缀</w:t>
            </w:r>
          </w:p>
        </w:tc>
        <w:tc>
          <w:tcPr>
            <w:tcW w:w="3611" w:type="dxa"/>
            <w:shd w:val="clear" w:color="auto" w:fill="EDEFF3"/>
            <w:vAlign w:val="center"/>
          </w:tcPr>
          <w:p w14:paraId="100EF563">
            <w:pPr>
              <w:spacing w:before="20" w:after="20" w:line="260" w:lineRule="auto"/>
              <w:jc w:val="center"/>
              <w:rPr>
                <w:rFonts w:hint="eastAsia"/>
              </w:rPr>
            </w:pPr>
            <w:r>
              <w:rPr>
                <w:rFonts w:ascii="宋体" w:hAnsi="宋体" w:eastAsia="宋体" w:cs="宋体"/>
                <w:b/>
                <w:szCs w:val="21"/>
              </w:rPr>
              <w:t>方向与收发方</w:t>
            </w:r>
          </w:p>
        </w:tc>
        <w:tc>
          <w:tcPr>
            <w:tcW w:w="2889" w:type="dxa"/>
            <w:shd w:val="clear" w:color="auto" w:fill="EDEFF3"/>
            <w:vAlign w:val="center"/>
          </w:tcPr>
          <w:p w14:paraId="0FEC7418">
            <w:pPr>
              <w:spacing w:before="20" w:after="20" w:line="260" w:lineRule="auto"/>
              <w:jc w:val="center"/>
              <w:rPr>
                <w:rFonts w:hint="eastAsia"/>
              </w:rPr>
            </w:pPr>
            <w:r>
              <w:rPr>
                <w:rFonts w:ascii="宋体" w:hAnsi="宋体" w:eastAsia="宋体" w:cs="宋体"/>
                <w:b/>
                <w:szCs w:val="21"/>
              </w:rPr>
              <w:t>QoS / Retain</w:t>
            </w:r>
          </w:p>
        </w:tc>
      </w:tr>
      <w:tr w14:paraId="56F6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5" w:type="dxa"/>
            <w:vAlign w:val="center"/>
          </w:tcPr>
          <w:p w14:paraId="096678F5">
            <w:pPr>
              <w:spacing w:before="20" w:after="20" w:line="260" w:lineRule="auto"/>
              <w:jc w:val="left"/>
              <w:rPr>
                <w:rFonts w:hint="eastAsia"/>
              </w:rPr>
            </w:pPr>
            <w:r>
              <w:rPr>
                <w:rFonts w:ascii="宋体" w:hAnsi="宋体" w:eastAsia="宋体" w:cs="宋体"/>
                <w:szCs w:val="21"/>
              </w:rPr>
              <w:t>cmd</w:t>
            </w:r>
          </w:p>
        </w:tc>
        <w:tc>
          <w:tcPr>
            <w:tcW w:w="3611" w:type="dxa"/>
            <w:vAlign w:val="center"/>
          </w:tcPr>
          <w:p w14:paraId="3749088F">
            <w:pPr>
              <w:spacing w:before="20" w:after="20" w:line="260" w:lineRule="auto"/>
              <w:jc w:val="left"/>
              <w:rPr>
                <w:rFonts w:hint="eastAsia"/>
              </w:rPr>
            </w:pPr>
            <w:r>
              <w:rPr>
                <w:rFonts w:ascii="宋体" w:hAnsi="宋体" w:eastAsia="宋体" w:cs="宋体"/>
                <w:szCs w:val="21"/>
              </w:rPr>
              <w:t>下行：各平台 → 各 ESP32 板</w:t>
            </w:r>
          </w:p>
        </w:tc>
        <w:tc>
          <w:tcPr>
            <w:tcW w:w="2889" w:type="dxa"/>
            <w:vAlign w:val="center"/>
          </w:tcPr>
          <w:p w14:paraId="19691C69">
            <w:pPr>
              <w:spacing w:before="20" w:after="20" w:line="260" w:lineRule="auto"/>
              <w:jc w:val="left"/>
              <w:rPr>
                <w:rFonts w:hint="eastAsia"/>
              </w:rPr>
            </w:pPr>
            <w:r>
              <w:rPr>
                <w:rFonts w:ascii="宋体" w:hAnsi="宋体" w:eastAsia="宋体" w:cs="宋体"/>
                <w:szCs w:val="21"/>
              </w:rPr>
              <w:t>QoS 1，不保留</w:t>
            </w:r>
          </w:p>
        </w:tc>
      </w:tr>
      <w:tr w14:paraId="74125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5" w:type="dxa"/>
            <w:vAlign w:val="center"/>
          </w:tcPr>
          <w:p w14:paraId="46996EA6">
            <w:pPr>
              <w:spacing w:before="20" w:after="20" w:line="260" w:lineRule="auto"/>
              <w:jc w:val="left"/>
              <w:rPr>
                <w:rFonts w:hint="eastAsia"/>
              </w:rPr>
            </w:pPr>
            <w:r>
              <w:rPr>
                <w:rFonts w:ascii="宋体" w:hAnsi="宋体" w:eastAsia="宋体" w:cs="宋体"/>
                <w:szCs w:val="21"/>
              </w:rPr>
              <w:t>report</w:t>
            </w:r>
          </w:p>
        </w:tc>
        <w:tc>
          <w:tcPr>
            <w:tcW w:w="3611" w:type="dxa"/>
            <w:vAlign w:val="center"/>
          </w:tcPr>
          <w:p w14:paraId="3BF98036">
            <w:pPr>
              <w:spacing w:before="20" w:after="20" w:line="260" w:lineRule="auto"/>
              <w:jc w:val="left"/>
              <w:rPr>
                <w:rFonts w:hint="eastAsia"/>
              </w:rPr>
            </w:pPr>
            <w:r>
              <w:rPr>
                <w:rFonts w:ascii="宋体" w:hAnsi="宋体" w:eastAsia="宋体" w:cs="宋体"/>
                <w:szCs w:val="21"/>
              </w:rPr>
              <w:t>上行：各 ESP32 板 → 各平台</w:t>
            </w:r>
          </w:p>
        </w:tc>
        <w:tc>
          <w:tcPr>
            <w:tcW w:w="2889" w:type="dxa"/>
            <w:vAlign w:val="center"/>
          </w:tcPr>
          <w:p w14:paraId="507DB9A0">
            <w:pPr>
              <w:spacing w:before="20" w:after="20" w:line="260" w:lineRule="auto"/>
              <w:jc w:val="left"/>
              <w:rPr>
                <w:rFonts w:hint="eastAsia"/>
              </w:rPr>
            </w:pPr>
            <w:r>
              <w:rPr>
                <w:rFonts w:ascii="宋体" w:hAnsi="宋体" w:eastAsia="宋体" w:cs="宋体"/>
                <w:szCs w:val="21"/>
              </w:rPr>
              <w:t>QoS 0（dat）或 1（evt、ack），不保留</w:t>
            </w:r>
          </w:p>
        </w:tc>
      </w:tr>
      <w:tr w14:paraId="0270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5" w:type="dxa"/>
            <w:vAlign w:val="center"/>
          </w:tcPr>
          <w:p w14:paraId="6C49AC96">
            <w:pPr>
              <w:spacing w:before="20" w:after="20" w:line="260" w:lineRule="auto"/>
              <w:jc w:val="left"/>
              <w:rPr>
                <w:rFonts w:hint="eastAsia"/>
              </w:rPr>
            </w:pPr>
            <w:r>
              <w:rPr>
                <w:rFonts w:ascii="宋体" w:hAnsi="宋体" w:eastAsia="宋体" w:cs="宋体"/>
                <w:szCs w:val="21"/>
              </w:rPr>
              <w:t>online</w:t>
            </w:r>
          </w:p>
        </w:tc>
        <w:tc>
          <w:tcPr>
            <w:tcW w:w="3611" w:type="dxa"/>
            <w:vAlign w:val="center"/>
          </w:tcPr>
          <w:p w14:paraId="3A16F9F3">
            <w:pPr>
              <w:spacing w:before="20" w:after="20" w:line="260" w:lineRule="auto"/>
              <w:jc w:val="left"/>
              <w:rPr>
                <w:rFonts w:hint="eastAsia"/>
              </w:rPr>
            </w:pPr>
            <w:r>
              <w:rPr>
                <w:rFonts w:ascii="宋体" w:hAnsi="宋体" w:eastAsia="宋体" w:cs="宋体"/>
                <w:szCs w:val="21"/>
              </w:rPr>
              <w:t>上行：各 ESP32 板 → 各平台、各板</w:t>
            </w:r>
          </w:p>
        </w:tc>
        <w:tc>
          <w:tcPr>
            <w:tcW w:w="2889" w:type="dxa"/>
            <w:vAlign w:val="center"/>
          </w:tcPr>
          <w:p w14:paraId="7029F18B">
            <w:pPr>
              <w:spacing w:before="20" w:after="20" w:line="260" w:lineRule="auto"/>
              <w:jc w:val="left"/>
              <w:rPr>
                <w:rFonts w:hint="eastAsia"/>
              </w:rPr>
            </w:pPr>
            <w:r>
              <w:rPr>
                <w:rFonts w:ascii="宋体" w:hAnsi="宋体" w:eastAsia="宋体" w:cs="宋体"/>
                <w:szCs w:val="21"/>
              </w:rPr>
              <w:t>QoS 1，保留</w:t>
            </w:r>
          </w:p>
        </w:tc>
      </w:tr>
    </w:tbl>
    <w:p w14:paraId="7BBBB204">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主题设计主要有四处考虑。第一，下行控制与上行上报分成两个主题，ESP32 只订阅 cmd，不订阅 report，因此不会收到任何板子上报的数据，既避免了自身报文被自己重新解析（自回环），也减少了无效报文的处理开销；各平台则可以直接按主题区分报文方向。第二，cmd 主题不使用 Retain 标志——若使用保留消息，设备断线重连后会立刻收到服务器保存的最后一条命令并重新执行，可能造成舵机、继电器等执行器误动作。第三，online 主题使用 Retain 标志，各平台订阅后能立即读到每块板的最新在线状态。第四，调试时可以用通配符 202609_PP2/1/# 一次订阅本组全部主题，该通配符按层级匹配，不会收到其他组的数据。</w:t>
      </w:r>
    </w:p>
    <w:p w14:paraId="5E015870">
      <w:pPr>
        <w:keepNext/>
        <w:widowControl/>
        <w:jc w:val="left"/>
        <w:rPr>
          <w:rFonts w:hint="eastAsia" w:ascii="仿宋" w:hAnsi="仿宋" w:eastAsia="仿宋"/>
          <w:kern w:val="0"/>
          <w:sz w:val="32"/>
          <w:szCs w:val="32"/>
        </w:rPr>
      </w:pPr>
      <w:r>
        <w:rPr>
          <w:rFonts w:hint="eastAsia" w:ascii="仿宋" w:hAnsi="仿宋" w:eastAsia="仿宋"/>
          <w:b/>
          <w:kern w:val="0"/>
          <w:sz w:val="32"/>
          <w:szCs w:val="32"/>
        </w:rPr>
        <w:t>3.2  报文格式与字段定义</w:t>
      </w:r>
    </w:p>
    <w:p w14:paraId="1254D8C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所有 MQTT 消息的负载必须是 JSON，采用「信封 + 载荷」两层结构：信封字段对所有报文完全相同，载荷的内部结构则由报文类型决定。一条完整的下行命令与它对应的回执如下（为便于排版按字段分行，实际发送时换行可以任意增删）。</w:t>
      </w:r>
    </w:p>
    <w:p w14:paraId="4CA25319">
      <w:pPr>
        <w:keepNext/>
        <w:widowControl/>
        <w:spacing w:before="120" w:after="60"/>
        <w:jc w:val="center"/>
        <w:rPr>
          <w:rFonts w:hint="eastAsia" w:ascii="黑体" w:hAnsi="黑体" w:eastAsia="黑体"/>
          <w:szCs w:val="21"/>
        </w:rPr>
      </w:pPr>
      <w:r>
        <w:rPr>
          <w:rFonts w:hint="eastAsia" w:ascii="黑体" w:hAnsi="黑体" w:eastAsia="黑体"/>
          <w:szCs w:val="21"/>
        </w:rPr>
        <w:t>代码 3-1  下行命令与执行回执（协议 §3.1 示例，可在 MQTTX 中直接使用）</w:t>
      </w:r>
    </w:p>
    <w:tbl>
      <w:tblPr>
        <w:tblStyle w:val="10"/>
        <w:tblW w:w="0" w:type="auto"/>
        <w:jc w:val="center"/>
        <w:tblLayout w:type="autofit"/>
        <w:tblCellMar>
          <w:top w:w="0" w:type="dxa"/>
          <w:left w:w="108" w:type="dxa"/>
          <w:bottom w:w="0" w:type="dxa"/>
          <w:right w:w="108" w:type="dxa"/>
        </w:tblCellMar>
      </w:tblPr>
      <w:tblGrid>
        <w:gridCol w:w="7120"/>
      </w:tblGrid>
      <w:tr w14:paraId="4A608F2F">
        <w:tblPrEx>
          <w:tblCellMar>
            <w:top w:w="0" w:type="dxa"/>
            <w:left w:w="108" w:type="dxa"/>
            <w:bottom w:w="0" w:type="dxa"/>
            <w:right w:w="108" w:type="dxa"/>
          </w:tblCellMar>
        </w:tblPrEx>
        <w:trPr>
          <w:cantSplit/>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412BBA1A">
            <w:pPr>
              <w:widowControl/>
              <w:jc w:val="left"/>
              <w:rPr>
                <w:rFonts w:hint="eastAsia"/>
              </w:rPr>
            </w:pPr>
            <w:r>
              <w:rPr>
                <w:rFonts w:ascii="Consolas" w:hAnsi="Consolas" w:eastAsia="宋体" w:cs="Consolas"/>
                <w:sz w:val="18"/>
                <w:szCs w:val="18"/>
              </w:rPr>
              <w:t>{"ver":"1.0","type":"cmd","seq":12,"src":"web","dst":1,</w:t>
            </w:r>
          </w:p>
          <w:p w14:paraId="0C211EA0">
            <w:pPr>
              <w:widowControl/>
              <w:jc w:val="left"/>
              <w:rPr>
                <w:rFonts w:hint="eastAsia"/>
              </w:rPr>
            </w:pPr>
            <w:r>
              <w:rPr>
                <w:rFonts w:ascii="Consolas" w:hAnsi="Consolas" w:eastAsia="宋体" w:cs="Consolas"/>
                <w:sz w:val="18"/>
                <w:szCs w:val="18"/>
              </w:rPr>
              <w:t xml:space="preserve"> "body":{"device":"servo","action":"set_angle","param":{"angle":90}}}</w:t>
            </w:r>
          </w:p>
          <w:p w14:paraId="09031127">
            <w:pPr>
              <w:widowControl/>
              <w:jc w:val="left"/>
              <w:rPr>
                <w:rFonts w:hint="eastAsia"/>
              </w:rPr>
            </w:pPr>
          </w:p>
          <w:p w14:paraId="6DB8D8C6">
            <w:pPr>
              <w:widowControl/>
              <w:jc w:val="left"/>
              <w:rPr>
                <w:rFonts w:hint="eastAsia"/>
              </w:rPr>
            </w:pPr>
            <w:r>
              <w:rPr>
                <w:rFonts w:ascii="Consolas" w:hAnsi="Consolas" w:eastAsia="宋体" w:cs="Consolas"/>
                <w:sz w:val="18"/>
                <w:szCs w:val="18"/>
              </w:rPr>
              <w:t>{"ver":"1.0","type":"ack","seq":12,"src":"1","dst":0,</w:t>
            </w:r>
          </w:p>
          <w:p w14:paraId="7DB63940">
            <w:pPr>
              <w:widowControl/>
              <w:jc w:val="left"/>
              <w:rPr>
                <w:rFonts w:hint="eastAsia"/>
              </w:rPr>
            </w:pPr>
            <w:r>
              <w:rPr>
                <w:rFonts w:ascii="Consolas" w:hAnsi="Consolas" w:eastAsia="宋体" w:cs="Consolas"/>
                <w:sz w:val="18"/>
                <w:szCs w:val="18"/>
              </w:rPr>
              <w:t xml:space="preserve"> "body":{"device":"servo","action":"set_angle","result":"ok",</w:t>
            </w:r>
          </w:p>
          <w:p w14:paraId="15690F0E">
            <w:pPr>
              <w:widowControl/>
              <w:jc w:val="left"/>
              <w:rPr>
                <w:rFonts w:hint="eastAsia"/>
              </w:rPr>
            </w:pPr>
            <w:r>
              <w:rPr>
                <w:rFonts w:ascii="Consolas" w:hAnsi="Consolas" w:eastAsia="宋体" w:cs="Consolas"/>
                <w:sz w:val="18"/>
                <w:szCs w:val="18"/>
              </w:rPr>
              <w:t xml:space="preserve">         "param":{"angle":90}}}</w:t>
            </w:r>
          </w:p>
        </w:tc>
      </w:tr>
    </w:tbl>
    <w:p w14:paraId="47CCC8D3">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报文固定包含 ver、type、seq、src、dst、body 共 6 个字段，不得增减，字段名一律小写。两条报文的 seq 相同，平台据此把回执与前面的命令对应起来。各字段的含义与取值如表 3-2 所示。</w:t>
      </w:r>
    </w:p>
    <w:p w14:paraId="77FCA103">
      <w:pPr>
        <w:keepNext/>
        <w:widowControl/>
        <w:spacing w:before="120" w:after="60"/>
        <w:jc w:val="center"/>
        <w:rPr>
          <w:rFonts w:hint="eastAsia" w:ascii="黑体" w:hAnsi="黑体" w:eastAsia="黑体"/>
          <w:szCs w:val="21"/>
        </w:rPr>
      </w:pPr>
      <w:r>
        <w:rPr>
          <w:rFonts w:hint="eastAsia" w:ascii="黑体" w:hAnsi="黑体" w:eastAsia="黑体"/>
          <w:szCs w:val="21"/>
        </w:rPr>
        <w:t>表 3-2  信封字段定义</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1508"/>
        <w:gridCol w:w="5279"/>
      </w:tblGrid>
      <w:tr w14:paraId="0F65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0" w:type="dxa"/>
            <w:shd w:val="clear" w:color="auto" w:fill="EDEFF3"/>
            <w:vAlign w:val="center"/>
          </w:tcPr>
          <w:p w14:paraId="0E935ABA">
            <w:pPr>
              <w:spacing w:before="20" w:after="20" w:line="260" w:lineRule="auto"/>
              <w:jc w:val="center"/>
              <w:rPr>
                <w:rFonts w:hint="eastAsia"/>
              </w:rPr>
            </w:pPr>
            <w:r>
              <w:rPr>
                <w:rFonts w:ascii="宋体" w:hAnsi="宋体" w:eastAsia="宋体" w:cs="宋体"/>
                <w:b/>
                <w:szCs w:val="21"/>
              </w:rPr>
              <w:t>字段</w:t>
            </w:r>
          </w:p>
        </w:tc>
        <w:tc>
          <w:tcPr>
            <w:tcW w:w="1510" w:type="dxa"/>
            <w:shd w:val="clear" w:color="auto" w:fill="EDEFF3"/>
            <w:vAlign w:val="center"/>
          </w:tcPr>
          <w:p w14:paraId="21797BDA">
            <w:pPr>
              <w:spacing w:before="20" w:after="20" w:line="260" w:lineRule="auto"/>
              <w:jc w:val="center"/>
              <w:rPr>
                <w:rFonts w:hint="eastAsia"/>
              </w:rPr>
            </w:pPr>
            <w:r>
              <w:rPr>
                <w:rFonts w:ascii="宋体" w:hAnsi="宋体" w:eastAsia="宋体" w:cs="宋体"/>
                <w:b/>
                <w:szCs w:val="21"/>
              </w:rPr>
              <w:t>类型</w:t>
            </w:r>
          </w:p>
        </w:tc>
        <w:tc>
          <w:tcPr>
            <w:tcW w:w="5285" w:type="dxa"/>
            <w:shd w:val="clear" w:color="auto" w:fill="EDEFF3"/>
            <w:vAlign w:val="center"/>
          </w:tcPr>
          <w:p w14:paraId="750E39BC">
            <w:pPr>
              <w:spacing w:before="20" w:after="20" w:line="260" w:lineRule="auto"/>
              <w:jc w:val="center"/>
              <w:rPr>
                <w:rFonts w:hint="eastAsia"/>
              </w:rPr>
            </w:pPr>
            <w:r>
              <w:rPr>
                <w:rFonts w:ascii="宋体" w:hAnsi="宋体" w:eastAsia="宋体" w:cs="宋体"/>
                <w:b/>
                <w:szCs w:val="21"/>
              </w:rPr>
              <w:t>说明</w:t>
            </w:r>
          </w:p>
        </w:tc>
      </w:tr>
      <w:tr w14:paraId="01E5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0" w:type="dxa"/>
            <w:vAlign w:val="center"/>
          </w:tcPr>
          <w:p w14:paraId="391D6FC3">
            <w:pPr>
              <w:spacing w:before="20" w:after="20" w:line="260" w:lineRule="auto"/>
              <w:jc w:val="left"/>
              <w:rPr>
                <w:rFonts w:hint="eastAsia"/>
              </w:rPr>
            </w:pPr>
            <w:r>
              <w:rPr>
                <w:rFonts w:ascii="宋体" w:hAnsi="宋体" w:eastAsia="宋体" w:cs="宋体"/>
                <w:szCs w:val="21"/>
              </w:rPr>
              <w:t>ver</w:t>
            </w:r>
          </w:p>
        </w:tc>
        <w:tc>
          <w:tcPr>
            <w:tcW w:w="1510" w:type="dxa"/>
            <w:vAlign w:val="center"/>
          </w:tcPr>
          <w:p w14:paraId="2ECD0CC6">
            <w:pPr>
              <w:spacing w:before="20" w:after="20" w:line="260" w:lineRule="auto"/>
              <w:jc w:val="left"/>
              <w:rPr>
                <w:rFonts w:hint="eastAsia"/>
              </w:rPr>
            </w:pPr>
            <w:r>
              <w:rPr>
                <w:rFonts w:ascii="宋体" w:hAnsi="宋体" w:eastAsia="宋体" w:cs="宋体"/>
                <w:szCs w:val="21"/>
              </w:rPr>
              <w:t>字符串</w:t>
            </w:r>
          </w:p>
        </w:tc>
        <w:tc>
          <w:tcPr>
            <w:tcW w:w="5285" w:type="dxa"/>
            <w:vAlign w:val="center"/>
          </w:tcPr>
          <w:p w14:paraId="082CF2B0">
            <w:pPr>
              <w:spacing w:before="20" w:after="20" w:line="260" w:lineRule="auto"/>
              <w:jc w:val="left"/>
              <w:rPr>
                <w:rFonts w:hint="eastAsia"/>
              </w:rPr>
            </w:pPr>
            <w:r>
              <w:rPr>
                <w:rFonts w:ascii="宋体" w:hAnsi="宋体" w:eastAsia="宋体" w:cs="宋体"/>
                <w:szCs w:val="21"/>
              </w:rPr>
              <w:t>协议版本，本版本固定为 "1.0"；版本不一致时忽略该报文并在串口提示</w:t>
            </w:r>
          </w:p>
        </w:tc>
      </w:tr>
      <w:tr w14:paraId="2782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0" w:type="dxa"/>
            <w:vAlign w:val="center"/>
          </w:tcPr>
          <w:p w14:paraId="45893C25">
            <w:pPr>
              <w:spacing w:before="20" w:after="20" w:line="260" w:lineRule="auto"/>
              <w:jc w:val="left"/>
              <w:rPr>
                <w:rFonts w:hint="eastAsia"/>
              </w:rPr>
            </w:pPr>
            <w:r>
              <w:rPr>
                <w:rFonts w:ascii="宋体" w:hAnsi="宋体" w:eastAsia="宋体" w:cs="宋体"/>
                <w:szCs w:val="21"/>
              </w:rPr>
              <w:t>type</w:t>
            </w:r>
          </w:p>
        </w:tc>
        <w:tc>
          <w:tcPr>
            <w:tcW w:w="1510" w:type="dxa"/>
            <w:vAlign w:val="center"/>
          </w:tcPr>
          <w:p w14:paraId="0154D4B9">
            <w:pPr>
              <w:spacing w:before="20" w:after="20" w:line="260" w:lineRule="auto"/>
              <w:jc w:val="left"/>
              <w:rPr>
                <w:rFonts w:hint="eastAsia"/>
              </w:rPr>
            </w:pPr>
            <w:r>
              <w:rPr>
                <w:rFonts w:ascii="宋体" w:hAnsi="宋体" w:eastAsia="宋体" w:cs="宋体"/>
                <w:szCs w:val="21"/>
              </w:rPr>
              <w:t>字符串</w:t>
            </w:r>
          </w:p>
        </w:tc>
        <w:tc>
          <w:tcPr>
            <w:tcW w:w="5285" w:type="dxa"/>
            <w:vAlign w:val="center"/>
          </w:tcPr>
          <w:p w14:paraId="60D069FC">
            <w:pPr>
              <w:spacing w:before="20" w:after="20" w:line="260" w:lineRule="auto"/>
              <w:jc w:val="left"/>
              <w:rPr>
                <w:rFonts w:hint="eastAsia"/>
              </w:rPr>
            </w:pPr>
            <w:r>
              <w:rPr>
                <w:rFonts w:ascii="宋体" w:hAnsi="宋体" w:eastAsia="宋体" w:cs="宋体"/>
                <w:szCs w:val="21"/>
              </w:rPr>
              <w:t>报文类型，取值为 cmd、ack、dat、evt、sys 之一</w:t>
            </w:r>
          </w:p>
        </w:tc>
      </w:tr>
      <w:tr w14:paraId="6AE13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0" w:type="dxa"/>
            <w:vAlign w:val="center"/>
          </w:tcPr>
          <w:p w14:paraId="151E5C40">
            <w:pPr>
              <w:spacing w:before="20" w:after="20" w:line="260" w:lineRule="auto"/>
              <w:jc w:val="left"/>
              <w:rPr>
                <w:rFonts w:hint="eastAsia"/>
              </w:rPr>
            </w:pPr>
            <w:r>
              <w:rPr>
                <w:rFonts w:ascii="宋体" w:hAnsi="宋体" w:eastAsia="宋体" w:cs="宋体"/>
                <w:szCs w:val="21"/>
              </w:rPr>
              <w:t>seq</w:t>
            </w:r>
          </w:p>
        </w:tc>
        <w:tc>
          <w:tcPr>
            <w:tcW w:w="1510" w:type="dxa"/>
            <w:vAlign w:val="center"/>
          </w:tcPr>
          <w:p w14:paraId="64A3F649">
            <w:pPr>
              <w:spacing w:before="20" w:after="20" w:line="260" w:lineRule="auto"/>
              <w:jc w:val="left"/>
              <w:rPr>
                <w:rFonts w:hint="eastAsia"/>
              </w:rPr>
            </w:pPr>
            <w:r>
              <w:rPr>
                <w:rFonts w:ascii="宋体" w:hAnsi="宋体" w:eastAsia="宋体" w:cs="宋体"/>
                <w:szCs w:val="21"/>
              </w:rPr>
              <w:t>整数</w:t>
            </w:r>
          </w:p>
        </w:tc>
        <w:tc>
          <w:tcPr>
            <w:tcW w:w="5285" w:type="dxa"/>
            <w:vAlign w:val="center"/>
          </w:tcPr>
          <w:p w14:paraId="660ECE5F">
            <w:pPr>
              <w:spacing w:before="20" w:after="20" w:line="260" w:lineRule="auto"/>
              <w:jc w:val="left"/>
              <w:rPr>
                <w:rFonts w:hint="eastAsia"/>
              </w:rPr>
            </w:pPr>
            <w:r>
              <w:rPr>
                <w:rFonts w:ascii="宋体" w:hAnsi="宋体" w:eastAsia="宋体" w:cs="宋体"/>
                <w:szCs w:val="21"/>
              </w:rPr>
              <w:t>报文序号，由发送方从 1 开始自增，到 65535 后回到 1；ack 沿用所回应命令的 seq</w:t>
            </w:r>
          </w:p>
        </w:tc>
      </w:tr>
      <w:tr w14:paraId="32A5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0" w:type="dxa"/>
            <w:vAlign w:val="center"/>
          </w:tcPr>
          <w:p w14:paraId="10BAD740">
            <w:pPr>
              <w:spacing w:before="20" w:after="20" w:line="260" w:lineRule="auto"/>
              <w:jc w:val="left"/>
              <w:rPr>
                <w:rFonts w:hint="eastAsia"/>
              </w:rPr>
            </w:pPr>
            <w:r>
              <w:rPr>
                <w:rFonts w:ascii="宋体" w:hAnsi="宋体" w:eastAsia="宋体" w:cs="宋体"/>
                <w:szCs w:val="21"/>
              </w:rPr>
              <w:t>src</w:t>
            </w:r>
          </w:p>
        </w:tc>
        <w:tc>
          <w:tcPr>
            <w:tcW w:w="1510" w:type="dxa"/>
            <w:vAlign w:val="center"/>
          </w:tcPr>
          <w:p w14:paraId="0324DFF0">
            <w:pPr>
              <w:spacing w:before="20" w:after="20" w:line="260" w:lineRule="auto"/>
              <w:jc w:val="left"/>
              <w:rPr>
                <w:rFonts w:hint="eastAsia"/>
              </w:rPr>
            </w:pPr>
            <w:r>
              <w:rPr>
                <w:rFonts w:ascii="宋体" w:hAnsi="宋体" w:eastAsia="宋体" w:cs="宋体"/>
                <w:szCs w:val="21"/>
              </w:rPr>
              <w:t>字符串</w:t>
            </w:r>
          </w:p>
        </w:tc>
        <w:tc>
          <w:tcPr>
            <w:tcW w:w="5285" w:type="dxa"/>
            <w:vAlign w:val="center"/>
          </w:tcPr>
          <w:p w14:paraId="6EB27440">
            <w:pPr>
              <w:spacing w:before="20" w:after="20" w:line="260" w:lineRule="auto"/>
              <w:jc w:val="left"/>
              <w:rPr>
                <w:rFonts w:hint="eastAsia"/>
              </w:rPr>
            </w:pPr>
            <w:r>
              <w:rPr>
                <w:rFonts w:ascii="宋体" w:hAnsi="宋体" w:eastAsia="宋体" w:cs="宋体"/>
                <w:szCs w:val="21"/>
              </w:rPr>
              <w:t>发送方标识：平台端为 "web" 或 "app"，设备端为板号字符串（如 "3"）</w:t>
            </w:r>
          </w:p>
        </w:tc>
      </w:tr>
      <w:tr w14:paraId="2ACB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0" w:type="dxa"/>
            <w:vAlign w:val="center"/>
          </w:tcPr>
          <w:p w14:paraId="64E5E5CB">
            <w:pPr>
              <w:spacing w:before="20" w:after="20" w:line="260" w:lineRule="auto"/>
              <w:jc w:val="left"/>
              <w:rPr>
                <w:rFonts w:hint="eastAsia"/>
              </w:rPr>
            </w:pPr>
            <w:r>
              <w:rPr>
                <w:rFonts w:ascii="宋体" w:hAnsi="宋体" w:eastAsia="宋体" w:cs="宋体"/>
                <w:szCs w:val="21"/>
              </w:rPr>
              <w:t>dst</w:t>
            </w:r>
          </w:p>
        </w:tc>
        <w:tc>
          <w:tcPr>
            <w:tcW w:w="1510" w:type="dxa"/>
            <w:vAlign w:val="center"/>
          </w:tcPr>
          <w:p w14:paraId="67F9400A">
            <w:pPr>
              <w:spacing w:before="20" w:after="20" w:line="260" w:lineRule="auto"/>
              <w:jc w:val="left"/>
              <w:rPr>
                <w:rFonts w:hint="eastAsia"/>
              </w:rPr>
            </w:pPr>
            <w:r>
              <w:rPr>
                <w:rFonts w:ascii="宋体" w:hAnsi="宋体" w:eastAsia="宋体" w:cs="宋体"/>
                <w:szCs w:val="21"/>
              </w:rPr>
              <w:t>整数</w:t>
            </w:r>
          </w:p>
        </w:tc>
        <w:tc>
          <w:tcPr>
            <w:tcW w:w="5285" w:type="dxa"/>
            <w:vAlign w:val="center"/>
          </w:tcPr>
          <w:p w14:paraId="2433AD37">
            <w:pPr>
              <w:spacing w:before="20" w:after="20" w:line="260" w:lineRule="auto"/>
              <w:jc w:val="left"/>
              <w:rPr>
                <w:rFonts w:hint="eastAsia"/>
              </w:rPr>
            </w:pPr>
            <w:r>
              <w:rPr>
                <w:rFonts w:ascii="宋体" w:hAnsi="宋体" w:eastAsia="宋体" w:cs="宋体"/>
                <w:szCs w:val="21"/>
              </w:rPr>
              <w:t>目标板号 1~8；0 表示广播。上行报文的 dst 固定为 0</w:t>
            </w:r>
          </w:p>
        </w:tc>
      </w:tr>
      <w:tr w14:paraId="6152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0" w:type="dxa"/>
            <w:vAlign w:val="center"/>
          </w:tcPr>
          <w:p w14:paraId="38DE67A3">
            <w:pPr>
              <w:spacing w:before="20" w:after="20" w:line="260" w:lineRule="auto"/>
              <w:jc w:val="left"/>
              <w:rPr>
                <w:rFonts w:hint="eastAsia"/>
              </w:rPr>
            </w:pPr>
            <w:r>
              <w:rPr>
                <w:rFonts w:ascii="宋体" w:hAnsi="宋体" w:eastAsia="宋体" w:cs="宋体"/>
                <w:szCs w:val="21"/>
              </w:rPr>
              <w:t>body</w:t>
            </w:r>
          </w:p>
        </w:tc>
        <w:tc>
          <w:tcPr>
            <w:tcW w:w="1510" w:type="dxa"/>
            <w:vAlign w:val="center"/>
          </w:tcPr>
          <w:p w14:paraId="0388A2E4">
            <w:pPr>
              <w:spacing w:before="20" w:after="20" w:line="260" w:lineRule="auto"/>
              <w:jc w:val="left"/>
              <w:rPr>
                <w:rFonts w:hint="eastAsia"/>
              </w:rPr>
            </w:pPr>
            <w:r>
              <w:rPr>
                <w:rFonts w:ascii="宋体" w:hAnsi="宋体" w:eastAsia="宋体" w:cs="宋体"/>
                <w:szCs w:val="21"/>
              </w:rPr>
              <w:t>对象</w:t>
            </w:r>
          </w:p>
        </w:tc>
        <w:tc>
          <w:tcPr>
            <w:tcW w:w="5285" w:type="dxa"/>
            <w:vAlign w:val="center"/>
          </w:tcPr>
          <w:p w14:paraId="75426ECA">
            <w:pPr>
              <w:spacing w:before="20" w:after="20" w:line="260" w:lineRule="auto"/>
              <w:jc w:val="left"/>
              <w:rPr>
                <w:rFonts w:hint="eastAsia"/>
              </w:rPr>
            </w:pPr>
            <w:r>
              <w:rPr>
                <w:rFonts w:ascii="宋体" w:hAnsi="宋体" w:eastAsia="宋体" w:cs="宋体"/>
                <w:szCs w:val="21"/>
              </w:rPr>
              <w:t>载荷，内部结构由 type 决定</w:t>
            </w:r>
          </w:p>
        </w:tc>
      </w:tr>
    </w:tbl>
    <w:p w14:paraId="4F3170E1">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信封的设计目的是让「判断这条报文是不是给我的、是什么类型」这件事只依赖固定的 6 个字段。任一终端收到报文后先解析信封，再决定是否继续解析 body，各端的解析入口因此可以完全一致，不必为每种设备单独写识别分支。特别地，设备标识与板号相互独立：dst 决定由哪块板处理，body.device 决定由该板上的哪个模块处理，5 号板同时挂载 rgb 与 buzzer 时不需要增加额外字段。</w:t>
      </w:r>
    </w:p>
    <w:p w14:paraId="425B02A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五类报文的分工如表 3-3 所示，各类报文的 body 结构如表 3-4 所示。</w:t>
      </w:r>
    </w:p>
    <w:p w14:paraId="4503FE39">
      <w:pPr>
        <w:keepNext/>
        <w:widowControl/>
        <w:spacing w:before="120" w:after="60"/>
        <w:jc w:val="center"/>
        <w:rPr>
          <w:rFonts w:hint="eastAsia" w:ascii="黑体" w:hAnsi="黑体" w:eastAsia="黑体"/>
          <w:szCs w:val="21"/>
        </w:rPr>
      </w:pPr>
      <w:r>
        <w:rPr>
          <w:rFonts w:hint="eastAsia" w:ascii="黑体" w:hAnsi="黑体" w:eastAsia="黑体"/>
          <w:szCs w:val="21"/>
        </w:rPr>
        <w:t>表 3-3  报文类型定义</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276"/>
        <w:gridCol w:w="1276"/>
        <w:gridCol w:w="4468"/>
      </w:tblGrid>
      <w:tr w14:paraId="1AFA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77" w:type="dxa"/>
            <w:shd w:val="clear" w:color="auto" w:fill="EDEFF3"/>
            <w:vAlign w:val="center"/>
          </w:tcPr>
          <w:p w14:paraId="63B5DF42">
            <w:pPr>
              <w:spacing w:before="20" w:after="20" w:line="260" w:lineRule="auto"/>
              <w:jc w:val="center"/>
              <w:rPr>
                <w:rFonts w:hint="eastAsia"/>
              </w:rPr>
            </w:pPr>
            <w:r>
              <w:rPr>
                <w:rFonts w:ascii="宋体" w:hAnsi="宋体" w:eastAsia="宋体" w:cs="宋体"/>
                <w:b/>
                <w:szCs w:val="21"/>
              </w:rPr>
              <w:t>type</w:t>
            </w:r>
          </w:p>
        </w:tc>
        <w:tc>
          <w:tcPr>
            <w:tcW w:w="1277" w:type="dxa"/>
            <w:shd w:val="clear" w:color="auto" w:fill="EDEFF3"/>
            <w:vAlign w:val="center"/>
          </w:tcPr>
          <w:p w14:paraId="214266A6">
            <w:pPr>
              <w:spacing w:before="20" w:after="20" w:line="260" w:lineRule="auto"/>
              <w:jc w:val="center"/>
              <w:rPr>
                <w:rFonts w:hint="eastAsia"/>
              </w:rPr>
            </w:pPr>
            <w:r>
              <w:rPr>
                <w:rFonts w:ascii="宋体" w:hAnsi="宋体" w:eastAsia="宋体" w:cs="宋体"/>
                <w:b/>
                <w:szCs w:val="21"/>
              </w:rPr>
              <w:t>名称</w:t>
            </w:r>
          </w:p>
        </w:tc>
        <w:tc>
          <w:tcPr>
            <w:tcW w:w="1277" w:type="dxa"/>
            <w:shd w:val="clear" w:color="auto" w:fill="EDEFF3"/>
            <w:vAlign w:val="center"/>
          </w:tcPr>
          <w:p w14:paraId="00FD1D81">
            <w:pPr>
              <w:spacing w:before="20" w:after="20" w:line="260" w:lineRule="auto"/>
              <w:jc w:val="center"/>
              <w:rPr>
                <w:rFonts w:hint="eastAsia"/>
              </w:rPr>
            </w:pPr>
            <w:r>
              <w:rPr>
                <w:rFonts w:ascii="宋体" w:hAnsi="宋体" w:eastAsia="宋体" w:cs="宋体"/>
                <w:b/>
                <w:szCs w:val="21"/>
              </w:rPr>
              <w:t>方向</w:t>
            </w:r>
          </w:p>
        </w:tc>
        <w:tc>
          <w:tcPr>
            <w:tcW w:w="4472" w:type="dxa"/>
            <w:shd w:val="clear" w:color="auto" w:fill="EDEFF3"/>
            <w:vAlign w:val="center"/>
          </w:tcPr>
          <w:p w14:paraId="1C7DEFCD">
            <w:pPr>
              <w:spacing w:before="20" w:after="20" w:line="260" w:lineRule="auto"/>
              <w:jc w:val="center"/>
              <w:rPr>
                <w:rFonts w:hint="eastAsia"/>
              </w:rPr>
            </w:pPr>
            <w:r>
              <w:rPr>
                <w:rFonts w:ascii="宋体" w:hAnsi="宋体" w:eastAsia="宋体" w:cs="宋体"/>
                <w:b/>
                <w:szCs w:val="21"/>
              </w:rPr>
              <w:t>说明</w:t>
            </w:r>
          </w:p>
        </w:tc>
      </w:tr>
      <w:tr w14:paraId="3745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0158C587">
            <w:pPr>
              <w:spacing w:before="20" w:after="20" w:line="260" w:lineRule="auto"/>
              <w:jc w:val="left"/>
              <w:rPr>
                <w:rFonts w:hint="eastAsia"/>
              </w:rPr>
            </w:pPr>
            <w:r>
              <w:rPr>
                <w:rFonts w:ascii="宋体" w:hAnsi="宋体" w:eastAsia="宋体" w:cs="宋体"/>
                <w:szCs w:val="21"/>
              </w:rPr>
              <w:t>cmd</w:t>
            </w:r>
          </w:p>
        </w:tc>
        <w:tc>
          <w:tcPr>
            <w:tcW w:w="1277" w:type="dxa"/>
            <w:vAlign w:val="center"/>
          </w:tcPr>
          <w:p w14:paraId="43AB74C4">
            <w:pPr>
              <w:spacing w:before="20" w:after="20" w:line="260" w:lineRule="auto"/>
              <w:jc w:val="left"/>
              <w:rPr>
                <w:rFonts w:hint="eastAsia"/>
              </w:rPr>
            </w:pPr>
            <w:r>
              <w:rPr>
                <w:rFonts w:ascii="宋体" w:hAnsi="宋体" w:eastAsia="宋体" w:cs="宋体"/>
                <w:szCs w:val="21"/>
              </w:rPr>
              <w:t>命令</w:t>
            </w:r>
          </w:p>
        </w:tc>
        <w:tc>
          <w:tcPr>
            <w:tcW w:w="1277" w:type="dxa"/>
            <w:vAlign w:val="center"/>
          </w:tcPr>
          <w:p w14:paraId="471B511E">
            <w:pPr>
              <w:spacing w:before="20" w:after="20" w:line="260" w:lineRule="auto"/>
              <w:jc w:val="left"/>
              <w:rPr>
                <w:rFonts w:hint="eastAsia"/>
              </w:rPr>
            </w:pPr>
            <w:r>
              <w:rPr>
                <w:rFonts w:ascii="宋体" w:hAnsi="宋体" w:eastAsia="宋体" w:cs="宋体"/>
                <w:szCs w:val="21"/>
              </w:rPr>
              <w:t>下行</w:t>
            </w:r>
          </w:p>
        </w:tc>
        <w:tc>
          <w:tcPr>
            <w:tcW w:w="4472" w:type="dxa"/>
            <w:vAlign w:val="center"/>
          </w:tcPr>
          <w:p w14:paraId="5DBEA3A7">
            <w:pPr>
              <w:spacing w:before="20" w:after="20" w:line="260" w:lineRule="auto"/>
              <w:jc w:val="left"/>
              <w:rPr>
                <w:rFonts w:hint="eastAsia"/>
              </w:rPr>
            </w:pPr>
            <w:r>
              <w:rPr>
                <w:rFonts w:ascii="宋体" w:hAnsi="宋体" w:eastAsia="宋体" w:cs="宋体"/>
                <w:szCs w:val="21"/>
              </w:rPr>
              <w:t>平台要求设备执行动作，必须携带 body.action；设备无论执行成功与否都必须回 ack</w:t>
            </w:r>
          </w:p>
        </w:tc>
      </w:tr>
      <w:tr w14:paraId="6D26F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6836B49C">
            <w:pPr>
              <w:spacing w:before="20" w:after="20" w:line="260" w:lineRule="auto"/>
              <w:jc w:val="left"/>
              <w:rPr>
                <w:rFonts w:hint="eastAsia"/>
              </w:rPr>
            </w:pPr>
            <w:r>
              <w:rPr>
                <w:rFonts w:ascii="宋体" w:hAnsi="宋体" w:eastAsia="宋体" w:cs="宋体"/>
                <w:szCs w:val="21"/>
              </w:rPr>
              <w:t>ack</w:t>
            </w:r>
          </w:p>
        </w:tc>
        <w:tc>
          <w:tcPr>
            <w:tcW w:w="1277" w:type="dxa"/>
            <w:vAlign w:val="center"/>
          </w:tcPr>
          <w:p w14:paraId="4909FF8E">
            <w:pPr>
              <w:spacing w:before="20" w:after="20" w:line="260" w:lineRule="auto"/>
              <w:jc w:val="left"/>
              <w:rPr>
                <w:rFonts w:hint="eastAsia"/>
              </w:rPr>
            </w:pPr>
            <w:r>
              <w:rPr>
                <w:rFonts w:ascii="宋体" w:hAnsi="宋体" w:eastAsia="宋体" w:cs="宋体"/>
                <w:szCs w:val="21"/>
              </w:rPr>
              <w:t>回执</w:t>
            </w:r>
          </w:p>
        </w:tc>
        <w:tc>
          <w:tcPr>
            <w:tcW w:w="1277" w:type="dxa"/>
            <w:vAlign w:val="center"/>
          </w:tcPr>
          <w:p w14:paraId="656405A4">
            <w:pPr>
              <w:spacing w:before="20" w:after="20" w:line="260" w:lineRule="auto"/>
              <w:jc w:val="left"/>
              <w:rPr>
                <w:rFonts w:hint="eastAsia"/>
              </w:rPr>
            </w:pPr>
            <w:r>
              <w:rPr>
                <w:rFonts w:ascii="宋体" w:hAnsi="宋体" w:eastAsia="宋体" w:cs="宋体"/>
                <w:szCs w:val="21"/>
              </w:rPr>
              <w:t>上行</w:t>
            </w:r>
          </w:p>
        </w:tc>
        <w:tc>
          <w:tcPr>
            <w:tcW w:w="4472" w:type="dxa"/>
            <w:vAlign w:val="center"/>
          </w:tcPr>
          <w:p w14:paraId="6828E0A0">
            <w:pPr>
              <w:spacing w:before="20" w:after="20" w:line="260" w:lineRule="auto"/>
              <w:jc w:val="left"/>
              <w:rPr>
                <w:rFonts w:hint="eastAsia"/>
              </w:rPr>
            </w:pPr>
            <w:r>
              <w:rPr>
                <w:rFonts w:ascii="宋体" w:hAnsi="宋体" w:eastAsia="宋体" w:cs="宋体"/>
                <w:szCs w:val="21"/>
              </w:rPr>
              <w:t>设备对命令的执行结果，result 取 "ok" 或 "fail"；seq 与所回应的命令一致</w:t>
            </w:r>
          </w:p>
        </w:tc>
      </w:tr>
      <w:tr w14:paraId="1BB5B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6BC14048">
            <w:pPr>
              <w:spacing w:before="20" w:after="20" w:line="260" w:lineRule="auto"/>
              <w:jc w:val="left"/>
              <w:rPr>
                <w:rFonts w:hint="eastAsia"/>
              </w:rPr>
            </w:pPr>
            <w:r>
              <w:rPr>
                <w:rFonts w:ascii="宋体" w:hAnsi="宋体" w:eastAsia="宋体" w:cs="宋体"/>
                <w:szCs w:val="21"/>
              </w:rPr>
              <w:t>dat</w:t>
            </w:r>
          </w:p>
        </w:tc>
        <w:tc>
          <w:tcPr>
            <w:tcW w:w="1277" w:type="dxa"/>
            <w:vAlign w:val="center"/>
          </w:tcPr>
          <w:p w14:paraId="4AC3C675">
            <w:pPr>
              <w:spacing w:before="20" w:after="20" w:line="260" w:lineRule="auto"/>
              <w:jc w:val="left"/>
              <w:rPr>
                <w:rFonts w:hint="eastAsia"/>
              </w:rPr>
            </w:pPr>
            <w:r>
              <w:rPr>
                <w:rFonts w:ascii="宋体" w:hAnsi="宋体" w:eastAsia="宋体" w:cs="宋体"/>
                <w:szCs w:val="21"/>
              </w:rPr>
              <w:t>数据</w:t>
            </w:r>
          </w:p>
        </w:tc>
        <w:tc>
          <w:tcPr>
            <w:tcW w:w="1277" w:type="dxa"/>
            <w:vAlign w:val="center"/>
          </w:tcPr>
          <w:p w14:paraId="45B53B0E">
            <w:pPr>
              <w:spacing w:before="20" w:after="20" w:line="260" w:lineRule="auto"/>
              <w:jc w:val="left"/>
              <w:rPr>
                <w:rFonts w:hint="eastAsia"/>
              </w:rPr>
            </w:pPr>
            <w:r>
              <w:rPr>
                <w:rFonts w:ascii="宋体" w:hAnsi="宋体" w:eastAsia="宋体" w:cs="宋体"/>
                <w:szCs w:val="21"/>
              </w:rPr>
              <w:t>上行</w:t>
            </w:r>
          </w:p>
        </w:tc>
        <w:tc>
          <w:tcPr>
            <w:tcW w:w="4472" w:type="dxa"/>
            <w:vAlign w:val="center"/>
          </w:tcPr>
          <w:p w14:paraId="0F7DED8B">
            <w:pPr>
              <w:spacing w:before="20" w:after="20" w:line="260" w:lineRule="auto"/>
              <w:jc w:val="left"/>
              <w:rPr>
                <w:rFonts w:hint="eastAsia"/>
              </w:rPr>
            </w:pPr>
            <w:r>
              <w:rPr>
                <w:rFonts w:ascii="宋体" w:hAnsi="宋体" w:eastAsia="宋体" w:cs="宋体"/>
                <w:szCs w:val="21"/>
              </w:rPr>
              <w:t>传感器周期采集的数据，一次可携带多个数据点</w:t>
            </w:r>
          </w:p>
        </w:tc>
      </w:tr>
      <w:tr w14:paraId="7EAA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131A3DF3">
            <w:pPr>
              <w:spacing w:before="20" w:after="20" w:line="260" w:lineRule="auto"/>
              <w:jc w:val="left"/>
              <w:rPr>
                <w:rFonts w:hint="eastAsia"/>
              </w:rPr>
            </w:pPr>
            <w:r>
              <w:rPr>
                <w:rFonts w:ascii="宋体" w:hAnsi="宋体" w:eastAsia="宋体" w:cs="宋体"/>
                <w:szCs w:val="21"/>
              </w:rPr>
              <w:t>evt</w:t>
            </w:r>
          </w:p>
        </w:tc>
        <w:tc>
          <w:tcPr>
            <w:tcW w:w="1277" w:type="dxa"/>
            <w:vAlign w:val="center"/>
          </w:tcPr>
          <w:p w14:paraId="01F07840">
            <w:pPr>
              <w:spacing w:before="20" w:after="20" w:line="260" w:lineRule="auto"/>
              <w:jc w:val="left"/>
              <w:rPr>
                <w:rFonts w:hint="eastAsia"/>
              </w:rPr>
            </w:pPr>
            <w:r>
              <w:rPr>
                <w:rFonts w:ascii="宋体" w:hAnsi="宋体" w:eastAsia="宋体" w:cs="宋体"/>
                <w:szCs w:val="21"/>
              </w:rPr>
              <w:t>事件</w:t>
            </w:r>
          </w:p>
        </w:tc>
        <w:tc>
          <w:tcPr>
            <w:tcW w:w="1277" w:type="dxa"/>
            <w:vAlign w:val="center"/>
          </w:tcPr>
          <w:p w14:paraId="12319FB3">
            <w:pPr>
              <w:spacing w:before="20" w:after="20" w:line="260" w:lineRule="auto"/>
              <w:jc w:val="left"/>
              <w:rPr>
                <w:rFonts w:hint="eastAsia"/>
              </w:rPr>
            </w:pPr>
            <w:r>
              <w:rPr>
                <w:rFonts w:ascii="宋体" w:hAnsi="宋体" w:eastAsia="宋体" w:cs="宋体"/>
                <w:szCs w:val="21"/>
              </w:rPr>
              <w:t>上行</w:t>
            </w:r>
          </w:p>
        </w:tc>
        <w:tc>
          <w:tcPr>
            <w:tcW w:w="4472" w:type="dxa"/>
            <w:vAlign w:val="center"/>
          </w:tcPr>
          <w:p w14:paraId="38F4C0E8">
            <w:pPr>
              <w:spacing w:before="20" w:after="20" w:line="260" w:lineRule="auto"/>
              <w:jc w:val="left"/>
              <w:rPr>
                <w:rFonts w:hint="eastAsia"/>
              </w:rPr>
            </w:pPr>
            <w:r>
              <w:rPr>
                <w:rFonts w:ascii="宋体" w:hAnsi="宋体" w:eastAsia="宋体" w:cs="宋体"/>
                <w:szCs w:val="21"/>
              </w:rPr>
              <w:t>状态变化与告警事件，如光束遮挡、检测到火焰；状态变化时立即上报</w:t>
            </w:r>
          </w:p>
        </w:tc>
      </w:tr>
      <w:tr w14:paraId="6728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3125F0C6">
            <w:pPr>
              <w:spacing w:before="20" w:after="20" w:line="260" w:lineRule="auto"/>
              <w:jc w:val="left"/>
              <w:rPr>
                <w:rFonts w:hint="eastAsia"/>
              </w:rPr>
            </w:pPr>
            <w:r>
              <w:rPr>
                <w:rFonts w:ascii="宋体" w:hAnsi="宋体" w:eastAsia="宋体" w:cs="宋体"/>
                <w:szCs w:val="21"/>
              </w:rPr>
              <w:t>sys</w:t>
            </w:r>
          </w:p>
        </w:tc>
        <w:tc>
          <w:tcPr>
            <w:tcW w:w="1277" w:type="dxa"/>
            <w:vAlign w:val="center"/>
          </w:tcPr>
          <w:p w14:paraId="57CFDB39">
            <w:pPr>
              <w:spacing w:before="20" w:after="20" w:line="260" w:lineRule="auto"/>
              <w:jc w:val="left"/>
              <w:rPr>
                <w:rFonts w:hint="eastAsia"/>
              </w:rPr>
            </w:pPr>
            <w:r>
              <w:rPr>
                <w:rFonts w:ascii="宋体" w:hAnsi="宋体" w:eastAsia="宋体" w:cs="宋体"/>
                <w:szCs w:val="21"/>
              </w:rPr>
              <w:t>系统</w:t>
            </w:r>
          </w:p>
        </w:tc>
        <w:tc>
          <w:tcPr>
            <w:tcW w:w="1277" w:type="dxa"/>
            <w:vAlign w:val="center"/>
          </w:tcPr>
          <w:p w14:paraId="4CFF4920">
            <w:pPr>
              <w:spacing w:before="20" w:after="20" w:line="260" w:lineRule="auto"/>
              <w:jc w:val="left"/>
              <w:rPr>
                <w:rFonts w:hint="eastAsia"/>
              </w:rPr>
            </w:pPr>
            <w:r>
              <w:rPr>
                <w:rFonts w:ascii="宋体" w:hAnsi="宋体" w:eastAsia="宋体" w:cs="宋体"/>
                <w:szCs w:val="21"/>
              </w:rPr>
              <w:t>上行</w:t>
            </w:r>
          </w:p>
        </w:tc>
        <w:tc>
          <w:tcPr>
            <w:tcW w:w="4472" w:type="dxa"/>
            <w:vAlign w:val="center"/>
          </w:tcPr>
          <w:p w14:paraId="5A5945B3">
            <w:pPr>
              <w:spacing w:before="20" w:after="20" w:line="260" w:lineRule="auto"/>
              <w:jc w:val="left"/>
              <w:rPr>
                <w:rFonts w:hint="eastAsia"/>
              </w:rPr>
            </w:pPr>
            <w:r>
              <w:rPr>
                <w:rFonts w:ascii="宋体" w:hAnsi="宋体" w:eastAsia="宋体" w:cs="宋体"/>
                <w:szCs w:val="21"/>
              </w:rPr>
              <w:t>设备自身的运行状态，本版本用于上线下线通知</w:t>
            </w:r>
          </w:p>
        </w:tc>
      </w:tr>
    </w:tbl>
    <w:p w14:paraId="7CD13FE5">
      <w:pPr>
        <w:keepNext/>
        <w:widowControl/>
        <w:spacing w:before="120" w:after="60"/>
        <w:jc w:val="center"/>
        <w:rPr>
          <w:rFonts w:hint="eastAsia" w:ascii="黑体" w:hAnsi="黑体" w:eastAsia="黑体"/>
          <w:szCs w:val="21"/>
        </w:rPr>
      </w:pPr>
      <w:r>
        <w:rPr>
          <w:rFonts w:hint="eastAsia" w:ascii="黑体" w:hAnsi="黑体" w:eastAsia="黑体"/>
          <w:szCs w:val="21"/>
        </w:rPr>
        <w:t>表 3-4  各报文类型的 body 字段</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2553"/>
        <w:gridCol w:w="4468"/>
      </w:tblGrid>
      <w:tr w14:paraId="3C2D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77" w:type="dxa"/>
            <w:shd w:val="clear" w:color="auto" w:fill="EDEFF3"/>
            <w:vAlign w:val="center"/>
          </w:tcPr>
          <w:p w14:paraId="543D5FC2">
            <w:pPr>
              <w:spacing w:before="20" w:after="20" w:line="260" w:lineRule="auto"/>
              <w:jc w:val="center"/>
              <w:rPr>
                <w:rFonts w:hint="eastAsia"/>
              </w:rPr>
            </w:pPr>
            <w:r>
              <w:rPr>
                <w:rFonts w:ascii="宋体" w:hAnsi="宋体" w:eastAsia="宋体" w:cs="宋体"/>
                <w:b/>
                <w:szCs w:val="21"/>
              </w:rPr>
              <w:t>type</w:t>
            </w:r>
          </w:p>
        </w:tc>
        <w:tc>
          <w:tcPr>
            <w:tcW w:w="2555" w:type="dxa"/>
            <w:shd w:val="clear" w:color="auto" w:fill="EDEFF3"/>
            <w:vAlign w:val="center"/>
          </w:tcPr>
          <w:p w14:paraId="378FD545">
            <w:pPr>
              <w:spacing w:before="20" w:after="20" w:line="260" w:lineRule="auto"/>
              <w:jc w:val="center"/>
              <w:rPr>
                <w:rFonts w:hint="eastAsia"/>
              </w:rPr>
            </w:pPr>
            <w:r>
              <w:rPr>
                <w:rFonts w:ascii="宋体" w:hAnsi="宋体" w:eastAsia="宋体" w:cs="宋体"/>
                <w:b/>
                <w:szCs w:val="21"/>
              </w:rPr>
              <w:t>body 内字段</w:t>
            </w:r>
          </w:p>
        </w:tc>
        <w:tc>
          <w:tcPr>
            <w:tcW w:w="4472" w:type="dxa"/>
            <w:shd w:val="clear" w:color="auto" w:fill="EDEFF3"/>
            <w:vAlign w:val="center"/>
          </w:tcPr>
          <w:p w14:paraId="31204B0B">
            <w:pPr>
              <w:spacing w:before="20" w:after="20" w:line="260" w:lineRule="auto"/>
              <w:jc w:val="center"/>
              <w:rPr>
                <w:rFonts w:hint="eastAsia"/>
              </w:rPr>
            </w:pPr>
            <w:r>
              <w:rPr>
                <w:rFonts w:ascii="宋体" w:hAnsi="宋体" w:eastAsia="宋体" w:cs="宋体"/>
                <w:b/>
                <w:szCs w:val="21"/>
              </w:rPr>
              <w:t>说明</w:t>
            </w:r>
          </w:p>
        </w:tc>
      </w:tr>
      <w:tr w14:paraId="7A58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7DED6A41">
            <w:pPr>
              <w:spacing w:before="20" w:after="20" w:line="260" w:lineRule="auto"/>
              <w:jc w:val="left"/>
              <w:rPr>
                <w:rFonts w:hint="eastAsia"/>
              </w:rPr>
            </w:pPr>
            <w:r>
              <w:rPr>
                <w:rFonts w:ascii="宋体" w:hAnsi="宋体" w:eastAsia="宋体" w:cs="宋体"/>
                <w:szCs w:val="21"/>
              </w:rPr>
              <w:t>cmd</w:t>
            </w:r>
          </w:p>
        </w:tc>
        <w:tc>
          <w:tcPr>
            <w:tcW w:w="2555" w:type="dxa"/>
            <w:vAlign w:val="center"/>
          </w:tcPr>
          <w:p w14:paraId="3A0BBB0C">
            <w:pPr>
              <w:spacing w:before="20" w:after="20" w:line="260" w:lineRule="auto"/>
              <w:jc w:val="left"/>
              <w:rPr>
                <w:rFonts w:hint="eastAsia"/>
              </w:rPr>
            </w:pPr>
            <w:r>
              <w:rPr>
                <w:rFonts w:ascii="宋体" w:hAnsi="宋体" w:eastAsia="宋体" w:cs="宋体"/>
                <w:szCs w:val="21"/>
              </w:rPr>
              <w:t>device、action、param</w:t>
            </w:r>
          </w:p>
        </w:tc>
        <w:tc>
          <w:tcPr>
            <w:tcW w:w="4472" w:type="dxa"/>
            <w:vAlign w:val="center"/>
          </w:tcPr>
          <w:p w14:paraId="7AAD9AAB">
            <w:pPr>
              <w:spacing w:before="20" w:after="20" w:line="260" w:lineRule="auto"/>
              <w:jc w:val="left"/>
              <w:rPr>
                <w:rFonts w:hint="eastAsia"/>
              </w:rPr>
            </w:pPr>
            <w:r>
              <w:rPr>
                <w:rFonts w:ascii="宋体" w:hAnsi="宋体" w:eastAsia="宋体" w:cs="宋体"/>
                <w:szCs w:val="21"/>
              </w:rPr>
              <w:t>param 为参数对象，无参数时可省略</w:t>
            </w:r>
          </w:p>
        </w:tc>
      </w:tr>
      <w:tr w14:paraId="37C7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09A5064E">
            <w:pPr>
              <w:spacing w:before="20" w:after="20" w:line="260" w:lineRule="auto"/>
              <w:jc w:val="left"/>
              <w:rPr>
                <w:rFonts w:hint="eastAsia"/>
              </w:rPr>
            </w:pPr>
            <w:r>
              <w:rPr>
                <w:rFonts w:ascii="宋体" w:hAnsi="宋体" w:eastAsia="宋体" w:cs="宋体"/>
                <w:szCs w:val="21"/>
              </w:rPr>
              <w:t>ack</w:t>
            </w:r>
          </w:p>
        </w:tc>
        <w:tc>
          <w:tcPr>
            <w:tcW w:w="2555" w:type="dxa"/>
            <w:vAlign w:val="center"/>
          </w:tcPr>
          <w:p w14:paraId="4A0F279C">
            <w:pPr>
              <w:spacing w:before="20" w:after="20" w:line="260" w:lineRule="auto"/>
              <w:jc w:val="left"/>
              <w:rPr>
                <w:rFonts w:hint="eastAsia"/>
              </w:rPr>
            </w:pPr>
            <w:r>
              <w:rPr>
                <w:rFonts w:ascii="宋体" w:hAnsi="宋体" w:eastAsia="宋体" w:cs="宋体"/>
                <w:szCs w:val="21"/>
              </w:rPr>
              <w:t>device、action、result、param</w:t>
            </w:r>
          </w:p>
        </w:tc>
        <w:tc>
          <w:tcPr>
            <w:tcW w:w="4472" w:type="dxa"/>
            <w:vAlign w:val="center"/>
          </w:tcPr>
          <w:p w14:paraId="77466B26">
            <w:pPr>
              <w:spacing w:before="20" w:after="20" w:line="260" w:lineRule="auto"/>
              <w:jc w:val="left"/>
              <w:rPr>
                <w:rFonts w:hint="eastAsia"/>
              </w:rPr>
            </w:pPr>
            <w:r>
              <w:rPr>
                <w:rFonts w:ascii="宋体" w:hAnsi="宋体" w:eastAsia="宋体" w:cs="宋体"/>
                <w:szCs w:val="21"/>
              </w:rPr>
              <w:t>param 回发执行后的实际状态</w:t>
            </w:r>
          </w:p>
        </w:tc>
      </w:tr>
      <w:tr w14:paraId="507B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2C531E50">
            <w:pPr>
              <w:spacing w:before="20" w:after="20" w:line="260" w:lineRule="auto"/>
              <w:jc w:val="left"/>
              <w:rPr>
                <w:rFonts w:hint="eastAsia"/>
              </w:rPr>
            </w:pPr>
            <w:r>
              <w:rPr>
                <w:rFonts w:ascii="宋体" w:hAnsi="宋体" w:eastAsia="宋体" w:cs="宋体"/>
                <w:szCs w:val="21"/>
              </w:rPr>
              <w:t>dat</w:t>
            </w:r>
          </w:p>
        </w:tc>
        <w:tc>
          <w:tcPr>
            <w:tcW w:w="2555" w:type="dxa"/>
            <w:vAlign w:val="center"/>
          </w:tcPr>
          <w:p w14:paraId="11882278">
            <w:pPr>
              <w:spacing w:before="20" w:after="20" w:line="260" w:lineRule="auto"/>
              <w:jc w:val="left"/>
              <w:rPr>
                <w:rFonts w:hint="eastAsia"/>
              </w:rPr>
            </w:pPr>
            <w:r>
              <w:rPr>
                <w:rFonts w:ascii="宋体" w:hAnsi="宋体" w:eastAsia="宋体" w:cs="宋体"/>
                <w:szCs w:val="21"/>
              </w:rPr>
              <w:t>device、samples</w:t>
            </w:r>
          </w:p>
        </w:tc>
        <w:tc>
          <w:tcPr>
            <w:tcW w:w="4472" w:type="dxa"/>
            <w:vAlign w:val="center"/>
          </w:tcPr>
          <w:p w14:paraId="2AF747CB">
            <w:pPr>
              <w:spacing w:before="20" w:after="20" w:line="260" w:lineRule="auto"/>
              <w:jc w:val="left"/>
              <w:rPr>
                <w:rFonts w:hint="eastAsia"/>
              </w:rPr>
            </w:pPr>
            <w:r>
              <w:rPr>
                <w:rFonts w:ascii="宋体" w:hAnsi="宋体" w:eastAsia="宋体" w:cs="宋体"/>
                <w:szCs w:val="21"/>
              </w:rPr>
              <w:t>samples 是数组，元素形如 {"key":…,"value":…}</w:t>
            </w:r>
          </w:p>
        </w:tc>
      </w:tr>
      <w:tr w14:paraId="32BA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3A34ACD5">
            <w:pPr>
              <w:spacing w:before="20" w:after="20" w:line="260" w:lineRule="auto"/>
              <w:jc w:val="left"/>
              <w:rPr>
                <w:rFonts w:hint="eastAsia"/>
              </w:rPr>
            </w:pPr>
            <w:r>
              <w:rPr>
                <w:rFonts w:ascii="宋体" w:hAnsi="宋体" w:eastAsia="宋体" w:cs="宋体"/>
                <w:szCs w:val="21"/>
              </w:rPr>
              <w:t>evt</w:t>
            </w:r>
          </w:p>
        </w:tc>
        <w:tc>
          <w:tcPr>
            <w:tcW w:w="2555" w:type="dxa"/>
            <w:vAlign w:val="center"/>
          </w:tcPr>
          <w:p w14:paraId="0555F66F">
            <w:pPr>
              <w:spacing w:before="20" w:after="20" w:line="260" w:lineRule="auto"/>
              <w:jc w:val="left"/>
              <w:rPr>
                <w:rFonts w:hint="eastAsia"/>
              </w:rPr>
            </w:pPr>
            <w:r>
              <w:rPr>
                <w:rFonts w:ascii="宋体" w:hAnsi="宋体" w:eastAsia="宋体" w:cs="宋体"/>
                <w:szCs w:val="21"/>
              </w:rPr>
              <w:t>device、event、level</w:t>
            </w:r>
          </w:p>
        </w:tc>
        <w:tc>
          <w:tcPr>
            <w:tcW w:w="4472" w:type="dxa"/>
            <w:vAlign w:val="center"/>
          </w:tcPr>
          <w:p w14:paraId="181DB779">
            <w:pPr>
              <w:spacing w:before="20" w:after="20" w:line="260" w:lineRule="auto"/>
              <w:jc w:val="left"/>
              <w:rPr>
                <w:rFonts w:hint="eastAsia"/>
              </w:rPr>
            </w:pPr>
            <w:r>
              <w:rPr>
                <w:rFonts w:ascii="宋体" w:hAnsi="宋体" w:eastAsia="宋体" w:cs="宋体"/>
                <w:szCs w:val="21"/>
              </w:rPr>
              <w:t>level 为事件等级 0~3，省略时按 1 处理</w:t>
            </w:r>
          </w:p>
        </w:tc>
      </w:tr>
      <w:tr w14:paraId="0D47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77" w:type="dxa"/>
            <w:vAlign w:val="center"/>
          </w:tcPr>
          <w:p w14:paraId="08F6933F">
            <w:pPr>
              <w:spacing w:before="20" w:after="20" w:line="260" w:lineRule="auto"/>
              <w:jc w:val="left"/>
              <w:rPr>
                <w:rFonts w:hint="eastAsia"/>
              </w:rPr>
            </w:pPr>
            <w:r>
              <w:rPr>
                <w:rFonts w:ascii="宋体" w:hAnsi="宋体" w:eastAsia="宋体" w:cs="宋体"/>
                <w:szCs w:val="21"/>
              </w:rPr>
              <w:t>sys</w:t>
            </w:r>
          </w:p>
        </w:tc>
        <w:tc>
          <w:tcPr>
            <w:tcW w:w="2555" w:type="dxa"/>
            <w:vAlign w:val="center"/>
          </w:tcPr>
          <w:p w14:paraId="77A48381">
            <w:pPr>
              <w:spacing w:before="20" w:after="20" w:line="260" w:lineRule="auto"/>
              <w:jc w:val="left"/>
              <w:rPr>
                <w:rFonts w:hint="eastAsia"/>
              </w:rPr>
            </w:pPr>
            <w:r>
              <w:rPr>
                <w:rFonts w:ascii="宋体" w:hAnsi="宋体" w:eastAsia="宋体" w:cs="宋体"/>
                <w:szCs w:val="21"/>
              </w:rPr>
              <w:t>device、event、uptime</w:t>
            </w:r>
          </w:p>
        </w:tc>
        <w:tc>
          <w:tcPr>
            <w:tcW w:w="4472" w:type="dxa"/>
            <w:vAlign w:val="center"/>
          </w:tcPr>
          <w:p w14:paraId="342AEA57">
            <w:pPr>
              <w:spacing w:before="20" w:after="20" w:line="260" w:lineRule="auto"/>
              <w:jc w:val="left"/>
              <w:rPr>
                <w:rFonts w:hint="eastAsia"/>
              </w:rPr>
            </w:pPr>
            <w:r>
              <w:rPr>
                <w:rFonts w:ascii="宋体" w:hAnsi="宋体" w:eastAsia="宋体" w:cs="宋体"/>
                <w:szCs w:val="21"/>
              </w:rPr>
              <w:t>device 固定为 "sys"，event 取 online 或 offline</w:t>
            </w:r>
          </w:p>
        </w:tc>
      </w:tr>
    </w:tbl>
    <w:p w14:paraId="3EF0CD0F">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取值与类型约定如表 3-5 所示。参数一律使用 JSON 原生类型：数值不加引号，开关使用布尔值，只有文本才是字符串。这样各平台不需要再做字符串到数值的转换，也不会出现不同平台对同一字符串解析方式不一致的问题。</w:t>
      </w:r>
    </w:p>
    <w:p w14:paraId="6287F209">
      <w:pPr>
        <w:keepNext/>
        <w:widowControl/>
        <w:spacing w:before="120" w:after="60"/>
        <w:jc w:val="center"/>
        <w:rPr>
          <w:rFonts w:hint="eastAsia" w:ascii="黑体" w:hAnsi="黑体" w:eastAsia="黑体"/>
          <w:szCs w:val="21"/>
        </w:rPr>
      </w:pPr>
      <w:r>
        <w:rPr>
          <w:rFonts w:hint="eastAsia" w:ascii="黑体" w:hAnsi="黑体" w:eastAsia="黑体"/>
          <w:szCs w:val="21"/>
        </w:rPr>
        <w:t>表 3-5  取值与类型约定</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2"/>
        <w:gridCol w:w="2525"/>
        <w:gridCol w:w="4329"/>
      </w:tblGrid>
      <w:tr w14:paraId="0995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44" w:type="dxa"/>
            <w:shd w:val="clear" w:color="auto" w:fill="EDEFF3"/>
            <w:vAlign w:val="center"/>
          </w:tcPr>
          <w:p w14:paraId="6AED3F6E">
            <w:pPr>
              <w:spacing w:before="20" w:after="20" w:line="260" w:lineRule="auto"/>
              <w:jc w:val="center"/>
              <w:rPr>
                <w:rFonts w:hint="eastAsia"/>
              </w:rPr>
            </w:pPr>
            <w:r>
              <w:rPr>
                <w:rFonts w:ascii="宋体" w:hAnsi="宋体" w:eastAsia="宋体" w:cs="宋体"/>
                <w:b/>
                <w:szCs w:val="21"/>
              </w:rPr>
              <w:t>类别</w:t>
            </w:r>
          </w:p>
        </w:tc>
        <w:tc>
          <w:tcPr>
            <w:tcW w:w="2527" w:type="dxa"/>
            <w:shd w:val="clear" w:color="auto" w:fill="EDEFF3"/>
            <w:vAlign w:val="center"/>
          </w:tcPr>
          <w:p w14:paraId="43D86880">
            <w:pPr>
              <w:spacing w:before="20" w:after="20" w:line="260" w:lineRule="auto"/>
              <w:jc w:val="center"/>
              <w:rPr>
                <w:rFonts w:hint="eastAsia"/>
              </w:rPr>
            </w:pPr>
            <w:r>
              <w:rPr>
                <w:rFonts w:ascii="宋体" w:hAnsi="宋体" w:eastAsia="宋体" w:cs="宋体"/>
                <w:b/>
                <w:szCs w:val="21"/>
              </w:rPr>
              <w:t>取值</w:t>
            </w:r>
          </w:p>
        </w:tc>
        <w:tc>
          <w:tcPr>
            <w:tcW w:w="4333" w:type="dxa"/>
            <w:shd w:val="clear" w:color="auto" w:fill="EDEFF3"/>
            <w:vAlign w:val="center"/>
          </w:tcPr>
          <w:p w14:paraId="1A3C2200">
            <w:pPr>
              <w:spacing w:before="20" w:after="20" w:line="260" w:lineRule="auto"/>
              <w:jc w:val="center"/>
              <w:rPr>
                <w:rFonts w:hint="eastAsia"/>
              </w:rPr>
            </w:pPr>
            <w:r>
              <w:rPr>
                <w:rFonts w:ascii="宋体" w:hAnsi="宋体" w:eastAsia="宋体" w:cs="宋体"/>
                <w:b/>
                <w:szCs w:val="21"/>
              </w:rPr>
              <w:t>说明</w:t>
            </w:r>
          </w:p>
        </w:tc>
      </w:tr>
      <w:tr w14:paraId="285D7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1977761B">
            <w:pPr>
              <w:spacing w:before="20" w:after="20" w:line="260" w:lineRule="auto"/>
              <w:jc w:val="left"/>
              <w:rPr>
                <w:rFonts w:hint="eastAsia"/>
              </w:rPr>
            </w:pPr>
            <w:r>
              <w:rPr>
                <w:rFonts w:ascii="宋体" w:hAnsi="宋体" w:eastAsia="宋体" w:cs="宋体"/>
                <w:szCs w:val="21"/>
              </w:rPr>
              <w:t>布尔</w:t>
            </w:r>
          </w:p>
        </w:tc>
        <w:tc>
          <w:tcPr>
            <w:tcW w:w="2527" w:type="dxa"/>
            <w:vAlign w:val="center"/>
          </w:tcPr>
          <w:p w14:paraId="5E94877D">
            <w:pPr>
              <w:spacing w:before="20" w:after="20" w:line="260" w:lineRule="auto"/>
              <w:jc w:val="left"/>
              <w:rPr>
                <w:rFonts w:hint="eastAsia"/>
              </w:rPr>
            </w:pPr>
            <w:r>
              <w:rPr>
                <w:rFonts w:ascii="宋体" w:hAnsi="宋体" w:eastAsia="宋体" w:cs="宋体"/>
                <w:szCs w:val="21"/>
              </w:rPr>
              <w:t>true / false</w:t>
            </w:r>
          </w:p>
        </w:tc>
        <w:tc>
          <w:tcPr>
            <w:tcW w:w="4333" w:type="dxa"/>
            <w:vAlign w:val="center"/>
          </w:tcPr>
          <w:p w14:paraId="3C713166">
            <w:pPr>
              <w:spacing w:before="20" w:after="20" w:line="260" w:lineRule="auto"/>
              <w:jc w:val="left"/>
              <w:rPr>
                <w:rFonts w:hint="eastAsia"/>
              </w:rPr>
            </w:pPr>
            <w:r>
              <w:rPr>
                <w:rFonts w:ascii="宋体" w:hAnsi="宋体" w:eastAsia="宋体" w:cs="宋体"/>
                <w:szCs w:val="21"/>
              </w:rPr>
              <w:t>开关类参数，如 {"on": true}，不加引号</w:t>
            </w:r>
          </w:p>
        </w:tc>
      </w:tr>
      <w:tr w14:paraId="2D7B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0442AE57">
            <w:pPr>
              <w:spacing w:before="20" w:after="20" w:line="260" w:lineRule="auto"/>
              <w:jc w:val="left"/>
              <w:rPr>
                <w:rFonts w:hint="eastAsia"/>
              </w:rPr>
            </w:pPr>
            <w:r>
              <w:rPr>
                <w:rFonts w:ascii="宋体" w:hAnsi="宋体" w:eastAsia="宋体" w:cs="宋体"/>
                <w:szCs w:val="21"/>
              </w:rPr>
              <w:t>角度</w:t>
            </w:r>
          </w:p>
        </w:tc>
        <w:tc>
          <w:tcPr>
            <w:tcW w:w="2527" w:type="dxa"/>
            <w:vAlign w:val="center"/>
          </w:tcPr>
          <w:p w14:paraId="5E3945E5">
            <w:pPr>
              <w:spacing w:before="20" w:after="20" w:line="260" w:lineRule="auto"/>
              <w:jc w:val="left"/>
              <w:rPr>
                <w:rFonts w:hint="eastAsia"/>
              </w:rPr>
            </w:pPr>
            <w:r>
              <w:rPr>
                <w:rFonts w:ascii="宋体" w:hAnsi="宋体" w:eastAsia="宋体" w:cs="宋体"/>
                <w:szCs w:val="21"/>
              </w:rPr>
              <w:t>0~180 的整数</w:t>
            </w:r>
          </w:p>
        </w:tc>
        <w:tc>
          <w:tcPr>
            <w:tcW w:w="4333" w:type="dxa"/>
            <w:vAlign w:val="center"/>
          </w:tcPr>
          <w:p w14:paraId="6FC4E1C9">
            <w:pPr>
              <w:spacing w:before="20" w:after="20" w:line="260" w:lineRule="auto"/>
              <w:jc w:val="left"/>
              <w:rPr>
                <w:rFonts w:hint="eastAsia"/>
              </w:rPr>
            </w:pPr>
            <w:r>
              <w:rPr>
                <w:rFonts w:ascii="宋体" w:hAnsi="宋体" w:eastAsia="宋体" w:cs="宋体"/>
                <w:szCs w:val="21"/>
              </w:rPr>
              <w:t>舵机角度，单位为度</w:t>
            </w:r>
          </w:p>
        </w:tc>
      </w:tr>
      <w:tr w14:paraId="4E4E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57637D7E">
            <w:pPr>
              <w:spacing w:before="20" w:after="20" w:line="260" w:lineRule="auto"/>
              <w:jc w:val="left"/>
              <w:rPr>
                <w:rFonts w:hint="eastAsia"/>
              </w:rPr>
            </w:pPr>
            <w:r>
              <w:rPr>
                <w:rFonts w:ascii="宋体" w:hAnsi="宋体" w:eastAsia="宋体" w:cs="宋体"/>
                <w:szCs w:val="21"/>
              </w:rPr>
              <w:t>温度</w:t>
            </w:r>
          </w:p>
        </w:tc>
        <w:tc>
          <w:tcPr>
            <w:tcW w:w="2527" w:type="dxa"/>
            <w:vAlign w:val="center"/>
          </w:tcPr>
          <w:p w14:paraId="5E5CECE4">
            <w:pPr>
              <w:spacing w:before="20" w:after="20" w:line="260" w:lineRule="auto"/>
              <w:jc w:val="left"/>
              <w:rPr>
                <w:rFonts w:hint="eastAsia"/>
              </w:rPr>
            </w:pPr>
            <w:r>
              <w:rPr>
                <w:rFonts w:ascii="宋体" w:hAnsi="宋体" w:eastAsia="宋体" w:cs="宋体"/>
                <w:szCs w:val="21"/>
              </w:rPr>
              <w:t>-40.0~125.0</w:t>
            </w:r>
          </w:p>
        </w:tc>
        <w:tc>
          <w:tcPr>
            <w:tcW w:w="4333" w:type="dxa"/>
            <w:vAlign w:val="center"/>
          </w:tcPr>
          <w:p w14:paraId="7602F7CF">
            <w:pPr>
              <w:spacing w:before="20" w:after="20" w:line="260" w:lineRule="auto"/>
              <w:jc w:val="left"/>
              <w:rPr>
                <w:rFonts w:hint="eastAsia"/>
              </w:rPr>
            </w:pPr>
            <w:r>
              <w:rPr>
                <w:rFonts w:ascii="宋体" w:hAnsi="宋体" w:eastAsia="宋体" w:cs="宋体"/>
                <w:szCs w:val="21"/>
              </w:rPr>
              <w:t>单位为 ℃，保留 1 位小数</w:t>
            </w:r>
          </w:p>
        </w:tc>
      </w:tr>
      <w:tr w14:paraId="20AD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38FC526E">
            <w:pPr>
              <w:spacing w:before="20" w:after="20" w:line="260" w:lineRule="auto"/>
              <w:jc w:val="left"/>
              <w:rPr>
                <w:rFonts w:hint="eastAsia"/>
              </w:rPr>
            </w:pPr>
            <w:r>
              <w:rPr>
                <w:rFonts w:ascii="宋体" w:hAnsi="宋体" w:eastAsia="宋体" w:cs="宋体"/>
                <w:szCs w:val="21"/>
              </w:rPr>
              <w:t>湿度</w:t>
            </w:r>
          </w:p>
        </w:tc>
        <w:tc>
          <w:tcPr>
            <w:tcW w:w="2527" w:type="dxa"/>
            <w:vAlign w:val="center"/>
          </w:tcPr>
          <w:p w14:paraId="63ADB34D">
            <w:pPr>
              <w:spacing w:before="20" w:after="20" w:line="260" w:lineRule="auto"/>
              <w:jc w:val="left"/>
              <w:rPr>
                <w:rFonts w:hint="eastAsia"/>
              </w:rPr>
            </w:pPr>
            <w:r>
              <w:rPr>
                <w:rFonts w:ascii="宋体" w:hAnsi="宋体" w:eastAsia="宋体" w:cs="宋体"/>
                <w:szCs w:val="21"/>
              </w:rPr>
              <w:t>0.0~100.0</w:t>
            </w:r>
          </w:p>
        </w:tc>
        <w:tc>
          <w:tcPr>
            <w:tcW w:w="4333" w:type="dxa"/>
            <w:vAlign w:val="center"/>
          </w:tcPr>
          <w:p w14:paraId="232BCFD9">
            <w:pPr>
              <w:spacing w:before="20" w:after="20" w:line="260" w:lineRule="auto"/>
              <w:jc w:val="left"/>
              <w:rPr>
                <w:rFonts w:hint="eastAsia"/>
              </w:rPr>
            </w:pPr>
            <w:r>
              <w:rPr>
                <w:rFonts w:ascii="宋体" w:hAnsi="宋体" w:eastAsia="宋体" w:cs="宋体"/>
                <w:szCs w:val="21"/>
              </w:rPr>
              <w:t>相对湿度，单位为 %RH，保留 1 位小数</w:t>
            </w:r>
          </w:p>
        </w:tc>
      </w:tr>
      <w:tr w14:paraId="022F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6A420AC2">
            <w:pPr>
              <w:spacing w:before="20" w:after="20" w:line="260" w:lineRule="auto"/>
              <w:jc w:val="left"/>
              <w:rPr>
                <w:rFonts w:hint="eastAsia"/>
              </w:rPr>
            </w:pPr>
            <w:r>
              <w:rPr>
                <w:rFonts w:ascii="宋体" w:hAnsi="宋体" w:eastAsia="宋体" w:cs="宋体"/>
                <w:szCs w:val="21"/>
              </w:rPr>
              <w:t>光照度</w:t>
            </w:r>
          </w:p>
        </w:tc>
        <w:tc>
          <w:tcPr>
            <w:tcW w:w="2527" w:type="dxa"/>
            <w:vAlign w:val="center"/>
          </w:tcPr>
          <w:p w14:paraId="307F4958">
            <w:pPr>
              <w:spacing w:before="20" w:after="20" w:line="260" w:lineRule="auto"/>
              <w:jc w:val="left"/>
              <w:rPr>
                <w:rFonts w:hint="eastAsia"/>
              </w:rPr>
            </w:pPr>
            <w:r>
              <w:rPr>
                <w:rFonts w:ascii="宋体" w:hAnsi="宋体" w:eastAsia="宋体" w:cs="宋体"/>
                <w:szCs w:val="21"/>
              </w:rPr>
              <w:t>0.0~65535.0</w:t>
            </w:r>
          </w:p>
        </w:tc>
        <w:tc>
          <w:tcPr>
            <w:tcW w:w="4333" w:type="dxa"/>
            <w:vAlign w:val="center"/>
          </w:tcPr>
          <w:p w14:paraId="0DA4C56D">
            <w:pPr>
              <w:spacing w:before="20" w:after="20" w:line="260" w:lineRule="auto"/>
              <w:jc w:val="left"/>
              <w:rPr>
                <w:rFonts w:hint="eastAsia"/>
              </w:rPr>
            </w:pPr>
            <w:r>
              <w:rPr>
                <w:rFonts w:ascii="宋体" w:hAnsi="宋体" w:eastAsia="宋体" w:cs="宋体"/>
                <w:szCs w:val="21"/>
              </w:rPr>
              <w:t>单位为 lx，保留 1 位小数</w:t>
            </w:r>
          </w:p>
        </w:tc>
      </w:tr>
      <w:tr w14:paraId="0E07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563F777C">
            <w:pPr>
              <w:spacing w:before="20" w:after="20" w:line="260" w:lineRule="auto"/>
              <w:jc w:val="left"/>
              <w:rPr>
                <w:rFonts w:hint="eastAsia"/>
              </w:rPr>
            </w:pPr>
            <w:r>
              <w:rPr>
                <w:rFonts w:ascii="宋体" w:hAnsi="宋体" w:eastAsia="宋体" w:cs="宋体"/>
                <w:szCs w:val="21"/>
              </w:rPr>
              <w:t>模拟量</w:t>
            </w:r>
          </w:p>
        </w:tc>
        <w:tc>
          <w:tcPr>
            <w:tcW w:w="2527" w:type="dxa"/>
            <w:vAlign w:val="center"/>
          </w:tcPr>
          <w:p w14:paraId="6B5E3121">
            <w:pPr>
              <w:spacing w:before="20" w:after="20" w:line="260" w:lineRule="auto"/>
              <w:jc w:val="left"/>
              <w:rPr>
                <w:rFonts w:hint="eastAsia"/>
              </w:rPr>
            </w:pPr>
            <w:r>
              <w:rPr>
                <w:rFonts w:ascii="宋体" w:hAnsi="宋体" w:eastAsia="宋体" w:cs="宋体"/>
                <w:szCs w:val="21"/>
              </w:rPr>
              <w:t>0~4095 的整数</w:t>
            </w:r>
          </w:p>
        </w:tc>
        <w:tc>
          <w:tcPr>
            <w:tcW w:w="4333" w:type="dxa"/>
            <w:vAlign w:val="center"/>
          </w:tcPr>
          <w:p w14:paraId="6521C871">
            <w:pPr>
              <w:spacing w:before="20" w:after="20" w:line="260" w:lineRule="auto"/>
              <w:jc w:val="left"/>
              <w:rPr>
                <w:rFonts w:hint="eastAsia"/>
              </w:rPr>
            </w:pPr>
            <w:r>
              <w:rPr>
                <w:rFonts w:ascii="宋体" w:hAnsi="宋体" w:eastAsia="宋体" w:cs="宋体"/>
                <w:szCs w:val="21"/>
              </w:rPr>
              <w:t>12 位 ADC 与火焰强度的原始值</w:t>
            </w:r>
          </w:p>
        </w:tc>
      </w:tr>
      <w:tr w14:paraId="3111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4F6CEA2D">
            <w:pPr>
              <w:spacing w:before="20" w:after="20" w:line="260" w:lineRule="auto"/>
              <w:jc w:val="left"/>
              <w:rPr>
                <w:rFonts w:hint="eastAsia"/>
              </w:rPr>
            </w:pPr>
            <w:r>
              <w:rPr>
                <w:rFonts w:ascii="宋体" w:hAnsi="宋体" w:eastAsia="宋体" w:cs="宋体"/>
                <w:szCs w:val="21"/>
              </w:rPr>
              <w:t>时长</w:t>
            </w:r>
          </w:p>
        </w:tc>
        <w:tc>
          <w:tcPr>
            <w:tcW w:w="2527" w:type="dxa"/>
            <w:vAlign w:val="center"/>
          </w:tcPr>
          <w:p w14:paraId="09F65CCD">
            <w:pPr>
              <w:spacing w:before="20" w:after="20" w:line="260" w:lineRule="auto"/>
              <w:jc w:val="left"/>
              <w:rPr>
                <w:rFonts w:hint="eastAsia"/>
              </w:rPr>
            </w:pPr>
            <w:r>
              <w:rPr>
                <w:rFonts w:ascii="宋体" w:hAnsi="宋体" w:eastAsia="宋体" w:cs="宋体"/>
                <w:szCs w:val="21"/>
              </w:rPr>
              <w:t>50~5000 的整数</w:t>
            </w:r>
          </w:p>
        </w:tc>
        <w:tc>
          <w:tcPr>
            <w:tcW w:w="4333" w:type="dxa"/>
            <w:vAlign w:val="center"/>
          </w:tcPr>
          <w:p w14:paraId="4F64041E">
            <w:pPr>
              <w:spacing w:before="20" w:after="20" w:line="260" w:lineRule="auto"/>
              <w:jc w:val="left"/>
              <w:rPr>
                <w:rFonts w:hint="eastAsia"/>
              </w:rPr>
            </w:pPr>
            <w:r>
              <w:rPr>
                <w:rFonts w:ascii="宋体" w:hAnsi="宋体" w:eastAsia="宋体" w:cs="宋体"/>
                <w:szCs w:val="21"/>
              </w:rPr>
              <w:t>蜂鸣器鸣叫时长，单位为毫秒</w:t>
            </w:r>
          </w:p>
        </w:tc>
      </w:tr>
      <w:tr w14:paraId="44A7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4" w:type="dxa"/>
            <w:vAlign w:val="center"/>
          </w:tcPr>
          <w:p w14:paraId="387B6950">
            <w:pPr>
              <w:spacing w:before="20" w:after="20" w:line="260" w:lineRule="auto"/>
              <w:jc w:val="left"/>
              <w:rPr>
                <w:rFonts w:hint="eastAsia"/>
              </w:rPr>
            </w:pPr>
            <w:r>
              <w:rPr>
                <w:rFonts w:ascii="宋体" w:hAnsi="宋体" w:eastAsia="宋体" w:cs="宋体"/>
                <w:szCs w:val="21"/>
              </w:rPr>
              <w:t>事件等级</w:t>
            </w:r>
          </w:p>
        </w:tc>
        <w:tc>
          <w:tcPr>
            <w:tcW w:w="2527" w:type="dxa"/>
            <w:vAlign w:val="center"/>
          </w:tcPr>
          <w:p w14:paraId="1CA626D4">
            <w:pPr>
              <w:spacing w:before="20" w:after="20" w:line="260" w:lineRule="auto"/>
              <w:jc w:val="left"/>
              <w:rPr>
                <w:rFonts w:hint="eastAsia"/>
              </w:rPr>
            </w:pPr>
            <w:r>
              <w:rPr>
                <w:rFonts w:ascii="宋体" w:hAnsi="宋体" w:eastAsia="宋体" w:cs="宋体"/>
                <w:szCs w:val="21"/>
              </w:rPr>
              <w:t>0~3 的整数</w:t>
            </w:r>
          </w:p>
        </w:tc>
        <w:tc>
          <w:tcPr>
            <w:tcW w:w="4333" w:type="dxa"/>
            <w:vAlign w:val="center"/>
          </w:tcPr>
          <w:p w14:paraId="29513A3E">
            <w:pPr>
              <w:spacing w:before="20" w:after="20" w:line="260" w:lineRule="auto"/>
              <w:jc w:val="left"/>
              <w:rPr>
                <w:rFonts w:hint="eastAsia"/>
              </w:rPr>
            </w:pPr>
            <w:r>
              <w:rPr>
                <w:rFonts w:ascii="宋体" w:hAnsi="宋体" w:eastAsia="宋体" w:cs="宋体"/>
                <w:szCs w:val="21"/>
              </w:rPr>
              <w:t>0 恢复，1 提示，2 警告，3 紧急</w:t>
            </w:r>
          </w:p>
        </w:tc>
      </w:tr>
    </w:tbl>
    <w:p w14:paraId="76E347A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作业要求协议「至少包含设备标识、设备编号、控制动作、反馈数据」，本协议与这四项要求的对应关系如表 3-6 所示。</w:t>
      </w:r>
    </w:p>
    <w:p w14:paraId="4147FF0C">
      <w:pPr>
        <w:keepNext/>
        <w:widowControl/>
        <w:spacing w:before="120" w:after="60"/>
        <w:jc w:val="center"/>
        <w:rPr>
          <w:rFonts w:hint="eastAsia" w:ascii="黑体" w:hAnsi="黑体" w:eastAsia="黑体"/>
          <w:szCs w:val="21"/>
        </w:rPr>
      </w:pPr>
      <w:r>
        <w:rPr>
          <w:rFonts w:hint="eastAsia" w:ascii="黑体" w:hAnsi="黑体" w:eastAsia="黑体"/>
          <w:szCs w:val="21"/>
        </w:rPr>
        <w:t>表 3-6  作业要求与本协议的字段对应</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8"/>
        <w:gridCol w:w="5808"/>
      </w:tblGrid>
      <w:tr w14:paraId="7235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91" w:type="dxa"/>
            <w:shd w:val="clear" w:color="auto" w:fill="EDEFF3"/>
            <w:vAlign w:val="center"/>
          </w:tcPr>
          <w:p w14:paraId="227EC6D3">
            <w:pPr>
              <w:spacing w:before="20" w:after="20" w:line="260" w:lineRule="auto"/>
              <w:jc w:val="center"/>
              <w:rPr>
                <w:rFonts w:hint="eastAsia"/>
              </w:rPr>
            </w:pPr>
            <w:r>
              <w:rPr>
                <w:rFonts w:ascii="宋体" w:hAnsi="宋体" w:eastAsia="宋体" w:cs="宋体"/>
                <w:b/>
                <w:szCs w:val="21"/>
              </w:rPr>
              <w:t>作业要求</w:t>
            </w:r>
          </w:p>
        </w:tc>
        <w:tc>
          <w:tcPr>
            <w:tcW w:w="5814" w:type="dxa"/>
            <w:shd w:val="clear" w:color="auto" w:fill="EDEFF3"/>
            <w:vAlign w:val="center"/>
          </w:tcPr>
          <w:p w14:paraId="529FD949">
            <w:pPr>
              <w:spacing w:before="20" w:after="20" w:line="260" w:lineRule="auto"/>
              <w:jc w:val="center"/>
              <w:rPr>
                <w:rFonts w:hint="eastAsia"/>
              </w:rPr>
            </w:pPr>
            <w:r>
              <w:rPr>
                <w:rFonts w:ascii="宋体" w:hAnsi="宋体" w:eastAsia="宋体" w:cs="宋体"/>
                <w:b/>
                <w:szCs w:val="21"/>
              </w:rPr>
              <w:t>本协议中的对应字段</w:t>
            </w:r>
          </w:p>
        </w:tc>
      </w:tr>
      <w:tr w14:paraId="0704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1" w:type="dxa"/>
            <w:vAlign w:val="center"/>
          </w:tcPr>
          <w:p w14:paraId="3544B078">
            <w:pPr>
              <w:spacing w:before="20" w:after="20" w:line="260" w:lineRule="auto"/>
              <w:jc w:val="left"/>
              <w:rPr>
                <w:rFonts w:hint="eastAsia"/>
              </w:rPr>
            </w:pPr>
            <w:r>
              <w:rPr>
                <w:rFonts w:ascii="宋体" w:hAnsi="宋体" w:eastAsia="宋体" w:cs="宋体"/>
                <w:szCs w:val="21"/>
              </w:rPr>
              <w:t>设备标识</w:t>
            </w:r>
          </w:p>
        </w:tc>
        <w:tc>
          <w:tcPr>
            <w:tcW w:w="5814" w:type="dxa"/>
            <w:vAlign w:val="center"/>
          </w:tcPr>
          <w:p w14:paraId="710E2D9D">
            <w:pPr>
              <w:spacing w:before="20" w:after="20" w:line="260" w:lineRule="auto"/>
              <w:jc w:val="left"/>
              <w:rPr>
                <w:rFonts w:hint="eastAsia"/>
              </w:rPr>
            </w:pPr>
            <w:r>
              <w:rPr>
                <w:rFonts w:ascii="宋体" w:hAnsi="宋体" w:eastAsia="宋体" w:cs="宋体"/>
                <w:szCs w:val="21"/>
              </w:rPr>
              <w:t>body.device，如 "servo"、"rgb"、"flame"</w:t>
            </w:r>
          </w:p>
        </w:tc>
      </w:tr>
      <w:tr w14:paraId="56F0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1" w:type="dxa"/>
            <w:vAlign w:val="center"/>
          </w:tcPr>
          <w:p w14:paraId="16A3519F">
            <w:pPr>
              <w:spacing w:before="20" w:after="20" w:line="260" w:lineRule="auto"/>
              <w:jc w:val="left"/>
              <w:rPr>
                <w:rFonts w:hint="eastAsia"/>
              </w:rPr>
            </w:pPr>
            <w:r>
              <w:rPr>
                <w:rFonts w:ascii="宋体" w:hAnsi="宋体" w:eastAsia="宋体" w:cs="宋体"/>
                <w:szCs w:val="21"/>
              </w:rPr>
              <w:t>设备编号</w:t>
            </w:r>
          </w:p>
        </w:tc>
        <w:tc>
          <w:tcPr>
            <w:tcW w:w="5814" w:type="dxa"/>
            <w:vAlign w:val="center"/>
          </w:tcPr>
          <w:p w14:paraId="326CE420">
            <w:pPr>
              <w:spacing w:before="20" w:after="20" w:line="260" w:lineRule="auto"/>
              <w:jc w:val="left"/>
              <w:rPr>
                <w:rFonts w:hint="eastAsia"/>
              </w:rPr>
            </w:pPr>
            <w:r>
              <w:rPr>
                <w:rFonts w:ascii="宋体" w:hAnsi="宋体" w:eastAsia="宋体" w:cs="宋体"/>
                <w:szCs w:val="21"/>
              </w:rPr>
              <w:t>下行报文的 dst，上行报文的 src，取值 1~8，0 为广播</w:t>
            </w:r>
          </w:p>
        </w:tc>
      </w:tr>
      <w:tr w14:paraId="5BB5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1" w:type="dxa"/>
            <w:vAlign w:val="center"/>
          </w:tcPr>
          <w:p w14:paraId="7FE04D18">
            <w:pPr>
              <w:spacing w:before="20" w:after="20" w:line="260" w:lineRule="auto"/>
              <w:jc w:val="left"/>
              <w:rPr>
                <w:rFonts w:hint="eastAsia"/>
              </w:rPr>
            </w:pPr>
            <w:r>
              <w:rPr>
                <w:rFonts w:ascii="宋体" w:hAnsi="宋体" w:eastAsia="宋体" w:cs="宋体"/>
                <w:szCs w:val="21"/>
              </w:rPr>
              <w:t>控制动作</w:t>
            </w:r>
          </w:p>
        </w:tc>
        <w:tc>
          <w:tcPr>
            <w:tcW w:w="5814" w:type="dxa"/>
            <w:vAlign w:val="center"/>
          </w:tcPr>
          <w:p w14:paraId="5CE62475">
            <w:pPr>
              <w:spacing w:before="20" w:after="20" w:line="260" w:lineRule="auto"/>
              <w:jc w:val="left"/>
              <w:rPr>
                <w:rFonts w:hint="eastAsia"/>
              </w:rPr>
            </w:pPr>
            <w:r>
              <w:rPr>
                <w:rFonts w:ascii="宋体" w:hAnsi="宋体" w:eastAsia="宋体" w:cs="宋体"/>
                <w:szCs w:val="21"/>
              </w:rPr>
              <w:t>type 为 "cmd" 的报文中的 body.action 与 body.param</w:t>
            </w:r>
          </w:p>
        </w:tc>
      </w:tr>
      <w:tr w14:paraId="59C7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1" w:type="dxa"/>
            <w:vAlign w:val="center"/>
          </w:tcPr>
          <w:p w14:paraId="4D7FC48B">
            <w:pPr>
              <w:spacing w:before="20" w:after="20" w:line="260" w:lineRule="auto"/>
              <w:jc w:val="left"/>
              <w:rPr>
                <w:rFonts w:hint="eastAsia"/>
              </w:rPr>
            </w:pPr>
            <w:r>
              <w:rPr>
                <w:rFonts w:ascii="宋体" w:hAnsi="宋体" w:eastAsia="宋体" w:cs="宋体"/>
                <w:szCs w:val="21"/>
              </w:rPr>
              <w:t>反馈数据</w:t>
            </w:r>
          </w:p>
        </w:tc>
        <w:tc>
          <w:tcPr>
            <w:tcW w:w="5814" w:type="dxa"/>
            <w:vAlign w:val="center"/>
          </w:tcPr>
          <w:p w14:paraId="20796EF5">
            <w:pPr>
              <w:spacing w:before="20" w:after="20" w:line="260" w:lineRule="auto"/>
              <w:jc w:val="left"/>
              <w:rPr>
                <w:rFonts w:hint="eastAsia"/>
              </w:rPr>
            </w:pPr>
            <w:r>
              <w:rPr>
                <w:rFonts w:ascii="宋体" w:hAnsi="宋体" w:eastAsia="宋体" w:cs="宋体"/>
                <w:szCs w:val="21"/>
              </w:rPr>
              <w:t>type 为 "ack" 的 result、param；"dat" 的 samples；"evt" 的 event、level</w:t>
            </w:r>
          </w:p>
        </w:tc>
      </w:tr>
    </w:tbl>
    <w:p w14:paraId="0552D5CD">
      <w:pPr>
        <w:keepNext/>
        <w:widowControl/>
        <w:jc w:val="left"/>
        <w:rPr>
          <w:rFonts w:hint="eastAsia" w:ascii="仿宋" w:hAnsi="仿宋" w:eastAsia="仿宋"/>
          <w:kern w:val="0"/>
          <w:sz w:val="32"/>
          <w:szCs w:val="32"/>
        </w:rPr>
      </w:pPr>
      <w:r>
        <w:rPr>
          <w:rFonts w:hint="eastAsia" w:ascii="仿宋" w:hAnsi="仿宋" w:eastAsia="仿宋"/>
          <w:b/>
          <w:kern w:val="0"/>
          <w:sz w:val="32"/>
          <w:szCs w:val="32"/>
        </w:rPr>
        <w:t>3.3  各模块数据点定义</w:t>
      </w:r>
    </w:p>
    <w:p w14:paraId="712EEF62">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各模块的数据点按板号逐个定义，方向一栏中「下行」表示由平台发给 ESP32，「上行」表示由 ESP32 发给平台。为节省篇幅，表 3-7 只列出核心数据点，完整的取值说明、上报周期与去抖参数见协议文档第五章与表 19。</w:t>
      </w:r>
    </w:p>
    <w:p w14:paraId="611E3A65">
      <w:pPr>
        <w:keepNext/>
        <w:widowControl/>
        <w:spacing w:before="120" w:after="60"/>
        <w:jc w:val="center"/>
        <w:rPr>
          <w:rFonts w:hint="eastAsia" w:ascii="黑体" w:hAnsi="黑体" w:eastAsia="黑体"/>
          <w:szCs w:val="21"/>
        </w:rPr>
      </w:pPr>
      <w:r>
        <w:rPr>
          <w:rFonts w:hint="eastAsia" w:ascii="黑体" w:hAnsi="黑体" w:eastAsia="黑体"/>
          <w:szCs w:val="21"/>
        </w:rPr>
        <w:t>表 3-7  各模块核心数据点</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5"/>
        <w:gridCol w:w="1185"/>
        <w:gridCol w:w="2765"/>
        <w:gridCol w:w="3161"/>
      </w:tblGrid>
      <w:tr w14:paraId="7E8F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86" w:type="dxa"/>
            <w:shd w:val="clear" w:color="auto" w:fill="EDEFF3"/>
            <w:vAlign w:val="center"/>
          </w:tcPr>
          <w:p w14:paraId="74AA302C">
            <w:pPr>
              <w:spacing w:before="20" w:after="20" w:line="260" w:lineRule="auto"/>
              <w:jc w:val="center"/>
              <w:rPr>
                <w:rFonts w:hint="eastAsia"/>
              </w:rPr>
            </w:pPr>
            <w:r>
              <w:rPr>
                <w:rFonts w:ascii="宋体" w:hAnsi="宋体" w:eastAsia="宋体" w:cs="宋体"/>
                <w:b/>
                <w:szCs w:val="21"/>
              </w:rPr>
              <w:t>板号 / device</w:t>
            </w:r>
          </w:p>
        </w:tc>
        <w:tc>
          <w:tcPr>
            <w:tcW w:w="1186" w:type="dxa"/>
            <w:shd w:val="clear" w:color="auto" w:fill="EDEFF3"/>
            <w:vAlign w:val="center"/>
          </w:tcPr>
          <w:p w14:paraId="6E0435A7">
            <w:pPr>
              <w:spacing w:before="20" w:after="20" w:line="260" w:lineRule="auto"/>
              <w:jc w:val="center"/>
              <w:rPr>
                <w:rFonts w:hint="eastAsia"/>
              </w:rPr>
            </w:pPr>
            <w:r>
              <w:rPr>
                <w:rFonts w:ascii="宋体" w:hAnsi="宋体" w:eastAsia="宋体" w:cs="宋体"/>
                <w:b/>
                <w:szCs w:val="21"/>
              </w:rPr>
              <w:t>方向与 type</w:t>
            </w:r>
          </w:p>
        </w:tc>
        <w:tc>
          <w:tcPr>
            <w:tcW w:w="2768" w:type="dxa"/>
            <w:shd w:val="clear" w:color="auto" w:fill="EDEFF3"/>
            <w:vAlign w:val="center"/>
          </w:tcPr>
          <w:p w14:paraId="244AD65A">
            <w:pPr>
              <w:spacing w:before="20" w:after="20" w:line="260" w:lineRule="auto"/>
              <w:jc w:val="center"/>
              <w:rPr>
                <w:rFonts w:hint="eastAsia"/>
              </w:rPr>
            </w:pPr>
            <w:r>
              <w:rPr>
                <w:rFonts w:ascii="宋体" w:hAnsi="宋体" w:eastAsia="宋体" w:cs="宋体"/>
                <w:b/>
                <w:szCs w:val="21"/>
              </w:rPr>
              <w:t>body 内容</w:t>
            </w:r>
          </w:p>
        </w:tc>
        <w:tc>
          <w:tcPr>
            <w:tcW w:w="3164" w:type="dxa"/>
            <w:shd w:val="clear" w:color="auto" w:fill="EDEFF3"/>
            <w:vAlign w:val="center"/>
          </w:tcPr>
          <w:p w14:paraId="0132C9B9">
            <w:pPr>
              <w:spacing w:before="20" w:after="20" w:line="260" w:lineRule="auto"/>
              <w:jc w:val="center"/>
              <w:rPr>
                <w:rFonts w:hint="eastAsia"/>
              </w:rPr>
            </w:pPr>
            <w:r>
              <w:rPr>
                <w:rFonts w:ascii="宋体" w:hAnsi="宋体" w:eastAsia="宋体" w:cs="宋体"/>
                <w:b/>
                <w:szCs w:val="21"/>
              </w:rPr>
              <w:t>说明</w:t>
            </w:r>
          </w:p>
        </w:tc>
      </w:tr>
      <w:tr w14:paraId="540C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69AFC68E">
            <w:pPr>
              <w:spacing w:before="20" w:after="20" w:line="260" w:lineRule="auto"/>
              <w:jc w:val="left"/>
              <w:rPr>
                <w:rFonts w:hint="eastAsia"/>
              </w:rPr>
            </w:pPr>
            <w:r>
              <w:rPr>
                <w:rFonts w:ascii="宋体" w:hAnsi="宋体" w:eastAsia="宋体" w:cs="宋体"/>
                <w:szCs w:val="21"/>
              </w:rPr>
              <w:t>1 servo</w:t>
            </w:r>
          </w:p>
        </w:tc>
        <w:tc>
          <w:tcPr>
            <w:tcW w:w="1186" w:type="dxa"/>
            <w:vAlign w:val="center"/>
          </w:tcPr>
          <w:p w14:paraId="4437B25C">
            <w:pPr>
              <w:spacing w:before="20" w:after="20" w:line="260" w:lineRule="auto"/>
              <w:jc w:val="left"/>
              <w:rPr>
                <w:rFonts w:hint="eastAsia"/>
              </w:rPr>
            </w:pPr>
            <w:r>
              <w:rPr>
                <w:rFonts w:ascii="宋体" w:hAnsi="宋体" w:eastAsia="宋体" w:cs="宋体"/>
                <w:szCs w:val="21"/>
              </w:rPr>
              <w:t>下行 cmd</w:t>
            </w:r>
          </w:p>
        </w:tc>
        <w:tc>
          <w:tcPr>
            <w:tcW w:w="2768" w:type="dxa"/>
            <w:vAlign w:val="center"/>
          </w:tcPr>
          <w:p w14:paraId="111DCC25">
            <w:pPr>
              <w:spacing w:before="20" w:after="20" w:line="260" w:lineRule="auto"/>
              <w:jc w:val="left"/>
              <w:rPr>
                <w:rFonts w:hint="eastAsia"/>
              </w:rPr>
            </w:pPr>
            <w:r>
              <w:rPr>
                <w:rFonts w:ascii="宋体" w:hAnsi="宋体" w:eastAsia="宋体" w:cs="宋体"/>
                <w:szCs w:val="21"/>
              </w:rPr>
              <w:t>action:"set_angle"、param:{"angle":0~180}</w:t>
            </w:r>
          </w:p>
        </w:tc>
        <w:tc>
          <w:tcPr>
            <w:tcW w:w="3164" w:type="dxa"/>
            <w:vAlign w:val="center"/>
          </w:tcPr>
          <w:p w14:paraId="4715199F">
            <w:pPr>
              <w:spacing w:before="20" w:after="20" w:line="260" w:lineRule="auto"/>
              <w:jc w:val="left"/>
              <w:rPr>
                <w:rFonts w:hint="eastAsia"/>
              </w:rPr>
            </w:pPr>
            <w:r>
              <w:rPr>
                <w:rFonts w:ascii="宋体" w:hAnsi="宋体" w:eastAsia="宋体" w:cs="宋体"/>
                <w:szCs w:val="21"/>
              </w:rPr>
              <w:t>舵机转到指定角度</w:t>
            </w:r>
          </w:p>
        </w:tc>
      </w:tr>
      <w:tr w14:paraId="0ADD7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6B63209F">
            <w:pPr>
              <w:spacing w:before="20" w:after="20" w:line="260" w:lineRule="auto"/>
              <w:jc w:val="left"/>
              <w:rPr>
                <w:rFonts w:hint="eastAsia"/>
              </w:rPr>
            </w:pPr>
            <w:r>
              <w:rPr>
                <w:rFonts w:ascii="宋体" w:hAnsi="宋体" w:eastAsia="宋体" w:cs="宋体"/>
                <w:szCs w:val="21"/>
              </w:rPr>
              <w:t>1 servo</w:t>
            </w:r>
          </w:p>
        </w:tc>
        <w:tc>
          <w:tcPr>
            <w:tcW w:w="1186" w:type="dxa"/>
            <w:vAlign w:val="center"/>
          </w:tcPr>
          <w:p w14:paraId="5D25F2C3">
            <w:pPr>
              <w:spacing w:before="20" w:after="20" w:line="260" w:lineRule="auto"/>
              <w:jc w:val="left"/>
              <w:rPr>
                <w:rFonts w:hint="eastAsia"/>
              </w:rPr>
            </w:pPr>
            <w:r>
              <w:rPr>
                <w:rFonts w:ascii="宋体" w:hAnsi="宋体" w:eastAsia="宋体" w:cs="宋体"/>
                <w:szCs w:val="21"/>
              </w:rPr>
              <w:t>上行 ack</w:t>
            </w:r>
          </w:p>
        </w:tc>
        <w:tc>
          <w:tcPr>
            <w:tcW w:w="2768" w:type="dxa"/>
            <w:vAlign w:val="center"/>
          </w:tcPr>
          <w:p w14:paraId="6DA64E7D">
            <w:pPr>
              <w:spacing w:before="20" w:after="20" w:line="260" w:lineRule="auto"/>
              <w:jc w:val="left"/>
              <w:rPr>
                <w:rFonts w:hint="eastAsia"/>
              </w:rPr>
            </w:pPr>
            <w:r>
              <w:rPr>
                <w:rFonts w:ascii="宋体" w:hAnsi="宋体" w:eastAsia="宋体" w:cs="宋体"/>
                <w:szCs w:val="21"/>
              </w:rPr>
              <w:t>action:"set_angle"、result:"ok" / "fail"、param:{angle}</w:t>
            </w:r>
          </w:p>
        </w:tc>
        <w:tc>
          <w:tcPr>
            <w:tcW w:w="3164" w:type="dxa"/>
            <w:vAlign w:val="center"/>
          </w:tcPr>
          <w:p w14:paraId="4B5D8495">
            <w:pPr>
              <w:spacing w:before="20" w:after="20" w:line="260" w:lineRule="auto"/>
              <w:jc w:val="left"/>
              <w:rPr>
                <w:rFonts w:hint="eastAsia"/>
              </w:rPr>
            </w:pPr>
            <w:r>
              <w:rPr>
                <w:rFonts w:ascii="宋体" w:hAnsi="宋体" w:eastAsia="宋体" w:cs="宋体"/>
                <w:szCs w:val="21"/>
              </w:rPr>
              <w:t>回发实际角度</w:t>
            </w:r>
          </w:p>
        </w:tc>
      </w:tr>
      <w:tr w14:paraId="54B3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4DD790D6">
            <w:pPr>
              <w:spacing w:before="20" w:after="20" w:line="260" w:lineRule="auto"/>
              <w:jc w:val="left"/>
              <w:rPr>
                <w:rFonts w:hint="eastAsia"/>
              </w:rPr>
            </w:pPr>
            <w:r>
              <w:rPr>
                <w:rFonts w:ascii="宋体" w:hAnsi="宋体" w:eastAsia="宋体" w:cs="宋体"/>
                <w:szCs w:val="21"/>
              </w:rPr>
              <w:t>2 fan</w:t>
            </w:r>
          </w:p>
        </w:tc>
        <w:tc>
          <w:tcPr>
            <w:tcW w:w="1186" w:type="dxa"/>
            <w:vAlign w:val="center"/>
          </w:tcPr>
          <w:p w14:paraId="4E5C8FBC">
            <w:pPr>
              <w:spacing w:before="20" w:after="20" w:line="260" w:lineRule="auto"/>
              <w:jc w:val="left"/>
              <w:rPr>
                <w:rFonts w:hint="eastAsia"/>
              </w:rPr>
            </w:pPr>
            <w:r>
              <w:rPr>
                <w:rFonts w:ascii="宋体" w:hAnsi="宋体" w:eastAsia="宋体" w:cs="宋体"/>
                <w:szCs w:val="21"/>
              </w:rPr>
              <w:t>下行 cmd</w:t>
            </w:r>
          </w:p>
        </w:tc>
        <w:tc>
          <w:tcPr>
            <w:tcW w:w="2768" w:type="dxa"/>
            <w:vAlign w:val="center"/>
          </w:tcPr>
          <w:p w14:paraId="63D46D0A">
            <w:pPr>
              <w:spacing w:before="20" w:after="20" w:line="260" w:lineRule="auto"/>
              <w:jc w:val="left"/>
              <w:rPr>
                <w:rFonts w:hint="eastAsia"/>
              </w:rPr>
            </w:pPr>
            <w:r>
              <w:rPr>
                <w:rFonts w:ascii="宋体" w:hAnsi="宋体" w:eastAsia="宋体" w:cs="宋体"/>
                <w:szCs w:val="21"/>
              </w:rPr>
              <w:t>action:"set_power"、param:{"on":true/false}</w:t>
            </w:r>
          </w:p>
        </w:tc>
        <w:tc>
          <w:tcPr>
            <w:tcW w:w="3164" w:type="dxa"/>
            <w:vAlign w:val="center"/>
          </w:tcPr>
          <w:p w14:paraId="602FEED1">
            <w:pPr>
              <w:spacing w:before="20" w:after="20" w:line="260" w:lineRule="auto"/>
              <w:jc w:val="left"/>
              <w:rPr>
                <w:rFonts w:hint="eastAsia"/>
              </w:rPr>
            </w:pPr>
            <w:r>
              <w:rPr>
                <w:rFonts w:ascii="宋体" w:hAnsi="宋体" w:eastAsia="宋体" w:cs="宋体"/>
                <w:szCs w:val="21"/>
              </w:rPr>
              <w:t>继电器吸合 / 断开</w:t>
            </w:r>
          </w:p>
        </w:tc>
      </w:tr>
      <w:tr w14:paraId="720E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2621C60F">
            <w:pPr>
              <w:spacing w:before="20" w:after="20" w:line="260" w:lineRule="auto"/>
              <w:jc w:val="left"/>
              <w:rPr>
                <w:rFonts w:hint="eastAsia"/>
              </w:rPr>
            </w:pPr>
            <w:r>
              <w:rPr>
                <w:rFonts w:ascii="宋体" w:hAnsi="宋体" w:eastAsia="宋体" w:cs="宋体"/>
                <w:szCs w:val="21"/>
              </w:rPr>
              <w:t>3 ir_beam</w:t>
            </w:r>
          </w:p>
        </w:tc>
        <w:tc>
          <w:tcPr>
            <w:tcW w:w="1186" w:type="dxa"/>
            <w:vAlign w:val="center"/>
          </w:tcPr>
          <w:p w14:paraId="22FDF308">
            <w:pPr>
              <w:spacing w:before="20" w:after="20" w:line="260" w:lineRule="auto"/>
              <w:jc w:val="left"/>
              <w:rPr>
                <w:rFonts w:hint="eastAsia"/>
              </w:rPr>
            </w:pPr>
            <w:r>
              <w:rPr>
                <w:rFonts w:ascii="宋体" w:hAnsi="宋体" w:eastAsia="宋体" w:cs="宋体"/>
                <w:szCs w:val="21"/>
              </w:rPr>
              <w:t>上行 evt</w:t>
            </w:r>
          </w:p>
        </w:tc>
        <w:tc>
          <w:tcPr>
            <w:tcW w:w="2768" w:type="dxa"/>
            <w:vAlign w:val="center"/>
          </w:tcPr>
          <w:p w14:paraId="12581BD0">
            <w:pPr>
              <w:spacing w:before="20" w:after="20" w:line="260" w:lineRule="auto"/>
              <w:jc w:val="left"/>
              <w:rPr>
                <w:rFonts w:hint="eastAsia"/>
              </w:rPr>
            </w:pPr>
            <w:r>
              <w:rPr>
                <w:rFonts w:ascii="宋体" w:hAnsi="宋体" w:eastAsia="宋体" w:cs="宋体"/>
                <w:szCs w:val="21"/>
              </w:rPr>
              <w:t>event:"blocked" level 2 / "clear" level 0</w:t>
            </w:r>
          </w:p>
        </w:tc>
        <w:tc>
          <w:tcPr>
            <w:tcW w:w="3164" w:type="dxa"/>
            <w:vAlign w:val="center"/>
          </w:tcPr>
          <w:p w14:paraId="292E6B34">
            <w:pPr>
              <w:spacing w:before="20" w:after="20" w:line="260" w:lineRule="auto"/>
              <w:jc w:val="left"/>
              <w:rPr>
                <w:rFonts w:hint="eastAsia"/>
              </w:rPr>
            </w:pPr>
            <w:r>
              <w:rPr>
                <w:rFonts w:ascii="宋体" w:hAnsi="宋体" w:eastAsia="宋体" w:cs="宋体"/>
                <w:szCs w:val="21"/>
              </w:rPr>
              <w:t>遮挡立即上报，30 秒心跳</w:t>
            </w:r>
          </w:p>
        </w:tc>
      </w:tr>
      <w:tr w14:paraId="466C8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04CDE13F">
            <w:pPr>
              <w:spacing w:before="20" w:after="20" w:line="260" w:lineRule="auto"/>
              <w:jc w:val="left"/>
              <w:rPr>
                <w:rFonts w:hint="eastAsia"/>
              </w:rPr>
            </w:pPr>
            <w:r>
              <w:rPr>
                <w:rFonts w:ascii="宋体" w:hAnsi="宋体" w:eastAsia="宋体" w:cs="宋体"/>
                <w:szCs w:val="21"/>
              </w:rPr>
              <w:t>3 ir_beam</w:t>
            </w:r>
          </w:p>
        </w:tc>
        <w:tc>
          <w:tcPr>
            <w:tcW w:w="1186" w:type="dxa"/>
            <w:vAlign w:val="center"/>
          </w:tcPr>
          <w:p w14:paraId="7F078C6E">
            <w:pPr>
              <w:spacing w:before="20" w:after="20" w:line="260" w:lineRule="auto"/>
              <w:jc w:val="left"/>
              <w:rPr>
                <w:rFonts w:hint="eastAsia"/>
              </w:rPr>
            </w:pPr>
            <w:r>
              <w:rPr>
                <w:rFonts w:ascii="宋体" w:hAnsi="宋体" w:eastAsia="宋体" w:cs="宋体"/>
                <w:szCs w:val="21"/>
              </w:rPr>
              <w:t>上行 dat</w:t>
            </w:r>
          </w:p>
        </w:tc>
        <w:tc>
          <w:tcPr>
            <w:tcW w:w="2768" w:type="dxa"/>
            <w:vAlign w:val="center"/>
          </w:tcPr>
          <w:p w14:paraId="53EFC1A7">
            <w:pPr>
              <w:spacing w:before="20" w:after="20" w:line="260" w:lineRule="auto"/>
              <w:jc w:val="left"/>
              <w:rPr>
                <w:rFonts w:hint="eastAsia"/>
              </w:rPr>
            </w:pPr>
            <w:r>
              <w:rPr>
                <w:rFonts w:ascii="宋体" w:hAnsi="宋体" w:eastAsia="宋体" w:cs="宋体"/>
                <w:szCs w:val="21"/>
              </w:rPr>
              <w:t>samples:[{"key":"count","value":12}]</w:t>
            </w:r>
          </w:p>
        </w:tc>
        <w:tc>
          <w:tcPr>
            <w:tcW w:w="3164" w:type="dxa"/>
            <w:vAlign w:val="center"/>
          </w:tcPr>
          <w:p w14:paraId="12FE4C04">
            <w:pPr>
              <w:spacing w:before="20" w:after="20" w:line="260" w:lineRule="auto"/>
              <w:jc w:val="left"/>
              <w:rPr>
                <w:rFonts w:hint="eastAsia"/>
              </w:rPr>
            </w:pPr>
            <w:r>
              <w:rPr>
                <w:rFonts w:ascii="宋体" w:hAnsi="宋体" w:eastAsia="宋体" w:cs="宋体"/>
                <w:szCs w:val="21"/>
              </w:rPr>
              <w:t>累计遮挡次数（扩展数据点）</w:t>
            </w:r>
          </w:p>
        </w:tc>
      </w:tr>
      <w:tr w14:paraId="76AE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2D2EC8F4">
            <w:pPr>
              <w:spacing w:before="20" w:after="20" w:line="260" w:lineRule="auto"/>
              <w:jc w:val="left"/>
              <w:rPr>
                <w:rFonts w:hint="eastAsia"/>
              </w:rPr>
            </w:pPr>
            <w:r>
              <w:rPr>
                <w:rFonts w:ascii="宋体" w:hAnsi="宋体" w:eastAsia="宋体" w:cs="宋体"/>
                <w:szCs w:val="21"/>
              </w:rPr>
              <w:t>4 sht30</w:t>
            </w:r>
          </w:p>
        </w:tc>
        <w:tc>
          <w:tcPr>
            <w:tcW w:w="1186" w:type="dxa"/>
            <w:vAlign w:val="center"/>
          </w:tcPr>
          <w:p w14:paraId="09D1B771">
            <w:pPr>
              <w:spacing w:before="20" w:after="20" w:line="260" w:lineRule="auto"/>
              <w:jc w:val="left"/>
              <w:rPr>
                <w:rFonts w:hint="eastAsia"/>
              </w:rPr>
            </w:pPr>
            <w:r>
              <w:rPr>
                <w:rFonts w:ascii="宋体" w:hAnsi="宋体" w:eastAsia="宋体" w:cs="宋体"/>
                <w:szCs w:val="21"/>
              </w:rPr>
              <w:t>上行 dat</w:t>
            </w:r>
          </w:p>
        </w:tc>
        <w:tc>
          <w:tcPr>
            <w:tcW w:w="2768" w:type="dxa"/>
            <w:vAlign w:val="center"/>
          </w:tcPr>
          <w:p w14:paraId="46BC02E5">
            <w:pPr>
              <w:spacing w:before="20" w:after="20" w:line="260" w:lineRule="auto"/>
              <w:jc w:val="left"/>
              <w:rPr>
                <w:rFonts w:hint="eastAsia"/>
              </w:rPr>
            </w:pPr>
            <w:r>
              <w:rPr>
                <w:rFonts w:ascii="宋体" w:hAnsi="宋体" w:eastAsia="宋体" w:cs="宋体"/>
                <w:szCs w:val="21"/>
              </w:rPr>
              <w:t>samples:[{temperature,26.5},{humidity,60.2}]</w:t>
            </w:r>
          </w:p>
        </w:tc>
        <w:tc>
          <w:tcPr>
            <w:tcW w:w="3164" w:type="dxa"/>
            <w:vAlign w:val="center"/>
          </w:tcPr>
          <w:p w14:paraId="1A455ACD">
            <w:pPr>
              <w:spacing w:before="20" w:after="20" w:line="260" w:lineRule="auto"/>
              <w:jc w:val="left"/>
              <w:rPr>
                <w:rFonts w:hint="eastAsia"/>
              </w:rPr>
            </w:pPr>
            <w:r>
              <w:rPr>
                <w:rFonts w:ascii="宋体" w:hAnsi="宋体" w:eastAsia="宋体" w:cs="宋体"/>
                <w:szCs w:val="21"/>
              </w:rPr>
              <w:t>温湿度合并一条，每 5 秒</w:t>
            </w:r>
          </w:p>
        </w:tc>
      </w:tr>
      <w:tr w14:paraId="164F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1B6A9012">
            <w:pPr>
              <w:spacing w:before="20" w:after="20" w:line="260" w:lineRule="auto"/>
              <w:jc w:val="left"/>
              <w:rPr>
                <w:rFonts w:hint="eastAsia"/>
              </w:rPr>
            </w:pPr>
            <w:r>
              <w:rPr>
                <w:rFonts w:ascii="宋体" w:hAnsi="宋体" w:eastAsia="宋体" w:cs="宋体"/>
                <w:szCs w:val="21"/>
              </w:rPr>
              <w:t>5 rgb</w:t>
            </w:r>
          </w:p>
        </w:tc>
        <w:tc>
          <w:tcPr>
            <w:tcW w:w="1186" w:type="dxa"/>
            <w:vAlign w:val="center"/>
          </w:tcPr>
          <w:p w14:paraId="1EF868A8">
            <w:pPr>
              <w:spacing w:before="20" w:after="20" w:line="260" w:lineRule="auto"/>
              <w:jc w:val="left"/>
              <w:rPr>
                <w:rFonts w:hint="eastAsia"/>
              </w:rPr>
            </w:pPr>
            <w:r>
              <w:rPr>
                <w:rFonts w:ascii="宋体" w:hAnsi="宋体" w:eastAsia="宋体" w:cs="宋体"/>
                <w:szCs w:val="21"/>
              </w:rPr>
              <w:t>下行 cmd</w:t>
            </w:r>
          </w:p>
        </w:tc>
        <w:tc>
          <w:tcPr>
            <w:tcW w:w="2768" w:type="dxa"/>
            <w:vAlign w:val="center"/>
          </w:tcPr>
          <w:p w14:paraId="217D7CA9">
            <w:pPr>
              <w:spacing w:before="20" w:after="20" w:line="260" w:lineRule="auto"/>
              <w:jc w:val="left"/>
              <w:rPr>
                <w:rFonts w:hint="eastAsia"/>
              </w:rPr>
            </w:pPr>
            <w:r>
              <w:rPr>
                <w:rFonts w:ascii="宋体" w:hAnsi="宋体" w:eastAsia="宋体" w:cs="宋体"/>
                <w:szCs w:val="21"/>
              </w:rPr>
              <w:t>action:"set_color"、param:{"r","g","b"}</w:t>
            </w:r>
          </w:p>
        </w:tc>
        <w:tc>
          <w:tcPr>
            <w:tcW w:w="3164" w:type="dxa"/>
            <w:vAlign w:val="center"/>
          </w:tcPr>
          <w:p w14:paraId="73EC189A">
            <w:pPr>
              <w:spacing w:before="20" w:after="20" w:line="260" w:lineRule="auto"/>
              <w:jc w:val="left"/>
              <w:rPr>
                <w:rFonts w:hint="eastAsia"/>
              </w:rPr>
            </w:pPr>
            <w:r>
              <w:rPr>
                <w:rFonts w:ascii="宋体" w:hAnsi="宋体" w:eastAsia="宋体" w:cs="宋体"/>
                <w:szCs w:val="21"/>
              </w:rPr>
              <w:t>三通道各 0~255，全 0 即熄灭</w:t>
            </w:r>
          </w:p>
        </w:tc>
      </w:tr>
      <w:tr w14:paraId="1D1E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014EE10F">
            <w:pPr>
              <w:spacing w:before="20" w:after="20" w:line="260" w:lineRule="auto"/>
              <w:jc w:val="left"/>
              <w:rPr>
                <w:rFonts w:hint="eastAsia"/>
              </w:rPr>
            </w:pPr>
            <w:r>
              <w:rPr>
                <w:rFonts w:ascii="宋体" w:hAnsi="宋体" w:eastAsia="宋体" w:cs="宋体"/>
                <w:szCs w:val="21"/>
              </w:rPr>
              <w:t>5 buzzer</w:t>
            </w:r>
          </w:p>
        </w:tc>
        <w:tc>
          <w:tcPr>
            <w:tcW w:w="1186" w:type="dxa"/>
            <w:vAlign w:val="center"/>
          </w:tcPr>
          <w:p w14:paraId="350E9719">
            <w:pPr>
              <w:spacing w:before="20" w:after="20" w:line="260" w:lineRule="auto"/>
              <w:jc w:val="left"/>
              <w:rPr>
                <w:rFonts w:hint="eastAsia"/>
              </w:rPr>
            </w:pPr>
            <w:r>
              <w:rPr>
                <w:rFonts w:ascii="宋体" w:hAnsi="宋体" w:eastAsia="宋体" w:cs="宋体"/>
                <w:szCs w:val="21"/>
              </w:rPr>
              <w:t>下行 cmd</w:t>
            </w:r>
          </w:p>
        </w:tc>
        <w:tc>
          <w:tcPr>
            <w:tcW w:w="2768" w:type="dxa"/>
            <w:vAlign w:val="center"/>
          </w:tcPr>
          <w:p w14:paraId="6C732297">
            <w:pPr>
              <w:spacing w:before="20" w:after="20" w:line="260" w:lineRule="auto"/>
              <w:jc w:val="left"/>
              <w:rPr>
                <w:rFonts w:hint="eastAsia"/>
              </w:rPr>
            </w:pPr>
            <w:r>
              <w:rPr>
                <w:rFonts w:ascii="宋体" w:hAnsi="宋体" w:eastAsia="宋体" w:cs="宋体"/>
                <w:szCs w:val="21"/>
              </w:rPr>
              <w:t>action:"set_power"、param:{"on":true}</w:t>
            </w:r>
          </w:p>
        </w:tc>
        <w:tc>
          <w:tcPr>
            <w:tcW w:w="3164" w:type="dxa"/>
            <w:vAlign w:val="center"/>
          </w:tcPr>
          <w:p w14:paraId="444C9441">
            <w:pPr>
              <w:spacing w:before="20" w:after="20" w:line="260" w:lineRule="auto"/>
              <w:jc w:val="left"/>
              <w:rPr>
                <w:rFonts w:hint="eastAsia"/>
              </w:rPr>
            </w:pPr>
            <w:r>
              <w:rPr>
                <w:rFonts w:ascii="宋体" w:hAnsi="宋体" w:eastAsia="宋体" w:cs="宋体"/>
                <w:szCs w:val="21"/>
              </w:rPr>
              <w:t>持续鸣叫 / 停止</w:t>
            </w:r>
          </w:p>
        </w:tc>
      </w:tr>
      <w:tr w14:paraId="5A05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00F0D255">
            <w:pPr>
              <w:spacing w:before="20" w:after="20" w:line="260" w:lineRule="auto"/>
              <w:jc w:val="left"/>
              <w:rPr>
                <w:rFonts w:hint="eastAsia"/>
              </w:rPr>
            </w:pPr>
            <w:r>
              <w:rPr>
                <w:rFonts w:ascii="宋体" w:hAnsi="宋体" w:eastAsia="宋体" w:cs="宋体"/>
                <w:szCs w:val="21"/>
              </w:rPr>
              <w:t>6 flame</w:t>
            </w:r>
          </w:p>
        </w:tc>
        <w:tc>
          <w:tcPr>
            <w:tcW w:w="1186" w:type="dxa"/>
            <w:vAlign w:val="center"/>
          </w:tcPr>
          <w:p w14:paraId="1C325354">
            <w:pPr>
              <w:spacing w:before="20" w:after="20" w:line="260" w:lineRule="auto"/>
              <w:jc w:val="left"/>
              <w:rPr>
                <w:rFonts w:hint="eastAsia"/>
              </w:rPr>
            </w:pPr>
            <w:r>
              <w:rPr>
                <w:rFonts w:ascii="宋体" w:hAnsi="宋体" w:eastAsia="宋体" w:cs="宋体"/>
                <w:szCs w:val="21"/>
              </w:rPr>
              <w:t>上行 evt</w:t>
            </w:r>
          </w:p>
        </w:tc>
        <w:tc>
          <w:tcPr>
            <w:tcW w:w="2768" w:type="dxa"/>
            <w:vAlign w:val="center"/>
          </w:tcPr>
          <w:p w14:paraId="3511356E">
            <w:pPr>
              <w:spacing w:before="20" w:after="20" w:line="260" w:lineRule="auto"/>
              <w:jc w:val="left"/>
              <w:rPr>
                <w:rFonts w:hint="eastAsia"/>
              </w:rPr>
            </w:pPr>
            <w:r>
              <w:rPr>
                <w:rFonts w:ascii="宋体" w:hAnsi="宋体" w:eastAsia="宋体" w:cs="宋体"/>
                <w:szCs w:val="21"/>
              </w:rPr>
              <w:t>event:"detected" level 3 / "clear" level 0</w:t>
            </w:r>
          </w:p>
        </w:tc>
        <w:tc>
          <w:tcPr>
            <w:tcW w:w="3164" w:type="dxa"/>
            <w:vAlign w:val="center"/>
          </w:tcPr>
          <w:p w14:paraId="6CD44851">
            <w:pPr>
              <w:spacing w:before="20" w:after="20" w:line="260" w:lineRule="auto"/>
              <w:jc w:val="left"/>
              <w:rPr>
                <w:rFonts w:hint="eastAsia"/>
              </w:rPr>
            </w:pPr>
            <w:r>
              <w:rPr>
                <w:rFonts w:ascii="宋体" w:hAnsi="宋体" w:eastAsia="宋体" w:cs="宋体"/>
                <w:szCs w:val="21"/>
              </w:rPr>
              <w:t>检测到火焰立即上报，持续期间每 5 秒重发</w:t>
            </w:r>
          </w:p>
        </w:tc>
      </w:tr>
      <w:tr w14:paraId="4A8D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09CB3CFB">
            <w:pPr>
              <w:spacing w:before="20" w:after="20" w:line="260" w:lineRule="auto"/>
              <w:jc w:val="left"/>
              <w:rPr>
                <w:rFonts w:hint="eastAsia"/>
              </w:rPr>
            </w:pPr>
            <w:r>
              <w:rPr>
                <w:rFonts w:ascii="宋体" w:hAnsi="宋体" w:eastAsia="宋体" w:cs="宋体"/>
                <w:szCs w:val="21"/>
              </w:rPr>
              <w:t>6 flame</w:t>
            </w:r>
          </w:p>
        </w:tc>
        <w:tc>
          <w:tcPr>
            <w:tcW w:w="1186" w:type="dxa"/>
            <w:vAlign w:val="center"/>
          </w:tcPr>
          <w:p w14:paraId="433B2A43">
            <w:pPr>
              <w:spacing w:before="20" w:after="20" w:line="260" w:lineRule="auto"/>
              <w:jc w:val="left"/>
              <w:rPr>
                <w:rFonts w:hint="eastAsia"/>
              </w:rPr>
            </w:pPr>
            <w:r>
              <w:rPr>
                <w:rFonts w:ascii="宋体" w:hAnsi="宋体" w:eastAsia="宋体" w:cs="宋体"/>
                <w:szCs w:val="21"/>
              </w:rPr>
              <w:t>上行 dat</w:t>
            </w:r>
          </w:p>
        </w:tc>
        <w:tc>
          <w:tcPr>
            <w:tcW w:w="2768" w:type="dxa"/>
            <w:vAlign w:val="center"/>
          </w:tcPr>
          <w:p w14:paraId="5FA96089">
            <w:pPr>
              <w:spacing w:before="20" w:after="20" w:line="260" w:lineRule="auto"/>
              <w:jc w:val="left"/>
              <w:rPr>
                <w:rFonts w:hint="eastAsia"/>
              </w:rPr>
            </w:pPr>
            <w:r>
              <w:rPr>
                <w:rFonts w:ascii="宋体" w:hAnsi="宋体" w:eastAsia="宋体" w:cs="宋体"/>
                <w:szCs w:val="21"/>
              </w:rPr>
              <w:t>samples:[{"key":"intensity","value":3120}]</w:t>
            </w:r>
          </w:p>
        </w:tc>
        <w:tc>
          <w:tcPr>
            <w:tcW w:w="3164" w:type="dxa"/>
            <w:vAlign w:val="center"/>
          </w:tcPr>
          <w:p w14:paraId="302B3E58">
            <w:pPr>
              <w:spacing w:before="20" w:after="20" w:line="260" w:lineRule="auto"/>
              <w:jc w:val="left"/>
              <w:rPr>
                <w:rFonts w:hint="eastAsia"/>
              </w:rPr>
            </w:pPr>
            <w:r>
              <w:rPr>
                <w:rFonts w:ascii="宋体" w:hAnsi="宋体" w:eastAsia="宋体" w:cs="宋体"/>
                <w:szCs w:val="21"/>
              </w:rPr>
              <w:t>火焰红外强度，每 1 秒</w:t>
            </w:r>
          </w:p>
        </w:tc>
      </w:tr>
      <w:tr w14:paraId="66A9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2FA3C1D8">
            <w:pPr>
              <w:spacing w:before="20" w:after="20" w:line="260" w:lineRule="auto"/>
              <w:jc w:val="left"/>
              <w:rPr>
                <w:rFonts w:hint="eastAsia"/>
              </w:rPr>
            </w:pPr>
            <w:r>
              <w:rPr>
                <w:rFonts w:ascii="宋体" w:hAnsi="宋体" w:eastAsia="宋体" w:cs="宋体"/>
                <w:szCs w:val="21"/>
              </w:rPr>
              <w:t>7 tts</w:t>
            </w:r>
          </w:p>
        </w:tc>
        <w:tc>
          <w:tcPr>
            <w:tcW w:w="1186" w:type="dxa"/>
            <w:vAlign w:val="center"/>
          </w:tcPr>
          <w:p w14:paraId="6D9FCA7F">
            <w:pPr>
              <w:spacing w:before="20" w:after="20" w:line="260" w:lineRule="auto"/>
              <w:jc w:val="left"/>
              <w:rPr>
                <w:rFonts w:hint="eastAsia"/>
              </w:rPr>
            </w:pPr>
            <w:r>
              <w:rPr>
                <w:rFonts w:ascii="宋体" w:hAnsi="宋体" w:eastAsia="宋体" w:cs="宋体"/>
                <w:szCs w:val="21"/>
              </w:rPr>
              <w:t>下行 cmd</w:t>
            </w:r>
          </w:p>
        </w:tc>
        <w:tc>
          <w:tcPr>
            <w:tcW w:w="2768" w:type="dxa"/>
            <w:vAlign w:val="center"/>
          </w:tcPr>
          <w:p w14:paraId="27EC1E60">
            <w:pPr>
              <w:spacing w:before="20" w:after="20" w:line="260" w:lineRule="auto"/>
              <w:jc w:val="left"/>
              <w:rPr>
                <w:rFonts w:hint="eastAsia"/>
              </w:rPr>
            </w:pPr>
            <w:r>
              <w:rPr>
                <w:rFonts w:ascii="宋体" w:hAnsi="宋体" w:eastAsia="宋体" w:cs="宋体"/>
                <w:szCs w:val="21"/>
              </w:rPr>
              <w:t>action:"play_text"、param:{"text":播报文本}</w:t>
            </w:r>
          </w:p>
        </w:tc>
        <w:tc>
          <w:tcPr>
            <w:tcW w:w="3164" w:type="dxa"/>
            <w:vAlign w:val="center"/>
          </w:tcPr>
          <w:p w14:paraId="25D440C5">
            <w:pPr>
              <w:spacing w:before="20" w:after="20" w:line="260" w:lineRule="auto"/>
              <w:jc w:val="left"/>
              <w:rPr>
                <w:rFonts w:hint="eastAsia"/>
              </w:rPr>
            </w:pPr>
            <w:r>
              <w:rPr>
                <w:rFonts w:ascii="宋体" w:hAnsi="宋体" w:eastAsia="宋体" w:cs="宋体"/>
                <w:szCs w:val="21"/>
              </w:rPr>
              <w:t>文本不超过 100 字节</w:t>
            </w:r>
          </w:p>
        </w:tc>
      </w:tr>
      <w:tr w14:paraId="3133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6" w:type="dxa"/>
            <w:vAlign w:val="center"/>
          </w:tcPr>
          <w:p w14:paraId="49BFAC9F">
            <w:pPr>
              <w:spacing w:before="20" w:after="20" w:line="260" w:lineRule="auto"/>
              <w:jc w:val="left"/>
              <w:rPr>
                <w:rFonts w:hint="eastAsia"/>
              </w:rPr>
            </w:pPr>
            <w:r>
              <w:rPr>
                <w:rFonts w:ascii="宋体" w:hAnsi="宋体" w:eastAsia="宋体" w:cs="宋体"/>
                <w:szCs w:val="21"/>
              </w:rPr>
              <w:t>8 light_sensor</w:t>
            </w:r>
          </w:p>
        </w:tc>
        <w:tc>
          <w:tcPr>
            <w:tcW w:w="1186" w:type="dxa"/>
            <w:vAlign w:val="center"/>
          </w:tcPr>
          <w:p w14:paraId="48031EFF">
            <w:pPr>
              <w:spacing w:before="20" w:after="20" w:line="260" w:lineRule="auto"/>
              <w:jc w:val="left"/>
              <w:rPr>
                <w:rFonts w:hint="eastAsia"/>
              </w:rPr>
            </w:pPr>
            <w:r>
              <w:rPr>
                <w:rFonts w:ascii="宋体" w:hAnsi="宋体" w:eastAsia="宋体" w:cs="宋体"/>
                <w:szCs w:val="21"/>
              </w:rPr>
              <w:t>上行 dat</w:t>
            </w:r>
          </w:p>
        </w:tc>
        <w:tc>
          <w:tcPr>
            <w:tcW w:w="2768" w:type="dxa"/>
            <w:vAlign w:val="center"/>
          </w:tcPr>
          <w:p w14:paraId="38CB9133">
            <w:pPr>
              <w:spacing w:before="20" w:after="20" w:line="260" w:lineRule="auto"/>
              <w:jc w:val="left"/>
              <w:rPr>
                <w:rFonts w:hint="eastAsia"/>
              </w:rPr>
            </w:pPr>
            <w:r>
              <w:rPr>
                <w:rFonts w:ascii="宋体" w:hAnsi="宋体" w:eastAsia="宋体" w:cs="宋体"/>
                <w:szCs w:val="21"/>
              </w:rPr>
              <w:t>samples:[{"key":"illuminance","value":125.5}]</w:t>
            </w:r>
          </w:p>
        </w:tc>
        <w:tc>
          <w:tcPr>
            <w:tcW w:w="3164" w:type="dxa"/>
            <w:vAlign w:val="center"/>
          </w:tcPr>
          <w:p w14:paraId="52BC1535">
            <w:pPr>
              <w:spacing w:before="20" w:after="20" w:line="260" w:lineRule="auto"/>
              <w:jc w:val="left"/>
              <w:rPr>
                <w:rFonts w:hint="eastAsia"/>
              </w:rPr>
            </w:pPr>
            <w:r>
              <w:rPr>
                <w:rFonts w:ascii="宋体" w:hAnsi="宋体" w:eastAsia="宋体" w:cs="宋体"/>
                <w:szCs w:val="21"/>
              </w:rPr>
              <w:t>光照度，每 2 秒</w:t>
            </w:r>
          </w:p>
        </w:tc>
      </w:tr>
    </w:tbl>
    <w:p w14:paraId="5CFBB2DE">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几处命名与取值上的约定值得单独说明。红外对射命名为 ir_beam、火焰传感器命名为 flame：两者都属于红外检测类元件，但检测对象与告警含义完全不同，若统一命名为 ir_sensor，平台端无法区分。继电器驱动的负载按实际功能命名，本组继电器接风扇，故 device 为 fan，平台界面可以直接对应「风扇」控件，将来更换负载只需调整代码，报文格式不变。RGB 不单独定义开关命令，param 中三通道全为 0 即表示熄灭，于是 rgb 只有一种参数形式，平台端无需区分「开灯」与「设颜色」两种状态。</w:t>
      </w:r>
    </w:p>
    <w:p w14:paraId="69F5BF97">
      <w:pPr>
        <w:keepNext/>
        <w:widowControl/>
        <w:jc w:val="left"/>
        <w:rPr>
          <w:rFonts w:hint="eastAsia" w:ascii="仿宋" w:hAnsi="仿宋" w:eastAsia="仿宋"/>
          <w:kern w:val="0"/>
          <w:sz w:val="32"/>
          <w:szCs w:val="32"/>
        </w:rPr>
      </w:pPr>
      <w:r>
        <w:rPr>
          <w:rFonts w:hint="eastAsia" w:ascii="仿宋" w:hAnsi="仿宋" w:eastAsia="仿宋"/>
          <w:b/>
          <w:kern w:val="0"/>
          <w:sz w:val="32"/>
          <w:szCs w:val="32"/>
        </w:rPr>
        <w:t>3.4  QoS 与 Retain 的取舍</w:t>
      </w:r>
    </w:p>
    <w:p w14:paraId="6DBE3594">
      <w:pPr>
        <w:widowControl/>
        <w:ind w:firstLine="420" w:firstLineChars="200"/>
        <w:jc w:val="left"/>
        <w:rPr>
          <w:rFonts w:hint="eastAsia" w:ascii="仿宋" w:hAnsi="仿宋" w:eastAsia="仿宋"/>
          <w:kern w:val="0"/>
          <w:szCs w:val="21"/>
        </w:rPr>
      </w:pPr>
      <w:r>
        <w:rPr>
          <w:rFonts w:hint="eastAsia" w:ascii="仿宋" w:hAnsi="仿宋" w:eastAsia="仿宋"/>
          <w:kern w:val="0"/>
          <w:szCs w:val="21"/>
        </w:rPr>
        <w:t>QoS 与 Retain 的取值如表 3-8 所示，依据是「这条报文丢了会不会造成不可接受的后果」。控制命令必须送达，因此用 QoS 1；周期数据（dat）允许少量丢包，用 QoS 0 以降低网络与服务器开销；事件与回执（evt、ack）反映了状态跳变，一块板只发生一次，丢了就再也补不回来，因此也用 QoS 1。</w:t>
      </w:r>
    </w:p>
    <w:p w14:paraId="09A2C713">
      <w:pPr>
        <w:keepNext/>
        <w:widowControl/>
        <w:spacing w:before="120" w:after="60"/>
        <w:jc w:val="center"/>
        <w:rPr>
          <w:rFonts w:hint="eastAsia" w:ascii="黑体" w:hAnsi="黑体" w:eastAsia="黑体"/>
          <w:szCs w:val="21"/>
        </w:rPr>
      </w:pPr>
      <w:r>
        <w:rPr>
          <w:rFonts w:hint="eastAsia" w:ascii="黑体" w:hAnsi="黑体" w:eastAsia="黑体"/>
          <w:szCs w:val="21"/>
        </w:rPr>
        <w:t>表 3-8  QoS 与 Retain 取值</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4"/>
        <w:gridCol w:w="790"/>
        <w:gridCol w:w="921"/>
        <w:gridCol w:w="3951"/>
      </w:tblGrid>
      <w:tr w14:paraId="2D8C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636" w:type="dxa"/>
            <w:shd w:val="clear" w:color="auto" w:fill="EDEFF3"/>
            <w:vAlign w:val="center"/>
          </w:tcPr>
          <w:p w14:paraId="096F76C1">
            <w:pPr>
              <w:spacing w:before="20" w:after="20" w:line="260" w:lineRule="auto"/>
              <w:jc w:val="center"/>
              <w:rPr>
                <w:rFonts w:hint="eastAsia"/>
              </w:rPr>
            </w:pPr>
            <w:r>
              <w:rPr>
                <w:rFonts w:ascii="宋体" w:hAnsi="宋体" w:eastAsia="宋体" w:cs="宋体"/>
                <w:b/>
                <w:szCs w:val="21"/>
              </w:rPr>
              <w:t>主题与报文类型</w:t>
            </w:r>
          </w:p>
        </w:tc>
        <w:tc>
          <w:tcPr>
            <w:tcW w:w="791" w:type="dxa"/>
            <w:shd w:val="clear" w:color="auto" w:fill="EDEFF3"/>
            <w:vAlign w:val="center"/>
          </w:tcPr>
          <w:p w14:paraId="4AD2B4E1">
            <w:pPr>
              <w:spacing w:before="20" w:after="20" w:line="260" w:lineRule="auto"/>
              <w:jc w:val="center"/>
              <w:rPr>
                <w:rFonts w:hint="eastAsia"/>
              </w:rPr>
            </w:pPr>
            <w:r>
              <w:rPr>
                <w:rFonts w:ascii="宋体" w:hAnsi="宋体" w:eastAsia="宋体" w:cs="宋体"/>
                <w:b/>
                <w:szCs w:val="21"/>
              </w:rPr>
              <w:t>QoS</w:t>
            </w:r>
          </w:p>
        </w:tc>
        <w:tc>
          <w:tcPr>
            <w:tcW w:w="922" w:type="dxa"/>
            <w:shd w:val="clear" w:color="auto" w:fill="EDEFF3"/>
            <w:vAlign w:val="center"/>
          </w:tcPr>
          <w:p w14:paraId="27188928">
            <w:pPr>
              <w:spacing w:before="20" w:after="20" w:line="260" w:lineRule="auto"/>
              <w:jc w:val="center"/>
              <w:rPr>
                <w:rFonts w:hint="eastAsia"/>
              </w:rPr>
            </w:pPr>
            <w:r>
              <w:rPr>
                <w:rFonts w:ascii="宋体" w:hAnsi="宋体" w:eastAsia="宋体" w:cs="宋体"/>
                <w:b/>
                <w:szCs w:val="21"/>
              </w:rPr>
              <w:t>Retain</w:t>
            </w:r>
          </w:p>
        </w:tc>
        <w:tc>
          <w:tcPr>
            <w:tcW w:w="3955" w:type="dxa"/>
            <w:shd w:val="clear" w:color="auto" w:fill="EDEFF3"/>
            <w:vAlign w:val="center"/>
          </w:tcPr>
          <w:p w14:paraId="29446CCA">
            <w:pPr>
              <w:spacing w:before="20" w:after="20" w:line="260" w:lineRule="auto"/>
              <w:jc w:val="center"/>
              <w:rPr>
                <w:rFonts w:hint="eastAsia"/>
              </w:rPr>
            </w:pPr>
            <w:r>
              <w:rPr>
                <w:rFonts w:ascii="宋体" w:hAnsi="宋体" w:eastAsia="宋体" w:cs="宋体"/>
                <w:b/>
                <w:szCs w:val="21"/>
              </w:rPr>
              <w:t>理由</w:t>
            </w:r>
          </w:p>
        </w:tc>
      </w:tr>
      <w:tr w14:paraId="7D6D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36" w:type="dxa"/>
            <w:vAlign w:val="center"/>
          </w:tcPr>
          <w:p w14:paraId="18526543">
            <w:pPr>
              <w:spacing w:before="20" w:after="20" w:line="260" w:lineRule="auto"/>
              <w:jc w:val="left"/>
              <w:rPr>
                <w:rFonts w:hint="eastAsia"/>
              </w:rPr>
            </w:pPr>
            <w:r>
              <w:rPr>
                <w:rFonts w:ascii="宋体" w:hAnsi="宋体" w:eastAsia="宋体" w:cs="宋体"/>
                <w:szCs w:val="21"/>
              </w:rPr>
              <w:t>cmd 全部命令</w:t>
            </w:r>
          </w:p>
        </w:tc>
        <w:tc>
          <w:tcPr>
            <w:tcW w:w="791" w:type="dxa"/>
            <w:vAlign w:val="center"/>
          </w:tcPr>
          <w:p w14:paraId="55241C19">
            <w:pPr>
              <w:spacing w:before="20" w:after="20" w:line="260" w:lineRule="auto"/>
              <w:jc w:val="left"/>
              <w:rPr>
                <w:rFonts w:hint="eastAsia"/>
              </w:rPr>
            </w:pPr>
            <w:r>
              <w:rPr>
                <w:rFonts w:ascii="宋体" w:hAnsi="宋体" w:eastAsia="宋体" w:cs="宋体"/>
                <w:szCs w:val="21"/>
              </w:rPr>
              <w:t>1</w:t>
            </w:r>
          </w:p>
        </w:tc>
        <w:tc>
          <w:tcPr>
            <w:tcW w:w="922" w:type="dxa"/>
            <w:vAlign w:val="center"/>
          </w:tcPr>
          <w:p w14:paraId="6024614F">
            <w:pPr>
              <w:spacing w:before="20" w:after="20" w:line="260" w:lineRule="auto"/>
              <w:jc w:val="left"/>
              <w:rPr>
                <w:rFonts w:hint="eastAsia"/>
              </w:rPr>
            </w:pPr>
            <w:r>
              <w:rPr>
                <w:rFonts w:ascii="宋体" w:hAnsi="宋体" w:eastAsia="宋体" w:cs="宋体"/>
                <w:szCs w:val="21"/>
              </w:rPr>
              <w:t>否</w:t>
            </w:r>
          </w:p>
        </w:tc>
        <w:tc>
          <w:tcPr>
            <w:tcW w:w="3955" w:type="dxa"/>
            <w:vAlign w:val="center"/>
          </w:tcPr>
          <w:p w14:paraId="604BD87B">
            <w:pPr>
              <w:spacing w:before="20" w:after="20" w:line="260" w:lineRule="auto"/>
              <w:jc w:val="left"/>
              <w:rPr>
                <w:rFonts w:hint="eastAsia"/>
              </w:rPr>
            </w:pPr>
            <w:r>
              <w:rPr>
                <w:rFonts w:ascii="宋体" w:hAnsi="宋体" w:eastAsia="宋体" w:cs="宋体"/>
                <w:szCs w:val="21"/>
              </w:rPr>
              <w:t>控制命令必须送达；不保留，避免重连后重复执行历史命令</w:t>
            </w:r>
          </w:p>
        </w:tc>
      </w:tr>
      <w:tr w14:paraId="2266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36" w:type="dxa"/>
            <w:vAlign w:val="center"/>
          </w:tcPr>
          <w:p w14:paraId="65906282">
            <w:pPr>
              <w:spacing w:before="20" w:after="20" w:line="260" w:lineRule="auto"/>
              <w:jc w:val="left"/>
              <w:rPr>
                <w:rFonts w:hint="eastAsia"/>
              </w:rPr>
            </w:pPr>
            <w:r>
              <w:rPr>
                <w:rFonts w:ascii="宋体" w:hAnsi="宋体" w:eastAsia="宋体" w:cs="宋体"/>
                <w:szCs w:val="21"/>
              </w:rPr>
              <w:t>report 周期数据 dat</w:t>
            </w:r>
          </w:p>
        </w:tc>
        <w:tc>
          <w:tcPr>
            <w:tcW w:w="791" w:type="dxa"/>
            <w:vAlign w:val="center"/>
          </w:tcPr>
          <w:p w14:paraId="226D0DFB">
            <w:pPr>
              <w:spacing w:before="20" w:after="20" w:line="260" w:lineRule="auto"/>
              <w:jc w:val="left"/>
              <w:rPr>
                <w:rFonts w:hint="eastAsia"/>
              </w:rPr>
            </w:pPr>
            <w:r>
              <w:rPr>
                <w:rFonts w:ascii="宋体" w:hAnsi="宋体" w:eastAsia="宋体" w:cs="宋体"/>
                <w:szCs w:val="21"/>
              </w:rPr>
              <w:t>0</w:t>
            </w:r>
          </w:p>
        </w:tc>
        <w:tc>
          <w:tcPr>
            <w:tcW w:w="922" w:type="dxa"/>
            <w:vAlign w:val="center"/>
          </w:tcPr>
          <w:p w14:paraId="3F11E759">
            <w:pPr>
              <w:spacing w:before="20" w:after="20" w:line="260" w:lineRule="auto"/>
              <w:jc w:val="left"/>
              <w:rPr>
                <w:rFonts w:hint="eastAsia"/>
              </w:rPr>
            </w:pPr>
            <w:r>
              <w:rPr>
                <w:rFonts w:ascii="宋体" w:hAnsi="宋体" w:eastAsia="宋体" w:cs="宋体"/>
                <w:szCs w:val="21"/>
              </w:rPr>
              <w:t>否</w:t>
            </w:r>
          </w:p>
        </w:tc>
        <w:tc>
          <w:tcPr>
            <w:tcW w:w="3955" w:type="dxa"/>
            <w:vAlign w:val="center"/>
          </w:tcPr>
          <w:p w14:paraId="2FEFD395">
            <w:pPr>
              <w:spacing w:before="20" w:after="20" w:line="260" w:lineRule="auto"/>
              <w:jc w:val="left"/>
              <w:rPr>
                <w:rFonts w:hint="eastAsia"/>
              </w:rPr>
            </w:pPr>
            <w:r>
              <w:rPr>
                <w:rFonts w:ascii="宋体" w:hAnsi="宋体" w:eastAsia="宋体" w:cs="宋体"/>
                <w:szCs w:val="21"/>
              </w:rPr>
              <w:t>允许少量丢包，降低网络与服务器开销</w:t>
            </w:r>
          </w:p>
        </w:tc>
      </w:tr>
      <w:tr w14:paraId="2A78A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36" w:type="dxa"/>
            <w:vAlign w:val="center"/>
          </w:tcPr>
          <w:p w14:paraId="50DCDC8C">
            <w:pPr>
              <w:spacing w:before="20" w:after="20" w:line="260" w:lineRule="auto"/>
              <w:jc w:val="left"/>
              <w:rPr>
                <w:rFonts w:hint="eastAsia"/>
              </w:rPr>
            </w:pPr>
            <w:r>
              <w:rPr>
                <w:rFonts w:ascii="宋体" w:hAnsi="宋体" w:eastAsia="宋体" w:cs="宋体"/>
                <w:szCs w:val="21"/>
              </w:rPr>
              <w:t>report 事件与回执 evt、ack</w:t>
            </w:r>
          </w:p>
        </w:tc>
        <w:tc>
          <w:tcPr>
            <w:tcW w:w="791" w:type="dxa"/>
            <w:vAlign w:val="center"/>
          </w:tcPr>
          <w:p w14:paraId="5E7E9073">
            <w:pPr>
              <w:spacing w:before="20" w:after="20" w:line="260" w:lineRule="auto"/>
              <w:jc w:val="left"/>
              <w:rPr>
                <w:rFonts w:hint="eastAsia"/>
              </w:rPr>
            </w:pPr>
            <w:r>
              <w:rPr>
                <w:rFonts w:ascii="宋体" w:hAnsi="宋体" w:eastAsia="宋体" w:cs="宋体"/>
                <w:szCs w:val="21"/>
              </w:rPr>
              <w:t>1</w:t>
            </w:r>
          </w:p>
        </w:tc>
        <w:tc>
          <w:tcPr>
            <w:tcW w:w="922" w:type="dxa"/>
            <w:vAlign w:val="center"/>
          </w:tcPr>
          <w:p w14:paraId="306B23A6">
            <w:pPr>
              <w:spacing w:before="20" w:after="20" w:line="260" w:lineRule="auto"/>
              <w:jc w:val="left"/>
              <w:rPr>
                <w:rFonts w:hint="eastAsia"/>
              </w:rPr>
            </w:pPr>
            <w:r>
              <w:rPr>
                <w:rFonts w:ascii="宋体" w:hAnsi="宋体" w:eastAsia="宋体" w:cs="宋体"/>
                <w:szCs w:val="21"/>
              </w:rPr>
              <w:t>否</w:t>
            </w:r>
          </w:p>
        </w:tc>
        <w:tc>
          <w:tcPr>
            <w:tcW w:w="3955" w:type="dxa"/>
            <w:vAlign w:val="center"/>
          </w:tcPr>
          <w:p w14:paraId="73C15160">
            <w:pPr>
              <w:spacing w:before="20" w:after="20" w:line="260" w:lineRule="auto"/>
              <w:jc w:val="left"/>
              <w:rPr>
                <w:rFonts w:hint="eastAsia"/>
              </w:rPr>
            </w:pPr>
            <w:r>
              <w:rPr>
                <w:rFonts w:ascii="宋体" w:hAnsi="宋体" w:eastAsia="宋体" w:cs="宋体"/>
                <w:szCs w:val="21"/>
              </w:rPr>
              <w:t>状态跳变只发生一次，不允许丢失</w:t>
            </w:r>
          </w:p>
        </w:tc>
      </w:tr>
      <w:tr w14:paraId="0E69F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36" w:type="dxa"/>
            <w:vAlign w:val="center"/>
          </w:tcPr>
          <w:p w14:paraId="341E7D89">
            <w:pPr>
              <w:spacing w:before="20" w:after="20" w:line="260" w:lineRule="auto"/>
              <w:jc w:val="left"/>
              <w:rPr>
                <w:rFonts w:hint="eastAsia"/>
              </w:rPr>
            </w:pPr>
            <w:r>
              <w:rPr>
                <w:rFonts w:ascii="宋体" w:hAnsi="宋体" w:eastAsia="宋体" w:cs="宋体"/>
                <w:szCs w:val="21"/>
              </w:rPr>
              <w:t>online 在线状态 sys</w:t>
            </w:r>
          </w:p>
        </w:tc>
        <w:tc>
          <w:tcPr>
            <w:tcW w:w="791" w:type="dxa"/>
            <w:vAlign w:val="center"/>
          </w:tcPr>
          <w:p w14:paraId="0813A403">
            <w:pPr>
              <w:spacing w:before="20" w:after="20" w:line="260" w:lineRule="auto"/>
              <w:jc w:val="left"/>
              <w:rPr>
                <w:rFonts w:hint="eastAsia"/>
              </w:rPr>
            </w:pPr>
            <w:r>
              <w:rPr>
                <w:rFonts w:ascii="宋体" w:hAnsi="宋体" w:eastAsia="宋体" w:cs="宋体"/>
                <w:szCs w:val="21"/>
              </w:rPr>
              <w:t>1</w:t>
            </w:r>
          </w:p>
        </w:tc>
        <w:tc>
          <w:tcPr>
            <w:tcW w:w="922" w:type="dxa"/>
            <w:vAlign w:val="center"/>
          </w:tcPr>
          <w:p w14:paraId="2FB2E53F">
            <w:pPr>
              <w:spacing w:before="20" w:after="20" w:line="260" w:lineRule="auto"/>
              <w:jc w:val="left"/>
              <w:rPr>
                <w:rFonts w:hint="eastAsia"/>
              </w:rPr>
            </w:pPr>
            <w:r>
              <w:rPr>
                <w:rFonts w:ascii="宋体" w:hAnsi="宋体" w:eastAsia="宋体" w:cs="宋体"/>
                <w:szCs w:val="21"/>
              </w:rPr>
              <w:t>是</w:t>
            </w:r>
          </w:p>
        </w:tc>
        <w:tc>
          <w:tcPr>
            <w:tcW w:w="3955" w:type="dxa"/>
            <w:vAlign w:val="center"/>
          </w:tcPr>
          <w:p w14:paraId="7E1F7A7A">
            <w:pPr>
              <w:spacing w:before="20" w:after="20" w:line="260" w:lineRule="auto"/>
              <w:jc w:val="left"/>
              <w:rPr>
                <w:rFonts w:hint="eastAsia"/>
              </w:rPr>
            </w:pPr>
            <w:r>
              <w:rPr>
                <w:rFonts w:ascii="宋体" w:hAnsi="宋体" w:eastAsia="宋体" w:cs="宋体"/>
                <w:szCs w:val="21"/>
              </w:rPr>
              <w:t>后订阅的平台能立即读到各板最新状态</w:t>
            </w:r>
          </w:p>
        </w:tc>
      </w:tr>
    </w:tbl>
    <w:p w14:paraId="22A0A613">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这里有一个实现层面的约束：课程例程使用的 PubSubClient 库，其 publish() 只能发 QoS 0，达不到协议对 QoS 1 的要求（MQTTClient 库的 PublishEx 功能才能指定 QoS）。为此八块板统一改用 256dpi/arduino-mqtt。该库的收发缓冲区默认只有 128 字节，装不下带 param 的 ack 与 dat 报文，所以必须在构造时显式放大为 MQTTClient client(1024, 1024)，否则长报文会被静默截断——现象是命令发出去了、板子却毫无反应，且没有任何错误提示。</w:t>
      </w:r>
    </w:p>
    <w:p w14:paraId="1DC6B41E">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3" w:name="_Toc241694442"/>
      <w:r>
        <w:rPr>
          <w:rFonts w:hint="eastAsia" w:ascii="仿宋" w:hAnsi="仿宋" w:eastAsia="仿宋"/>
          <w:kern w:val="0"/>
          <w:sz w:val="32"/>
          <w:szCs w:val="32"/>
        </w:rPr>
        <w:t>ESP32 编程设计</w:t>
      </w:r>
      <w:bookmarkEnd w:id="3"/>
    </w:p>
    <w:p w14:paraId="69ED3105">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本章介绍设备端固件的实现。由于本人在组内承担协议层、1 号板舵机与 7 号板语音播报的开发，并负责其余六块板的整合，本章按「协议公共层 → 舵机 → 语音播报 → 传感器模块的统一整合」的顺序展开。</w:t>
      </w:r>
    </w:p>
    <w:p w14:paraId="28D63EB5">
      <w:pPr>
        <w:keepNext/>
        <w:widowControl/>
        <w:jc w:val="left"/>
        <w:rPr>
          <w:rFonts w:hint="eastAsia" w:ascii="仿宋" w:hAnsi="仿宋" w:eastAsia="仿宋"/>
          <w:kern w:val="0"/>
          <w:sz w:val="32"/>
          <w:szCs w:val="32"/>
        </w:rPr>
      </w:pPr>
      <w:r>
        <w:rPr>
          <w:rFonts w:hint="eastAsia" w:ascii="仿宋" w:hAnsi="仿宋" w:eastAsia="仿宋"/>
          <w:b/>
          <w:kern w:val="0"/>
          <w:sz w:val="32"/>
          <w:szCs w:val="32"/>
        </w:rPr>
        <w:t>4.1  工程结构与协议层的抽离</w:t>
      </w:r>
      <w:bookmarkStart w:id="8" w:name="_GoBack"/>
      <w:bookmarkEnd w:id="8"/>
    </w:p>
    <w:p w14:paraId="2EE84DE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8 块板各自是一个独立的 PlatformIO 工程，可以单独编译、单独烧录，目录结构完全一致：</w:t>
      </w:r>
    </w:p>
    <w:p w14:paraId="1468789C">
      <w:pPr>
        <w:keepNext/>
        <w:widowControl/>
        <w:spacing w:before="120" w:after="60"/>
        <w:jc w:val="center"/>
        <w:rPr>
          <w:rFonts w:hint="eastAsia" w:ascii="黑体" w:hAnsi="黑体" w:eastAsia="黑体"/>
          <w:szCs w:val="21"/>
        </w:rPr>
      </w:pPr>
      <w:r>
        <w:rPr>
          <w:rFonts w:hint="eastAsia" w:ascii="黑体" w:hAnsi="黑体" w:eastAsia="黑体"/>
          <w:szCs w:val="21"/>
        </w:rPr>
        <w:t>代码 4-1  单个模块工程的目录结构（以 7 号板为例，源码/ESP32嵌入式开发/智能语音_7号）</w:t>
      </w:r>
    </w:p>
    <w:tbl>
      <w:tblPr>
        <w:tblStyle w:val="10"/>
        <w:tblW w:w="0" w:type="auto"/>
        <w:jc w:val="center"/>
        <w:tblLayout w:type="autofit"/>
        <w:tblCellMar>
          <w:top w:w="0" w:type="dxa"/>
          <w:left w:w="108" w:type="dxa"/>
          <w:bottom w:w="0" w:type="dxa"/>
          <w:right w:w="108" w:type="dxa"/>
        </w:tblCellMar>
      </w:tblPr>
      <w:tblGrid>
        <w:gridCol w:w="6519"/>
      </w:tblGrid>
      <w:tr w14:paraId="415C68CD">
        <w:tblPrEx>
          <w:tblCellMar>
            <w:top w:w="0" w:type="dxa"/>
            <w:left w:w="108" w:type="dxa"/>
            <w:bottom w:w="0" w:type="dxa"/>
            <w:right w:w="108" w:type="dxa"/>
          </w:tblCellMar>
        </w:tblPrEx>
        <w:trPr>
          <w:cantSplit/>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245920B0">
            <w:pPr>
              <w:widowControl/>
              <w:jc w:val="left"/>
              <w:rPr>
                <w:rFonts w:hint="eastAsia"/>
              </w:rPr>
            </w:pPr>
            <w:r>
              <w:rPr>
                <w:rFonts w:ascii="Consolas" w:hAnsi="Consolas" w:eastAsia="宋体" w:cs="Consolas"/>
                <w:sz w:val="18"/>
                <w:szCs w:val="18"/>
              </w:rPr>
              <w:t>智能语音_7号/</w:t>
            </w:r>
          </w:p>
          <w:p w14:paraId="044B404E">
            <w:pPr>
              <w:widowControl/>
              <w:jc w:val="left"/>
              <w:rPr>
                <w:rFonts w:hint="eastAsia"/>
              </w:rPr>
            </w:pPr>
            <w:r>
              <w:rPr>
                <w:rFonts w:ascii="Consolas" w:hAnsi="Consolas" w:eastAsia="宋体" w:cs="Consolas"/>
                <w:sz w:val="18"/>
                <w:szCs w:val="18"/>
              </w:rPr>
              <w:t xml:space="preserve">  platformio.ini        工程配置（开发板、依赖库、串口速率）</w:t>
            </w:r>
          </w:p>
          <w:p w14:paraId="3F8ADD6A">
            <w:pPr>
              <w:widowControl/>
              <w:jc w:val="left"/>
              <w:rPr>
                <w:rFonts w:hint="eastAsia"/>
              </w:rPr>
            </w:pPr>
            <w:r>
              <w:rPr>
                <w:rFonts w:ascii="Consolas" w:hAnsi="Consolas" w:eastAsia="宋体" w:cs="Consolas"/>
                <w:sz w:val="18"/>
                <w:szCs w:val="18"/>
              </w:rPr>
              <w:t xml:space="preserve">  README.md             本模块的功能说明与 MQTTX 调试指南</w:t>
            </w:r>
          </w:p>
          <w:p w14:paraId="6B816303">
            <w:pPr>
              <w:widowControl/>
              <w:jc w:val="left"/>
              <w:rPr>
                <w:rFonts w:hint="eastAsia"/>
              </w:rPr>
            </w:pPr>
            <w:r>
              <w:rPr>
                <w:rFonts w:ascii="Consolas" w:hAnsi="Consolas" w:eastAsia="宋体" w:cs="Consolas"/>
                <w:sz w:val="18"/>
                <w:szCs w:val="18"/>
              </w:rPr>
              <w:t xml:space="preserve">  src/</w:t>
            </w:r>
          </w:p>
          <w:p w14:paraId="070925A3">
            <w:pPr>
              <w:widowControl/>
              <w:jc w:val="left"/>
              <w:rPr>
                <w:rFonts w:hint="eastAsia"/>
              </w:rPr>
            </w:pPr>
            <w:r>
              <w:rPr>
                <w:rFonts w:ascii="Consolas" w:hAnsi="Consolas" w:eastAsia="宋体" w:cs="Consolas"/>
                <w:sz w:val="18"/>
                <w:szCs w:val="18"/>
              </w:rPr>
              <w:t xml:space="preserve">    my_config.h         配置：板号、设备名、主题、引脚、阈值、宏开关</w:t>
            </w:r>
          </w:p>
          <w:p w14:paraId="552AB109">
            <w:pPr>
              <w:widowControl/>
              <w:jc w:val="left"/>
              <w:rPr>
                <w:rFonts w:hint="eastAsia"/>
              </w:rPr>
            </w:pPr>
            <w:r>
              <w:rPr>
                <w:rFonts w:ascii="Consolas" w:hAnsi="Consolas" w:eastAsia="宋体" w:cs="Consolas"/>
                <w:sz w:val="18"/>
                <w:szCs w:val="18"/>
              </w:rPr>
              <w:t xml:space="preserve">    mqtt_proto.h        协议公共层：接口声明</w:t>
            </w:r>
          </w:p>
          <w:p w14:paraId="11557631">
            <w:pPr>
              <w:widowControl/>
              <w:jc w:val="left"/>
              <w:rPr>
                <w:rFonts w:hint="eastAsia"/>
              </w:rPr>
            </w:pPr>
            <w:r>
              <w:rPr>
                <w:rFonts w:ascii="Consolas" w:hAnsi="Consolas" w:eastAsia="宋体" w:cs="Consolas"/>
                <w:sz w:val="18"/>
                <w:szCs w:val="18"/>
              </w:rPr>
              <w:t xml:space="preserve">    mqtt_proto.cpp      协议公共层：实现（唯一依赖 MQTT 库的文件）</w:t>
            </w:r>
          </w:p>
          <w:p w14:paraId="2FAAD76C">
            <w:pPr>
              <w:widowControl/>
              <w:jc w:val="left"/>
              <w:rPr>
                <w:rFonts w:hint="eastAsia"/>
              </w:rPr>
            </w:pPr>
            <w:r>
              <w:rPr>
                <w:rFonts w:ascii="Consolas" w:hAnsi="Consolas" w:eastAsia="宋体" w:cs="Consolas"/>
                <w:sz w:val="18"/>
                <w:szCs w:val="18"/>
              </w:rPr>
              <w:t xml:space="preserve">    tts.h / tts.cpp     本模块的业务逻辑</w:t>
            </w:r>
          </w:p>
          <w:p w14:paraId="52743B29">
            <w:pPr>
              <w:widowControl/>
              <w:jc w:val="left"/>
              <w:rPr>
                <w:rFonts w:hint="eastAsia"/>
              </w:rPr>
            </w:pPr>
            <w:r>
              <w:rPr>
                <w:rFonts w:ascii="Consolas" w:hAnsi="Consolas" w:eastAsia="宋体" w:cs="Consolas"/>
                <w:sz w:val="18"/>
                <w:szCs w:val="18"/>
              </w:rPr>
              <w:t xml:space="preserve">    linkage.h / .cpp    本地联动的规则（只有 1、2、5、7 号板有）</w:t>
            </w:r>
          </w:p>
          <w:p w14:paraId="69454249">
            <w:pPr>
              <w:widowControl/>
              <w:jc w:val="left"/>
              <w:rPr>
                <w:rFonts w:hint="eastAsia"/>
              </w:rPr>
            </w:pPr>
            <w:r>
              <w:rPr>
                <w:rFonts w:ascii="Consolas" w:hAnsi="Consolas" w:eastAsia="宋体" w:cs="Consolas"/>
                <w:sz w:val="18"/>
                <w:szCs w:val="18"/>
              </w:rPr>
              <w:t xml:space="preserve">    main.cpp            程序入口、命令分发</w:t>
            </w:r>
          </w:p>
        </w:tc>
      </w:tr>
    </w:tbl>
    <w:p w14:paraId="23C1F7FE">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八个工程共用同一份协议层代码：mqtt_proto.h 与 mqtt_proto.cpp 在八个工程里是逐字节一致的副本，八块板之间的差异全部由各自的 my_config.h 用宏控制。这样做的直接好处是，协议层的任何修正（例如回执时机、报文格式）只需写一次再同步七份，不必在八个文件里各改一遍；而代价是必须保证同步，因此每个副本的文件头都写明了这条约束。本人负责的整合工作主要就是把改造前的八个独立工程统一到这套结构上：统一命名、统一分层、把协议层合并为同一份，并把各板的阈值、引脚、时序参数集中到 my_config.h。</w:t>
      </w:r>
    </w:p>
    <w:p w14:paraId="256E0EA3">
      <w:pPr>
        <w:keepNext/>
        <w:widowControl/>
        <w:jc w:val="left"/>
        <w:rPr>
          <w:rFonts w:hint="eastAsia" w:ascii="仿宋" w:hAnsi="仿宋" w:eastAsia="仿宋"/>
          <w:kern w:val="0"/>
          <w:sz w:val="32"/>
          <w:szCs w:val="32"/>
        </w:rPr>
      </w:pPr>
      <w:r>
        <w:rPr>
          <w:rFonts w:hint="eastAsia" w:ascii="仿宋" w:hAnsi="仿宋" w:eastAsia="仿宋"/>
          <w:b/>
          <w:kern w:val="0"/>
          <w:sz w:val="32"/>
          <w:szCs w:val="32"/>
        </w:rPr>
        <w:t>4.2  协议公共层：解析、分流与回执</w:t>
      </w:r>
    </w:p>
    <w:p w14:paraId="6A62B38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协议层只做四件事：连接 WiFi 与 MQTT、把收到的报文按协议解析并分流、维护发送序号、按报文类型组包并发布。它是全工程唯一依赖 MQTT 库的地方，将来若要换库，只改这一个文件。报文解析的入口是 on_mqtt_message()，其核心逻辑如下。</w:t>
      </w:r>
    </w:p>
    <w:p w14:paraId="19BA31A8">
      <w:pPr>
        <w:keepNext/>
        <w:widowControl/>
        <w:spacing w:before="120" w:after="60"/>
        <w:jc w:val="center"/>
        <w:rPr>
          <w:rFonts w:hint="eastAsia" w:ascii="黑体" w:hAnsi="黑体" w:eastAsia="黑体"/>
          <w:szCs w:val="21"/>
        </w:rPr>
      </w:pPr>
      <w:r>
        <w:rPr>
          <w:rFonts w:hint="eastAsia" w:ascii="黑体" w:hAnsi="黑体" w:eastAsia="黑体"/>
          <w:szCs w:val="21"/>
        </w:rPr>
        <w:t>代码 4-2  报文的信封校验与分流（源码/ESP32嵌入式开发/智能语音_7号/src/mqtt_proto.cpp，on_mqtt_message() 节选）</w:t>
      </w:r>
    </w:p>
    <w:tbl>
      <w:tblPr>
        <w:tblStyle w:val="10"/>
        <w:tblW w:w="0" w:type="auto"/>
        <w:jc w:val="center"/>
        <w:tblLayout w:type="autofit"/>
        <w:tblCellMar>
          <w:top w:w="0" w:type="dxa"/>
          <w:left w:w="108" w:type="dxa"/>
          <w:bottom w:w="0" w:type="dxa"/>
          <w:right w:w="108" w:type="dxa"/>
        </w:tblCellMar>
      </w:tblPr>
      <w:tblGrid>
        <w:gridCol w:w="7211"/>
      </w:tblGrid>
      <w:tr w14:paraId="295DB3C1">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15E0B743">
            <w:pPr>
              <w:widowControl/>
              <w:jc w:val="left"/>
              <w:rPr>
                <w:rFonts w:hint="eastAsia"/>
              </w:rPr>
            </w:pPr>
            <w:r>
              <w:rPr>
                <w:rFonts w:ascii="Consolas" w:hAnsi="Consolas" w:eastAsia="宋体" w:cs="Consolas"/>
                <w:sz w:val="18"/>
                <w:szCs w:val="18"/>
              </w:rPr>
              <w:t xml:space="preserve">    const char *ver = doc["ver"] | "";</w:t>
            </w:r>
          </w:p>
          <w:p w14:paraId="479DF72E">
            <w:pPr>
              <w:widowControl/>
              <w:jc w:val="left"/>
              <w:rPr>
                <w:rFonts w:hint="eastAsia"/>
              </w:rPr>
            </w:pPr>
            <w:r>
              <w:rPr>
                <w:rFonts w:ascii="Consolas" w:hAnsi="Consolas" w:eastAsia="宋体" w:cs="Consolas"/>
                <w:sz w:val="18"/>
                <w:szCs w:val="18"/>
              </w:rPr>
              <w:t xml:space="preserve">    const char *type = doc["type"] | "";</w:t>
            </w:r>
          </w:p>
          <w:p w14:paraId="6E7F675E">
            <w:pPr>
              <w:widowControl/>
              <w:jc w:val="left"/>
              <w:rPr>
                <w:rFonts w:hint="eastAsia"/>
              </w:rPr>
            </w:pPr>
            <w:r>
              <w:rPr>
                <w:rFonts w:ascii="Consolas" w:hAnsi="Consolas" w:eastAsia="宋体" w:cs="Consolas"/>
                <w:sz w:val="18"/>
                <w:szCs w:val="18"/>
              </w:rPr>
              <w:t xml:space="preserve">    const char *src = doc["src"] | "";</w:t>
            </w:r>
          </w:p>
          <w:p w14:paraId="7947F7D4">
            <w:pPr>
              <w:widowControl/>
              <w:jc w:val="left"/>
              <w:rPr>
                <w:rFonts w:hint="eastAsia"/>
              </w:rPr>
            </w:pPr>
          </w:p>
          <w:p w14:paraId="61324E8E">
            <w:pPr>
              <w:widowControl/>
              <w:jc w:val="left"/>
              <w:rPr>
                <w:rFonts w:hint="eastAsia"/>
              </w:rPr>
            </w:pPr>
            <w:r>
              <w:rPr>
                <w:rFonts w:ascii="Consolas" w:hAnsi="Consolas" w:eastAsia="宋体" w:cs="Consolas"/>
                <w:sz w:val="18"/>
                <w:szCs w:val="18"/>
              </w:rPr>
              <w:t xml:space="preserve">    // 协议 §3.2：先判断版本，不一致就忽略并在串口提示</w:t>
            </w:r>
          </w:p>
          <w:p w14:paraId="5189704D">
            <w:pPr>
              <w:widowControl/>
              <w:jc w:val="left"/>
              <w:rPr>
                <w:rFonts w:hint="eastAsia"/>
              </w:rPr>
            </w:pPr>
            <w:r>
              <w:rPr>
                <w:rFonts w:ascii="Consolas" w:hAnsi="Consolas" w:eastAsia="宋体" w:cs="Consolas"/>
                <w:sz w:val="18"/>
                <w:szCs w:val="18"/>
              </w:rPr>
              <w:t xml:space="preserve">    if (strcmp(ver, PROTO_VER) != 0)</w:t>
            </w:r>
          </w:p>
          <w:p w14:paraId="247E6E2C">
            <w:pPr>
              <w:widowControl/>
              <w:jc w:val="left"/>
              <w:rPr>
                <w:rFonts w:hint="eastAsia"/>
              </w:rPr>
            </w:pPr>
            <w:r>
              <w:rPr>
                <w:rFonts w:ascii="Consolas" w:hAnsi="Consolas" w:eastAsia="宋体" w:cs="Consolas"/>
                <w:sz w:val="18"/>
                <w:szCs w:val="18"/>
              </w:rPr>
              <w:t xml:space="preserve">    {</w:t>
            </w:r>
          </w:p>
          <w:p w14:paraId="2A6F6676">
            <w:pPr>
              <w:widowControl/>
              <w:jc w:val="left"/>
              <w:rPr>
                <w:rFonts w:hint="eastAsia"/>
              </w:rPr>
            </w:pPr>
            <w:r>
              <w:rPr>
                <w:rFonts w:ascii="Consolas" w:hAnsi="Consolas" w:eastAsia="宋体" w:cs="Consolas"/>
                <w:sz w:val="18"/>
                <w:szCs w:val="18"/>
              </w:rPr>
              <w:t xml:space="preserve">        Serial.printf("[proto] 协议版本不符（收到 \"%s\"），忽略\n", ver);</w:t>
            </w:r>
          </w:p>
          <w:p w14:paraId="33F8E408">
            <w:pPr>
              <w:widowControl/>
              <w:jc w:val="left"/>
              <w:rPr>
                <w:rFonts w:hint="eastAsia"/>
              </w:rPr>
            </w:pPr>
            <w:r>
              <w:rPr>
                <w:rFonts w:ascii="Consolas" w:hAnsi="Consolas" w:eastAsia="宋体" w:cs="Consolas"/>
                <w:sz w:val="18"/>
                <w:szCs w:val="18"/>
              </w:rPr>
              <w:t xml:space="preserve">        return;</w:t>
            </w:r>
          </w:p>
          <w:p w14:paraId="5796EEAB">
            <w:pPr>
              <w:widowControl/>
              <w:jc w:val="left"/>
              <w:rPr>
                <w:rFonts w:hint="eastAsia"/>
              </w:rPr>
            </w:pPr>
            <w:r>
              <w:rPr>
                <w:rFonts w:ascii="Consolas" w:hAnsi="Consolas" w:eastAsia="宋体" w:cs="Consolas"/>
                <w:sz w:val="18"/>
                <w:szCs w:val="18"/>
              </w:rPr>
              <w:t xml:space="preserve">    }</w:t>
            </w:r>
          </w:p>
          <w:p w14:paraId="5EA5E4CD">
            <w:pPr>
              <w:widowControl/>
              <w:jc w:val="left"/>
              <w:rPr>
                <w:rFonts w:hint="eastAsia"/>
              </w:rPr>
            </w:pPr>
          </w:p>
          <w:p w14:paraId="7520C4CB">
            <w:pPr>
              <w:widowControl/>
              <w:jc w:val="left"/>
              <w:rPr>
                <w:rFonts w:hint="eastAsia"/>
              </w:rPr>
            </w:pPr>
            <w:r>
              <w:rPr>
                <w:rFonts w:ascii="Consolas" w:hAnsi="Consolas" w:eastAsia="宋体" w:cs="Consolas"/>
                <w:sz w:val="18"/>
                <w:szCs w:val="18"/>
              </w:rPr>
              <w:t xml:space="preserve">    // 【防自回环】本板自己发的报文一律丢掉。</w:t>
            </w:r>
          </w:p>
          <w:p w14:paraId="4C9BE338">
            <w:pPr>
              <w:widowControl/>
              <w:jc w:val="left"/>
              <w:rPr>
                <w:rFonts w:hint="eastAsia"/>
              </w:rPr>
            </w:pPr>
            <w:r>
              <w:rPr>
                <w:rFonts w:ascii="Consolas" w:hAnsi="Consolas" w:eastAsia="宋体" w:cs="Consolas"/>
                <w:sz w:val="18"/>
                <w:szCs w:val="18"/>
              </w:rPr>
              <w:t xml:space="preserve">    if (atoi(src) == BOARD_ID)</w:t>
            </w:r>
          </w:p>
          <w:p w14:paraId="3017DD70">
            <w:pPr>
              <w:widowControl/>
              <w:jc w:val="left"/>
              <w:rPr>
                <w:rFonts w:hint="eastAsia"/>
              </w:rPr>
            </w:pPr>
            <w:r>
              <w:rPr>
                <w:rFonts w:ascii="Consolas" w:hAnsi="Consolas" w:eastAsia="宋体" w:cs="Consolas"/>
                <w:sz w:val="18"/>
                <w:szCs w:val="18"/>
              </w:rPr>
              <w:t xml:space="preserve">        return;</w:t>
            </w:r>
          </w:p>
          <w:p w14:paraId="26CC7653">
            <w:pPr>
              <w:widowControl/>
              <w:jc w:val="left"/>
              <w:rPr>
                <w:rFonts w:hint="eastAsia"/>
              </w:rPr>
            </w:pPr>
          </w:p>
          <w:p w14:paraId="2382B89B">
            <w:pPr>
              <w:widowControl/>
              <w:jc w:val="left"/>
              <w:rPr>
                <w:rFonts w:hint="eastAsia"/>
              </w:rPr>
            </w:pPr>
            <w:r>
              <w:rPr>
                <w:rFonts w:ascii="Consolas" w:hAnsi="Consolas" w:eastAsia="宋体" w:cs="Consolas"/>
                <w:sz w:val="18"/>
                <w:szCs w:val="18"/>
              </w:rPr>
              <w:t xml:space="preserve">    JsonObjectConst body = doc["body"].as&lt;JsonObjectConst&gt;();</w:t>
            </w:r>
          </w:p>
          <w:p w14:paraId="3CB717C3">
            <w:pPr>
              <w:widowControl/>
              <w:jc w:val="left"/>
              <w:rPr>
                <w:rFonts w:hint="eastAsia"/>
              </w:rPr>
            </w:pPr>
          </w:p>
          <w:p w14:paraId="797FC015">
            <w:pPr>
              <w:widowControl/>
              <w:jc w:val="left"/>
              <w:rPr>
                <w:rFonts w:hint="eastAsia"/>
              </w:rPr>
            </w:pPr>
            <w:r>
              <w:rPr>
                <w:rFonts w:ascii="Consolas" w:hAnsi="Consolas" w:eastAsia="宋体" w:cs="Consolas"/>
                <w:sz w:val="18"/>
                <w:szCs w:val="18"/>
              </w:rPr>
              <w:t xml:space="preserve">    // 非 cmd 报文：本层不处理，交给可选钩子</w:t>
            </w:r>
          </w:p>
          <w:p w14:paraId="08E343C9">
            <w:pPr>
              <w:widowControl/>
              <w:jc w:val="left"/>
              <w:rPr>
                <w:rFonts w:hint="eastAsia"/>
              </w:rPr>
            </w:pPr>
            <w:r>
              <w:rPr>
                <w:rFonts w:ascii="Consolas" w:hAnsi="Consolas" w:eastAsia="宋体" w:cs="Consolas"/>
                <w:sz w:val="18"/>
                <w:szCs w:val="18"/>
              </w:rPr>
              <w:t xml:space="preserve">    if (strcmp(type, "cmd") != 0)</w:t>
            </w:r>
          </w:p>
          <w:p w14:paraId="1A36F87A">
            <w:pPr>
              <w:widowControl/>
              <w:jc w:val="left"/>
              <w:rPr>
                <w:rFonts w:hint="eastAsia"/>
              </w:rPr>
            </w:pPr>
            <w:r>
              <w:rPr>
                <w:rFonts w:ascii="Consolas" w:hAnsi="Consolas" w:eastAsia="宋体" w:cs="Consolas"/>
                <w:sz w:val="18"/>
                <w:szCs w:val="18"/>
              </w:rPr>
              <w:t xml:space="preserve">    {</w:t>
            </w:r>
          </w:p>
          <w:p w14:paraId="31EAF112">
            <w:pPr>
              <w:widowControl/>
              <w:jc w:val="left"/>
              <w:rPr>
                <w:rFonts w:hint="eastAsia"/>
              </w:rPr>
            </w:pPr>
            <w:r>
              <w:rPr>
                <w:rFonts w:ascii="Consolas" w:hAnsi="Consolas" w:eastAsia="宋体" w:cs="Consolas"/>
                <w:sz w:val="18"/>
                <w:szCs w:val="18"/>
              </w:rPr>
              <w:t xml:space="preserve">        proto_on_other(type, src, body);</w:t>
            </w:r>
          </w:p>
          <w:p w14:paraId="5A6B4211">
            <w:pPr>
              <w:widowControl/>
              <w:jc w:val="left"/>
              <w:rPr>
                <w:rFonts w:hint="eastAsia"/>
              </w:rPr>
            </w:pPr>
            <w:r>
              <w:rPr>
                <w:rFonts w:ascii="Consolas" w:hAnsi="Consolas" w:eastAsia="宋体" w:cs="Consolas"/>
                <w:sz w:val="18"/>
                <w:szCs w:val="18"/>
              </w:rPr>
              <w:t xml:space="preserve">        return;</w:t>
            </w:r>
          </w:p>
          <w:p w14:paraId="18CCCCEC">
            <w:pPr>
              <w:widowControl/>
              <w:jc w:val="left"/>
              <w:rPr>
                <w:rFonts w:hint="eastAsia"/>
              </w:rPr>
            </w:pPr>
            <w:r>
              <w:rPr>
                <w:rFonts w:ascii="Consolas" w:hAnsi="Consolas" w:eastAsia="宋体" w:cs="Consolas"/>
                <w:sz w:val="18"/>
                <w:szCs w:val="18"/>
              </w:rPr>
              <w:t xml:space="preserve">    }</w:t>
            </w:r>
          </w:p>
          <w:p w14:paraId="0A6EE5BA">
            <w:pPr>
              <w:widowControl/>
              <w:jc w:val="left"/>
              <w:rPr>
                <w:rFonts w:hint="eastAsia"/>
              </w:rPr>
            </w:pPr>
          </w:p>
          <w:p w14:paraId="013B5772">
            <w:pPr>
              <w:widowControl/>
              <w:jc w:val="left"/>
              <w:rPr>
                <w:rFonts w:hint="eastAsia"/>
              </w:rPr>
            </w:pPr>
            <w:r>
              <w:rPr>
                <w:rFonts w:ascii="Consolas" w:hAnsi="Consolas" w:eastAsia="宋体" w:cs="Consolas"/>
                <w:sz w:val="18"/>
                <w:szCs w:val="18"/>
              </w:rPr>
              <w:t xml:space="preserve">    // dst 为目标板号，0 表示广播</w:t>
            </w:r>
          </w:p>
          <w:p w14:paraId="203B2970">
            <w:pPr>
              <w:widowControl/>
              <w:jc w:val="left"/>
              <w:rPr>
                <w:rFonts w:hint="eastAsia"/>
              </w:rPr>
            </w:pPr>
            <w:r>
              <w:rPr>
                <w:rFonts w:ascii="Consolas" w:hAnsi="Consolas" w:eastAsia="宋体" w:cs="Consolas"/>
                <w:sz w:val="18"/>
                <w:szCs w:val="18"/>
              </w:rPr>
              <w:t xml:space="preserve">    int dst = doc["dst"] | -1;</w:t>
            </w:r>
          </w:p>
          <w:p w14:paraId="5499ECB3">
            <w:pPr>
              <w:widowControl/>
              <w:jc w:val="left"/>
              <w:rPr>
                <w:rFonts w:hint="eastAsia"/>
              </w:rPr>
            </w:pPr>
            <w:r>
              <w:rPr>
                <w:rFonts w:ascii="Consolas" w:hAnsi="Consolas" w:eastAsia="宋体" w:cs="Consolas"/>
                <w:sz w:val="18"/>
                <w:szCs w:val="18"/>
              </w:rPr>
              <w:t xml:space="preserve">    if (dst != 0 &amp;&amp; dst != BOARD_ID)</w:t>
            </w:r>
          </w:p>
          <w:p w14:paraId="33E7E438">
            <w:pPr>
              <w:widowControl/>
              <w:jc w:val="left"/>
              <w:rPr>
                <w:rFonts w:hint="eastAsia"/>
              </w:rPr>
            </w:pPr>
            <w:r>
              <w:rPr>
                <w:rFonts w:ascii="Consolas" w:hAnsi="Consolas" w:eastAsia="宋体" w:cs="Consolas"/>
                <w:sz w:val="18"/>
                <w:szCs w:val="18"/>
              </w:rPr>
              <w:t xml:space="preserve">        return;</w:t>
            </w:r>
          </w:p>
        </w:tc>
      </w:tr>
    </w:tbl>
    <w:p w14:paraId="424E4811">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这段代码体现了协议约定的解析顺序：先读信封判断「是不是给我的、是什么类型」，再按 type 分支，最后按 body.device 分发到具体模块。其中 src 过滤这一句是板端联动的安全保证——1、2、5、7 号板为了联动额外订阅了 report，会收到其他板的报文，但自己发出的报文在解析入口就被丢弃，所以不可能形成回环。</w:t>
      </w:r>
    </w:p>
    <w:p w14:paraId="28C0FD6F">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分流之后的动作处理交给各板的 main.cpp，协议层与业务代码之间用两个弱符号钩子解耦，接口声明与默认实现如下。</w:t>
      </w:r>
    </w:p>
    <w:p w14:paraId="3975A620">
      <w:pPr>
        <w:keepNext/>
        <w:widowControl/>
        <w:spacing w:before="120" w:after="60"/>
        <w:jc w:val="center"/>
        <w:rPr>
          <w:rFonts w:hint="eastAsia" w:ascii="黑体" w:hAnsi="黑体" w:eastAsia="黑体"/>
          <w:szCs w:val="21"/>
        </w:rPr>
      </w:pPr>
      <w:r>
        <w:rPr>
          <w:rFonts w:hint="eastAsia" w:ascii="黑体" w:hAnsi="黑体" w:eastAsia="黑体"/>
          <w:szCs w:val="21"/>
        </w:rPr>
        <w:t>代码 4-3  协议层与业务代码之间的接口与弱符号钩子（源码/ESP32嵌入式开发/智能语音_7号/src/mqtt_proto.h 与 mqtt_proto.cpp）</w:t>
      </w:r>
    </w:p>
    <w:tbl>
      <w:tblPr>
        <w:tblStyle w:val="10"/>
        <w:tblW w:w="0" w:type="auto"/>
        <w:jc w:val="center"/>
        <w:tblLayout w:type="autofit"/>
        <w:tblCellMar>
          <w:top w:w="0" w:type="dxa"/>
          <w:left w:w="108" w:type="dxa"/>
          <w:bottom w:w="0" w:type="dxa"/>
          <w:right w:w="108" w:type="dxa"/>
        </w:tblCellMar>
      </w:tblPr>
      <w:tblGrid>
        <w:gridCol w:w="7921"/>
      </w:tblGrid>
      <w:tr w14:paraId="3C05837C">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3FC3ED34">
            <w:pPr>
              <w:widowControl/>
              <w:jc w:val="left"/>
              <w:rPr>
                <w:rFonts w:hint="eastAsia"/>
              </w:rPr>
            </w:pPr>
            <w:r>
              <w:rPr>
                <w:rFonts w:ascii="Consolas" w:hAnsi="Consolas" w:eastAsia="宋体" w:cs="Consolas"/>
                <w:sz w:val="18"/>
                <w:szCs w:val="18"/>
              </w:rPr>
              <w:t>// mqtt_proto.h：由各板的 main.cpp 实现，把命令分发给本板的设备模块</w:t>
            </w:r>
          </w:p>
          <w:p w14:paraId="4ADA5C58">
            <w:pPr>
              <w:widowControl/>
              <w:jc w:val="left"/>
              <w:rPr>
                <w:rFonts w:hint="eastAsia"/>
              </w:rPr>
            </w:pPr>
            <w:r>
              <w:rPr>
                <w:rFonts w:ascii="Consolas" w:hAnsi="Consolas" w:eastAsia="宋体" w:cs="Consolas"/>
                <w:sz w:val="18"/>
                <w:szCs w:val="18"/>
              </w:rPr>
              <w:t>ProtoResult handle_device_cmd(const char *device, const char *action,</w:t>
            </w:r>
          </w:p>
          <w:p w14:paraId="72598A68">
            <w:pPr>
              <w:widowControl/>
              <w:jc w:val="left"/>
              <w:rPr>
                <w:rFonts w:hint="eastAsia"/>
              </w:rPr>
            </w:pPr>
            <w:r>
              <w:rPr>
                <w:rFonts w:ascii="Consolas" w:hAnsi="Consolas" w:eastAsia="宋体" w:cs="Consolas"/>
                <w:sz w:val="18"/>
                <w:szCs w:val="18"/>
              </w:rPr>
              <w:t xml:space="preserve">                              JsonObjectConst param, JsonObject ackParam);</w:t>
            </w:r>
          </w:p>
          <w:p w14:paraId="52A881D2">
            <w:pPr>
              <w:widowControl/>
              <w:jc w:val="left"/>
              <w:rPr>
                <w:rFonts w:hint="eastAsia"/>
              </w:rPr>
            </w:pPr>
          </w:p>
          <w:p w14:paraId="7C3D9F2B">
            <w:pPr>
              <w:widowControl/>
              <w:jc w:val="left"/>
              <w:rPr>
                <w:rFonts w:hint="eastAsia"/>
              </w:rPr>
            </w:pPr>
            <w:r>
              <w:rPr>
                <w:rFonts w:ascii="Consolas" w:hAnsi="Consolas" w:eastAsia="宋体" w:cs="Consolas"/>
                <w:sz w:val="18"/>
                <w:szCs w:val="18"/>
              </w:rPr>
              <w:t>// 本板执行器是否还在动作（默认返回 false）</w:t>
            </w:r>
          </w:p>
          <w:p w14:paraId="63CD3E24">
            <w:pPr>
              <w:widowControl/>
              <w:jc w:val="left"/>
              <w:rPr>
                <w:rFonts w:hint="eastAsia"/>
              </w:rPr>
            </w:pPr>
            <w:r>
              <w:rPr>
                <w:rFonts w:ascii="Consolas" w:hAnsi="Consolas" w:eastAsia="宋体" w:cs="Consolas"/>
                <w:sz w:val="18"/>
                <w:szCs w:val="18"/>
              </w:rPr>
              <w:t>bool device_busy();</w:t>
            </w:r>
          </w:p>
          <w:p w14:paraId="115FF37B">
            <w:pPr>
              <w:widowControl/>
              <w:jc w:val="left"/>
              <w:rPr>
                <w:rFonts w:hint="eastAsia"/>
              </w:rPr>
            </w:pPr>
          </w:p>
          <w:p w14:paraId="1CC1A5F5">
            <w:pPr>
              <w:widowControl/>
              <w:jc w:val="left"/>
              <w:rPr>
                <w:rFonts w:hint="eastAsia"/>
              </w:rPr>
            </w:pPr>
            <w:r>
              <w:rPr>
                <w:rFonts w:ascii="Consolas" w:hAnsi="Consolas" w:eastAsia="宋体" w:cs="Consolas"/>
                <w:sz w:val="18"/>
                <w:szCs w:val="18"/>
              </w:rPr>
              <w:t>// 收到非 cmd 报文（evt / dat / sys）时被调用</w:t>
            </w:r>
          </w:p>
          <w:p w14:paraId="75E5999B">
            <w:pPr>
              <w:widowControl/>
              <w:jc w:val="left"/>
              <w:rPr>
                <w:rFonts w:hint="eastAsia"/>
              </w:rPr>
            </w:pPr>
            <w:r>
              <w:rPr>
                <w:rFonts w:ascii="Consolas" w:hAnsi="Consolas" w:eastAsia="宋体" w:cs="Consolas"/>
                <w:sz w:val="18"/>
                <w:szCs w:val="18"/>
              </w:rPr>
              <w:t>void proto_on_other(const char *type, const char *src, JsonObjectConst body);</w:t>
            </w:r>
          </w:p>
          <w:p w14:paraId="23681EAC">
            <w:pPr>
              <w:widowControl/>
              <w:jc w:val="left"/>
              <w:rPr>
                <w:rFonts w:hint="eastAsia"/>
              </w:rPr>
            </w:pPr>
          </w:p>
          <w:p w14:paraId="1087E337">
            <w:pPr>
              <w:widowControl/>
              <w:jc w:val="left"/>
              <w:rPr>
                <w:rFonts w:hint="eastAsia"/>
              </w:rPr>
            </w:pPr>
            <w:r>
              <w:rPr>
                <w:rFonts w:ascii="Consolas" w:hAnsi="Consolas" w:eastAsia="宋体" w:cs="Consolas"/>
                <w:sz w:val="18"/>
                <w:szCs w:val="18"/>
              </w:rPr>
              <w:t>// mqtt_proto.cpp：弱符号的默认实现</w:t>
            </w:r>
          </w:p>
          <w:p w14:paraId="25DE2C45">
            <w:pPr>
              <w:widowControl/>
              <w:jc w:val="left"/>
              <w:rPr>
                <w:rFonts w:hint="eastAsia"/>
              </w:rPr>
            </w:pPr>
            <w:r>
              <w:rPr>
                <w:rFonts w:ascii="Consolas" w:hAnsi="Consolas" w:eastAsia="宋体" w:cs="Consolas"/>
                <w:sz w:val="18"/>
                <w:szCs w:val="18"/>
              </w:rPr>
              <w:t>__attribute__((weak)) bool device_busy()</w:t>
            </w:r>
          </w:p>
          <w:p w14:paraId="351DAD47">
            <w:pPr>
              <w:widowControl/>
              <w:jc w:val="left"/>
              <w:rPr>
                <w:rFonts w:hint="eastAsia"/>
              </w:rPr>
            </w:pPr>
            <w:r>
              <w:rPr>
                <w:rFonts w:ascii="Consolas" w:hAnsi="Consolas" w:eastAsia="宋体" w:cs="Consolas"/>
                <w:sz w:val="18"/>
                <w:szCs w:val="18"/>
              </w:rPr>
              <w:t>{</w:t>
            </w:r>
          </w:p>
          <w:p w14:paraId="219F28B5">
            <w:pPr>
              <w:widowControl/>
              <w:jc w:val="left"/>
              <w:rPr>
                <w:rFonts w:hint="eastAsia"/>
              </w:rPr>
            </w:pPr>
            <w:r>
              <w:rPr>
                <w:rFonts w:ascii="Consolas" w:hAnsi="Consolas" w:eastAsia="宋体" w:cs="Consolas"/>
                <w:sz w:val="18"/>
                <w:szCs w:val="18"/>
              </w:rPr>
              <w:t xml:space="preserve">    return false;</w:t>
            </w:r>
          </w:p>
          <w:p w14:paraId="60458FA1">
            <w:pPr>
              <w:widowControl/>
              <w:jc w:val="left"/>
              <w:rPr>
                <w:rFonts w:hint="eastAsia"/>
              </w:rPr>
            </w:pPr>
            <w:r>
              <w:rPr>
                <w:rFonts w:ascii="Consolas" w:hAnsi="Consolas" w:eastAsia="宋体" w:cs="Consolas"/>
                <w:sz w:val="18"/>
                <w:szCs w:val="18"/>
              </w:rPr>
              <w:t>}</w:t>
            </w:r>
          </w:p>
          <w:p w14:paraId="152EDAFB">
            <w:pPr>
              <w:widowControl/>
              <w:jc w:val="left"/>
              <w:rPr>
                <w:rFonts w:hint="eastAsia"/>
              </w:rPr>
            </w:pPr>
          </w:p>
          <w:p w14:paraId="06A81BEA">
            <w:pPr>
              <w:widowControl/>
              <w:jc w:val="left"/>
              <w:rPr>
                <w:rFonts w:hint="eastAsia"/>
              </w:rPr>
            </w:pPr>
            <w:r>
              <w:rPr>
                <w:rFonts w:ascii="Consolas" w:hAnsi="Consolas" w:eastAsia="宋体" w:cs="Consolas"/>
                <w:sz w:val="18"/>
                <w:szCs w:val="18"/>
              </w:rPr>
              <w:t>__attribute__((weak)) void proto_on_other(const char *type, const char *src,</w:t>
            </w:r>
          </w:p>
          <w:p w14:paraId="502A7EE0">
            <w:pPr>
              <w:widowControl/>
              <w:jc w:val="left"/>
              <w:rPr>
                <w:rFonts w:hint="eastAsia"/>
              </w:rPr>
            </w:pPr>
            <w:r>
              <w:rPr>
                <w:rFonts w:ascii="Consolas" w:hAnsi="Consolas" w:eastAsia="宋体" w:cs="Consolas"/>
                <w:sz w:val="18"/>
                <w:szCs w:val="18"/>
              </w:rPr>
              <w:t xml:space="preserve">                                          JsonObjectConst body)</w:t>
            </w:r>
          </w:p>
          <w:p w14:paraId="550A5952">
            <w:pPr>
              <w:widowControl/>
              <w:jc w:val="left"/>
              <w:rPr>
                <w:rFonts w:hint="eastAsia"/>
              </w:rPr>
            </w:pPr>
            <w:r>
              <w:rPr>
                <w:rFonts w:ascii="Consolas" w:hAnsi="Consolas" w:eastAsia="宋体" w:cs="Consolas"/>
                <w:sz w:val="18"/>
                <w:szCs w:val="18"/>
              </w:rPr>
              <w:t>{</w:t>
            </w:r>
          </w:p>
          <w:p w14:paraId="257FE8F9">
            <w:pPr>
              <w:widowControl/>
              <w:jc w:val="left"/>
              <w:rPr>
                <w:rFonts w:hint="eastAsia"/>
              </w:rPr>
            </w:pPr>
            <w:r>
              <w:rPr>
                <w:rFonts w:ascii="Consolas" w:hAnsi="Consolas" w:eastAsia="宋体" w:cs="Consolas"/>
                <w:sz w:val="18"/>
                <w:szCs w:val="18"/>
              </w:rPr>
              <w:t xml:space="preserve">    (void)type;</w:t>
            </w:r>
          </w:p>
          <w:p w14:paraId="3891F7F1">
            <w:pPr>
              <w:widowControl/>
              <w:jc w:val="left"/>
              <w:rPr>
                <w:rFonts w:hint="eastAsia"/>
              </w:rPr>
            </w:pPr>
            <w:r>
              <w:rPr>
                <w:rFonts w:ascii="Consolas" w:hAnsi="Consolas" w:eastAsia="宋体" w:cs="Consolas"/>
                <w:sz w:val="18"/>
                <w:szCs w:val="18"/>
              </w:rPr>
              <w:t xml:space="preserve">    (void)src;</w:t>
            </w:r>
          </w:p>
          <w:p w14:paraId="4233391E">
            <w:pPr>
              <w:widowControl/>
              <w:jc w:val="left"/>
              <w:rPr>
                <w:rFonts w:hint="eastAsia"/>
              </w:rPr>
            </w:pPr>
            <w:r>
              <w:rPr>
                <w:rFonts w:ascii="Consolas" w:hAnsi="Consolas" w:eastAsia="宋体" w:cs="Consolas"/>
                <w:sz w:val="18"/>
                <w:szCs w:val="18"/>
              </w:rPr>
              <w:t xml:space="preserve">    (void)body;</w:t>
            </w:r>
          </w:p>
          <w:p w14:paraId="00CFC503">
            <w:pPr>
              <w:widowControl/>
              <w:jc w:val="left"/>
              <w:rPr>
                <w:rFonts w:hint="eastAsia"/>
              </w:rPr>
            </w:pPr>
            <w:r>
              <w:rPr>
                <w:rFonts w:ascii="Consolas" w:hAnsi="Consolas" w:eastAsia="宋体" w:cs="Consolas"/>
                <w:sz w:val="18"/>
                <w:szCs w:val="18"/>
              </w:rPr>
              <w:t>}</w:t>
            </w:r>
          </w:p>
        </w:tc>
      </w:tr>
    </w:tbl>
    <w:p w14:paraId="674715F3">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弱符号的意义在于：不实现这两个函数的板沿用默认行为，与改造前完全一致；需要特殊行为的板在自己的模块文件里定义同名强函数即可覆盖。1 号板在 servo.cpp 里覆盖了 device_busy()，用来把 ack 延后到舵机停稳之后；7 号板在 linkage.cpp 里覆盖了proto_on_other()，用来做本地联动播报。其余六块板一行都不用改。</w:t>
      </w:r>
    </w:p>
    <w:p w14:paraId="59F522F5">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回执的发送时机由 flush_pending() 控制，这是协议层里最需要小心的部分：它既要保证「设备无论执行成功与否都必须回 ack」，又要允许执行器把回执推迟到动作真正完成之后。</w:t>
      </w:r>
    </w:p>
    <w:p w14:paraId="1271CBFD">
      <w:pPr>
        <w:keepNext/>
        <w:widowControl/>
        <w:spacing w:before="120" w:after="60"/>
        <w:jc w:val="center"/>
        <w:rPr>
          <w:rFonts w:hint="eastAsia" w:ascii="黑体" w:hAnsi="黑体" w:eastAsia="黑体"/>
          <w:szCs w:val="21"/>
        </w:rPr>
      </w:pPr>
      <w:r>
        <w:rPr>
          <w:rFonts w:hint="eastAsia" w:ascii="黑体" w:hAnsi="黑体" w:eastAsia="黑体"/>
          <w:szCs w:val="21"/>
        </w:rPr>
        <w:t>代码 4-4  回执的即时回、失败回与挂起后补发（源码/ESP32嵌入式开发/智能语音_7号/src/mqtt_proto.cpp，flush_pending() 节选）</w:t>
      </w:r>
    </w:p>
    <w:tbl>
      <w:tblPr>
        <w:tblStyle w:val="10"/>
        <w:tblW w:w="0" w:type="auto"/>
        <w:jc w:val="center"/>
        <w:tblLayout w:type="autofit"/>
        <w:tblCellMar>
          <w:top w:w="0" w:type="dxa"/>
          <w:left w:w="108" w:type="dxa"/>
          <w:bottom w:w="0" w:type="dxa"/>
          <w:right w:w="108" w:type="dxa"/>
        </w:tblCellMar>
      </w:tblPr>
      <w:tblGrid>
        <w:gridCol w:w="7255"/>
      </w:tblGrid>
      <w:tr w14:paraId="689389DB">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19F540FD">
            <w:pPr>
              <w:widowControl/>
              <w:jc w:val="left"/>
              <w:rPr>
                <w:rFonts w:hint="eastAsia"/>
              </w:rPr>
            </w:pPr>
            <w:r>
              <w:rPr>
                <w:rFonts w:ascii="Consolas" w:hAnsi="Consolas" w:eastAsia="宋体" w:cs="Consolas"/>
                <w:sz w:val="18"/>
                <w:szCs w:val="18"/>
              </w:rPr>
              <w:t>#if ACK_AFTER_DONE</w:t>
            </w:r>
          </w:p>
          <w:p w14:paraId="6EEFF3FA">
            <w:pPr>
              <w:widowControl/>
              <w:jc w:val="left"/>
              <w:rPr>
                <w:rFonts w:hint="eastAsia"/>
              </w:rPr>
            </w:pPr>
            <w:r>
              <w:rPr>
                <w:rFonts w:ascii="Consolas" w:hAnsi="Consolas" w:eastAsia="宋体" w:cs="Consolas"/>
                <w:sz w:val="18"/>
                <w:szCs w:val="18"/>
              </w:rPr>
              <w:t xml:space="preserve">    // 有一条命令已经受理、执行器还在动作：等它做完再把 ack 发出去。</w:t>
            </w:r>
          </w:p>
          <w:p w14:paraId="43F508AA">
            <w:pPr>
              <w:widowControl/>
              <w:jc w:val="left"/>
              <w:rPr>
                <w:rFonts w:hint="eastAsia"/>
              </w:rPr>
            </w:pPr>
            <w:r>
              <w:rPr>
                <w:rFonts w:ascii="Consolas" w:hAnsi="Consolas" w:eastAsia="宋体" w:cs="Consolas"/>
                <w:sz w:val="18"/>
                <w:szCs w:val="18"/>
              </w:rPr>
              <w:t xml:space="preserve">    if (wait_ack)</w:t>
            </w:r>
          </w:p>
          <w:p w14:paraId="0BF86A72">
            <w:pPr>
              <w:widowControl/>
              <w:jc w:val="left"/>
              <w:rPr>
                <w:rFonts w:hint="eastAsia"/>
              </w:rPr>
            </w:pPr>
            <w:r>
              <w:rPr>
                <w:rFonts w:ascii="Consolas" w:hAnsi="Consolas" w:eastAsia="宋体" w:cs="Consolas"/>
                <w:sz w:val="18"/>
                <w:szCs w:val="18"/>
              </w:rPr>
              <w:t xml:space="preserve">    {</w:t>
            </w:r>
          </w:p>
          <w:p w14:paraId="25310679">
            <w:pPr>
              <w:widowControl/>
              <w:jc w:val="left"/>
              <w:rPr>
                <w:rFonts w:hint="eastAsia"/>
              </w:rPr>
            </w:pPr>
            <w:r>
              <w:rPr>
                <w:rFonts w:ascii="Consolas" w:hAnsi="Consolas" w:eastAsia="宋体" w:cs="Consolas"/>
                <w:sz w:val="18"/>
                <w:szCs w:val="18"/>
              </w:rPr>
              <w:t xml:space="preserve">        if (device_busy())</w:t>
            </w:r>
          </w:p>
          <w:p w14:paraId="5DEA64EE">
            <w:pPr>
              <w:widowControl/>
              <w:jc w:val="left"/>
              <w:rPr>
                <w:rFonts w:hint="eastAsia"/>
              </w:rPr>
            </w:pPr>
            <w:r>
              <w:rPr>
                <w:rFonts w:ascii="Consolas" w:hAnsi="Consolas" w:eastAsia="宋体" w:cs="Consolas"/>
                <w:sz w:val="18"/>
                <w:szCs w:val="18"/>
              </w:rPr>
              <w:t xml:space="preserve">            return; // 还没到位，下一轮再来看</w:t>
            </w:r>
          </w:p>
          <w:p w14:paraId="0C3F849F">
            <w:pPr>
              <w:widowControl/>
              <w:jc w:val="left"/>
              <w:rPr>
                <w:rFonts w:hint="eastAsia"/>
              </w:rPr>
            </w:pPr>
          </w:p>
          <w:p w14:paraId="2519339A">
            <w:pPr>
              <w:widowControl/>
              <w:jc w:val="left"/>
              <w:rPr>
                <w:rFonts w:hint="eastAsia"/>
              </w:rPr>
            </w:pPr>
            <w:r>
              <w:rPr>
                <w:rFonts w:ascii="Consolas" w:hAnsi="Consolas" w:eastAsia="宋体" w:cs="Consolas"/>
                <w:sz w:val="18"/>
                <w:szCs w:val="18"/>
              </w:rPr>
              <w:t xml:space="preserve">        send_ack(wait_device, wait_action, "ok", wait_seq,</w:t>
            </w:r>
          </w:p>
          <w:p w14:paraId="6161A2CD">
            <w:pPr>
              <w:widowControl/>
              <w:jc w:val="left"/>
              <w:rPr>
                <w:rFonts w:hint="eastAsia"/>
              </w:rPr>
            </w:pPr>
            <w:r>
              <w:rPr>
                <w:rFonts w:ascii="Consolas" w:hAnsi="Consolas" w:eastAsia="宋体" w:cs="Consolas"/>
                <w:sz w:val="18"/>
                <w:szCs w:val="18"/>
              </w:rPr>
              <w:t xml:space="preserve">                 wait_param.as&lt;JsonObject&gt;());</w:t>
            </w:r>
          </w:p>
          <w:p w14:paraId="7641D94B">
            <w:pPr>
              <w:widowControl/>
              <w:jc w:val="left"/>
              <w:rPr>
                <w:rFonts w:hint="eastAsia"/>
              </w:rPr>
            </w:pPr>
            <w:r>
              <w:rPr>
                <w:rFonts w:ascii="Consolas" w:hAnsi="Consolas" w:eastAsia="宋体" w:cs="Consolas"/>
                <w:sz w:val="18"/>
                <w:szCs w:val="18"/>
              </w:rPr>
              <w:t xml:space="preserve">        wait_ack = false;</w:t>
            </w:r>
          </w:p>
          <w:p w14:paraId="13A82D27">
            <w:pPr>
              <w:widowControl/>
              <w:jc w:val="left"/>
              <w:rPr>
                <w:rFonts w:hint="eastAsia"/>
              </w:rPr>
            </w:pPr>
            <w:r>
              <w:rPr>
                <w:rFonts w:ascii="Consolas" w:hAnsi="Consolas" w:eastAsia="宋体" w:cs="Consolas"/>
                <w:sz w:val="18"/>
                <w:szCs w:val="18"/>
              </w:rPr>
              <w:t xml:space="preserve">        return;</w:t>
            </w:r>
          </w:p>
          <w:p w14:paraId="67561BC1">
            <w:pPr>
              <w:widowControl/>
              <w:jc w:val="left"/>
              <w:rPr>
                <w:rFonts w:hint="eastAsia"/>
              </w:rPr>
            </w:pPr>
            <w:r>
              <w:rPr>
                <w:rFonts w:ascii="Consolas" w:hAnsi="Consolas" w:eastAsia="宋体" w:cs="Consolas"/>
                <w:sz w:val="18"/>
                <w:szCs w:val="18"/>
              </w:rPr>
              <w:t xml:space="preserve">    }</w:t>
            </w:r>
          </w:p>
          <w:p w14:paraId="2BC58AF9">
            <w:pPr>
              <w:widowControl/>
              <w:jc w:val="left"/>
              <w:rPr>
                <w:rFonts w:hint="eastAsia"/>
              </w:rPr>
            </w:pPr>
            <w:r>
              <w:rPr>
                <w:rFonts w:ascii="Consolas" w:hAnsi="Consolas" w:eastAsia="宋体" w:cs="Consolas"/>
                <w:sz w:val="18"/>
                <w:szCs w:val="18"/>
              </w:rPr>
              <w:t>#endif</w:t>
            </w:r>
          </w:p>
          <w:p w14:paraId="71B48481">
            <w:pPr>
              <w:widowControl/>
              <w:jc w:val="left"/>
              <w:rPr>
                <w:rFonts w:hint="eastAsia"/>
              </w:rPr>
            </w:pPr>
          </w:p>
          <w:p w14:paraId="18FBBE25">
            <w:pPr>
              <w:widowControl/>
              <w:jc w:val="left"/>
              <w:rPr>
                <w:rFonts w:hint="eastAsia"/>
              </w:rPr>
            </w:pPr>
            <w:r>
              <w:rPr>
                <w:rFonts w:ascii="Consolas" w:hAnsi="Consolas" w:eastAsia="宋体" w:cs="Consolas"/>
                <w:sz w:val="18"/>
                <w:szCs w:val="18"/>
              </w:rPr>
              <w:t xml:space="preserve">    // ……（略去 pending 判断与 handle_device_cmd() 的调用）……</w:t>
            </w:r>
          </w:p>
          <w:p w14:paraId="40D1FF10">
            <w:pPr>
              <w:widowControl/>
              <w:jc w:val="left"/>
              <w:rPr>
                <w:rFonts w:hint="eastAsia"/>
              </w:rPr>
            </w:pPr>
          </w:p>
          <w:p w14:paraId="53510398">
            <w:pPr>
              <w:widowControl/>
              <w:jc w:val="left"/>
              <w:rPr>
                <w:rFonts w:hint="eastAsia"/>
              </w:rPr>
            </w:pPr>
            <w:r>
              <w:rPr>
                <w:rFonts w:ascii="Consolas" w:hAnsi="Consolas" w:eastAsia="宋体" w:cs="Consolas"/>
                <w:sz w:val="18"/>
                <w:szCs w:val="18"/>
              </w:rPr>
              <w:t xml:space="preserve">    if (r == PROTO_FAIL)</w:t>
            </w:r>
          </w:p>
          <w:p w14:paraId="73F3066B">
            <w:pPr>
              <w:widowControl/>
              <w:jc w:val="left"/>
              <w:rPr>
                <w:rFonts w:hint="eastAsia"/>
              </w:rPr>
            </w:pPr>
            <w:r>
              <w:rPr>
                <w:rFonts w:ascii="Consolas" w:hAnsi="Consolas" w:eastAsia="宋体" w:cs="Consolas"/>
                <w:sz w:val="18"/>
                <w:szCs w:val="18"/>
              </w:rPr>
              <w:t xml:space="preserve">    {</w:t>
            </w:r>
          </w:p>
          <w:p w14:paraId="30525809">
            <w:pPr>
              <w:widowControl/>
              <w:jc w:val="left"/>
              <w:rPr>
                <w:rFonts w:hint="eastAsia"/>
              </w:rPr>
            </w:pPr>
            <w:r>
              <w:rPr>
                <w:rFonts w:ascii="Consolas" w:hAnsi="Consolas" w:eastAsia="宋体" w:cs="Consolas"/>
                <w:sz w:val="18"/>
                <w:szCs w:val="18"/>
              </w:rPr>
              <w:t xml:space="preserve">        // 参数非法：立即回 fail，不涉及执行器动作，没有挂起的必要</w:t>
            </w:r>
          </w:p>
          <w:p w14:paraId="74DD8B4A">
            <w:pPr>
              <w:widowControl/>
              <w:jc w:val="left"/>
              <w:rPr>
                <w:rFonts w:hint="eastAsia"/>
              </w:rPr>
            </w:pPr>
            <w:r>
              <w:rPr>
                <w:rFonts w:ascii="Consolas" w:hAnsi="Consolas" w:eastAsia="宋体" w:cs="Consolas"/>
                <w:sz w:val="18"/>
                <w:szCs w:val="18"/>
              </w:rPr>
              <w:t xml:space="preserve">        send_ack(pend_device, pend_action, "fail", pend_seq, ackParam);</w:t>
            </w:r>
          </w:p>
          <w:p w14:paraId="0124AC08">
            <w:pPr>
              <w:widowControl/>
              <w:jc w:val="left"/>
              <w:rPr>
                <w:rFonts w:hint="eastAsia"/>
              </w:rPr>
            </w:pPr>
            <w:r>
              <w:rPr>
                <w:rFonts w:ascii="Consolas" w:hAnsi="Consolas" w:eastAsia="宋体" w:cs="Consolas"/>
                <w:sz w:val="18"/>
                <w:szCs w:val="18"/>
              </w:rPr>
              <w:t xml:space="preserve">        return;</w:t>
            </w:r>
          </w:p>
          <w:p w14:paraId="6BDD5048">
            <w:pPr>
              <w:widowControl/>
              <w:jc w:val="left"/>
              <w:rPr>
                <w:rFonts w:hint="eastAsia"/>
              </w:rPr>
            </w:pPr>
            <w:r>
              <w:rPr>
                <w:rFonts w:ascii="Consolas" w:hAnsi="Consolas" w:eastAsia="宋体" w:cs="Consolas"/>
                <w:sz w:val="18"/>
                <w:szCs w:val="18"/>
              </w:rPr>
              <w:t xml:space="preserve">    }</w:t>
            </w:r>
          </w:p>
          <w:p w14:paraId="7F72D86B">
            <w:pPr>
              <w:widowControl/>
              <w:jc w:val="left"/>
              <w:rPr>
                <w:rFonts w:hint="eastAsia"/>
              </w:rPr>
            </w:pPr>
          </w:p>
          <w:p w14:paraId="220EE411">
            <w:pPr>
              <w:widowControl/>
              <w:jc w:val="left"/>
              <w:rPr>
                <w:rFonts w:hint="eastAsia"/>
              </w:rPr>
            </w:pPr>
            <w:r>
              <w:rPr>
                <w:rFonts w:ascii="Consolas" w:hAnsi="Consolas" w:eastAsia="宋体" w:cs="Consolas"/>
                <w:sz w:val="18"/>
                <w:szCs w:val="18"/>
              </w:rPr>
              <w:t>#if ACK_AFTER_DONE</w:t>
            </w:r>
          </w:p>
          <w:p w14:paraId="3093CDAC">
            <w:pPr>
              <w:widowControl/>
              <w:jc w:val="left"/>
              <w:rPr>
                <w:rFonts w:hint="eastAsia"/>
              </w:rPr>
            </w:pPr>
            <w:r>
              <w:rPr>
                <w:rFonts w:ascii="Consolas" w:hAnsi="Consolas" w:eastAsia="宋体" w:cs="Consolas"/>
                <w:sz w:val="18"/>
                <w:szCs w:val="18"/>
              </w:rPr>
              <w:t xml:space="preserve">    // 命令已受理，但执行器还在动作：把回执挂起，到位置了再发</w:t>
            </w:r>
          </w:p>
          <w:p w14:paraId="3E754EA4">
            <w:pPr>
              <w:widowControl/>
              <w:jc w:val="left"/>
              <w:rPr>
                <w:rFonts w:hint="eastAsia"/>
              </w:rPr>
            </w:pPr>
            <w:r>
              <w:rPr>
                <w:rFonts w:ascii="Consolas" w:hAnsi="Consolas" w:eastAsia="宋体" w:cs="Consolas"/>
                <w:sz w:val="18"/>
                <w:szCs w:val="18"/>
              </w:rPr>
              <w:t xml:space="preserve">    if (device_busy())</w:t>
            </w:r>
          </w:p>
          <w:p w14:paraId="26D00789">
            <w:pPr>
              <w:widowControl/>
              <w:jc w:val="left"/>
              <w:rPr>
                <w:rFonts w:hint="eastAsia"/>
              </w:rPr>
            </w:pPr>
            <w:r>
              <w:rPr>
                <w:rFonts w:ascii="Consolas" w:hAnsi="Consolas" w:eastAsia="宋体" w:cs="Consolas"/>
                <w:sz w:val="18"/>
                <w:szCs w:val="18"/>
              </w:rPr>
              <w:t xml:space="preserve">    {</w:t>
            </w:r>
          </w:p>
          <w:p w14:paraId="4BAD3AE8">
            <w:pPr>
              <w:widowControl/>
              <w:jc w:val="left"/>
              <w:rPr>
                <w:rFonts w:hint="eastAsia"/>
              </w:rPr>
            </w:pPr>
            <w:r>
              <w:rPr>
                <w:rFonts w:ascii="Consolas" w:hAnsi="Consolas" w:eastAsia="宋体" w:cs="Consolas"/>
                <w:sz w:val="18"/>
                <w:szCs w:val="18"/>
              </w:rPr>
              <w:t xml:space="preserve">        // ……（略去 wait_device / wait_action 的字符串拷贝）……</w:t>
            </w:r>
          </w:p>
          <w:p w14:paraId="4814ACB2">
            <w:pPr>
              <w:widowControl/>
              <w:jc w:val="left"/>
              <w:rPr>
                <w:rFonts w:hint="eastAsia"/>
              </w:rPr>
            </w:pPr>
            <w:r>
              <w:rPr>
                <w:rFonts w:ascii="Consolas" w:hAnsi="Consolas" w:eastAsia="宋体" w:cs="Consolas"/>
                <w:sz w:val="18"/>
                <w:szCs w:val="18"/>
              </w:rPr>
              <w:t xml:space="preserve">        wait_seq = pend_seq;</w:t>
            </w:r>
          </w:p>
          <w:p w14:paraId="2BCF663A">
            <w:pPr>
              <w:widowControl/>
              <w:jc w:val="left"/>
              <w:rPr>
                <w:rFonts w:hint="eastAsia"/>
              </w:rPr>
            </w:pPr>
            <w:r>
              <w:rPr>
                <w:rFonts w:ascii="Consolas" w:hAnsi="Consolas" w:eastAsia="宋体" w:cs="Consolas"/>
                <w:sz w:val="18"/>
                <w:szCs w:val="18"/>
              </w:rPr>
              <w:t xml:space="preserve">        wait_param.clear();</w:t>
            </w:r>
          </w:p>
          <w:p w14:paraId="138A651B">
            <w:pPr>
              <w:widowControl/>
              <w:jc w:val="left"/>
              <w:rPr>
                <w:rFonts w:hint="eastAsia"/>
              </w:rPr>
            </w:pPr>
            <w:r>
              <w:rPr>
                <w:rFonts w:ascii="Consolas" w:hAnsi="Consolas" w:eastAsia="宋体" w:cs="Consolas"/>
                <w:sz w:val="18"/>
                <w:szCs w:val="18"/>
              </w:rPr>
              <w:t xml:space="preserve">        wait_param.to&lt;JsonObject&gt;().set(ackParam);</w:t>
            </w:r>
          </w:p>
          <w:p w14:paraId="0F5D1A45">
            <w:pPr>
              <w:widowControl/>
              <w:jc w:val="left"/>
              <w:rPr>
                <w:rFonts w:hint="eastAsia"/>
              </w:rPr>
            </w:pPr>
            <w:r>
              <w:rPr>
                <w:rFonts w:ascii="Consolas" w:hAnsi="Consolas" w:eastAsia="宋体" w:cs="Consolas"/>
                <w:sz w:val="18"/>
                <w:szCs w:val="18"/>
              </w:rPr>
              <w:t xml:space="preserve">        wait_ack = true;</w:t>
            </w:r>
          </w:p>
          <w:p w14:paraId="0E95AE2F">
            <w:pPr>
              <w:widowControl/>
              <w:jc w:val="left"/>
              <w:rPr>
                <w:rFonts w:hint="eastAsia"/>
              </w:rPr>
            </w:pPr>
            <w:r>
              <w:rPr>
                <w:rFonts w:ascii="Consolas" w:hAnsi="Consolas" w:eastAsia="宋体" w:cs="Consolas"/>
                <w:sz w:val="18"/>
                <w:szCs w:val="18"/>
              </w:rPr>
              <w:t xml:space="preserve">        // ……（略去串口日志）……</w:t>
            </w:r>
          </w:p>
          <w:p w14:paraId="2ECF8BC7">
            <w:pPr>
              <w:widowControl/>
              <w:jc w:val="left"/>
              <w:rPr>
                <w:rFonts w:hint="eastAsia"/>
              </w:rPr>
            </w:pPr>
            <w:r>
              <w:rPr>
                <w:rFonts w:ascii="Consolas" w:hAnsi="Consolas" w:eastAsia="宋体" w:cs="Consolas"/>
                <w:sz w:val="18"/>
                <w:szCs w:val="18"/>
              </w:rPr>
              <w:t xml:space="preserve">        return;</w:t>
            </w:r>
          </w:p>
          <w:p w14:paraId="551C5CE7">
            <w:pPr>
              <w:widowControl/>
              <w:jc w:val="left"/>
              <w:rPr>
                <w:rFonts w:hint="eastAsia"/>
              </w:rPr>
            </w:pPr>
            <w:r>
              <w:rPr>
                <w:rFonts w:ascii="Consolas" w:hAnsi="Consolas" w:eastAsia="宋体" w:cs="Consolas"/>
                <w:sz w:val="18"/>
                <w:szCs w:val="18"/>
              </w:rPr>
              <w:t xml:space="preserve">    }</w:t>
            </w:r>
          </w:p>
          <w:p w14:paraId="74FD0196">
            <w:pPr>
              <w:widowControl/>
              <w:jc w:val="left"/>
              <w:rPr>
                <w:rFonts w:hint="eastAsia"/>
              </w:rPr>
            </w:pPr>
            <w:r>
              <w:rPr>
                <w:rFonts w:ascii="Consolas" w:hAnsi="Consolas" w:eastAsia="宋体" w:cs="Consolas"/>
                <w:sz w:val="18"/>
                <w:szCs w:val="18"/>
              </w:rPr>
              <w:t>#endif</w:t>
            </w:r>
          </w:p>
          <w:p w14:paraId="0770721A">
            <w:pPr>
              <w:widowControl/>
              <w:jc w:val="left"/>
              <w:rPr>
                <w:rFonts w:hint="eastAsia"/>
              </w:rPr>
            </w:pPr>
          </w:p>
          <w:p w14:paraId="49F40CD2">
            <w:pPr>
              <w:widowControl/>
              <w:jc w:val="left"/>
              <w:rPr>
                <w:rFonts w:hint="eastAsia"/>
              </w:rPr>
            </w:pPr>
            <w:r>
              <w:rPr>
                <w:rFonts w:ascii="Consolas" w:hAnsi="Consolas" w:eastAsia="宋体" w:cs="Consolas"/>
                <w:sz w:val="18"/>
                <w:szCs w:val="18"/>
              </w:rPr>
              <w:t xml:space="preserve">    send_ack(pend_device, pend_action, "ok", pend_seq, ackParam);</w:t>
            </w:r>
          </w:p>
        </w:tc>
      </w:tr>
    </w:tbl>
    <w:p w14:paraId="52895CDB">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挂起期间不再受理新命令，避免两条命令的回执交错；补发时使用的仍是原命令的 seq，因此平台仍然能把回执与命令正确配对。参数校验失败的命令不挂起，立刻回 fail——它本来就没有让执行器动起来，没有等待的理由。协议层的完整流程如图 4-1 所示。</w:t>
      </w:r>
    </w:p>
    <w:p w14:paraId="5EFD90A1">
      <w:pPr>
        <w:keepNext/>
        <w:widowControl/>
        <w:spacing w:before="60"/>
        <w:jc w:val="center"/>
        <w:rPr>
          <w:rFonts w:hint="eastAsia"/>
        </w:rPr>
      </w:pPr>
      <w:r>
        <w:drawing>
          <wp:inline distT="0" distB="0" distL="0" distR="0">
            <wp:extent cx="3777615" cy="3671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778097" cy="3672000"/>
                    </a:xfrm>
                    <a:prstGeom prst="rect">
                      <a:avLst/>
                    </a:prstGeom>
                  </pic:spPr>
                </pic:pic>
              </a:graphicData>
            </a:graphic>
          </wp:inline>
        </w:drawing>
      </w:r>
    </w:p>
    <w:p w14:paraId="3E54378C">
      <w:pPr>
        <w:keepNext/>
        <w:widowControl/>
        <w:spacing w:before="120" w:after="60"/>
        <w:jc w:val="center"/>
        <w:rPr>
          <w:rFonts w:hint="eastAsia" w:ascii="黑体" w:hAnsi="黑体" w:eastAsia="黑体"/>
          <w:szCs w:val="21"/>
        </w:rPr>
      </w:pPr>
      <w:r>
        <w:rPr>
          <w:rFonts w:hint="eastAsia" w:ascii="黑体" w:hAnsi="黑体" w:eastAsia="黑体"/>
          <w:szCs w:val="21"/>
        </w:rPr>
        <w:t>图 4-1  协议公共层的解析、分流与回执流程</w:t>
      </w:r>
    </w:p>
    <w:p w14:paraId="23A4D814">
      <w:pPr>
        <w:keepNext/>
        <w:widowControl/>
        <w:jc w:val="left"/>
        <w:rPr>
          <w:rFonts w:hint="eastAsia" w:ascii="仿宋" w:hAnsi="仿宋" w:eastAsia="仿宋"/>
          <w:kern w:val="0"/>
          <w:sz w:val="32"/>
          <w:szCs w:val="32"/>
        </w:rPr>
      </w:pPr>
      <w:r>
        <w:rPr>
          <w:rFonts w:hint="eastAsia" w:ascii="仿宋" w:hAnsi="仿宋" w:eastAsia="仿宋"/>
          <w:b/>
          <w:kern w:val="0"/>
          <w:sz w:val="32"/>
          <w:szCs w:val="32"/>
        </w:rPr>
        <w:t>4.3  1 号板舵机模块：严格校验与非阻塞动作</w:t>
      </w:r>
    </w:p>
    <w:p w14:paraId="2312C8C8">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舵机模块有两个与执行器身份直接相关的设计：参数校验从严，以及转动过程不能阻塞主循环。参数校验的实现在 main.cpp 的 read_angle() 里。</w:t>
      </w:r>
    </w:p>
    <w:p w14:paraId="4DD355EB">
      <w:pPr>
        <w:keepNext/>
        <w:widowControl/>
        <w:spacing w:before="120" w:after="60"/>
        <w:jc w:val="center"/>
        <w:rPr>
          <w:rFonts w:hint="eastAsia" w:ascii="黑体" w:hAnsi="黑体" w:eastAsia="黑体"/>
          <w:szCs w:val="21"/>
        </w:rPr>
      </w:pPr>
      <w:r>
        <w:rPr>
          <w:rFonts w:hint="eastAsia" w:ascii="黑体" w:hAnsi="黑体" w:eastAsia="黑体"/>
          <w:szCs w:val="21"/>
        </w:rPr>
        <w:t>代码 4-5  舵机角度的严格校验（源码/ESP32嵌入式开发/舵机_1号/src/main.cpp，read_angle()）</w:t>
      </w:r>
    </w:p>
    <w:tbl>
      <w:tblPr>
        <w:tblStyle w:val="10"/>
        <w:tblW w:w="0" w:type="auto"/>
        <w:jc w:val="center"/>
        <w:tblLayout w:type="autofit"/>
        <w:tblCellMar>
          <w:top w:w="0" w:type="dxa"/>
          <w:left w:w="108" w:type="dxa"/>
          <w:bottom w:w="0" w:type="dxa"/>
          <w:right w:w="108" w:type="dxa"/>
        </w:tblCellMar>
      </w:tblPr>
      <w:tblGrid>
        <w:gridCol w:w="6697"/>
      </w:tblGrid>
      <w:tr w14:paraId="6A93E699">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49CEEDC8">
            <w:pPr>
              <w:widowControl/>
              <w:jc w:val="left"/>
              <w:rPr>
                <w:rFonts w:hint="eastAsia"/>
              </w:rPr>
            </w:pPr>
            <w:r>
              <w:rPr>
                <w:rFonts w:ascii="Consolas" w:hAnsi="Consolas" w:eastAsia="宋体" w:cs="Consolas"/>
                <w:sz w:val="18"/>
                <w:szCs w:val="18"/>
              </w:rPr>
              <w:t>static bool read_angle(JsonObjectConst param, int *out)</w:t>
            </w:r>
          </w:p>
          <w:p w14:paraId="4BA8181D">
            <w:pPr>
              <w:widowControl/>
              <w:jc w:val="left"/>
              <w:rPr>
                <w:rFonts w:hint="eastAsia"/>
              </w:rPr>
            </w:pPr>
            <w:r>
              <w:rPr>
                <w:rFonts w:ascii="Consolas" w:hAnsi="Consolas" w:eastAsia="宋体" w:cs="Consolas"/>
                <w:sz w:val="18"/>
                <w:szCs w:val="18"/>
              </w:rPr>
              <w:t>{</w:t>
            </w:r>
          </w:p>
          <w:p w14:paraId="05FC43E2">
            <w:pPr>
              <w:widowControl/>
              <w:jc w:val="left"/>
              <w:rPr>
                <w:rFonts w:hint="eastAsia"/>
              </w:rPr>
            </w:pPr>
            <w:r>
              <w:rPr>
                <w:rFonts w:ascii="Consolas" w:hAnsi="Consolas" w:eastAsia="宋体" w:cs="Consolas"/>
                <w:sz w:val="18"/>
                <w:szCs w:val="18"/>
              </w:rPr>
              <w:t xml:space="preserve">    if (!param.containsKey("angle"))</w:t>
            </w:r>
          </w:p>
          <w:p w14:paraId="732473ED">
            <w:pPr>
              <w:widowControl/>
              <w:jc w:val="left"/>
              <w:rPr>
                <w:rFonts w:hint="eastAsia"/>
              </w:rPr>
            </w:pPr>
            <w:r>
              <w:rPr>
                <w:rFonts w:ascii="Consolas" w:hAnsi="Consolas" w:eastAsia="宋体" w:cs="Consolas"/>
                <w:sz w:val="18"/>
                <w:szCs w:val="18"/>
              </w:rPr>
              <w:t xml:space="preserve">        return false;</w:t>
            </w:r>
          </w:p>
          <w:p w14:paraId="7920A432">
            <w:pPr>
              <w:widowControl/>
              <w:jc w:val="left"/>
              <w:rPr>
                <w:rFonts w:hint="eastAsia"/>
              </w:rPr>
            </w:pPr>
          </w:p>
          <w:p w14:paraId="743A9CB0">
            <w:pPr>
              <w:widowControl/>
              <w:jc w:val="left"/>
              <w:rPr>
                <w:rFonts w:hint="eastAsia"/>
              </w:rPr>
            </w:pPr>
            <w:r>
              <w:rPr>
                <w:rFonts w:ascii="Consolas" w:hAnsi="Consolas" w:eastAsia="宋体" w:cs="Consolas"/>
                <w:sz w:val="18"/>
                <w:szCs w:val="18"/>
              </w:rPr>
              <w:t xml:space="preserve">    JsonVariantConst v = param["angle"];</w:t>
            </w:r>
          </w:p>
          <w:p w14:paraId="70C39565">
            <w:pPr>
              <w:widowControl/>
              <w:jc w:val="left"/>
              <w:rPr>
                <w:rFonts w:hint="eastAsia"/>
              </w:rPr>
            </w:pPr>
          </w:p>
          <w:p w14:paraId="52F1AB09">
            <w:pPr>
              <w:widowControl/>
              <w:jc w:val="left"/>
              <w:rPr>
                <w:rFonts w:hint="eastAsia"/>
              </w:rPr>
            </w:pPr>
            <w:r>
              <w:rPr>
                <w:rFonts w:ascii="Consolas" w:hAnsi="Consolas" w:eastAsia="宋体" w:cs="Consolas"/>
                <w:sz w:val="18"/>
                <w:szCs w:val="18"/>
              </w:rPr>
              <w:t xml:space="preserve">    // 只接受数值：布尔 true 会被当成 1、字符串 "90" 会被当成 90，</w:t>
            </w:r>
          </w:p>
          <w:p w14:paraId="2B226134">
            <w:pPr>
              <w:widowControl/>
              <w:jc w:val="left"/>
              <w:rPr>
                <w:rFonts w:hint="eastAsia"/>
              </w:rPr>
            </w:pPr>
            <w:r>
              <w:rPr>
                <w:rFonts w:ascii="Consolas" w:hAnsi="Consolas" w:eastAsia="宋体" w:cs="Consolas"/>
                <w:sz w:val="18"/>
                <w:szCs w:val="18"/>
              </w:rPr>
              <w:t xml:space="preserve">    // 这两种都必须挡掉（协议表 5：角度是 JSON 原生数值，不加引号）</w:t>
            </w:r>
          </w:p>
          <w:p w14:paraId="564E5D5B">
            <w:pPr>
              <w:widowControl/>
              <w:jc w:val="left"/>
              <w:rPr>
                <w:rFonts w:hint="eastAsia"/>
              </w:rPr>
            </w:pPr>
            <w:r>
              <w:rPr>
                <w:rFonts w:ascii="Consolas" w:hAnsi="Consolas" w:eastAsia="宋体" w:cs="Consolas"/>
                <w:sz w:val="18"/>
                <w:szCs w:val="18"/>
              </w:rPr>
              <w:t xml:space="preserve">    if (v.is&lt;bool&gt;() || (!v.is&lt;int&gt;() &amp;&amp; !v.is&lt;float&gt;()))</w:t>
            </w:r>
          </w:p>
          <w:p w14:paraId="3F4E7303">
            <w:pPr>
              <w:widowControl/>
              <w:jc w:val="left"/>
              <w:rPr>
                <w:rFonts w:hint="eastAsia"/>
              </w:rPr>
            </w:pPr>
            <w:r>
              <w:rPr>
                <w:rFonts w:ascii="Consolas" w:hAnsi="Consolas" w:eastAsia="宋体" w:cs="Consolas"/>
                <w:sz w:val="18"/>
                <w:szCs w:val="18"/>
              </w:rPr>
              <w:t xml:space="preserve">        return false;</w:t>
            </w:r>
          </w:p>
          <w:p w14:paraId="683B4DD2">
            <w:pPr>
              <w:widowControl/>
              <w:jc w:val="left"/>
              <w:rPr>
                <w:rFonts w:hint="eastAsia"/>
              </w:rPr>
            </w:pPr>
          </w:p>
          <w:p w14:paraId="411CFEE1">
            <w:pPr>
              <w:widowControl/>
              <w:jc w:val="left"/>
              <w:rPr>
                <w:rFonts w:hint="eastAsia"/>
              </w:rPr>
            </w:pPr>
            <w:r>
              <w:rPr>
                <w:rFonts w:ascii="Consolas" w:hAnsi="Consolas" w:eastAsia="宋体" w:cs="Consolas"/>
                <w:sz w:val="18"/>
                <w:szCs w:val="18"/>
              </w:rPr>
              <w:t xml:space="preserve">    float f = v.as&lt;float&gt;();</w:t>
            </w:r>
          </w:p>
          <w:p w14:paraId="18FBD88B">
            <w:pPr>
              <w:widowControl/>
              <w:jc w:val="left"/>
              <w:rPr>
                <w:rFonts w:hint="eastAsia"/>
              </w:rPr>
            </w:pPr>
            <w:r>
              <w:rPr>
                <w:rFonts w:ascii="Consolas" w:hAnsi="Consolas" w:eastAsia="宋体" w:cs="Consolas"/>
                <w:sz w:val="18"/>
                <w:szCs w:val="18"/>
              </w:rPr>
              <w:t xml:space="preserve">    if (f != (float)(int)f)</w:t>
            </w:r>
          </w:p>
          <w:p w14:paraId="1FC76BC1">
            <w:pPr>
              <w:widowControl/>
              <w:jc w:val="left"/>
              <w:rPr>
                <w:rFonts w:hint="eastAsia"/>
              </w:rPr>
            </w:pPr>
            <w:r>
              <w:rPr>
                <w:rFonts w:ascii="Consolas" w:hAnsi="Consolas" w:eastAsia="宋体" w:cs="Consolas"/>
                <w:sz w:val="18"/>
                <w:szCs w:val="18"/>
              </w:rPr>
              <w:t xml:space="preserve">        return false; // 非整数，例如 90.5</w:t>
            </w:r>
          </w:p>
          <w:p w14:paraId="18C6B005">
            <w:pPr>
              <w:widowControl/>
              <w:jc w:val="left"/>
              <w:rPr>
                <w:rFonts w:hint="eastAsia"/>
              </w:rPr>
            </w:pPr>
          </w:p>
          <w:p w14:paraId="4DB6427B">
            <w:pPr>
              <w:widowControl/>
              <w:jc w:val="left"/>
              <w:rPr>
                <w:rFonts w:hint="eastAsia"/>
              </w:rPr>
            </w:pPr>
            <w:r>
              <w:rPr>
                <w:rFonts w:ascii="Consolas" w:hAnsi="Consolas" w:eastAsia="宋体" w:cs="Consolas"/>
                <w:sz w:val="18"/>
                <w:szCs w:val="18"/>
              </w:rPr>
              <w:t xml:space="preserve">    if (f &lt; (float)SERVO_ANGLE_MIN || f &gt; (float)SERVO_ANGLE_MAX)</w:t>
            </w:r>
          </w:p>
          <w:p w14:paraId="5748846B">
            <w:pPr>
              <w:widowControl/>
              <w:jc w:val="left"/>
              <w:rPr>
                <w:rFonts w:hint="eastAsia"/>
              </w:rPr>
            </w:pPr>
            <w:r>
              <w:rPr>
                <w:rFonts w:ascii="Consolas" w:hAnsi="Consolas" w:eastAsia="宋体" w:cs="Consolas"/>
                <w:sz w:val="18"/>
                <w:szCs w:val="18"/>
              </w:rPr>
              <w:t xml:space="preserve">        return false; // 越界</w:t>
            </w:r>
          </w:p>
          <w:p w14:paraId="6C59AF2F">
            <w:pPr>
              <w:widowControl/>
              <w:jc w:val="left"/>
              <w:rPr>
                <w:rFonts w:hint="eastAsia"/>
              </w:rPr>
            </w:pPr>
          </w:p>
          <w:p w14:paraId="51832A24">
            <w:pPr>
              <w:widowControl/>
              <w:jc w:val="left"/>
              <w:rPr>
                <w:rFonts w:hint="eastAsia"/>
              </w:rPr>
            </w:pPr>
            <w:r>
              <w:rPr>
                <w:rFonts w:ascii="Consolas" w:hAnsi="Consolas" w:eastAsia="宋体" w:cs="Consolas"/>
                <w:sz w:val="18"/>
                <w:szCs w:val="18"/>
              </w:rPr>
              <w:t xml:space="preserve">    *out = (int)f;</w:t>
            </w:r>
          </w:p>
          <w:p w14:paraId="608F1429">
            <w:pPr>
              <w:widowControl/>
              <w:jc w:val="left"/>
              <w:rPr>
                <w:rFonts w:hint="eastAsia"/>
              </w:rPr>
            </w:pPr>
            <w:r>
              <w:rPr>
                <w:rFonts w:ascii="Consolas" w:hAnsi="Consolas" w:eastAsia="宋体" w:cs="Consolas"/>
                <w:sz w:val="18"/>
                <w:szCs w:val="18"/>
              </w:rPr>
              <w:t xml:space="preserve">    return true;</w:t>
            </w:r>
          </w:p>
          <w:p w14:paraId="2929882B">
            <w:pPr>
              <w:widowControl/>
              <w:jc w:val="left"/>
              <w:rPr>
                <w:rFonts w:hint="eastAsia"/>
              </w:rPr>
            </w:pPr>
            <w:r>
              <w:rPr>
                <w:rFonts w:ascii="Consolas" w:hAnsi="Consolas" w:eastAsia="宋体" w:cs="Consolas"/>
                <w:sz w:val="18"/>
                <w:szCs w:val="18"/>
              </w:rPr>
              <w:t>}</w:t>
            </w:r>
          </w:p>
        </w:tc>
      </w:tr>
    </w:tbl>
    <w:p w14:paraId="21640C7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校验不通过时返回 PROTO_FAIL，协议层回一条 result 为 fail 的 ack，舵机保持原位不动，绝不「缺了就按 0 处理」。对执行器来说，把 135° 误当成 0° 直接甩过去会打到限位、烧坏齿轮，代价远大于不动作，因此参数校验与动作执行必须在同一步完成，校验不过就不进入执行分支。同样的原则也用在了 5 号板的 RGB 上：三个通道必须都存在、都是数值、都在 0~255 之间，否则回 fail 且灯保持原状，避免一个残缺报文把灯误熄灭。</w:t>
      </w:r>
    </w:p>
    <w:p w14:paraId="6169E57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第二个设计是非阻塞转动。最容易想到的写法是用 for 循环加 delay 一次转到位，但舵机转 180° 需要约 1.8 秒，主循环里跑着 MQTT 心跳与收发，被卡住 1.8 秒意味着期间收不到新命令、回执全部延迟，卡久了还会被服务器判超时踢下线。因此转动被拆成「每 10 毫秒走 1 度」的小状态机，servo_loop() 每次只走一小步就返回。</w:t>
      </w:r>
    </w:p>
    <w:p w14:paraId="33FD8DE1">
      <w:pPr>
        <w:keepNext/>
        <w:widowControl/>
        <w:spacing w:before="120" w:after="60"/>
        <w:jc w:val="center"/>
        <w:rPr>
          <w:rFonts w:hint="eastAsia" w:ascii="黑体" w:hAnsi="黑体" w:eastAsia="黑体"/>
          <w:szCs w:val="21"/>
        </w:rPr>
      </w:pPr>
      <w:r>
        <w:rPr>
          <w:rFonts w:hint="eastAsia" w:ascii="黑体" w:hAnsi="黑体" w:eastAsia="黑体"/>
          <w:szCs w:val="21"/>
        </w:rPr>
        <w:t>代码 4-6  舵机的非阻塞转动与动作状态查询（源码/ESP32嵌入式开发/舵机_1号/src/servo.cpp，servo_loop() 与 device_busy()）</w:t>
      </w:r>
    </w:p>
    <w:tbl>
      <w:tblPr>
        <w:tblStyle w:val="10"/>
        <w:tblW w:w="0" w:type="auto"/>
        <w:jc w:val="center"/>
        <w:tblLayout w:type="autofit"/>
        <w:tblCellMar>
          <w:top w:w="0" w:type="dxa"/>
          <w:left w:w="108" w:type="dxa"/>
          <w:bottom w:w="0" w:type="dxa"/>
          <w:right w:w="108" w:type="dxa"/>
        </w:tblCellMar>
      </w:tblPr>
      <w:tblGrid>
        <w:gridCol w:w="6807"/>
      </w:tblGrid>
      <w:tr w14:paraId="28F29904">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269CF552">
            <w:pPr>
              <w:widowControl/>
              <w:jc w:val="left"/>
              <w:rPr>
                <w:rFonts w:hint="eastAsia"/>
              </w:rPr>
            </w:pPr>
            <w:r>
              <w:rPr>
                <w:rFonts w:ascii="Consolas" w:hAnsi="Consolas" w:eastAsia="宋体" w:cs="Consolas"/>
                <w:sz w:val="18"/>
                <w:szCs w:val="18"/>
              </w:rPr>
              <w:t>void servo_loop()</w:t>
            </w:r>
          </w:p>
          <w:p w14:paraId="05C1D41D">
            <w:pPr>
              <w:widowControl/>
              <w:jc w:val="left"/>
              <w:rPr>
                <w:rFonts w:hint="eastAsia"/>
              </w:rPr>
            </w:pPr>
            <w:r>
              <w:rPr>
                <w:rFonts w:ascii="Consolas" w:hAnsi="Consolas" w:eastAsia="宋体" w:cs="Consolas"/>
                <w:sz w:val="18"/>
                <w:szCs w:val="18"/>
              </w:rPr>
              <w:t>{</w:t>
            </w:r>
          </w:p>
          <w:p w14:paraId="66FF714C">
            <w:pPr>
              <w:widowControl/>
              <w:jc w:val="left"/>
              <w:rPr>
                <w:rFonts w:hint="eastAsia"/>
              </w:rPr>
            </w:pPr>
            <w:r>
              <w:rPr>
                <w:rFonts w:ascii="Consolas" w:hAnsi="Consolas" w:eastAsia="宋体" w:cs="Consolas"/>
                <w:sz w:val="18"/>
                <w:szCs w:val="18"/>
              </w:rPr>
              <w:t xml:space="preserve">    if (cur_deg == tgt_deg)</w:t>
            </w:r>
          </w:p>
          <w:p w14:paraId="7310D752">
            <w:pPr>
              <w:widowControl/>
              <w:jc w:val="left"/>
              <w:rPr>
                <w:rFonts w:hint="eastAsia"/>
              </w:rPr>
            </w:pPr>
            <w:r>
              <w:rPr>
                <w:rFonts w:ascii="Consolas" w:hAnsi="Consolas" w:eastAsia="宋体" w:cs="Consolas"/>
                <w:sz w:val="18"/>
                <w:szCs w:val="18"/>
              </w:rPr>
              <w:t xml:space="preserve">        return; // 已到位，什么都不做</w:t>
            </w:r>
          </w:p>
          <w:p w14:paraId="6205E768">
            <w:pPr>
              <w:widowControl/>
              <w:jc w:val="left"/>
              <w:rPr>
                <w:rFonts w:hint="eastAsia"/>
              </w:rPr>
            </w:pPr>
          </w:p>
          <w:p w14:paraId="5371908E">
            <w:pPr>
              <w:widowControl/>
              <w:jc w:val="left"/>
              <w:rPr>
                <w:rFonts w:hint="eastAsia"/>
              </w:rPr>
            </w:pPr>
            <w:r>
              <w:rPr>
                <w:rFonts w:ascii="Consolas" w:hAnsi="Consolas" w:eastAsia="宋体" w:cs="Consolas"/>
                <w:sz w:val="18"/>
                <w:szCs w:val="18"/>
              </w:rPr>
              <w:t xml:space="preserve">    uint32_t now = millis();</w:t>
            </w:r>
          </w:p>
          <w:p w14:paraId="680B854E">
            <w:pPr>
              <w:widowControl/>
              <w:jc w:val="left"/>
              <w:rPr>
                <w:rFonts w:hint="eastAsia"/>
              </w:rPr>
            </w:pPr>
            <w:r>
              <w:rPr>
                <w:rFonts w:ascii="Consolas" w:hAnsi="Consolas" w:eastAsia="宋体" w:cs="Consolas"/>
                <w:sz w:val="18"/>
                <w:szCs w:val="18"/>
              </w:rPr>
              <w:t xml:space="preserve">    if (now - last_step_ms &lt; SERVO_STEP_MS)</w:t>
            </w:r>
          </w:p>
          <w:p w14:paraId="0358A913">
            <w:pPr>
              <w:widowControl/>
              <w:jc w:val="left"/>
              <w:rPr>
                <w:rFonts w:hint="eastAsia"/>
              </w:rPr>
            </w:pPr>
            <w:r>
              <w:rPr>
                <w:rFonts w:ascii="Consolas" w:hAnsi="Consolas" w:eastAsia="宋体" w:cs="Consolas"/>
                <w:sz w:val="18"/>
                <w:szCs w:val="18"/>
              </w:rPr>
              <w:t xml:space="preserve">        return; // 还没到下一小步的时刻</w:t>
            </w:r>
          </w:p>
          <w:p w14:paraId="58C713CA">
            <w:pPr>
              <w:widowControl/>
              <w:jc w:val="left"/>
              <w:rPr>
                <w:rFonts w:hint="eastAsia"/>
              </w:rPr>
            </w:pPr>
            <w:r>
              <w:rPr>
                <w:rFonts w:ascii="Consolas" w:hAnsi="Consolas" w:eastAsia="宋体" w:cs="Consolas"/>
                <w:sz w:val="18"/>
                <w:szCs w:val="18"/>
              </w:rPr>
              <w:t xml:space="preserve">    last_step_ms = now;</w:t>
            </w:r>
          </w:p>
          <w:p w14:paraId="08432288">
            <w:pPr>
              <w:widowControl/>
              <w:jc w:val="left"/>
              <w:rPr>
                <w:rFonts w:hint="eastAsia"/>
              </w:rPr>
            </w:pPr>
          </w:p>
          <w:p w14:paraId="40E5FB53">
            <w:pPr>
              <w:widowControl/>
              <w:jc w:val="left"/>
              <w:rPr>
                <w:rFonts w:hint="eastAsia"/>
              </w:rPr>
            </w:pPr>
            <w:r>
              <w:rPr>
                <w:rFonts w:ascii="Consolas" w:hAnsi="Consolas" w:eastAsia="宋体" w:cs="Consolas"/>
                <w:sz w:val="18"/>
                <w:szCs w:val="18"/>
              </w:rPr>
              <w:t xml:space="preserve">    led_moving(true); // 转动期间点亮</w:t>
            </w:r>
          </w:p>
          <w:p w14:paraId="6EB342A1">
            <w:pPr>
              <w:widowControl/>
              <w:jc w:val="left"/>
              <w:rPr>
                <w:rFonts w:hint="eastAsia"/>
              </w:rPr>
            </w:pPr>
          </w:p>
          <w:p w14:paraId="63404768">
            <w:pPr>
              <w:widowControl/>
              <w:jc w:val="left"/>
              <w:rPr>
                <w:rFonts w:hint="eastAsia"/>
              </w:rPr>
            </w:pPr>
            <w:r>
              <w:rPr>
                <w:rFonts w:ascii="Consolas" w:hAnsi="Consolas" w:eastAsia="宋体" w:cs="Consolas"/>
                <w:sz w:val="18"/>
                <w:szCs w:val="18"/>
              </w:rPr>
              <w:t xml:space="preserve">    // 走一小步，最后一步收到目标角度上，不会冲过头</w:t>
            </w:r>
          </w:p>
          <w:p w14:paraId="40E5D8B9">
            <w:pPr>
              <w:widowControl/>
              <w:jc w:val="left"/>
              <w:rPr>
                <w:rFonts w:hint="eastAsia"/>
              </w:rPr>
            </w:pPr>
            <w:r>
              <w:rPr>
                <w:rFonts w:ascii="Consolas" w:hAnsi="Consolas" w:eastAsia="宋体" w:cs="Consolas"/>
                <w:sz w:val="18"/>
                <w:szCs w:val="18"/>
              </w:rPr>
              <w:t xml:space="preserve">    if (tgt_deg &gt; cur_deg)</w:t>
            </w:r>
          </w:p>
          <w:p w14:paraId="4E808E36">
            <w:pPr>
              <w:widowControl/>
              <w:jc w:val="left"/>
              <w:rPr>
                <w:rFonts w:hint="eastAsia"/>
              </w:rPr>
            </w:pPr>
            <w:r>
              <w:rPr>
                <w:rFonts w:ascii="Consolas" w:hAnsi="Consolas" w:eastAsia="宋体" w:cs="Consolas"/>
                <w:sz w:val="18"/>
                <w:szCs w:val="18"/>
              </w:rPr>
              <w:t xml:space="preserve">        cur_deg = min(cur_deg + SERVO_STEP_DEG, tgt_deg);</w:t>
            </w:r>
          </w:p>
          <w:p w14:paraId="38D41B6D">
            <w:pPr>
              <w:widowControl/>
              <w:jc w:val="left"/>
              <w:rPr>
                <w:rFonts w:hint="eastAsia"/>
              </w:rPr>
            </w:pPr>
            <w:r>
              <w:rPr>
                <w:rFonts w:ascii="Consolas" w:hAnsi="Consolas" w:eastAsia="宋体" w:cs="Consolas"/>
                <w:sz w:val="18"/>
                <w:szCs w:val="18"/>
              </w:rPr>
              <w:t xml:space="preserve">    else</w:t>
            </w:r>
          </w:p>
          <w:p w14:paraId="18C255F8">
            <w:pPr>
              <w:widowControl/>
              <w:jc w:val="left"/>
              <w:rPr>
                <w:rFonts w:hint="eastAsia"/>
              </w:rPr>
            </w:pPr>
            <w:r>
              <w:rPr>
                <w:rFonts w:ascii="Consolas" w:hAnsi="Consolas" w:eastAsia="宋体" w:cs="Consolas"/>
                <w:sz w:val="18"/>
                <w:szCs w:val="18"/>
              </w:rPr>
              <w:t xml:space="preserve">        cur_deg = max(cur_deg - SERVO_STEP_DEG, tgt_deg);</w:t>
            </w:r>
          </w:p>
          <w:p w14:paraId="159BB65D">
            <w:pPr>
              <w:widowControl/>
              <w:jc w:val="left"/>
              <w:rPr>
                <w:rFonts w:hint="eastAsia"/>
              </w:rPr>
            </w:pPr>
          </w:p>
          <w:p w14:paraId="19764073">
            <w:pPr>
              <w:widowControl/>
              <w:jc w:val="left"/>
              <w:rPr>
                <w:rFonts w:hint="eastAsia"/>
              </w:rPr>
            </w:pPr>
            <w:r>
              <w:rPr>
                <w:rFonts w:ascii="Consolas" w:hAnsi="Consolas" w:eastAsia="宋体" w:cs="Consolas"/>
                <w:sz w:val="18"/>
                <w:szCs w:val="18"/>
              </w:rPr>
              <w:t xml:space="preserve">    srv.write(cur_deg);</w:t>
            </w:r>
          </w:p>
          <w:p w14:paraId="74359A54">
            <w:pPr>
              <w:widowControl/>
              <w:jc w:val="left"/>
              <w:rPr>
                <w:rFonts w:hint="eastAsia"/>
              </w:rPr>
            </w:pPr>
          </w:p>
          <w:p w14:paraId="2B98FDCC">
            <w:pPr>
              <w:widowControl/>
              <w:jc w:val="left"/>
              <w:rPr>
                <w:rFonts w:hint="eastAsia"/>
              </w:rPr>
            </w:pPr>
            <w:r>
              <w:rPr>
                <w:rFonts w:ascii="Consolas" w:hAnsi="Consolas" w:eastAsia="宋体" w:cs="Consolas"/>
                <w:sz w:val="18"/>
                <w:szCs w:val="18"/>
              </w:rPr>
              <w:t xml:space="preserve">    if (cur_deg == tgt_deg)</w:t>
            </w:r>
          </w:p>
          <w:p w14:paraId="7993B6A1">
            <w:pPr>
              <w:widowControl/>
              <w:jc w:val="left"/>
              <w:rPr>
                <w:rFonts w:hint="eastAsia"/>
              </w:rPr>
            </w:pPr>
            <w:r>
              <w:rPr>
                <w:rFonts w:ascii="Consolas" w:hAnsi="Consolas" w:eastAsia="宋体" w:cs="Consolas"/>
                <w:sz w:val="18"/>
                <w:szCs w:val="18"/>
              </w:rPr>
              <w:t xml:space="preserve">    {</w:t>
            </w:r>
          </w:p>
          <w:p w14:paraId="535F35DB">
            <w:pPr>
              <w:widowControl/>
              <w:jc w:val="left"/>
              <w:rPr>
                <w:rFonts w:hint="eastAsia"/>
              </w:rPr>
            </w:pPr>
            <w:r>
              <w:rPr>
                <w:rFonts w:ascii="Consolas" w:hAnsi="Consolas" w:eastAsia="宋体" w:cs="Consolas"/>
                <w:sz w:val="18"/>
                <w:szCs w:val="18"/>
              </w:rPr>
              <w:t xml:space="preserve">        led_moving(false);</w:t>
            </w:r>
          </w:p>
          <w:p w14:paraId="488D3739">
            <w:pPr>
              <w:widowControl/>
              <w:jc w:val="left"/>
              <w:rPr>
                <w:rFonts w:hint="eastAsia"/>
              </w:rPr>
            </w:pPr>
            <w:r>
              <w:rPr>
                <w:rFonts w:ascii="Consolas" w:hAnsi="Consolas" w:eastAsia="宋体" w:cs="Consolas"/>
                <w:sz w:val="18"/>
                <w:szCs w:val="18"/>
              </w:rPr>
              <w:t xml:space="preserve">        Serial.printf("[servo] 到位 %d°\n", cur_deg);</w:t>
            </w:r>
          </w:p>
          <w:p w14:paraId="44648D5E">
            <w:pPr>
              <w:widowControl/>
              <w:jc w:val="left"/>
              <w:rPr>
                <w:rFonts w:hint="eastAsia"/>
              </w:rPr>
            </w:pPr>
            <w:r>
              <w:rPr>
                <w:rFonts w:ascii="Consolas" w:hAnsi="Consolas" w:eastAsia="宋体" w:cs="Consolas"/>
                <w:sz w:val="18"/>
                <w:szCs w:val="18"/>
              </w:rPr>
              <w:t xml:space="preserve">    }</w:t>
            </w:r>
          </w:p>
          <w:p w14:paraId="4AB624BF">
            <w:pPr>
              <w:widowControl/>
              <w:jc w:val="left"/>
              <w:rPr>
                <w:rFonts w:hint="eastAsia"/>
              </w:rPr>
            </w:pPr>
            <w:r>
              <w:rPr>
                <w:rFonts w:ascii="Consolas" w:hAnsi="Consolas" w:eastAsia="宋体" w:cs="Consolas"/>
                <w:sz w:val="18"/>
                <w:szCs w:val="18"/>
              </w:rPr>
              <w:t>}</w:t>
            </w:r>
          </w:p>
          <w:p w14:paraId="2FB602A8">
            <w:pPr>
              <w:widowControl/>
              <w:jc w:val="left"/>
              <w:rPr>
                <w:rFonts w:hint="eastAsia"/>
              </w:rPr>
            </w:pPr>
          </w:p>
          <w:p w14:paraId="04A6D2B1">
            <w:pPr>
              <w:widowControl/>
              <w:jc w:val="left"/>
              <w:rPr>
                <w:rFonts w:hint="eastAsia"/>
              </w:rPr>
            </w:pPr>
            <w:r>
              <w:rPr>
                <w:rFonts w:ascii="Consolas" w:hAnsi="Consolas" w:eastAsia="宋体" w:cs="Consolas"/>
                <w:sz w:val="18"/>
                <w:szCs w:val="18"/>
              </w:rPr>
              <w:t>// 覆盖协议层 mqtt_proto.cpp 里的弱函数：返回 true 时协议层把 ack 挂起</w:t>
            </w:r>
          </w:p>
          <w:p w14:paraId="04FD7A98">
            <w:pPr>
              <w:widowControl/>
              <w:jc w:val="left"/>
              <w:rPr>
                <w:rFonts w:hint="eastAsia"/>
              </w:rPr>
            </w:pPr>
            <w:r>
              <w:rPr>
                <w:rFonts w:ascii="Consolas" w:hAnsi="Consolas" w:eastAsia="宋体" w:cs="Consolas"/>
                <w:sz w:val="18"/>
                <w:szCs w:val="18"/>
              </w:rPr>
              <w:t>bool device_busy()</w:t>
            </w:r>
          </w:p>
          <w:p w14:paraId="5C0DFD31">
            <w:pPr>
              <w:widowControl/>
              <w:jc w:val="left"/>
              <w:rPr>
                <w:rFonts w:hint="eastAsia"/>
              </w:rPr>
            </w:pPr>
            <w:r>
              <w:rPr>
                <w:rFonts w:ascii="Consolas" w:hAnsi="Consolas" w:eastAsia="宋体" w:cs="Consolas"/>
                <w:sz w:val="18"/>
                <w:szCs w:val="18"/>
              </w:rPr>
              <w:t>{</w:t>
            </w:r>
          </w:p>
          <w:p w14:paraId="37B4E843">
            <w:pPr>
              <w:widowControl/>
              <w:jc w:val="left"/>
              <w:rPr>
                <w:rFonts w:hint="eastAsia"/>
              </w:rPr>
            </w:pPr>
            <w:r>
              <w:rPr>
                <w:rFonts w:ascii="Consolas" w:hAnsi="Consolas" w:eastAsia="宋体" w:cs="Consolas"/>
                <w:sz w:val="18"/>
                <w:szCs w:val="18"/>
              </w:rPr>
              <w:t xml:space="preserve">    return servo_busy();</w:t>
            </w:r>
          </w:p>
          <w:p w14:paraId="6E60EAD5">
            <w:pPr>
              <w:widowControl/>
              <w:jc w:val="left"/>
              <w:rPr>
                <w:rFonts w:hint="eastAsia"/>
              </w:rPr>
            </w:pPr>
            <w:r>
              <w:rPr>
                <w:rFonts w:ascii="Consolas" w:hAnsi="Consolas" w:eastAsia="宋体" w:cs="Consolas"/>
                <w:sz w:val="18"/>
                <w:szCs w:val="18"/>
              </w:rPr>
              <w:t>}</w:t>
            </w:r>
          </w:p>
        </w:tc>
      </w:tr>
    </w:tbl>
    <w:p w14:paraId="312B35D1">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这段代码与代码 4-4 是配套的：servo_busy() 返回 cur_deg != tgt_deg，协议层收到命令后把它作为 device_busy() 的结果，于是「转动到位才回执」这件事由协议层统一完成，业务代码只需如实回答自己是否还在动。图 4-2 给出了这条链路的完整时序。</w:t>
      </w:r>
    </w:p>
    <w:p w14:paraId="4D3742B5">
      <w:pPr>
        <w:keepNext/>
        <w:widowControl/>
        <w:spacing w:before="60"/>
        <w:jc w:val="center"/>
        <w:rPr>
          <w:rFonts w:hint="eastAsia"/>
        </w:rPr>
      </w:pPr>
      <w:r>
        <w:drawing>
          <wp:inline distT="0" distB="0" distL="0" distR="0">
            <wp:extent cx="4535805" cy="238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536000" cy="2381400"/>
                    </a:xfrm>
                    <a:prstGeom prst="rect">
                      <a:avLst/>
                    </a:prstGeom>
                  </pic:spPr>
                </pic:pic>
              </a:graphicData>
            </a:graphic>
          </wp:inline>
        </w:drawing>
      </w:r>
    </w:p>
    <w:p w14:paraId="5DBC6A01">
      <w:pPr>
        <w:keepNext/>
        <w:widowControl/>
        <w:spacing w:before="120" w:after="60"/>
        <w:jc w:val="center"/>
        <w:rPr>
          <w:rFonts w:hint="eastAsia" w:ascii="黑体" w:hAnsi="黑体" w:eastAsia="黑体"/>
          <w:szCs w:val="21"/>
        </w:rPr>
      </w:pPr>
      <w:r>
        <w:rPr>
          <w:rFonts w:hint="eastAsia" w:ascii="黑体" w:hAnsi="黑体" w:eastAsia="黑体"/>
          <w:szCs w:val="21"/>
        </w:rPr>
        <w:t>图 4-2  舵机非阻塞转动与延迟回执的时序</w:t>
      </w:r>
    </w:p>
    <w:p w14:paraId="07A3ED36">
      <w:pPr>
        <w:widowControl/>
        <w:ind w:firstLine="420" w:firstLineChars="200"/>
        <w:jc w:val="left"/>
        <w:rPr>
          <w:rFonts w:hint="eastAsia" w:ascii="仿宋" w:hAnsi="仿宋" w:eastAsia="仿宋"/>
          <w:kern w:val="0"/>
          <w:szCs w:val="21"/>
        </w:rPr>
      </w:pPr>
      <w:r>
        <w:rPr>
          <w:rFonts w:hint="eastAsia" w:ascii="仿宋" w:hAnsi="仿宋" w:eastAsia="仿宋"/>
          <w:kern w:val="0"/>
          <w:szCs w:val="21"/>
        </w:rPr>
        <w:t>1 号板还有一条板端联动：旁听 3 号板的光束遮挡事件，自行把舵机转到遮挡位（0°），光束恢复后回到中位（90°）。实现要点是只认状态跳变——3 号板在状态不变时每 30 秒发一次心跳事件，那些心跳与触发无关，不能被当成新的遮挡。</w:t>
      </w:r>
    </w:p>
    <w:p w14:paraId="0835F104">
      <w:pPr>
        <w:keepNext/>
        <w:widowControl/>
        <w:spacing w:before="120" w:after="60"/>
        <w:jc w:val="center"/>
        <w:rPr>
          <w:rFonts w:hint="eastAsia" w:ascii="黑体" w:hAnsi="黑体" w:eastAsia="黑体"/>
          <w:szCs w:val="21"/>
        </w:rPr>
      </w:pPr>
      <w:r>
        <w:rPr>
          <w:rFonts w:hint="eastAsia" w:ascii="黑体" w:hAnsi="黑体" w:eastAsia="黑体"/>
          <w:szCs w:val="21"/>
        </w:rPr>
        <w:t>代码 4-7  舵机的对射联动与联动事件上报（源码/ESP32嵌入式开发/舵机_1号/src/linkage.cpp，linkage_loop()）</w:t>
      </w:r>
    </w:p>
    <w:tbl>
      <w:tblPr>
        <w:tblStyle w:val="10"/>
        <w:tblW w:w="0" w:type="auto"/>
        <w:jc w:val="center"/>
        <w:tblLayout w:type="autofit"/>
        <w:tblCellMar>
          <w:top w:w="0" w:type="dxa"/>
          <w:left w:w="108" w:type="dxa"/>
          <w:bottom w:w="0" w:type="dxa"/>
          <w:right w:w="108" w:type="dxa"/>
        </w:tblCellMar>
      </w:tblPr>
      <w:tblGrid>
        <w:gridCol w:w="7588"/>
      </w:tblGrid>
      <w:tr w14:paraId="432C9CF2">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4CE461E6">
            <w:pPr>
              <w:widowControl/>
              <w:jc w:val="left"/>
              <w:rPr>
                <w:rFonts w:hint="eastAsia"/>
              </w:rPr>
            </w:pPr>
            <w:r>
              <w:rPr>
                <w:rFonts w:ascii="Consolas" w:hAnsi="Consolas" w:eastAsia="宋体" w:cs="Consolas"/>
                <w:sz w:val="18"/>
                <w:szCs w:val="18"/>
              </w:rPr>
              <w:t>void linkage_loop()</w:t>
            </w:r>
          </w:p>
          <w:p w14:paraId="6160D990">
            <w:pPr>
              <w:widowControl/>
              <w:jc w:val="left"/>
              <w:rPr>
                <w:rFonts w:hint="eastAsia"/>
              </w:rPr>
            </w:pPr>
            <w:r>
              <w:rPr>
                <w:rFonts w:ascii="Consolas" w:hAnsi="Consolas" w:eastAsia="宋体" w:cs="Consolas"/>
                <w:sz w:val="18"/>
                <w:szCs w:val="18"/>
              </w:rPr>
              <w:t>{</w:t>
            </w:r>
          </w:p>
          <w:p w14:paraId="2D0B3AC9">
            <w:pPr>
              <w:widowControl/>
              <w:jc w:val="left"/>
              <w:rPr>
                <w:rFonts w:hint="eastAsia"/>
              </w:rPr>
            </w:pPr>
            <w:r>
              <w:rPr>
                <w:rFonts w:ascii="Consolas" w:hAnsi="Consolas" w:eastAsia="宋体" w:cs="Consolas"/>
                <w:sz w:val="18"/>
                <w:szCs w:val="18"/>
              </w:rPr>
              <w:t xml:space="preserve">    if (!need_update)</w:t>
            </w:r>
          </w:p>
          <w:p w14:paraId="0345373B">
            <w:pPr>
              <w:widowControl/>
              <w:jc w:val="left"/>
              <w:rPr>
                <w:rFonts w:hint="eastAsia"/>
              </w:rPr>
            </w:pPr>
            <w:r>
              <w:rPr>
                <w:rFonts w:ascii="Consolas" w:hAnsi="Consolas" w:eastAsia="宋体" w:cs="Consolas"/>
                <w:sz w:val="18"/>
                <w:szCs w:val="18"/>
              </w:rPr>
              <w:t xml:space="preserve">        return;</w:t>
            </w:r>
          </w:p>
          <w:p w14:paraId="49B9C2B2">
            <w:pPr>
              <w:widowControl/>
              <w:jc w:val="left"/>
              <w:rPr>
                <w:rFonts w:hint="eastAsia"/>
              </w:rPr>
            </w:pPr>
          </w:p>
          <w:p w14:paraId="67BB0ACE">
            <w:pPr>
              <w:widowControl/>
              <w:jc w:val="left"/>
              <w:rPr>
                <w:rFonts w:hint="eastAsia"/>
              </w:rPr>
            </w:pPr>
            <w:r>
              <w:rPr>
                <w:rFonts w:ascii="Consolas" w:hAnsi="Consolas" w:eastAsia="宋体" w:cs="Consolas"/>
                <w:sz w:val="18"/>
                <w:szCs w:val="18"/>
              </w:rPr>
              <w:t xml:space="preserve">    // 舵机还在转就等它停稳，不要中途改目标。</w:t>
            </w:r>
          </w:p>
          <w:p w14:paraId="7DA309C2">
            <w:pPr>
              <w:widowControl/>
              <w:jc w:val="left"/>
              <w:rPr>
                <w:rFonts w:hint="eastAsia"/>
              </w:rPr>
            </w:pPr>
            <w:r>
              <w:rPr>
                <w:rFonts w:ascii="Consolas" w:hAnsi="Consolas" w:eastAsia="宋体" w:cs="Consolas"/>
                <w:sz w:val="18"/>
                <w:szCs w:val="18"/>
              </w:rPr>
              <w:t xml:space="preserve">    if (servo_busy())</w:t>
            </w:r>
          </w:p>
          <w:p w14:paraId="283D8FA0">
            <w:pPr>
              <w:widowControl/>
              <w:jc w:val="left"/>
              <w:rPr>
                <w:rFonts w:hint="eastAsia"/>
              </w:rPr>
            </w:pPr>
            <w:r>
              <w:rPr>
                <w:rFonts w:ascii="Consolas" w:hAnsi="Consolas" w:eastAsia="宋体" w:cs="Consolas"/>
                <w:sz w:val="18"/>
                <w:szCs w:val="18"/>
              </w:rPr>
              <w:t xml:space="preserve">        return;</w:t>
            </w:r>
          </w:p>
          <w:p w14:paraId="79B10A32">
            <w:pPr>
              <w:widowControl/>
              <w:jc w:val="left"/>
              <w:rPr>
                <w:rFonts w:hint="eastAsia"/>
              </w:rPr>
            </w:pPr>
          </w:p>
          <w:p w14:paraId="6E1CCFCF">
            <w:pPr>
              <w:widowControl/>
              <w:jc w:val="left"/>
              <w:rPr>
                <w:rFonts w:hint="eastAsia"/>
              </w:rPr>
            </w:pPr>
            <w:r>
              <w:rPr>
                <w:rFonts w:ascii="Consolas" w:hAnsi="Consolas" w:eastAsia="宋体" w:cs="Consolas"/>
                <w:sz w:val="18"/>
                <w:szCs w:val="18"/>
              </w:rPr>
              <w:t xml:space="preserve">    need_update = false;</w:t>
            </w:r>
          </w:p>
          <w:p w14:paraId="55F888B6">
            <w:pPr>
              <w:widowControl/>
              <w:jc w:val="left"/>
              <w:rPr>
                <w:rFonts w:hint="eastAsia"/>
              </w:rPr>
            </w:pPr>
          </w:p>
          <w:p w14:paraId="40A3AD07">
            <w:pPr>
              <w:widowControl/>
              <w:jc w:val="left"/>
              <w:rPr>
                <w:rFonts w:hint="eastAsia"/>
              </w:rPr>
            </w:pPr>
            <w:r>
              <w:rPr>
                <w:rFonts w:ascii="Consolas" w:hAnsi="Consolas" w:eastAsia="宋体" w:cs="Consolas"/>
                <w:sz w:val="18"/>
                <w:szCs w:val="18"/>
              </w:rPr>
              <w:t xml:space="preserve">    int want = ir_blocked ? LINK_SERVO_BLOCKED_DEG : LINK_SERVO_CLEAR_DEG;</w:t>
            </w:r>
          </w:p>
          <w:p w14:paraId="0F3B1F3C">
            <w:pPr>
              <w:widowControl/>
              <w:jc w:val="left"/>
              <w:rPr>
                <w:rFonts w:hint="eastAsia"/>
              </w:rPr>
            </w:pPr>
          </w:p>
          <w:p w14:paraId="2BDB8BAC">
            <w:pPr>
              <w:widowControl/>
              <w:jc w:val="left"/>
              <w:rPr>
                <w:rFonts w:hint="eastAsia"/>
              </w:rPr>
            </w:pPr>
            <w:r>
              <w:rPr>
                <w:rFonts w:ascii="Consolas" w:hAnsi="Consolas" w:eastAsia="宋体" w:cs="Consolas"/>
                <w:sz w:val="18"/>
                <w:szCs w:val="18"/>
              </w:rPr>
              <w:t xml:space="preserve">    // 已经在目标位置：既不再转一次，也不再上报一条 evt，</w:t>
            </w:r>
          </w:p>
          <w:p w14:paraId="0FD5593A">
            <w:pPr>
              <w:widowControl/>
              <w:jc w:val="left"/>
              <w:rPr>
                <w:rFonts w:hint="eastAsia"/>
              </w:rPr>
            </w:pPr>
            <w:r>
              <w:rPr>
                <w:rFonts w:ascii="Consolas" w:hAnsi="Consolas" w:eastAsia="宋体" w:cs="Consolas"/>
                <w:sz w:val="18"/>
                <w:szCs w:val="18"/>
              </w:rPr>
              <w:t xml:space="preserve">    // 免得平台看到一串没有实际动作的 auto_move。</w:t>
            </w:r>
          </w:p>
          <w:p w14:paraId="7486CDE5">
            <w:pPr>
              <w:widowControl/>
              <w:jc w:val="left"/>
              <w:rPr>
                <w:rFonts w:hint="eastAsia"/>
              </w:rPr>
            </w:pPr>
            <w:r>
              <w:rPr>
                <w:rFonts w:ascii="Consolas" w:hAnsi="Consolas" w:eastAsia="宋体" w:cs="Consolas"/>
                <w:sz w:val="18"/>
                <w:szCs w:val="18"/>
              </w:rPr>
              <w:t xml:space="preserve">    if (servo_angle() == want)</w:t>
            </w:r>
          </w:p>
          <w:p w14:paraId="49ACC601">
            <w:pPr>
              <w:widowControl/>
              <w:jc w:val="left"/>
              <w:rPr>
                <w:rFonts w:hint="eastAsia"/>
              </w:rPr>
            </w:pPr>
            <w:r>
              <w:rPr>
                <w:rFonts w:ascii="Consolas" w:hAnsi="Consolas" w:eastAsia="宋体" w:cs="Consolas"/>
                <w:sz w:val="18"/>
                <w:szCs w:val="18"/>
              </w:rPr>
              <w:t xml:space="preserve">        return;</w:t>
            </w:r>
          </w:p>
          <w:p w14:paraId="62D3CE2F">
            <w:pPr>
              <w:widowControl/>
              <w:jc w:val="left"/>
              <w:rPr>
                <w:rFonts w:hint="eastAsia"/>
              </w:rPr>
            </w:pPr>
          </w:p>
          <w:p w14:paraId="030A4F12">
            <w:pPr>
              <w:widowControl/>
              <w:jc w:val="left"/>
              <w:rPr>
                <w:rFonts w:hint="eastAsia"/>
              </w:rPr>
            </w:pPr>
            <w:r>
              <w:rPr>
                <w:rFonts w:ascii="Consolas" w:hAnsi="Consolas" w:eastAsia="宋体" w:cs="Consolas"/>
                <w:sz w:val="18"/>
                <w:szCs w:val="18"/>
              </w:rPr>
              <w:t xml:space="preserve">    servo_set_angle(want);</w:t>
            </w:r>
          </w:p>
          <w:p w14:paraId="364F4375">
            <w:pPr>
              <w:widowControl/>
              <w:jc w:val="left"/>
              <w:rPr>
                <w:rFonts w:hint="eastAsia"/>
              </w:rPr>
            </w:pPr>
          </w:p>
          <w:p w14:paraId="67C9BB00">
            <w:pPr>
              <w:widowControl/>
              <w:jc w:val="left"/>
              <w:rPr>
                <w:rFonts w:hint="eastAsia"/>
              </w:rPr>
            </w:pPr>
            <w:r>
              <w:rPr>
                <w:rFonts w:ascii="Consolas" w:hAnsi="Consolas" w:eastAsia="宋体" w:cs="Consolas"/>
                <w:sz w:val="18"/>
                <w:szCs w:val="18"/>
              </w:rPr>
              <w:t xml:space="preserve">    // 把联动动作广播出去：平台能看到是"谁让它转的"，</w:t>
            </w:r>
          </w:p>
          <w:p w14:paraId="229E64CC">
            <w:pPr>
              <w:widowControl/>
              <w:jc w:val="left"/>
              <w:rPr>
                <w:rFonts w:hint="eastAsia"/>
              </w:rPr>
            </w:pPr>
            <w:r>
              <w:rPr>
                <w:rFonts w:ascii="Consolas" w:hAnsi="Consolas" w:eastAsia="宋体" w:cs="Consolas"/>
                <w:sz w:val="18"/>
                <w:szCs w:val="18"/>
              </w:rPr>
              <w:t xml:space="preserve">    // 7 号板收到后也会播报一句。</w:t>
            </w:r>
          </w:p>
          <w:p w14:paraId="2882EDC0">
            <w:pPr>
              <w:widowControl/>
              <w:jc w:val="left"/>
              <w:rPr>
                <w:rFonts w:hint="eastAsia"/>
              </w:rPr>
            </w:pPr>
            <w:r>
              <w:rPr>
                <w:rFonts w:ascii="Consolas" w:hAnsi="Consolas" w:eastAsia="宋体" w:cs="Consolas"/>
                <w:sz w:val="18"/>
                <w:szCs w:val="18"/>
              </w:rPr>
              <w:t xml:space="preserve">    proto_send_evt(DEV_SERVO, ir_blocked ? "auto_move" : "auto_home",</w:t>
            </w:r>
          </w:p>
          <w:p w14:paraId="5ECBC272">
            <w:pPr>
              <w:widowControl/>
              <w:jc w:val="left"/>
              <w:rPr>
                <w:rFonts w:hint="eastAsia"/>
              </w:rPr>
            </w:pPr>
            <w:r>
              <w:rPr>
                <w:rFonts w:ascii="Consolas" w:hAnsi="Consolas" w:eastAsia="宋体" w:cs="Consolas"/>
                <w:sz w:val="18"/>
                <w:szCs w:val="18"/>
              </w:rPr>
              <w:t xml:space="preserve">                   ir_blocked ? 1 : 0);</w:t>
            </w:r>
          </w:p>
          <w:p w14:paraId="6D4C3AC5">
            <w:pPr>
              <w:widowControl/>
              <w:jc w:val="left"/>
              <w:rPr>
                <w:rFonts w:hint="eastAsia"/>
              </w:rPr>
            </w:pPr>
          </w:p>
          <w:p w14:paraId="657F676B">
            <w:pPr>
              <w:widowControl/>
              <w:jc w:val="left"/>
              <w:rPr>
                <w:rFonts w:hint="eastAsia"/>
              </w:rPr>
            </w:pPr>
            <w:r>
              <w:rPr>
                <w:rFonts w:ascii="Consolas" w:hAnsi="Consolas" w:eastAsia="宋体" w:cs="Consolas"/>
                <w:sz w:val="18"/>
                <w:szCs w:val="18"/>
              </w:rPr>
              <w:t xml:space="preserve">    Serial.printf("[link] 联动转动到 %d°\n", want);</w:t>
            </w:r>
          </w:p>
          <w:p w14:paraId="0AE0E2D6">
            <w:pPr>
              <w:widowControl/>
              <w:jc w:val="left"/>
              <w:rPr>
                <w:rFonts w:hint="eastAsia"/>
              </w:rPr>
            </w:pPr>
            <w:r>
              <w:rPr>
                <w:rFonts w:ascii="Consolas" w:hAnsi="Consolas" w:eastAsia="宋体" w:cs="Consolas"/>
                <w:sz w:val="18"/>
                <w:szCs w:val="18"/>
              </w:rPr>
              <w:t>}</w:t>
            </w:r>
          </w:p>
        </w:tc>
      </w:tr>
    </w:tbl>
    <w:p w14:paraId="5823039D">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联动动作会以扩展事件（servo 的 auto_move / auto_home）发布到 report 主题，平台据此把「联动触发」与「人点按钮」区分开，7 号板收到后也会播报一句。这类报文属于协议 8.6 节允许的扩展数据点，不影响任何标准报文。</w:t>
      </w:r>
    </w:p>
    <w:p w14:paraId="791888D2">
      <w:pPr>
        <w:keepNext/>
        <w:widowControl/>
        <w:jc w:val="left"/>
        <w:rPr>
          <w:rFonts w:hint="eastAsia" w:ascii="仿宋" w:hAnsi="仿宋" w:eastAsia="仿宋"/>
          <w:kern w:val="0"/>
          <w:sz w:val="32"/>
          <w:szCs w:val="32"/>
        </w:rPr>
      </w:pPr>
      <w:r>
        <w:rPr>
          <w:rFonts w:hint="eastAsia" w:ascii="仿宋" w:hAnsi="仿宋" w:eastAsia="仿宋"/>
          <w:b/>
          <w:kern w:val="0"/>
          <w:sz w:val="32"/>
          <w:szCs w:val="32"/>
        </w:rPr>
        <w:t>4.4  7 号板智能语音播报模块：转码、组帧与优先级队列</w:t>
      </w:r>
    </w:p>
    <w:p w14:paraId="0F8C677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7 号板是本组功能最复杂的执行器，它有两条播报来源：平台下发的 play_text（标准路径），以及本地联动——自己订阅 report 与 online，把其他板的运行情况翻译成人话播报出来。两条路径最终都调用同一个 tts_say() 入队，由 tts_loop() 统一下发。</w:t>
      </w:r>
    </w:p>
    <w:p w14:paraId="2D61E9ED">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下发前有两处必须处理：编码转换与超长截断。MQTT 报文按协议用 UTF-8 传输，而语音模块只认 GB2312，少这一步模块收到的是乱码，现象是「有声音但念的是杂音」，比完全不响更难排查；模块的缓冲区有限，协议 §5.7 建议播报文本不超过 100 字节，超长必须截断，而且截断点要切在字符边界上——GB2312 里汉字是双字节，按字节硬截断有可能把一个汉字劈成两半，模块念出来就是一个乱码字。</w:t>
      </w:r>
    </w:p>
    <w:p w14:paraId="16F227D6">
      <w:pPr>
        <w:keepNext/>
        <w:widowControl/>
        <w:spacing w:before="120" w:after="60"/>
        <w:jc w:val="center"/>
        <w:rPr>
          <w:rFonts w:hint="eastAsia" w:ascii="黑体" w:hAnsi="黑体" w:eastAsia="黑体"/>
          <w:szCs w:val="21"/>
        </w:rPr>
      </w:pPr>
      <w:r>
        <w:rPr>
          <w:rFonts w:hint="eastAsia" w:ascii="黑体" w:hAnsi="黑体" w:eastAsia="黑体"/>
          <w:szCs w:val="21"/>
        </w:rPr>
        <w:t>代码 4-8  按字符边界截断与语音模块的帧封装（源码/ESP32嵌入式开发/智能语音_7号/src/tts.cpp，gb2312_safe_len() 与 play_now() 节选）</w:t>
      </w:r>
    </w:p>
    <w:tbl>
      <w:tblPr>
        <w:tblStyle w:val="10"/>
        <w:tblW w:w="0" w:type="auto"/>
        <w:jc w:val="center"/>
        <w:tblLayout w:type="autofit"/>
        <w:tblCellMar>
          <w:top w:w="0" w:type="dxa"/>
          <w:left w:w="108" w:type="dxa"/>
          <w:bottom w:w="0" w:type="dxa"/>
          <w:right w:w="108" w:type="dxa"/>
        </w:tblCellMar>
      </w:tblPr>
      <w:tblGrid>
        <w:gridCol w:w="7822"/>
      </w:tblGrid>
      <w:tr w14:paraId="679CD53D">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7B32BC99">
            <w:pPr>
              <w:widowControl/>
              <w:jc w:val="left"/>
              <w:rPr>
                <w:rFonts w:hint="eastAsia"/>
              </w:rPr>
            </w:pPr>
            <w:r>
              <w:rPr>
                <w:rFonts w:ascii="Consolas" w:hAnsi="Consolas" w:eastAsia="宋体" w:cs="Consolas"/>
                <w:sz w:val="18"/>
                <w:szCs w:val="18"/>
              </w:rPr>
              <w:t>static unsigned int gb2312_safe_len(const String &amp;s, unsigned int max_bytes)</w:t>
            </w:r>
          </w:p>
          <w:p w14:paraId="00F9A62D">
            <w:pPr>
              <w:widowControl/>
              <w:jc w:val="left"/>
              <w:rPr>
                <w:rFonts w:hint="eastAsia"/>
              </w:rPr>
            </w:pPr>
            <w:r>
              <w:rPr>
                <w:rFonts w:ascii="Consolas" w:hAnsi="Consolas" w:eastAsia="宋体" w:cs="Consolas"/>
                <w:sz w:val="18"/>
                <w:szCs w:val="18"/>
              </w:rPr>
              <w:t>{</w:t>
            </w:r>
          </w:p>
          <w:p w14:paraId="445CD66F">
            <w:pPr>
              <w:widowControl/>
              <w:jc w:val="left"/>
              <w:rPr>
                <w:rFonts w:hint="eastAsia"/>
              </w:rPr>
            </w:pPr>
            <w:r>
              <w:rPr>
                <w:rFonts w:ascii="Consolas" w:hAnsi="Consolas" w:eastAsia="宋体" w:cs="Consolas"/>
                <w:sz w:val="18"/>
                <w:szCs w:val="18"/>
              </w:rPr>
              <w:t xml:space="preserve">    unsigned int i = 0;</w:t>
            </w:r>
          </w:p>
          <w:p w14:paraId="07E1A415">
            <w:pPr>
              <w:widowControl/>
              <w:jc w:val="left"/>
              <w:rPr>
                <w:rFonts w:hint="eastAsia"/>
              </w:rPr>
            </w:pPr>
            <w:r>
              <w:rPr>
                <w:rFonts w:ascii="Consolas" w:hAnsi="Consolas" w:eastAsia="宋体" w:cs="Consolas"/>
                <w:sz w:val="18"/>
                <w:szCs w:val="18"/>
              </w:rPr>
              <w:t xml:space="preserve">    unsigned int total = (unsigned int)s.length();</w:t>
            </w:r>
          </w:p>
          <w:p w14:paraId="5A437743">
            <w:pPr>
              <w:widowControl/>
              <w:jc w:val="left"/>
              <w:rPr>
                <w:rFonts w:hint="eastAsia"/>
              </w:rPr>
            </w:pPr>
          </w:p>
          <w:p w14:paraId="12813984">
            <w:pPr>
              <w:widowControl/>
              <w:jc w:val="left"/>
              <w:rPr>
                <w:rFonts w:hint="eastAsia"/>
              </w:rPr>
            </w:pPr>
            <w:r>
              <w:rPr>
                <w:rFonts w:ascii="Consolas" w:hAnsi="Consolas" w:eastAsia="宋体" w:cs="Consolas"/>
                <w:sz w:val="18"/>
                <w:szCs w:val="18"/>
              </w:rPr>
              <w:t xml:space="preserve">    while (i &lt; total &amp;&amp; i &lt; max_bytes)</w:t>
            </w:r>
          </w:p>
          <w:p w14:paraId="032B4B47">
            <w:pPr>
              <w:widowControl/>
              <w:jc w:val="left"/>
              <w:rPr>
                <w:rFonts w:hint="eastAsia"/>
              </w:rPr>
            </w:pPr>
            <w:r>
              <w:rPr>
                <w:rFonts w:ascii="Consolas" w:hAnsi="Consolas" w:eastAsia="宋体" w:cs="Consolas"/>
                <w:sz w:val="18"/>
                <w:szCs w:val="18"/>
              </w:rPr>
              <w:t xml:space="preserve">    {</w:t>
            </w:r>
          </w:p>
          <w:p w14:paraId="43AEF57C">
            <w:pPr>
              <w:widowControl/>
              <w:jc w:val="left"/>
              <w:rPr>
                <w:rFonts w:hint="eastAsia"/>
              </w:rPr>
            </w:pPr>
            <w:r>
              <w:rPr>
                <w:rFonts w:ascii="Consolas" w:hAnsi="Consolas" w:eastAsia="宋体" w:cs="Consolas"/>
                <w:sz w:val="18"/>
                <w:szCs w:val="18"/>
              </w:rPr>
              <w:t xml:space="preserve">        unsigned char c = (unsigned char)s[i];</w:t>
            </w:r>
          </w:p>
          <w:p w14:paraId="691BFEDC">
            <w:pPr>
              <w:widowControl/>
              <w:jc w:val="left"/>
              <w:rPr>
                <w:rFonts w:hint="eastAsia"/>
              </w:rPr>
            </w:pPr>
            <w:r>
              <w:rPr>
                <w:rFonts w:ascii="Consolas" w:hAnsi="Consolas" w:eastAsia="宋体" w:cs="Consolas"/>
                <w:sz w:val="18"/>
                <w:szCs w:val="18"/>
              </w:rPr>
              <w:t xml:space="preserve">        unsigned int step = (c &lt; 0x80) ? 1 : 2; // ASCII 单字节，汉字双字节</w:t>
            </w:r>
          </w:p>
          <w:p w14:paraId="7F4B160D">
            <w:pPr>
              <w:widowControl/>
              <w:jc w:val="left"/>
              <w:rPr>
                <w:rFonts w:hint="eastAsia"/>
              </w:rPr>
            </w:pPr>
            <w:r>
              <w:rPr>
                <w:rFonts w:ascii="Consolas" w:hAnsi="Consolas" w:eastAsia="宋体" w:cs="Consolas"/>
                <w:sz w:val="18"/>
                <w:szCs w:val="18"/>
              </w:rPr>
              <w:t xml:space="preserve">        if (i + step &gt; max_bytes)</w:t>
            </w:r>
          </w:p>
          <w:p w14:paraId="1842E101">
            <w:pPr>
              <w:widowControl/>
              <w:jc w:val="left"/>
              <w:rPr>
                <w:rFonts w:hint="eastAsia"/>
              </w:rPr>
            </w:pPr>
            <w:r>
              <w:rPr>
                <w:rFonts w:ascii="Consolas" w:hAnsi="Consolas" w:eastAsia="宋体" w:cs="Consolas"/>
                <w:sz w:val="18"/>
                <w:szCs w:val="18"/>
              </w:rPr>
              <w:t xml:space="preserve">            break; // 再放就超了，到此为止</w:t>
            </w:r>
          </w:p>
          <w:p w14:paraId="2FCA24B8">
            <w:pPr>
              <w:widowControl/>
              <w:jc w:val="left"/>
              <w:rPr>
                <w:rFonts w:hint="eastAsia"/>
              </w:rPr>
            </w:pPr>
            <w:r>
              <w:rPr>
                <w:rFonts w:ascii="Consolas" w:hAnsi="Consolas" w:eastAsia="宋体" w:cs="Consolas"/>
                <w:sz w:val="18"/>
                <w:szCs w:val="18"/>
              </w:rPr>
              <w:t xml:space="preserve">        i += step;</w:t>
            </w:r>
          </w:p>
          <w:p w14:paraId="5C84DDA8">
            <w:pPr>
              <w:widowControl/>
              <w:jc w:val="left"/>
              <w:rPr>
                <w:rFonts w:hint="eastAsia"/>
              </w:rPr>
            </w:pPr>
            <w:r>
              <w:rPr>
                <w:rFonts w:ascii="Consolas" w:hAnsi="Consolas" w:eastAsia="宋体" w:cs="Consolas"/>
                <w:sz w:val="18"/>
                <w:szCs w:val="18"/>
              </w:rPr>
              <w:t xml:space="preserve">    }</w:t>
            </w:r>
          </w:p>
          <w:p w14:paraId="634F9A54">
            <w:pPr>
              <w:widowControl/>
              <w:jc w:val="left"/>
              <w:rPr>
                <w:rFonts w:hint="eastAsia"/>
              </w:rPr>
            </w:pPr>
            <w:r>
              <w:rPr>
                <w:rFonts w:ascii="Consolas" w:hAnsi="Consolas" w:eastAsia="宋体" w:cs="Consolas"/>
                <w:sz w:val="18"/>
                <w:szCs w:val="18"/>
              </w:rPr>
              <w:t xml:space="preserve">    return i;</w:t>
            </w:r>
          </w:p>
          <w:p w14:paraId="775D4F8D">
            <w:pPr>
              <w:widowControl/>
              <w:jc w:val="left"/>
              <w:rPr>
                <w:rFonts w:hint="eastAsia"/>
              </w:rPr>
            </w:pPr>
            <w:r>
              <w:rPr>
                <w:rFonts w:ascii="Consolas" w:hAnsi="Consolas" w:eastAsia="宋体" w:cs="Consolas"/>
                <w:sz w:val="18"/>
                <w:szCs w:val="18"/>
              </w:rPr>
              <w:t>}</w:t>
            </w:r>
          </w:p>
          <w:p w14:paraId="0D27A09A">
            <w:pPr>
              <w:widowControl/>
              <w:jc w:val="left"/>
              <w:rPr>
                <w:rFonts w:hint="eastAsia"/>
              </w:rPr>
            </w:pPr>
          </w:p>
          <w:p w14:paraId="58CE4FDA">
            <w:pPr>
              <w:widowControl/>
              <w:jc w:val="left"/>
              <w:rPr>
                <w:rFonts w:hint="eastAsia"/>
              </w:rPr>
            </w:pPr>
            <w:r>
              <w:rPr>
                <w:rFonts w:ascii="Consolas" w:hAnsi="Consolas" w:eastAsia="宋体" w:cs="Consolas"/>
                <w:sz w:val="18"/>
                <w:szCs w:val="18"/>
              </w:rPr>
              <w:t>static void play_now(const char *text, uint8_t level)</w:t>
            </w:r>
          </w:p>
          <w:p w14:paraId="0892DBA6">
            <w:pPr>
              <w:widowControl/>
              <w:jc w:val="left"/>
              <w:rPr>
                <w:rFonts w:hint="eastAsia"/>
              </w:rPr>
            </w:pPr>
            <w:r>
              <w:rPr>
                <w:rFonts w:ascii="Consolas" w:hAnsi="Consolas" w:eastAsia="宋体" w:cs="Consolas"/>
                <w:sz w:val="18"/>
                <w:szCs w:val="18"/>
              </w:rPr>
              <w:t>{</w:t>
            </w:r>
          </w:p>
          <w:p w14:paraId="1849ADB4">
            <w:pPr>
              <w:widowControl/>
              <w:jc w:val="left"/>
              <w:rPr>
                <w:rFonts w:hint="eastAsia"/>
              </w:rPr>
            </w:pPr>
            <w:r>
              <w:rPr>
                <w:rFonts w:ascii="Consolas" w:hAnsi="Consolas" w:eastAsia="宋体" w:cs="Consolas"/>
                <w:sz w:val="18"/>
                <w:szCs w:val="18"/>
              </w:rPr>
              <w:t xml:space="preserve">    // 1) UTF-8 → GB2312。语音模块只认 GB2312，少这一步模块收到的</w:t>
            </w:r>
          </w:p>
          <w:p w14:paraId="77435D7B">
            <w:pPr>
              <w:widowControl/>
              <w:jc w:val="left"/>
              <w:rPr>
                <w:rFonts w:hint="eastAsia"/>
              </w:rPr>
            </w:pPr>
            <w:r>
              <w:rPr>
                <w:rFonts w:ascii="Consolas" w:hAnsi="Consolas" w:eastAsia="宋体" w:cs="Consolas"/>
                <w:sz w:val="18"/>
                <w:szCs w:val="18"/>
              </w:rPr>
              <w:t xml:space="preserve">    //    是乱码，现象是"有声音但念的是杂音"，比完全不响更难查。</w:t>
            </w:r>
          </w:p>
          <w:p w14:paraId="3F005DF5">
            <w:pPr>
              <w:widowControl/>
              <w:jc w:val="left"/>
              <w:rPr>
                <w:rFonts w:hint="eastAsia"/>
              </w:rPr>
            </w:pPr>
            <w:r>
              <w:rPr>
                <w:rFonts w:ascii="Consolas" w:hAnsi="Consolas" w:eastAsia="宋体" w:cs="Consolas"/>
                <w:sz w:val="18"/>
                <w:szCs w:val="18"/>
              </w:rPr>
              <w:t xml:space="preserve">    String gb = GB.get(String(text));</w:t>
            </w:r>
          </w:p>
          <w:p w14:paraId="54E1CBE0">
            <w:pPr>
              <w:widowControl/>
              <w:jc w:val="left"/>
              <w:rPr>
                <w:rFonts w:hint="eastAsia"/>
              </w:rPr>
            </w:pPr>
          </w:p>
          <w:p w14:paraId="03C3C11F">
            <w:pPr>
              <w:widowControl/>
              <w:jc w:val="left"/>
              <w:rPr>
                <w:rFonts w:hint="eastAsia"/>
              </w:rPr>
            </w:pPr>
            <w:r>
              <w:rPr>
                <w:rFonts w:ascii="Consolas" w:hAnsi="Consolas" w:eastAsia="宋体" w:cs="Consolas"/>
                <w:sz w:val="18"/>
                <w:szCs w:val="18"/>
              </w:rPr>
              <w:t xml:space="preserve">    // 2) 超长截断，切在字符边界上</w:t>
            </w:r>
          </w:p>
          <w:p w14:paraId="71C9C8DA">
            <w:pPr>
              <w:widowControl/>
              <w:jc w:val="left"/>
              <w:rPr>
                <w:rFonts w:hint="eastAsia"/>
              </w:rPr>
            </w:pPr>
            <w:r>
              <w:rPr>
                <w:rFonts w:ascii="Consolas" w:hAnsi="Consolas" w:eastAsia="宋体" w:cs="Consolas"/>
                <w:sz w:val="18"/>
                <w:szCs w:val="18"/>
              </w:rPr>
              <w:t xml:space="preserve">    unsigned int len = gb2312_safe_len(gb, TTS_MAX_BYTES);</w:t>
            </w:r>
          </w:p>
          <w:p w14:paraId="787E21A9">
            <w:pPr>
              <w:widowControl/>
              <w:jc w:val="left"/>
              <w:rPr>
                <w:rFonts w:hint="eastAsia"/>
              </w:rPr>
            </w:pPr>
          </w:p>
          <w:p w14:paraId="0D045C10">
            <w:pPr>
              <w:widowControl/>
              <w:jc w:val="left"/>
              <w:rPr>
                <w:rFonts w:hint="eastAsia"/>
              </w:rPr>
            </w:pPr>
            <w:r>
              <w:rPr>
                <w:rFonts w:ascii="Consolas" w:hAnsi="Consolas" w:eastAsia="宋体" w:cs="Consolas"/>
                <w:sz w:val="18"/>
                <w:szCs w:val="18"/>
              </w:rPr>
              <w:t xml:space="preserve">    // 3) 组帧：0xFD | 长度高字节 | 长度低字节 | 0x01 | 0x01 | GB2312 文本</w:t>
            </w:r>
          </w:p>
          <w:p w14:paraId="238CB940">
            <w:pPr>
              <w:widowControl/>
              <w:jc w:val="left"/>
              <w:rPr>
                <w:rFonts w:hint="eastAsia"/>
              </w:rPr>
            </w:pPr>
            <w:r>
              <w:rPr>
                <w:rFonts w:ascii="Consolas" w:hAnsi="Consolas" w:eastAsia="宋体" w:cs="Consolas"/>
                <w:sz w:val="18"/>
                <w:szCs w:val="18"/>
              </w:rPr>
              <w:t xml:space="preserve">    //    长度字段 = 文本字节数 + 2，填的是【字节数】不是字符数：</w:t>
            </w:r>
          </w:p>
          <w:p w14:paraId="37E5B190">
            <w:pPr>
              <w:widowControl/>
              <w:jc w:val="left"/>
              <w:rPr>
                <w:rFonts w:hint="eastAsia"/>
              </w:rPr>
            </w:pPr>
            <w:r>
              <w:rPr>
                <w:rFonts w:ascii="Consolas" w:hAnsi="Consolas" w:eastAsia="宋体" w:cs="Consolas"/>
                <w:sz w:val="18"/>
                <w:szCs w:val="18"/>
              </w:rPr>
              <w:t xml:space="preserve">    //    一个汉字占 2 字节，"欢迎" 是 4 字节，长度字段写 4 + 2 = 6。</w:t>
            </w:r>
          </w:p>
          <w:p w14:paraId="45B65418">
            <w:pPr>
              <w:widowControl/>
              <w:jc w:val="left"/>
              <w:rPr>
                <w:rFonts w:hint="eastAsia"/>
              </w:rPr>
            </w:pPr>
            <w:r>
              <w:rPr>
                <w:rFonts w:ascii="Consolas" w:hAnsi="Consolas" w:eastAsia="宋体" w:cs="Consolas"/>
                <w:sz w:val="18"/>
                <w:szCs w:val="18"/>
              </w:rPr>
              <w:t xml:space="preserve">    static uint8_t buf[TTS_MAX_BYTES + 8];</w:t>
            </w:r>
          </w:p>
          <w:p w14:paraId="32BA7BD6">
            <w:pPr>
              <w:widowControl/>
              <w:jc w:val="left"/>
              <w:rPr>
                <w:rFonts w:hint="eastAsia"/>
              </w:rPr>
            </w:pPr>
            <w:r>
              <w:rPr>
                <w:rFonts w:ascii="Consolas" w:hAnsi="Consolas" w:eastAsia="宋体" w:cs="Consolas"/>
                <w:sz w:val="18"/>
                <w:szCs w:val="18"/>
              </w:rPr>
              <w:t xml:space="preserve">    buf[0] = 0xFD;</w:t>
            </w:r>
          </w:p>
          <w:p w14:paraId="61825516">
            <w:pPr>
              <w:widowControl/>
              <w:jc w:val="left"/>
              <w:rPr>
                <w:rFonts w:hint="eastAsia"/>
              </w:rPr>
            </w:pPr>
            <w:r>
              <w:rPr>
                <w:rFonts w:ascii="Consolas" w:hAnsi="Consolas" w:eastAsia="宋体" w:cs="Consolas"/>
                <w:sz w:val="18"/>
                <w:szCs w:val="18"/>
              </w:rPr>
              <w:t xml:space="preserve">    buf[1] = (uint8_t)((len + 2) &gt;&gt; 8);</w:t>
            </w:r>
          </w:p>
          <w:p w14:paraId="396C8A35">
            <w:pPr>
              <w:widowControl/>
              <w:jc w:val="left"/>
              <w:rPr>
                <w:rFonts w:hint="eastAsia"/>
              </w:rPr>
            </w:pPr>
            <w:r>
              <w:rPr>
                <w:rFonts w:ascii="Consolas" w:hAnsi="Consolas" w:eastAsia="宋体" w:cs="Consolas"/>
                <w:sz w:val="18"/>
                <w:szCs w:val="18"/>
              </w:rPr>
              <w:t xml:space="preserve">    buf[2] = (uint8_t)((len + 2) &amp; 0xFF);</w:t>
            </w:r>
          </w:p>
          <w:p w14:paraId="45A06503">
            <w:pPr>
              <w:widowControl/>
              <w:jc w:val="left"/>
              <w:rPr>
                <w:rFonts w:hint="eastAsia"/>
              </w:rPr>
            </w:pPr>
            <w:r>
              <w:rPr>
                <w:rFonts w:ascii="Consolas" w:hAnsi="Consolas" w:eastAsia="宋体" w:cs="Consolas"/>
                <w:sz w:val="18"/>
                <w:szCs w:val="18"/>
              </w:rPr>
              <w:t xml:space="preserve">    buf[3] = 0x01; // cmd</w:t>
            </w:r>
          </w:p>
          <w:p w14:paraId="7432B258">
            <w:pPr>
              <w:widowControl/>
              <w:jc w:val="left"/>
              <w:rPr>
                <w:rFonts w:hint="eastAsia"/>
              </w:rPr>
            </w:pPr>
            <w:r>
              <w:rPr>
                <w:rFonts w:ascii="Consolas" w:hAnsi="Consolas" w:eastAsia="宋体" w:cs="Consolas"/>
                <w:sz w:val="18"/>
                <w:szCs w:val="18"/>
              </w:rPr>
              <w:t xml:space="preserve">    buf[4] = 0x01; // para</w:t>
            </w:r>
          </w:p>
          <w:p w14:paraId="5BB17E5A">
            <w:pPr>
              <w:widowControl/>
              <w:jc w:val="left"/>
              <w:rPr>
                <w:rFonts w:hint="eastAsia"/>
              </w:rPr>
            </w:pPr>
            <w:r>
              <w:rPr>
                <w:rFonts w:ascii="Consolas" w:hAnsi="Consolas" w:eastAsia="宋体" w:cs="Consolas"/>
                <w:sz w:val="18"/>
                <w:szCs w:val="18"/>
              </w:rPr>
              <w:t xml:space="preserve">    if (len &gt; 0)</w:t>
            </w:r>
          </w:p>
          <w:p w14:paraId="5F7D496F">
            <w:pPr>
              <w:widowControl/>
              <w:jc w:val="left"/>
              <w:rPr>
                <w:rFonts w:hint="eastAsia"/>
              </w:rPr>
            </w:pPr>
            <w:r>
              <w:rPr>
                <w:rFonts w:ascii="Consolas" w:hAnsi="Consolas" w:eastAsia="宋体" w:cs="Consolas"/>
                <w:sz w:val="18"/>
                <w:szCs w:val="18"/>
              </w:rPr>
              <w:t xml:space="preserve">        memcpy(buf + 5, gb.c_str(), len);</w:t>
            </w:r>
          </w:p>
          <w:p w14:paraId="1AC185F8">
            <w:pPr>
              <w:widowControl/>
              <w:jc w:val="left"/>
              <w:rPr>
                <w:rFonts w:hint="eastAsia"/>
              </w:rPr>
            </w:pPr>
            <w:r>
              <w:rPr>
                <w:rFonts w:ascii="Consolas" w:hAnsi="Consolas" w:eastAsia="宋体" w:cs="Consolas"/>
                <w:sz w:val="18"/>
                <w:szCs w:val="18"/>
              </w:rPr>
              <w:t xml:space="preserve">    Serial2.write(buf, len + 5);</w:t>
            </w:r>
          </w:p>
          <w:p w14:paraId="0D08EA3C">
            <w:pPr>
              <w:widowControl/>
              <w:jc w:val="left"/>
              <w:rPr>
                <w:rFonts w:hint="eastAsia"/>
              </w:rPr>
            </w:pPr>
          </w:p>
          <w:p w14:paraId="35A568E2">
            <w:pPr>
              <w:widowControl/>
              <w:jc w:val="left"/>
              <w:rPr>
                <w:rFonts w:hint="eastAsia"/>
              </w:rPr>
            </w:pPr>
            <w:r>
              <w:rPr>
                <w:rFonts w:ascii="Consolas" w:hAnsi="Consolas" w:eastAsia="宋体" w:cs="Consolas"/>
                <w:sz w:val="18"/>
                <w:szCs w:val="18"/>
              </w:rPr>
              <w:t xml:space="preserve">    // ……（略去播报时长估算与串口日志）……</w:t>
            </w:r>
          </w:p>
          <w:p w14:paraId="3E559229">
            <w:pPr>
              <w:widowControl/>
              <w:jc w:val="left"/>
              <w:rPr>
                <w:rFonts w:hint="eastAsia"/>
              </w:rPr>
            </w:pPr>
            <w:r>
              <w:rPr>
                <w:rFonts w:ascii="Consolas" w:hAnsi="Consolas" w:eastAsia="宋体" w:cs="Consolas"/>
                <w:sz w:val="18"/>
                <w:szCs w:val="18"/>
              </w:rPr>
              <w:t>}</w:t>
            </w:r>
          </w:p>
        </w:tc>
      </w:tr>
    </w:tbl>
    <w:p w14:paraId="033E971F">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帧里的长度字段填的是字节数而不是字符数：「欢迎」是 2 个汉字共 4 字节，长度字段写 4+2=6。这一段是调试中最容易出错的地方——波特率或校验位写错、长度字段填成字符数，现象都是「完全没声音」或「念的是杂音」并且不报任何错，所以相关参数与注释在 my_config.h 里都做了明确标注。</w:t>
      </w:r>
    </w:p>
    <w:p w14:paraId="4D12F1C4">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第二个关键点是播报队列。八块板合起来每秒会产生一到三条报文，而语音念一句话要两三秒，报文产生的速度是播报能力的数倍；如果来一条念一条，喇叭就会卡在同一句上反复念。因此队列带优先级：高等级抢断低等级，同等级排队，队列满时丢弃等级最低的一条，内容完全相同且正在播报的句子不重复入队。</w:t>
      </w:r>
    </w:p>
    <w:p w14:paraId="66072B29">
      <w:pPr>
        <w:keepNext/>
        <w:widowControl/>
        <w:spacing w:before="120" w:after="60"/>
        <w:jc w:val="center"/>
        <w:rPr>
          <w:rFonts w:hint="eastAsia" w:ascii="黑体" w:hAnsi="黑体" w:eastAsia="黑体"/>
          <w:szCs w:val="21"/>
        </w:rPr>
      </w:pPr>
      <w:r>
        <w:rPr>
          <w:rFonts w:hint="eastAsia" w:ascii="黑体" w:hAnsi="黑体" w:eastAsia="黑体"/>
          <w:szCs w:val="21"/>
        </w:rPr>
        <w:t>代码 4-9  播报队列的查重与「队列满丢最低等级」策略（源码/ESP32嵌入式开发/智能语音_7号/src/tts.cpp，enqueue() 节选）</w:t>
      </w:r>
    </w:p>
    <w:tbl>
      <w:tblPr>
        <w:tblStyle w:val="10"/>
        <w:tblW w:w="0" w:type="auto"/>
        <w:jc w:val="center"/>
        <w:tblLayout w:type="autofit"/>
        <w:tblCellMar>
          <w:top w:w="0" w:type="dxa"/>
          <w:left w:w="108" w:type="dxa"/>
          <w:bottom w:w="0" w:type="dxa"/>
          <w:right w:w="108" w:type="dxa"/>
        </w:tblCellMar>
      </w:tblPr>
      <w:tblGrid>
        <w:gridCol w:w="7796"/>
      </w:tblGrid>
      <w:tr w14:paraId="5B7A7B63">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6D0FB6F9">
            <w:pPr>
              <w:widowControl/>
              <w:jc w:val="left"/>
              <w:rPr>
                <w:rFonts w:hint="eastAsia"/>
              </w:rPr>
            </w:pPr>
            <w:r>
              <w:rPr>
                <w:rFonts w:ascii="Consolas" w:hAnsi="Consolas" w:eastAsia="宋体" w:cs="Consolas"/>
                <w:sz w:val="18"/>
                <w:szCs w:val="18"/>
              </w:rPr>
              <w:t>static bool enqueue(const char *text, uint8_t level)</w:t>
            </w:r>
          </w:p>
          <w:p w14:paraId="67666BE5">
            <w:pPr>
              <w:widowControl/>
              <w:jc w:val="left"/>
              <w:rPr>
                <w:rFonts w:hint="eastAsia"/>
              </w:rPr>
            </w:pPr>
            <w:r>
              <w:rPr>
                <w:rFonts w:ascii="Consolas" w:hAnsi="Consolas" w:eastAsia="宋体" w:cs="Consolas"/>
                <w:sz w:val="18"/>
                <w:szCs w:val="18"/>
              </w:rPr>
              <w:t>{</w:t>
            </w:r>
          </w:p>
          <w:p w14:paraId="7C138B9B">
            <w:pPr>
              <w:widowControl/>
              <w:jc w:val="left"/>
              <w:rPr>
                <w:rFonts w:hint="eastAsia"/>
              </w:rPr>
            </w:pPr>
            <w:r>
              <w:rPr>
                <w:rFonts w:ascii="Consolas" w:hAnsi="Consolas" w:eastAsia="宋体" w:cs="Consolas"/>
                <w:sz w:val="18"/>
                <w:szCs w:val="18"/>
              </w:rPr>
              <w:t xml:space="preserve">    for (int i = 0; i &lt; q_count; i++)</w:t>
            </w:r>
          </w:p>
          <w:p w14:paraId="3E4E48DB">
            <w:pPr>
              <w:widowControl/>
              <w:jc w:val="left"/>
              <w:rPr>
                <w:rFonts w:hint="eastAsia"/>
              </w:rPr>
            </w:pPr>
            <w:r>
              <w:rPr>
                <w:rFonts w:ascii="Consolas" w:hAnsi="Consolas" w:eastAsia="宋体" w:cs="Consolas"/>
                <w:sz w:val="18"/>
                <w:szCs w:val="18"/>
              </w:rPr>
              <w:t xml:space="preserve">    {</w:t>
            </w:r>
          </w:p>
          <w:p w14:paraId="1F7CE96A">
            <w:pPr>
              <w:widowControl/>
              <w:jc w:val="left"/>
              <w:rPr>
                <w:rFonts w:hint="eastAsia"/>
              </w:rPr>
            </w:pPr>
            <w:r>
              <w:rPr>
                <w:rFonts w:ascii="Consolas" w:hAnsi="Consolas" w:eastAsia="宋体" w:cs="Consolas"/>
                <w:sz w:val="18"/>
                <w:szCs w:val="18"/>
              </w:rPr>
              <w:t xml:space="preserve">        if (strcmp(queue[i].text, text) == 0)</w:t>
            </w:r>
          </w:p>
          <w:p w14:paraId="1B0A366A">
            <w:pPr>
              <w:widowControl/>
              <w:jc w:val="left"/>
              <w:rPr>
                <w:rFonts w:hint="eastAsia"/>
              </w:rPr>
            </w:pPr>
            <w:r>
              <w:rPr>
                <w:rFonts w:ascii="Consolas" w:hAnsi="Consolas" w:eastAsia="宋体" w:cs="Consolas"/>
                <w:sz w:val="18"/>
                <w:szCs w:val="18"/>
              </w:rPr>
              <w:t xml:space="preserve">        {</w:t>
            </w:r>
          </w:p>
          <w:p w14:paraId="7F2B73C2">
            <w:pPr>
              <w:widowControl/>
              <w:jc w:val="left"/>
              <w:rPr>
                <w:rFonts w:hint="eastAsia"/>
              </w:rPr>
            </w:pPr>
            <w:r>
              <w:rPr>
                <w:rFonts w:ascii="Consolas" w:hAnsi="Consolas" w:eastAsia="宋体" w:cs="Consolas"/>
                <w:sz w:val="18"/>
                <w:szCs w:val="18"/>
              </w:rPr>
              <w:t xml:space="preserve">            Serial.printf("[tts] 队列里已有同样的内容，不重复入队：%s\n", text);</w:t>
            </w:r>
          </w:p>
          <w:p w14:paraId="3BFFA4A6">
            <w:pPr>
              <w:widowControl/>
              <w:jc w:val="left"/>
              <w:rPr>
                <w:rFonts w:hint="eastAsia"/>
              </w:rPr>
            </w:pPr>
            <w:r>
              <w:rPr>
                <w:rFonts w:ascii="Consolas" w:hAnsi="Consolas" w:eastAsia="宋体" w:cs="Consolas"/>
                <w:sz w:val="18"/>
                <w:szCs w:val="18"/>
              </w:rPr>
              <w:t xml:space="preserve">            return true;</w:t>
            </w:r>
          </w:p>
          <w:p w14:paraId="3C3AD280">
            <w:pPr>
              <w:widowControl/>
              <w:jc w:val="left"/>
              <w:rPr>
                <w:rFonts w:hint="eastAsia"/>
              </w:rPr>
            </w:pPr>
            <w:r>
              <w:rPr>
                <w:rFonts w:ascii="Consolas" w:hAnsi="Consolas" w:eastAsia="宋体" w:cs="Consolas"/>
                <w:sz w:val="18"/>
                <w:szCs w:val="18"/>
              </w:rPr>
              <w:t xml:space="preserve">        }</w:t>
            </w:r>
          </w:p>
          <w:p w14:paraId="11A73248">
            <w:pPr>
              <w:widowControl/>
              <w:jc w:val="left"/>
              <w:rPr>
                <w:rFonts w:hint="eastAsia"/>
              </w:rPr>
            </w:pPr>
            <w:r>
              <w:rPr>
                <w:rFonts w:ascii="Consolas" w:hAnsi="Consolas" w:eastAsia="宋体" w:cs="Consolas"/>
                <w:sz w:val="18"/>
                <w:szCs w:val="18"/>
              </w:rPr>
              <w:t xml:space="preserve">    }</w:t>
            </w:r>
          </w:p>
          <w:p w14:paraId="6C1566A6">
            <w:pPr>
              <w:widowControl/>
              <w:jc w:val="left"/>
              <w:rPr>
                <w:rFonts w:hint="eastAsia"/>
              </w:rPr>
            </w:pPr>
            <w:r>
              <w:rPr>
                <w:rFonts w:ascii="Consolas" w:hAnsi="Consolas" w:eastAsia="宋体" w:cs="Consolas"/>
                <w:sz w:val="18"/>
                <w:szCs w:val="18"/>
              </w:rPr>
              <w:t xml:space="preserve">    if (play_level != 255 &amp;&amp; strcmp(playing_text, text) == 0)</w:t>
            </w:r>
          </w:p>
          <w:p w14:paraId="037DFEE1">
            <w:pPr>
              <w:widowControl/>
              <w:jc w:val="left"/>
              <w:rPr>
                <w:rFonts w:hint="eastAsia"/>
              </w:rPr>
            </w:pPr>
            <w:r>
              <w:rPr>
                <w:rFonts w:ascii="Consolas" w:hAnsi="Consolas" w:eastAsia="宋体" w:cs="Consolas"/>
                <w:sz w:val="18"/>
                <w:szCs w:val="18"/>
              </w:rPr>
              <w:t xml:space="preserve">    {</w:t>
            </w:r>
          </w:p>
          <w:p w14:paraId="1FC616D9">
            <w:pPr>
              <w:widowControl/>
              <w:jc w:val="left"/>
              <w:rPr>
                <w:rFonts w:hint="eastAsia"/>
              </w:rPr>
            </w:pPr>
            <w:r>
              <w:rPr>
                <w:rFonts w:ascii="Consolas" w:hAnsi="Consolas" w:eastAsia="宋体" w:cs="Consolas"/>
                <w:sz w:val="18"/>
                <w:szCs w:val="18"/>
              </w:rPr>
              <w:t xml:space="preserve">        Serial.printf("[tts] 正在播报同样的内容，不重复入队：%s\n", text);</w:t>
            </w:r>
          </w:p>
          <w:p w14:paraId="45FDC0A5">
            <w:pPr>
              <w:widowControl/>
              <w:jc w:val="left"/>
              <w:rPr>
                <w:rFonts w:hint="eastAsia"/>
              </w:rPr>
            </w:pPr>
            <w:r>
              <w:rPr>
                <w:rFonts w:ascii="Consolas" w:hAnsi="Consolas" w:eastAsia="宋体" w:cs="Consolas"/>
                <w:sz w:val="18"/>
                <w:szCs w:val="18"/>
              </w:rPr>
              <w:t xml:space="preserve">        return true;</w:t>
            </w:r>
          </w:p>
          <w:p w14:paraId="16E7CE16">
            <w:pPr>
              <w:widowControl/>
              <w:jc w:val="left"/>
              <w:rPr>
                <w:rFonts w:hint="eastAsia"/>
              </w:rPr>
            </w:pPr>
            <w:r>
              <w:rPr>
                <w:rFonts w:ascii="Consolas" w:hAnsi="Consolas" w:eastAsia="宋体" w:cs="Consolas"/>
                <w:sz w:val="18"/>
                <w:szCs w:val="18"/>
              </w:rPr>
              <w:t xml:space="preserve">    }</w:t>
            </w:r>
          </w:p>
          <w:p w14:paraId="65D24111">
            <w:pPr>
              <w:widowControl/>
              <w:jc w:val="left"/>
              <w:rPr>
                <w:rFonts w:hint="eastAsia"/>
              </w:rPr>
            </w:pPr>
          </w:p>
          <w:p w14:paraId="1A13BB66">
            <w:pPr>
              <w:widowControl/>
              <w:jc w:val="left"/>
              <w:rPr>
                <w:rFonts w:hint="eastAsia"/>
              </w:rPr>
            </w:pPr>
            <w:r>
              <w:rPr>
                <w:rFonts w:ascii="Consolas" w:hAnsi="Consolas" w:eastAsia="宋体" w:cs="Consolas"/>
                <w:sz w:val="18"/>
                <w:szCs w:val="18"/>
              </w:rPr>
              <w:t xml:space="preserve">    if (q_count &lt; TTS_QUEUE_LEN)</w:t>
            </w:r>
          </w:p>
          <w:p w14:paraId="42E7B103">
            <w:pPr>
              <w:widowControl/>
              <w:jc w:val="left"/>
              <w:rPr>
                <w:rFonts w:hint="eastAsia"/>
              </w:rPr>
            </w:pPr>
            <w:r>
              <w:rPr>
                <w:rFonts w:ascii="Consolas" w:hAnsi="Consolas" w:eastAsia="宋体" w:cs="Consolas"/>
                <w:sz w:val="18"/>
                <w:szCs w:val="18"/>
              </w:rPr>
              <w:t xml:space="preserve">    {</w:t>
            </w:r>
          </w:p>
          <w:p w14:paraId="2A7AF242">
            <w:pPr>
              <w:widowControl/>
              <w:jc w:val="left"/>
              <w:rPr>
                <w:rFonts w:hint="eastAsia"/>
              </w:rPr>
            </w:pPr>
            <w:r>
              <w:rPr>
                <w:rFonts w:ascii="Consolas" w:hAnsi="Consolas" w:eastAsia="宋体" w:cs="Consolas"/>
                <w:sz w:val="18"/>
                <w:szCs w:val="18"/>
              </w:rPr>
              <w:t xml:space="preserve">        strncpy(queue[q_count].text, text, TTS_TEXT_MAX - 1);</w:t>
            </w:r>
          </w:p>
          <w:p w14:paraId="0D1EF080">
            <w:pPr>
              <w:widowControl/>
              <w:jc w:val="left"/>
              <w:rPr>
                <w:rFonts w:hint="eastAsia"/>
              </w:rPr>
            </w:pPr>
            <w:r>
              <w:rPr>
                <w:rFonts w:ascii="Consolas" w:hAnsi="Consolas" w:eastAsia="宋体" w:cs="Consolas"/>
                <w:sz w:val="18"/>
                <w:szCs w:val="18"/>
              </w:rPr>
              <w:t xml:space="preserve">        queue[q_count].text[TTS_TEXT_MAX - 1] = '\0';</w:t>
            </w:r>
          </w:p>
          <w:p w14:paraId="4DCE1F8E">
            <w:pPr>
              <w:widowControl/>
              <w:jc w:val="left"/>
              <w:rPr>
                <w:rFonts w:hint="eastAsia"/>
              </w:rPr>
            </w:pPr>
            <w:r>
              <w:rPr>
                <w:rFonts w:ascii="Consolas" w:hAnsi="Consolas" w:eastAsia="宋体" w:cs="Consolas"/>
                <w:sz w:val="18"/>
                <w:szCs w:val="18"/>
              </w:rPr>
              <w:t xml:space="preserve">        queue[q_count].level = level;</w:t>
            </w:r>
          </w:p>
          <w:p w14:paraId="2FB066C2">
            <w:pPr>
              <w:widowControl/>
              <w:jc w:val="left"/>
              <w:rPr>
                <w:rFonts w:hint="eastAsia"/>
              </w:rPr>
            </w:pPr>
            <w:r>
              <w:rPr>
                <w:rFonts w:ascii="Consolas" w:hAnsi="Consolas" w:eastAsia="宋体" w:cs="Consolas"/>
                <w:sz w:val="18"/>
                <w:szCs w:val="18"/>
              </w:rPr>
              <w:t xml:space="preserve">        q_count++;</w:t>
            </w:r>
          </w:p>
          <w:p w14:paraId="184FDDB8">
            <w:pPr>
              <w:widowControl/>
              <w:jc w:val="left"/>
              <w:rPr>
                <w:rFonts w:hint="eastAsia"/>
              </w:rPr>
            </w:pPr>
            <w:r>
              <w:rPr>
                <w:rFonts w:ascii="Consolas" w:hAnsi="Consolas" w:eastAsia="宋体" w:cs="Consolas"/>
                <w:sz w:val="18"/>
                <w:szCs w:val="18"/>
              </w:rPr>
              <w:t xml:space="preserve">        return true;</w:t>
            </w:r>
          </w:p>
          <w:p w14:paraId="171A6773">
            <w:pPr>
              <w:widowControl/>
              <w:jc w:val="left"/>
              <w:rPr>
                <w:rFonts w:hint="eastAsia"/>
              </w:rPr>
            </w:pPr>
            <w:r>
              <w:rPr>
                <w:rFonts w:ascii="Consolas" w:hAnsi="Consolas" w:eastAsia="宋体" w:cs="Consolas"/>
                <w:sz w:val="18"/>
                <w:szCs w:val="18"/>
              </w:rPr>
              <w:t xml:space="preserve">    }</w:t>
            </w:r>
          </w:p>
          <w:p w14:paraId="0A9D5580">
            <w:pPr>
              <w:widowControl/>
              <w:jc w:val="left"/>
              <w:rPr>
                <w:rFonts w:hint="eastAsia"/>
              </w:rPr>
            </w:pPr>
          </w:p>
          <w:p w14:paraId="1F1E87E4">
            <w:pPr>
              <w:widowControl/>
              <w:jc w:val="left"/>
              <w:rPr>
                <w:rFonts w:hint="eastAsia"/>
              </w:rPr>
            </w:pPr>
            <w:r>
              <w:rPr>
                <w:rFonts w:ascii="Consolas" w:hAnsi="Consolas" w:eastAsia="宋体" w:cs="Consolas"/>
                <w:sz w:val="18"/>
                <w:szCs w:val="18"/>
              </w:rPr>
              <w:t xml:space="preserve">    // 队列满：找等级最低的一条</w:t>
            </w:r>
          </w:p>
          <w:p w14:paraId="7BAD9E9E">
            <w:pPr>
              <w:widowControl/>
              <w:jc w:val="left"/>
              <w:rPr>
                <w:rFonts w:hint="eastAsia"/>
              </w:rPr>
            </w:pPr>
            <w:r>
              <w:rPr>
                <w:rFonts w:ascii="Consolas" w:hAnsi="Consolas" w:eastAsia="宋体" w:cs="Consolas"/>
                <w:sz w:val="18"/>
                <w:szCs w:val="18"/>
              </w:rPr>
              <w:t xml:space="preserve">    int worst = 0;</w:t>
            </w:r>
          </w:p>
          <w:p w14:paraId="77348851">
            <w:pPr>
              <w:widowControl/>
              <w:jc w:val="left"/>
              <w:rPr>
                <w:rFonts w:hint="eastAsia"/>
              </w:rPr>
            </w:pPr>
            <w:r>
              <w:rPr>
                <w:rFonts w:ascii="Consolas" w:hAnsi="Consolas" w:eastAsia="宋体" w:cs="Consolas"/>
                <w:sz w:val="18"/>
                <w:szCs w:val="18"/>
              </w:rPr>
              <w:t xml:space="preserve">    for (int i = 1; i &lt; TTS_QUEUE_LEN; i++)</w:t>
            </w:r>
          </w:p>
          <w:p w14:paraId="6D4931FA">
            <w:pPr>
              <w:widowControl/>
              <w:jc w:val="left"/>
              <w:rPr>
                <w:rFonts w:hint="eastAsia"/>
              </w:rPr>
            </w:pPr>
            <w:r>
              <w:rPr>
                <w:rFonts w:ascii="Consolas" w:hAnsi="Consolas" w:eastAsia="宋体" w:cs="Consolas"/>
                <w:sz w:val="18"/>
                <w:szCs w:val="18"/>
              </w:rPr>
              <w:t xml:space="preserve">        if (queue[i].level &lt; queue[worst].level)</w:t>
            </w:r>
          </w:p>
          <w:p w14:paraId="48C9EF67">
            <w:pPr>
              <w:widowControl/>
              <w:jc w:val="left"/>
              <w:rPr>
                <w:rFonts w:hint="eastAsia"/>
              </w:rPr>
            </w:pPr>
            <w:r>
              <w:rPr>
                <w:rFonts w:ascii="Consolas" w:hAnsi="Consolas" w:eastAsia="宋体" w:cs="Consolas"/>
                <w:sz w:val="18"/>
                <w:szCs w:val="18"/>
              </w:rPr>
              <w:t xml:space="preserve">            worst = i;</w:t>
            </w:r>
          </w:p>
          <w:p w14:paraId="40542C3E">
            <w:pPr>
              <w:widowControl/>
              <w:jc w:val="left"/>
              <w:rPr>
                <w:rFonts w:hint="eastAsia"/>
              </w:rPr>
            </w:pPr>
          </w:p>
          <w:p w14:paraId="36800464">
            <w:pPr>
              <w:widowControl/>
              <w:jc w:val="left"/>
              <w:rPr>
                <w:rFonts w:hint="eastAsia"/>
              </w:rPr>
            </w:pPr>
            <w:r>
              <w:rPr>
                <w:rFonts w:ascii="Consolas" w:hAnsi="Consolas" w:eastAsia="宋体" w:cs="Consolas"/>
                <w:sz w:val="18"/>
                <w:szCs w:val="18"/>
              </w:rPr>
              <w:t xml:space="preserve">    if (level &gt; queue[worst].level)</w:t>
            </w:r>
          </w:p>
          <w:p w14:paraId="0CA51538">
            <w:pPr>
              <w:widowControl/>
              <w:jc w:val="left"/>
              <w:rPr>
                <w:rFonts w:hint="eastAsia"/>
              </w:rPr>
            </w:pPr>
            <w:r>
              <w:rPr>
                <w:rFonts w:ascii="Consolas" w:hAnsi="Consolas" w:eastAsia="宋体" w:cs="Consolas"/>
                <w:sz w:val="18"/>
                <w:szCs w:val="18"/>
              </w:rPr>
              <w:t xml:space="preserve">    {</w:t>
            </w:r>
          </w:p>
          <w:p w14:paraId="55596BB2">
            <w:pPr>
              <w:widowControl/>
              <w:jc w:val="left"/>
              <w:rPr>
                <w:rFonts w:hint="eastAsia"/>
              </w:rPr>
            </w:pPr>
            <w:r>
              <w:rPr>
                <w:rFonts w:ascii="Consolas" w:hAnsi="Consolas" w:eastAsia="宋体" w:cs="Consolas"/>
                <w:sz w:val="18"/>
                <w:szCs w:val="18"/>
              </w:rPr>
              <w:t xml:space="preserve">        uint8_t old = queue[worst].level;</w:t>
            </w:r>
          </w:p>
          <w:p w14:paraId="52E59E49">
            <w:pPr>
              <w:widowControl/>
              <w:jc w:val="left"/>
              <w:rPr>
                <w:rFonts w:hint="eastAsia"/>
              </w:rPr>
            </w:pPr>
            <w:r>
              <w:rPr>
                <w:rFonts w:ascii="Consolas" w:hAnsi="Consolas" w:eastAsia="宋体" w:cs="Consolas"/>
                <w:sz w:val="18"/>
                <w:szCs w:val="18"/>
              </w:rPr>
              <w:t xml:space="preserve">        strncpy(queue[worst].text, text, TTS_TEXT_MAX - 1);</w:t>
            </w:r>
          </w:p>
          <w:p w14:paraId="111D60C1">
            <w:pPr>
              <w:widowControl/>
              <w:jc w:val="left"/>
              <w:rPr>
                <w:rFonts w:hint="eastAsia"/>
              </w:rPr>
            </w:pPr>
            <w:r>
              <w:rPr>
                <w:rFonts w:ascii="Consolas" w:hAnsi="Consolas" w:eastAsia="宋体" w:cs="Consolas"/>
                <w:sz w:val="18"/>
                <w:szCs w:val="18"/>
              </w:rPr>
              <w:t xml:space="preserve">        queue[worst].text[TTS_TEXT_MAX - 1] = '\0';</w:t>
            </w:r>
          </w:p>
          <w:p w14:paraId="3CD224D1">
            <w:pPr>
              <w:widowControl/>
              <w:jc w:val="left"/>
              <w:rPr>
                <w:rFonts w:hint="eastAsia"/>
              </w:rPr>
            </w:pPr>
            <w:r>
              <w:rPr>
                <w:rFonts w:ascii="Consolas" w:hAnsi="Consolas" w:eastAsia="宋体" w:cs="Consolas"/>
                <w:sz w:val="18"/>
                <w:szCs w:val="18"/>
              </w:rPr>
              <w:t xml:space="preserve">        queue[worst].level = level;</w:t>
            </w:r>
          </w:p>
          <w:p w14:paraId="7A88C8E9">
            <w:pPr>
              <w:widowControl/>
              <w:jc w:val="left"/>
              <w:rPr>
                <w:rFonts w:hint="eastAsia"/>
              </w:rPr>
            </w:pPr>
            <w:r>
              <w:rPr>
                <w:rFonts w:ascii="Consolas" w:hAnsi="Consolas" w:eastAsia="宋体" w:cs="Consolas"/>
                <w:sz w:val="18"/>
                <w:szCs w:val="18"/>
              </w:rPr>
              <w:t xml:space="preserve">        // ……（略去串口日志）……</w:t>
            </w:r>
          </w:p>
          <w:p w14:paraId="639CD595">
            <w:pPr>
              <w:widowControl/>
              <w:jc w:val="left"/>
              <w:rPr>
                <w:rFonts w:hint="eastAsia"/>
              </w:rPr>
            </w:pPr>
            <w:r>
              <w:rPr>
                <w:rFonts w:ascii="Consolas" w:hAnsi="Consolas" w:eastAsia="宋体" w:cs="Consolas"/>
                <w:sz w:val="18"/>
                <w:szCs w:val="18"/>
              </w:rPr>
              <w:t xml:space="preserve">        return true;</w:t>
            </w:r>
          </w:p>
          <w:p w14:paraId="3D4F1A5C">
            <w:pPr>
              <w:widowControl/>
              <w:jc w:val="left"/>
              <w:rPr>
                <w:rFonts w:hint="eastAsia"/>
              </w:rPr>
            </w:pPr>
            <w:r>
              <w:rPr>
                <w:rFonts w:ascii="Consolas" w:hAnsi="Consolas" w:eastAsia="宋体" w:cs="Consolas"/>
                <w:sz w:val="18"/>
                <w:szCs w:val="18"/>
              </w:rPr>
              <w:t xml:space="preserve">    }</w:t>
            </w:r>
          </w:p>
          <w:p w14:paraId="0B06424A">
            <w:pPr>
              <w:widowControl/>
              <w:jc w:val="left"/>
              <w:rPr>
                <w:rFonts w:hint="eastAsia"/>
              </w:rPr>
            </w:pPr>
            <w:r>
              <w:rPr>
                <w:rFonts w:ascii="Consolas" w:hAnsi="Consolas" w:eastAsia="宋体" w:cs="Consolas"/>
                <w:sz w:val="18"/>
                <w:szCs w:val="18"/>
              </w:rPr>
              <w:t xml:space="preserve">    return false;</w:t>
            </w:r>
          </w:p>
          <w:p w14:paraId="135FB41C">
            <w:pPr>
              <w:widowControl/>
              <w:jc w:val="left"/>
              <w:rPr>
                <w:rFonts w:hint="eastAsia"/>
              </w:rPr>
            </w:pPr>
            <w:r>
              <w:rPr>
                <w:rFonts w:ascii="Consolas" w:hAnsi="Consolas" w:eastAsia="宋体" w:cs="Consolas"/>
                <w:sz w:val="18"/>
                <w:szCs w:val="18"/>
              </w:rPr>
              <w:t>}</w:t>
            </w:r>
          </w:p>
        </w:tc>
      </w:tr>
    </w:tbl>
    <w:p w14:paraId="690B8EE4">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等级取值上，平台命令用 4，高于任何本地告警，保证人点的那一下一定能盖过联动播报；紧急（火焰）3、警告（遮挡）2、提示 1、恢复 0。tts_loop() 每次从队列里挑等级最高的一条，若它高于正在播报的等级就直接下发，语音模块收到新帧会自动切换，不需要先发停止命令。另外，arduino-mqtt 明确规定在消息回调里调用 publish / subscribe 会死锁，所以回调链上只做「判断 + 入队」，真正的串口下发统一放在 tts_loop() 里做。</w:t>
      </w:r>
    </w:p>
    <w:p w14:paraId="5DE6F02A">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在平台下发这条标准路径之外，7 号板还实现了三层本地播报结构，这也是本模块区别于其他执行器的地方，结构如图 4-3 所示。第一层是事件即时播报，状态一变立刻播，覆盖火焰、遮挡、设备上下线、各执行器的联动动作以及平台命令的舵机回执；第二层是阈值告警，温度、湿度、光照越界时播报，并带冷却时间防止刷屏；第三层是周期数据汇总，每 30 秒把各模块最新值合成一句话念出来。</w:t>
      </w:r>
    </w:p>
    <w:p w14:paraId="7DA787C9">
      <w:pPr>
        <w:keepNext/>
        <w:widowControl/>
        <w:spacing w:before="60"/>
        <w:jc w:val="center"/>
        <w:rPr>
          <w:rFonts w:hint="eastAsia"/>
        </w:rPr>
      </w:pPr>
      <w:r>
        <w:drawing>
          <wp:inline distT="0" distB="0" distL="0" distR="0">
            <wp:extent cx="4535805" cy="3042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536000" cy="3043139"/>
                    </a:xfrm>
                    <a:prstGeom prst="rect">
                      <a:avLst/>
                    </a:prstGeom>
                  </pic:spPr>
                </pic:pic>
              </a:graphicData>
            </a:graphic>
          </wp:inline>
        </w:drawing>
      </w:r>
    </w:p>
    <w:p w14:paraId="6F6F51C3">
      <w:pPr>
        <w:keepNext/>
        <w:widowControl/>
        <w:spacing w:before="120" w:after="60"/>
        <w:jc w:val="center"/>
        <w:rPr>
          <w:rFonts w:hint="eastAsia" w:ascii="黑体" w:hAnsi="黑体" w:eastAsia="黑体"/>
          <w:szCs w:val="21"/>
        </w:rPr>
      </w:pPr>
      <w:r>
        <w:rPr>
          <w:rFonts w:hint="eastAsia" w:ascii="黑体" w:hAnsi="黑体" w:eastAsia="黑体"/>
          <w:szCs w:val="21"/>
        </w:rPr>
        <w:t>图 4-3  7 号板的三层播报结构</w:t>
      </w:r>
    </w:p>
    <w:p w14:paraId="4574199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第三层是本次设计的重点，原因是前两层都只在「出了事」的时候说话，正常范围内一句都不播，于是听不到系统整体的运行状况。但逐条播报在物理上做不到：数据产生的速度是播报能力的数倍，排队只会越播越滞后。所以第三层不做队列，只做快照——每个数据源只记最新值，新数据来了覆盖旧的，到点合成一句念出来，念的永远是当前值。</w:t>
      </w:r>
    </w:p>
    <w:p w14:paraId="573BECEB">
      <w:pPr>
        <w:keepNext/>
        <w:widowControl/>
        <w:spacing w:before="120" w:after="60"/>
        <w:jc w:val="center"/>
        <w:rPr>
          <w:rFonts w:hint="eastAsia" w:ascii="黑体" w:hAnsi="黑体" w:eastAsia="黑体"/>
          <w:szCs w:val="21"/>
        </w:rPr>
      </w:pPr>
      <w:r>
        <w:rPr>
          <w:rFonts w:hint="eastAsia" w:ascii="黑体" w:hAnsi="黑体" w:eastAsia="黑体"/>
          <w:szCs w:val="21"/>
        </w:rPr>
        <w:t>代码 4-10  周期汇总的「数据快照 + 新鲜度判断」（源码/ESP32嵌入式开发/智能语音_7号/src/linkage.cpp，build_summary() 节选）</w:t>
      </w:r>
    </w:p>
    <w:tbl>
      <w:tblPr>
        <w:tblStyle w:val="10"/>
        <w:tblW w:w="0" w:type="auto"/>
        <w:jc w:val="center"/>
        <w:tblLayout w:type="autofit"/>
        <w:tblCellMar>
          <w:top w:w="0" w:type="dxa"/>
          <w:left w:w="108" w:type="dxa"/>
          <w:bottom w:w="0" w:type="dxa"/>
          <w:right w:w="108" w:type="dxa"/>
        </w:tblCellMar>
      </w:tblPr>
      <w:tblGrid>
        <w:gridCol w:w="7786"/>
      </w:tblGrid>
      <w:tr w14:paraId="70B94F8B">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441C10B7">
            <w:pPr>
              <w:widowControl/>
              <w:jc w:val="left"/>
              <w:rPr>
                <w:rFonts w:hint="eastAsia"/>
              </w:rPr>
            </w:pPr>
            <w:r>
              <w:rPr>
                <w:rFonts w:ascii="Consolas" w:hAnsi="Consolas" w:eastAsia="宋体" w:cs="Consolas"/>
                <w:sz w:val="18"/>
                <w:szCs w:val="18"/>
              </w:rPr>
              <w:t>static void build_summary(char *out, size_t n)</w:t>
            </w:r>
          </w:p>
          <w:p w14:paraId="46652A5D">
            <w:pPr>
              <w:widowControl/>
              <w:jc w:val="left"/>
              <w:rPr>
                <w:rFonts w:hint="eastAsia"/>
              </w:rPr>
            </w:pPr>
            <w:r>
              <w:rPr>
                <w:rFonts w:ascii="Consolas" w:hAnsi="Consolas" w:eastAsia="宋体" w:cs="Consolas"/>
                <w:sz w:val="18"/>
                <w:szCs w:val="18"/>
              </w:rPr>
              <w:t>{</w:t>
            </w:r>
          </w:p>
          <w:p w14:paraId="457EB449">
            <w:pPr>
              <w:widowControl/>
              <w:jc w:val="left"/>
              <w:rPr>
                <w:rFonts w:hint="eastAsia"/>
              </w:rPr>
            </w:pPr>
            <w:r>
              <w:rPr>
                <w:rFonts w:ascii="Consolas" w:hAnsi="Consolas" w:eastAsia="宋体" w:cs="Consolas"/>
                <w:sz w:val="18"/>
                <w:szCs w:val="18"/>
              </w:rPr>
              <w:t xml:space="preserve">    char num[16];</w:t>
            </w:r>
          </w:p>
          <w:p w14:paraId="2EF9FEAF">
            <w:pPr>
              <w:widowControl/>
              <w:jc w:val="left"/>
              <w:rPr>
                <w:rFonts w:hint="eastAsia"/>
              </w:rPr>
            </w:pPr>
            <w:r>
              <w:rPr>
                <w:rFonts w:ascii="Consolas" w:hAnsi="Consolas" w:eastAsia="宋体" w:cs="Consolas"/>
                <w:sz w:val="18"/>
                <w:szCs w:val="18"/>
              </w:rPr>
              <w:t xml:space="preserve">    int pos = 0;</w:t>
            </w:r>
          </w:p>
          <w:p w14:paraId="012FF328">
            <w:pPr>
              <w:widowControl/>
              <w:jc w:val="left"/>
              <w:rPr>
                <w:rFonts w:hint="eastAsia"/>
              </w:rPr>
            </w:pPr>
          </w:p>
          <w:p w14:paraId="22038686">
            <w:pPr>
              <w:widowControl/>
              <w:jc w:val="left"/>
              <w:rPr>
                <w:rFonts w:hint="eastAsia"/>
              </w:rPr>
            </w:pPr>
            <w:r>
              <w:rPr>
                <w:rFonts w:ascii="Consolas" w:hAnsi="Consolas" w:eastAsia="宋体" w:cs="Consolas"/>
                <w:sz w:val="18"/>
                <w:szCs w:val="18"/>
              </w:rPr>
              <w:t xml:space="preserve">    // 先判断"哪几项还新鲜"。设备关掉之后不再上报，对应的时间戳就不再</w:t>
            </w:r>
          </w:p>
          <w:p w14:paraId="5C3C63B0">
            <w:pPr>
              <w:widowControl/>
              <w:jc w:val="left"/>
              <w:rPr>
                <w:rFonts w:hint="eastAsia"/>
              </w:rPr>
            </w:pPr>
            <w:r>
              <w:rPr>
                <w:rFonts w:ascii="Consolas" w:hAnsi="Consolas" w:eastAsia="宋体" w:cs="Consolas"/>
                <w:sz w:val="18"/>
                <w:szCs w:val="18"/>
              </w:rPr>
              <w:t xml:space="preserve">    // 刷新，超过窗口它的那一项会自动从句子里消失，不会一直念旧数据。</w:t>
            </w:r>
          </w:p>
          <w:p w14:paraId="6FD305FA">
            <w:pPr>
              <w:widowControl/>
              <w:jc w:val="left"/>
              <w:rPr>
                <w:rFonts w:hint="eastAsia"/>
              </w:rPr>
            </w:pPr>
            <w:r>
              <w:rPr>
                <w:rFonts w:ascii="Consolas" w:hAnsi="Consolas" w:eastAsia="宋体" w:cs="Consolas"/>
                <w:sz w:val="18"/>
                <w:szCs w:val="18"/>
              </w:rPr>
              <w:t xml:space="preserve">    bool has_temp = snap_valid(snap.temp_ms, SNAP_TIMEOUT_SHT30_MS);</w:t>
            </w:r>
          </w:p>
          <w:p w14:paraId="462A590E">
            <w:pPr>
              <w:widowControl/>
              <w:jc w:val="left"/>
              <w:rPr>
                <w:rFonts w:hint="eastAsia"/>
              </w:rPr>
            </w:pPr>
            <w:r>
              <w:rPr>
                <w:rFonts w:ascii="Consolas" w:hAnsi="Consolas" w:eastAsia="宋体" w:cs="Consolas"/>
                <w:sz w:val="18"/>
                <w:szCs w:val="18"/>
              </w:rPr>
              <w:t xml:space="preserve">    bool has_humi = snap_valid(snap.humi_ms, SNAP_TIMEOUT_SHT30_MS);</w:t>
            </w:r>
          </w:p>
          <w:p w14:paraId="000291FE">
            <w:pPr>
              <w:widowControl/>
              <w:jc w:val="left"/>
              <w:rPr>
                <w:rFonts w:hint="eastAsia"/>
              </w:rPr>
            </w:pPr>
          </w:p>
          <w:p w14:paraId="6211FD06">
            <w:pPr>
              <w:widowControl/>
              <w:jc w:val="left"/>
              <w:rPr>
                <w:rFonts w:hint="eastAsia"/>
              </w:rPr>
            </w:pPr>
            <w:r>
              <w:rPr>
                <w:rFonts w:ascii="Consolas" w:hAnsi="Consolas" w:eastAsia="宋体" w:cs="Consolas"/>
                <w:sz w:val="18"/>
                <w:szCs w:val="18"/>
              </w:rPr>
              <w:t xml:space="preserve">    pos = appendf(out, n, pos, "环境汇总");</w:t>
            </w:r>
          </w:p>
          <w:p w14:paraId="21AC03C4">
            <w:pPr>
              <w:widowControl/>
              <w:jc w:val="left"/>
              <w:rPr>
                <w:rFonts w:hint="eastAsia"/>
              </w:rPr>
            </w:pPr>
          </w:p>
          <w:p w14:paraId="0181365F">
            <w:pPr>
              <w:widowControl/>
              <w:jc w:val="left"/>
              <w:rPr>
                <w:rFonts w:hint="eastAsia"/>
              </w:rPr>
            </w:pPr>
            <w:r>
              <w:rPr>
                <w:rFonts w:ascii="Consolas" w:hAnsi="Consolas" w:eastAsia="宋体" w:cs="Consolas"/>
                <w:sz w:val="18"/>
                <w:szCs w:val="18"/>
              </w:rPr>
              <w:t xml:space="preserve">    if (has_temp &amp;&amp; has_humi)</w:t>
            </w:r>
          </w:p>
          <w:p w14:paraId="5E0ADFED">
            <w:pPr>
              <w:widowControl/>
              <w:jc w:val="left"/>
              <w:rPr>
                <w:rFonts w:hint="eastAsia"/>
              </w:rPr>
            </w:pPr>
            <w:r>
              <w:rPr>
                <w:rFonts w:ascii="Consolas" w:hAnsi="Consolas" w:eastAsia="宋体" w:cs="Consolas"/>
                <w:sz w:val="18"/>
                <w:szCs w:val="18"/>
              </w:rPr>
              <w:t xml:space="preserve">    {</w:t>
            </w:r>
          </w:p>
          <w:p w14:paraId="26BC2BC0">
            <w:pPr>
              <w:widowControl/>
              <w:jc w:val="left"/>
              <w:rPr>
                <w:rFonts w:hint="eastAsia"/>
              </w:rPr>
            </w:pPr>
            <w:r>
              <w:rPr>
                <w:rFonts w:ascii="Consolas" w:hAnsi="Consolas" w:eastAsia="宋体" w:cs="Consolas"/>
                <w:sz w:val="18"/>
                <w:szCs w:val="18"/>
              </w:rPr>
              <w:t xml:space="preserve">        fmt_num(num, sizeof(num), snap.temp);</w:t>
            </w:r>
          </w:p>
          <w:p w14:paraId="31AA5900">
            <w:pPr>
              <w:widowControl/>
              <w:jc w:val="left"/>
              <w:rPr>
                <w:rFonts w:hint="eastAsia"/>
              </w:rPr>
            </w:pPr>
            <w:r>
              <w:rPr>
                <w:rFonts w:ascii="Consolas" w:hAnsi="Consolas" w:eastAsia="宋体" w:cs="Consolas"/>
                <w:sz w:val="18"/>
                <w:szCs w:val="18"/>
              </w:rPr>
              <w:t xml:space="preserve">        pos = appendf(out, n, pos, "，温度%s度，湿度%d%%",</w:t>
            </w:r>
          </w:p>
          <w:p w14:paraId="4C341EB7">
            <w:pPr>
              <w:widowControl/>
              <w:jc w:val="left"/>
              <w:rPr>
                <w:rFonts w:hint="eastAsia"/>
              </w:rPr>
            </w:pPr>
            <w:r>
              <w:rPr>
                <w:rFonts w:ascii="Consolas" w:hAnsi="Consolas" w:eastAsia="宋体" w:cs="Consolas"/>
                <w:sz w:val="18"/>
                <w:szCs w:val="18"/>
              </w:rPr>
              <w:t xml:space="preserve">                      num, (int)(snap.humi + 0.5f));</w:t>
            </w:r>
          </w:p>
          <w:p w14:paraId="0D1205F8">
            <w:pPr>
              <w:widowControl/>
              <w:jc w:val="left"/>
              <w:rPr>
                <w:rFonts w:hint="eastAsia"/>
              </w:rPr>
            </w:pPr>
            <w:r>
              <w:rPr>
                <w:rFonts w:ascii="Consolas" w:hAnsi="Consolas" w:eastAsia="宋体" w:cs="Consolas"/>
                <w:sz w:val="18"/>
                <w:szCs w:val="18"/>
              </w:rPr>
              <w:t xml:space="preserve">    }</w:t>
            </w:r>
          </w:p>
          <w:p w14:paraId="02BC13D4">
            <w:pPr>
              <w:widowControl/>
              <w:jc w:val="left"/>
              <w:rPr>
                <w:rFonts w:hint="eastAsia"/>
              </w:rPr>
            </w:pPr>
            <w:r>
              <w:rPr>
                <w:rFonts w:ascii="Consolas" w:hAnsi="Consolas" w:eastAsia="宋体" w:cs="Consolas"/>
                <w:sz w:val="18"/>
                <w:szCs w:val="18"/>
              </w:rPr>
              <w:t xml:space="preserve">    else if (has_temp)</w:t>
            </w:r>
          </w:p>
          <w:p w14:paraId="26B2575A">
            <w:pPr>
              <w:widowControl/>
              <w:jc w:val="left"/>
              <w:rPr>
                <w:rFonts w:hint="eastAsia"/>
              </w:rPr>
            </w:pPr>
            <w:r>
              <w:rPr>
                <w:rFonts w:ascii="Consolas" w:hAnsi="Consolas" w:eastAsia="宋体" w:cs="Consolas"/>
                <w:sz w:val="18"/>
                <w:szCs w:val="18"/>
              </w:rPr>
              <w:t xml:space="preserve">    {</w:t>
            </w:r>
          </w:p>
          <w:p w14:paraId="3D94590B">
            <w:pPr>
              <w:widowControl/>
              <w:jc w:val="left"/>
              <w:rPr>
                <w:rFonts w:hint="eastAsia"/>
              </w:rPr>
            </w:pPr>
            <w:r>
              <w:rPr>
                <w:rFonts w:ascii="Consolas" w:hAnsi="Consolas" w:eastAsia="宋体" w:cs="Consolas"/>
                <w:sz w:val="18"/>
                <w:szCs w:val="18"/>
              </w:rPr>
              <w:t xml:space="preserve">        fmt_num(num, sizeof(num), snap.temp);</w:t>
            </w:r>
          </w:p>
          <w:p w14:paraId="4DEA9C8D">
            <w:pPr>
              <w:widowControl/>
              <w:jc w:val="left"/>
              <w:rPr>
                <w:rFonts w:hint="eastAsia"/>
              </w:rPr>
            </w:pPr>
            <w:r>
              <w:rPr>
                <w:rFonts w:ascii="Consolas" w:hAnsi="Consolas" w:eastAsia="宋体" w:cs="Consolas"/>
                <w:sz w:val="18"/>
                <w:szCs w:val="18"/>
              </w:rPr>
              <w:t xml:space="preserve">        pos = appendf(out, n, pos, "，温度%s度", num);</w:t>
            </w:r>
          </w:p>
          <w:p w14:paraId="7C397307">
            <w:pPr>
              <w:widowControl/>
              <w:jc w:val="left"/>
              <w:rPr>
                <w:rFonts w:hint="eastAsia"/>
              </w:rPr>
            </w:pPr>
            <w:r>
              <w:rPr>
                <w:rFonts w:ascii="Consolas" w:hAnsi="Consolas" w:eastAsia="宋体" w:cs="Consolas"/>
                <w:sz w:val="18"/>
                <w:szCs w:val="18"/>
              </w:rPr>
              <w:t xml:space="preserve">    }</w:t>
            </w:r>
          </w:p>
          <w:p w14:paraId="0B5ED39F">
            <w:pPr>
              <w:widowControl/>
              <w:jc w:val="left"/>
              <w:rPr>
                <w:rFonts w:hint="eastAsia"/>
              </w:rPr>
            </w:pPr>
            <w:r>
              <w:rPr>
                <w:rFonts w:ascii="Consolas" w:hAnsi="Consolas" w:eastAsia="宋体" w:cs="Consolas"/>
                <w:sz w:val="18"/>
                <w:szCs w:val="18"/>
              </w:rPr>
              <w:t xml:space="preserve">    else if (has_humi)</w:t>
            </w:r>
          </w:p>
          <w:p w14:paraId="5DA8A3C3">
            <w:pPr>
              <w:widowControl/>
              <w:jc w:val="left"/>
              <w:rPr>
                <w:rFonts w:hint="eastAsia"/>
              </w:rPr>
            </w:pPr>
            <w:r>
              <w:rPr>
                <w:rFonts w:ascii="Consolas" w:hAnsi="Consolas" w:eastAsia="宋体" w:cs="Consolas"/>
                <w:sz w:val="18"/>
                <w:szCs w:val="18"/>
              </w:rPr>
              <w:t xml:space="preserve">    {</w:t>
            </w:r>
          </w:p>
          <w:p w14:paraId="2574B3A2">
            <w:pPr>
              <w:widowControl/>
              <w:jc w:val="left"/>
              <w:rPr>
                <w:rFonts w:hint="eastAsia"/>
              </w:rPr>
            </w:pPr>
            <w:r>
              <w:rPr>
                <w:rFonts w:ascii="Consolas" w:hAnsi="Consolas" w:eastAsia="宋体" w:cs="Consolas"/>
                <w:sz w:val="18"/>
                <w:szCs w:val="18"/>
              </w:rPr>
              <w:t xml:space="preserve">        pos = appendf(out, n, pos, "，湿度%d%%", (int)(snap.humi + 0.5f));</w:t>
            </w:r>
          </w:p>
          <w:p w14:paraId="0972C533">
            <w:pPr>
              <w:widowControl/>
              <w:jc w:val="left"/>
              <w:rPr>
                <w:rFonts w:hint="eastAsia"/>
              </w:rPr>
            </w:pPr>
            <w:r>
              <w:rPr>
                <w:rFonts w:ascii="Consolas" w:hAnsi="Consolas" w:eastAsia="宋体" w:cs="Consolas"/>
                <w:sz w:val="18"/>
                <w:szCs w:val="18"/>
              </w:rPr>
              <w:t xml:space="preserve">    }</w:t>
            </w:r>
          </w:p>
          <w:p w14:paraId="408C0F99">
            <w:pPr>
              <w:widowControl/>
              <w:jc w:val="left"/>
              <w:rPr>
                <w:rFonts w:hint="eastAsia"/>
              </w:rPr>
            </w:pPr>
          </w:p>
          <w:p w14:paraId="7E2A4B39">
            <w:pPr>
              <w:widowControl/>
              <w:jc w:val="left"/>
              <w:rPr>
                <w:rFonts w:hint="eastAsia"/>
              </w:rPr>
            </w:pPr>
            <w:r>
              <w:rPr>
                <w:rFonts w:ascii="Consolas" w:hAnsi="Consolas" w:eastAsia="宋体" w:cs="Consolas"/>
                <w:sz w:val="18"/>
                <w:szCs w:val="18"/>
              </w:rPr>
              <w:t xml:space="preserve">    if (snap_valid(snap.lux_ms, SNAP_TIMEOUT_LIGHT_MS))</w:t>
            </w:r>
          </w:p>
          <w:p w14:paraId="7D0A02F1">
            <w:pPr>
              <w:widowControl/>
              <w:jc w:val="left"/>
              <w:rPr>
                <w:rFonts w:hint="eastAsia"/>
              </w:rPr>
            </w:pPr>
            <w:r>
              <w:rPr>
                <w:rFonts w:ascii="Consolas" w:hAnsi="Consolas" w:eastAsia="宋体" w:cs="Consolas"/>
                <w:sz w:val="18"/>
                <w:szCs w:val="18"/>
              </w:rPr>
              <w:t xml:space="preserve">        pos = appendf(out, n, pos, "，光照%d勒克斯", (int)(snap.lux + 0.5f));</w:t>
            </w:r>
          </w:p>
          <w:p w14:paraId="480C61E5">
            <w:pPr>
              <w:widowControl/>
              <w:jc w:val="left"/>
              <w:rPr>
                <w:rFonts w:hint="eastAsia"/>
              </w:rPr>
            </w:pPr>
          </w:p>
          <w:p w14:paraId="24B1FFBB">
            <w:pPr>
              <w:widowControl/>
              <w:jc w:val="left"/>
              <w:rPr>
                <w:rFonts w:hint="eastAsia"/>
              </w:rPr>
            </w:pPr>
            <w:r>
              <w:rPr>
                <w:rFonts w:ascii="Consolas" w:hAnsi="Consolas" w:eastAsia="宋体" w:cs="Consolas"/>
                <w:sz w:val="18"/>
                <w:szCs w:val="18"/>
              </w:rPr>
              <w:t xml:space="preserve">    // ……（对射与火焰两项的拼接与上面同理，此处略）……</w:t>
            </w:r>
          </w:p>
          <w:p w14:paraId="71F4E39E">
            <w:pPr>
              <w:widowControl/>
              <w:jc w:val="left"/>
              <w:rPr>
                <w:rFonts w:hint="eastAsia"/>
              </w:rPr>
            </w:pPr>
          </w:p>
          <w:p w14:paraId="6B2757BB">
            <w:pPr>
              <w:widowControl/>
              <w:jc w:val="left"/>
              <w:rPr>
                <w:rFonts w:hint="eastAsia"/>
              </w:rPr>
            </w:pPr>
            <w:r>
              <w:rPr>
                <w:rFonts w:ascii="Consolas" w:hAnsi="Consolas" w:eastAsia="宋体" w:cs="Consolas"/>
                <w:sz w:val="18"/>
                <w:szCs w:val="18"/>
              </w:rPr>
              <w:t xml:space="preserve">    out[n - 1] = '\0';</w:t>
            </w:r>
          </w:p>
          <w:p w14:paraId="3D6D0324">
            <w:pPr>
              <w:widowControl/>
              <w:jc w:val="left"/>
              <w:rPr>
                <w:rFonts w:hint="eastAsia"/>
              </w:rPr>
            </w:pPr>
            <w:r>
              <w:rPr>
                <w:rFonts w:ascii="Consolas" w:hAnsi="Consolas" w:eastAsia="宋体" w:cs="Consolas"/>
                <w:sz w:val="18"/>
                <w:szCs w:val="18"/>
              </w:rPr>
              <w:t>}</w:t>
            </w:r>
          </w:p>
        </w:tc>
      </w:tr>
    </w:tbl>
    <w:p w14:paraId="67929D11">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快照必须配一个新鲜度窗口：设备断电之后不再上报，如果只记一个「收到过没有」的标记，汇总播报会一直念一块已经断电的板子最后报上来的数据，听起来像它还在工作。所以每个数据源记的是时间戳，超过窗口（按各模块自身上报周期的两倍以上设置）就把这一项从句子中去掉，没有数据的模块整段省略，不念「未知」。</w:t>
      </w:r>
    </w:p>
    <w:p w14:paraId="20ADF6D0">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此外还有两处细节体现了「从现象倒推实现」的过程。一是火焰按轮次播报而不是按报文条数：6 号板在火焰持续期间每 5 秒重发一次 detected 以防平台漏报，那些重发不是新事件，如果拿一个较长的冷却时间压它们，代价是演示时点火常常不响；改成记住「本轮已播过告警」，同一轮里只按提醒间隔再念一次，收到 clear 本轮结束并重新武装，灭火后重新点火就能立刻播报。</w:t>
      </w:r>
    </w:p>
    <w:p w14:paraId="26AAC2D5">
      <w:pPr>
        <w:keepNext/>
        <w:widowControl/>
        <w:spacing w:before="120" w:after="60"/>
        <w:jc w:val="center"/>
        <w:rPr>
          <w:rFonts w:hint="eastAsia" w:ascii="黑体" w:hAnsi="黑体" w:eastAsia="黑体"/>
          <w:szCs w:val="21"/>
        </w:rPr>
      </w:pPr>
      <w:r>
        <w:rPr>
          <w:rFonts w:hint="eastAsia" w:ascii="黑体" w:hAnsi="黑体" w:eastAsia="黑体"/>
          <w:szCs w:val="21"/>
        </w:rPr>
        <w:t>代码 4-11  火焰的「按轮次」播报判断（源码/ESP32嵌入式开发/智能语音_7号/src/linkage.cpp，on_evt_flame()）</w:t>
      </w:r>
    </w:p>
    <w:tbl>
      <w:tblPr>
        <w:tblStyle w:val="10"/>
        <w:tblW w:w="0" w:type="auto"/>
        <w:jc w:val="center"/>
        <w:tblLayout w:type="autofit"/>
        <w:tblCellMar>
          <w:top w:w="0" w:type="dxa"/>
          <w:left w:w="108" w:type="dxa"/>
          <w:bottom w:w="0" w:type="dxa"/>
          <w:right w:w="108" w:type="dxa"/>
        </w:tblCellMar>
      </w:tblPr>
      <w:tblGrid>
        <w:gridCol w:w="7202"/>
      </w:tblGrid>
      <w:tr w14:paraId="38828363">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0EF57DE2">
            <w:pPr>
              <w:widowControl/>
              <w:jc w:val="left"/>
              <w:rPr>
                <w:rFonts w:hint="eastAsia"/>
              </w:rPr>
            </w:pPr>
            <w:r>
              <w:rPr>
                <w:rFonts w:ascii="Consolas" w:hAnsi="Consolas" w:eastAsia="宋体" w:cs="Consolas"/>
                <w:sz w:val="18"/>
                <w:szCs w:val="18"/>
              </w:rPr>
              <w:t>static void on_evt_flame(const char *ev)</w:t>
            </w:r>
          </w:p>
          <w:p w14:paraId="6ACD4012">
            <w:pPr>
              <w:widowControl/>
              <w:jc w:val="left"/>
              <w:rPr>
                <w:rFonts w:hint="eastAsia"/>
              </w:rPr>
            </w:pPr>
            <w:r>
              <w:rPr>
                <w:rFonts w:ascii="Consolas" w:hAnsi="Consolas" w:eastAsia="宋体" w:cs="Consolas"/>
                <w:sz w:val="18"/>
                <w:szCs w:val="18"/>
              </w:rPr>
              <w:t>{</w:t>
            </w:r>
          </w:p>
          <w:p w14:paraId="73673A1B">
            <w:pPr>
              <w:widowControl/>
              <w:jc w:val="left"/>
              <w:rPr>
                <w:rFonts w:hint="eastAsia"/>
              </w:rPr>
            </w:pPr>
            <w:r>
              <w:rPr>
                <w:rFonts w:ascii="Consolas" w:hAnsi="Consolas" w:eastAsia="宋体" w:cs="Consolas"/>
                <w:sz w:val="18"/>
                <w:szCs w:val="18"/>
              </w:rPr>
              <w:t xml:space="preserve">    if (strcmp(ev, "detected") == 0)</w:t>
            </w:r>
          </w:p>
          <w:p w14:paraId="404B0E9E">
            <w:pPr>
              <w:widowControl/>
              <w:jc w:val="left"/>
              <w:rPr>
                <w:rFonts w:hint="eastAsia"/>
              </w:rPr>
            </w:pPr>
            <w:r>
              <w:rPr>
                <w:rFonts w:ascii="Consolas" w:hAnsi="Consolas" w:eastAsia="宋体" w:cs="Consolas"/>
                <w:sz w:val="18"/>
                <w:szCs w:val="18"/>
              </w:rPr>
              <w:t xml:space="preserve">    {</w:t>
            </w:r>
          </w:p>
          <w:p w14:paraId="172F80D5">
            <w:pPr>
              <w:widowControl/>
              <w:jc w:val="left"/>
              <w:rPr>
                <w:rFonts w:hint="eastAsia"/>
              </w:rPr>
            </w:pPr>
            <w:r>
              <w:rPr>
                <w:rFonts w:ascii="Consolas" w:hAnsi="Consolas" w:eastAsia="宋体" w:cs="Consolas"/>
                <w:sz w:val="18"/>
                <w:szCs w:val="18"/>
              </w:rPr>
              <w:t xml:space="preserve">        uint32_t now = millis();</w:t>
            </w:r>
          </w:p>
          <w:p w14:paraId="197FBC77">
            <w:pPr>
              <w:widowControl/>
              <w:jc w:val="left"/>
              <w:rPr>
                <w:rFonts w:hint="eastAsia"/>
              </w:rPr>
            </w:pPr>
          </w:p>
          <w:p w14:paraId="5BF54341">
            <w:pPr>
              <w:widowControl/>
              <w:jc w:val="left"/>
              <w:rPr>
                <w:rFonts w:hint="eastAsia"/>
              </w:rPr>
            </w:pPr>
            <w:r>
              <w:rPr>
                <w:rFonts w:ascii="Consolas" w:hAnsi="Consolas" w:eastAsia="宋体" w:cs="Consolas"/>
                <w:sz w:val="18"/>
                <w:szCs w:val="18"/>
              </w:rPr>
              <w:t xml:space="preserve">        // 本轮没播过（第一次点火，或中间收到过 clear），或者距上一条</w:t>
            </w:r>
          </w:p>
          <w:p w14:paraId="1C0AC461">
            <w:pPr>
              <w:widowControl/>
              <w:jc w:val="left"/>
              <w:rPr>
                <w:rFonts w:hint="eastAsia"/>
              </w:rPr>
            </w:pPr>
            <w:r>
              <w:rPr>
                <w:rFonts w:ascii="Consolas" w:hAnsi="Consolas" w:eastAsia="宋体" w:cs="Consolas"/>
                <w:sz w:val="18"/>
                <w:szCs w:val="18"/>
              </w:rPr>
              <w:t xml:space="preserve">        // detected 超过一个重发周期（火焰断过、只是 clear 丢了）→ 新一轮</w:t>
            </w:r>
          </w:p>
          <w:p w14:paraId="07BEB75F">
            <w:pPr>
              <w:widowControl/>
              <w:jc w:val="left"/>
              <w:rPr>
                <w:rFonts w:hint="eastAsia"/>
              </w:rPr>
            </w:pPr>
            <w:r>
              <w:rPr>
                <w:rFonts w:ascii="Consolas" w:hAnsi="Consolas" w:eastAsia="宋体" w:cs="Consolas"/>
                <w:sz w:val="18"/>
                <w:szCs w:val="18"/>
              </w:rPr>
              <w:t xml:space="preserve">        bool new_round = !flame_alarming ||</w:t>
            </w:r>
          </w:p>
          <w:p w14:paraId="0416103D">
            <w:pPr>
              <w:widowControl/>
              <w:jc w:val="left"/>
              <w:rPr>
                <w:rFonts w:hint="eastAsia"/>
              </w:rPr>
            </w:pPr>
            <w:r>
              <w:rPr>
                <w:rFonts w:ascii="Consolas" w:hAnsi="Consolas" w:eastAsia="宋体" w:cs="Consolas"/>
                <w:sz w:val="18"/>
                <w:szCs w:val="18"/>
              </w:rPr>
              <w:t xml:space="preserve">                         (now - last_flame_rx_ms) &gt; FLAME_RESEND_GAP_MS;</w:t>
            </w:r>
          </w:p>
          <w:p w14:paraId="29A427D5">
            <w:pPr>
              <w:widowControl/>
              <w:jc w:val="left"/>
              <w:rPr>
                <w:rFonts w:hint="eastAsia"/>
              </w:rPr>
            </w:pPr>
            <w:r>
              <w:rPr>
                <w:rFonts w:ascii="Consolas" w:hAnsi="Consolas" w:eastAsia="宋体" w:cs="Consolas"/>
                <w:sz w:val="18"/>
                <w:szCs w:val="18"/>
              </w:rPr>
              <w:t xml:space="preserve">        last_flame_rx_ms = now;</w:t>
            </w:r>
          </w:p>
          <w:p w14:paraId="1C7F7F86">
            <w:pPr>
              <w:widowControl/>
              <w:jc w:val="left"/>
              <w:rPr>
                <w:rFonts w:hint="eastAsia"/>
              </w:rPr>
            </w:pPr>
          </w:p>
          <w:p w14:paraId="3F119B1F">
            <w:pPr>
              <w:widowControl/>
              <w:jc w:val="left"/>
              <w:rPr>
                <w:rFonts w:hint="eastAsia"/>
              </w:rPr>
            </w:pPr>
            <w:r>
              <w:rPr>
                <w:rFonts w:ascii="Consolas" w:hAnsi="Consolas" w:eastAsia="宋体" w:cs="Consolas"/>
                <w:sz w:val="18"/>
                <w:szCs w:val="18"/>
              </w:rPr>
              <w:t xml:space="preserve">        // 同一轮里没到提醒间隔的就是重发，不出声</w:t>
            </w:r>
          </w:p>
          <w:p w14:paraId="1178C1C2">
            <w:pPr>
              <w:widowControl/>
              <w:jc w:val="left"/>
              <w:rPr>
                <w:rFonts w:hint="eastAsia"/>
              </w:rPr>
            </w:pPr>
            <w:r>
              <w:rPr>
                <w:rFonts w:ascii="Consolas" w:hAnsi="Consolas" w:eastAsia="宋体" w:cs="Consolas"/>
                <w:sz w:val="18"/>
                <w:szCs w:val="18"/>
              </w:rPr>
              <w:t xml:space="preserve">        if (!new_round &amp;&amp; (now - last_flame_say_ms) &lt; FLAME_REMIND_MS)</w:t>
            </w:r>
          </w:p>
          <w:p w14:paraId="78209A95">
            <w:pPr>
              <w:widowControl/>
              <w:jc w:val="left"/>
              <w:rPr>
                <w:rFonts w:hint="eastAsia"/>
              </w:rPr>
            </w:pPr>
            <w:r>
              <w:rPr>
                <w:rFonts w:ascii="Consolas" w:hAnsi="Consolas" w:eastAsia="宋体" w:cs="Consolas"/>
                <w:sz w:val="18"/>
                <w:szCs w:val="18"/>
              </w:rPr>
              <w:t xml:space="preserve">        {</w:t>
            </w:r>
          </w:p>
          <w:p w14:paraId="62F80B21">
            <w:pPr>
              <w:widowControl/>
              <w:jc w:val="left"/>
              <w:rPr>
                <w:rFonts w:hint="eastAsia"/>
              </w:rPr>
            </w:pPr>
            <w:r>
              <w:rPr>
                <w:rFonts w:ascii="Consolas" w:hAnsi="Consolas" w:eastAsia="宋体" w:cs="Consolas"/>
                <w:sz w:val="18"/>
                <w:szCs w:val="18"/>
              </w:rPr>
              <w:t xml:space="preserve">            Serial.println("[link] 同一轮火焰的重发上报，不重播");</w:t>
            </w:r>
          </w:p>
          <w:p w14:paraId="6BA4B0DF">
            <w:pPr>
              <w:widowControl/>
              <w:jc w:val="left"/>
              <w:rPr>
                <w:rFonts w:hint="eastAsia"/>
              </w:rPr>
            </w:pPr>
            <w:r>
              <w:rPr>
                <w:rFonts w:ascii="Consolas" w:hAnsi="Consolas" w:eastAsia="宋体" w:cs="Consolas"/>
                <w:sz w:val="18"/>
                <w:szCs w:val="18"/>
              </w:rPr>
              <w:t xml:space="preserve">            return;</w:t>
            </w:r>
          </w:p>
          <w:p w14:paraId="5702ECAA">
            <w:pPr>
              <w:widowControl/>
              <w:jc w:val="left"/>
              <w:rPr>
                <w:rFonts w:hint="eastAsia"/>
              </w:rPr>
            </w:pPr>
            <w:r>
              <w:rPr>
                <w:rFonts w:ascii="Consolas" w:hAnsi="Consolas" w:eastAsia="宋体" w:cs="Consolas"/>
                <w:sz w:val="18"/>
                <w:szCs w:val="18"/>
              </w:rPr>
              <w:t xml:space="preserve">        }</w:t>
            </w:r>
          </w:p>
          <w:p w14:paraId="2F335A7E">
            <w:pPr>
              <w:widowControl/>
              <w:jc w:val="left"/>
              <w:rPr>
                <w:rFonts w:hint="eastAsia"/>
              </w:rPr>
            </w:pPr>
            <w:r>
              <w:rPr>
                <w:rFonts w:ascii="Consolas" w:hAnsi="Consolas" w:eastAsia="宋体" w:cs="Consolas"/>
                <w:sz w:val="18"/>
                <w:szCs w:val="18"/>
              </w:rPr>
              <w:t xml:space="preserve">        // 新一轮走 3 秒的抖动地板，不走 30 秒的告警冷却，</w:t>
            </w:r>
          </w:p>
          <w:p w14:paraId="4C79D068">
            <w:pPr>
              <w:widowControl/>
              <w:jc w:val="left"/>
              <w:rPr>
                <w:rFonts w:hint="eastAsia"/>
              </w:rPr>
            </w:pPr>
            <w:r>
              <w:rPr>
                <w:rFonts w:ascii="Consolas" w:hAnsi="Consolas" w:eastAsia="宋体" w:cs="Consolas"/>
                <w:sz w:val="18"/>
                <w:szCs w:val="18"/>
              </w:rPr>
              <w:t xml:space="preserve">        // 这样灭火后再点火立刻就能播。只有真的播出去了才置标记：</w:t>
            </w:r>
          </w:p>
          <w:p w14:paraId="509A1E59">
            <w:pPr>
              <w:widowControl/>
              <w:jc w:val="left"/>
              <w:rPr>
                <w:rFonts w:hint="eastAsia"/>
              </w:rPr>
            </w:pPr>
            <w:r>
              <w:rPr>
                <w:rFonts w:ascii="Consolas" w:hAnsi="Consolas" w:eastAsia="宋体" w:cs="Consolas"/>
                <w:sz w:val="18"/>
                <w:szCs w:val="18"/>
              </w:rPr>
              <w:t xml:space="preserve">        // 被冷却或队列挡下的那次不记账，后面的重发还有机会补播。</w:t>
            </w:r>
          </w:p>
          <w:p w14:paraId="01D8D05C">
            <w:pPr>
              <w:widowControl/>
              <w:jc w:val="left"/>
              <w:rPr>
                <w:rFonts w:hint="eastAsia"/>
              </w:rPr>
            </w:pPr>
            <w:r>
              <w:rPr>
                <w:rFonts w:ascii="Consolas" w:hAnsi="Consolas" w:eastAsia="宋体" w:cs="Consolas"/>
                <w:sz w:val="18"/>
                <w:szCs w:val="18"/>
              </w:rPr>
              <w:t xml:space="preserve">        if (say_rule_cd(R_FLAME_ON, "警告，检测到火焰",</w:t>
            </w:r>
          </w:p>
          <w:p w14:paraId="7B777B92">
            <w:pPr>
              <w:widowControl/>
              <w:jc w:val="left"/>
              <w:rPr>
                <w:rFonts w:hint="eastAsia"/>
              </w:rPr>
            </w:pPr>
            <w:r>
              <w:rPr>
                <w:rFonts w:ascii="Consolas" w:hAnsi="Consolas" w:eastAsia="宋体" w:cs="Consolas"/>
                <w:sz w:val="18"/>
                <w:szCs w:val="18"/>
              </w:rPr>
              <w:t xml:space="preserve">                        TTS_LEVEL_EMERGENCY, COOLDOWN_FLAME_MS))</w:t>
            </w:r>
          </w:p>
          <w:p w14:paraId="607FE8A7">
            <w:pPr>
              <w:widowControl/>
              <w:jc w:val="left"/>
              <w:rPr>
                <w:rFonts w:hint="eastAsia"/>
              </w:rPr>
            </w:pPr>
            <w:r>
              <w:rPr>
                <w:rFonts w:ascii="Consolas" w:hAnsi="Consolas" w:eastAsia="宋体" w:cs="Consolas"/>
                <w:sz w:val="18"/>
                <w:szCs w:val="18"/>
              </w:rPr>
              <w:t xml:space="preserve">        {</w:t>
            </w:r>
          </w:p>
          <w:p w14:paraId="181AEA2B">
            <w:pPr>
              <w:widowControl/>
              <w:jc w:val="left"/>
              <w:rPr>
                <w:rFonts w:hint="eastAsia"/>
              </w:rPr>
            </w:pPr>
            <w:r>
              <w:rPr>
                <w:rFonts w:ascii="Consolas" w:hAnsi="Consolas" w:eastAsia="宋体" w:cs="Consolas"/>
                <w:sz w:val="18"/>
                <w:szCs w:val="18"/>
              </w:rPr>
              <w:t xml:space="preserve">            flame_alarming = true;</w:t>
            </w:r>
          </w:p>
          <w:p w14:paraId="29EFB5DE">
            <w:pPr>
              <w:widowControl/>
              <w:jc w:val="left"/>
              <w:rPr>
                <w:rFonts w:hint="eastAsia"/>
              </w:rPr>
            </w:pPr>
            <w:r>
              <w:rPr>
                <w:rFonts w:ascii="Consolas" w:hAnsi="Consolas" w:eastAsia="宋体" w:cs="Consolas"/>
                <w:sz w:val="18"/>
                <w:szCs w:val="18"/>
              </w:rPr>
              <w:t xml:space="preserve">            last_flame_say_ms = now;</w:t>
            </w:r>
          </w:p>
          <w:p w14:paraId="7920FE3A">
            <w:pPr>
              <w:widowControl/>
              <w:jc w:val="left"/>
              <w:rPr>
                <w:rFonts w:hint="eastAsia"/>
              </w:rPr>
            </w:pPr>
            <w:r>
              <w:rPr>
                <w:rFonts w:ascii="Consolas" w:hAnsi="Consolas" w:eastAsia="宋体" w:cs="Consolas"/>
                <w:sz w:val="18"/>
                <w:szCs w:val="18"/>
              </w:rPr>
              <w:t xml:space="preserve">        }</w:t>
            </w:r>
          </w:p>
          <w:p w14:paraId="7D85DD09">
            <w:pPr>
              <w:widowControl/>
              <w:jc w:val="left"/>
              <w:rPr>
                <w:rFonts w:hint="eastAsia"/>
              </w:rPr>
            </w:pPr>
            <w:r>
              <w:rPr>
                <w:rFonts w:ascii="Consolas" w:hAnsi="Consolas" w:eastAsia="宋体" w:cs="Consolas"/>
                <w:sz w:val="18"/>
                <w:szCs w:val="18"/>
              </w:rPr>
              <w:t xml:space="preserve">    }</w:t>
            </w:r>
          </w:p>
          <w:p w14:paraId="18A35990">
            <w:pPr>
              <w:widowControl/>
              <w:jc w:val="left"/>
              <w:rPr>
                <w:rFonts w:hint="eastAsia"/>
              </w:rPr>
            </w:pPr>
            <w:r>
              <w:rPr>
                <w:rFonts w:ascii="Consolas" w:hAnsi="Consolas" w:eastAsia="宋体" w:cs="Consolas"/>
                <w:sz w:val="18"/>
                <w:szCs w:val="18"/>
              </w:rPr>
              <w:t xml:space="preserve">    else if (strcmp(ev, "clear") == 0)</w:t>
            </w:r>
          </w:p>
          <w:p w14:paraId="73275E37">
            <w:pPr>
              <w:widowControl/>
              <w:jc w:val="left"/>
              <w:rPr>
                <w:rFonts w:hint="eastAsia"/>
              </w:rPr>
            </w:pPr>
            <w:r>
              <w:rPr>
                <w:rFonts w:ascii="Consolas" w:hAnsi="Consolas" w:eastAsia="宋体" w:cs="Consolas"/>
                <w:sz w:val="18"/>
                <w:szCs w:val="18"/>
              </w:rPr>
              <w:t xml:space="preserve">    {</w:t>
            </w:r>
          </w:p>
          <w:p w14:paraId="023471C1">
            <w:pPr>
              <w:widowControl/>
              <w:jc w:val="left"/>
              <w:rPr>
                <w:rFonts w:hint="eastAsia"/>
              </w:rPr>
            </w:pPr>
            <w:r>
              <w:rPr>
                <w:rFonts w:ascii="Consolas" w:hAnsi="Consolas" w:eastAsia="宋体" w:cs="Consolas"/>
                <w:sz w:val="18"/>
                <w:szCs w:val="18"/>
              </w:rPr>
              <w:t xml:space="preserve">        // 本轮播过告警才播"已解除"，两者配对，抖动时不会来回念。</w:t>
            </w:r>
          </w:p>
          <w:p w14:paraId="07E02A99">
            <w:pPr>
              <w:widowControl/>
              <w:jc w:val="left"/>
              <w:rPr>
                <w:rFonts w:hint="eastAsia"/>
              </w:rPr>
            </w:pPr>
            <w:r>
              <w:rPr>
                <w:rFonts w:ascii="Consolas" w:hAnsi="Consolas" w:eastAsia="宋体" w:cs="Consolas"/>
                <w:sz w:val="18"/>
                <w:szCs w:val="18"/>
              </w:rPr>
              <w:t xml:space="preserve">        if (flame_alarming)</w:t>
            </w:r>
          </w:p>
          <w:p w14:paraId="78C8E156">
            <w:pPr>
              <w:widowControl/>
              <w:jc w:val="left"/>
              <w:rPr>
                <w:rFonts w:hint="eastAsia"/>
              </w:rPr>
            </w:pPr>
            <w:r>
              <w:rPr>
                <w:rFonts w:ascii="Consolas" w:hAnsi="Consolas" w:eastAsia="宋体" w:cs="Consolas"/>
                <w:sz w:val="18"/>
                <w:szCs w:val="18"/>
              </w:rPr>
              <w:t xml:space="preserve">        {</w:t>
            </w:r>
          </w:p>
          <w:p w14:paraId="6E668761">
            <w:pPr>
              <w:widowControl/>
              <w:jc w:val="left"/>
              <w:rPr>
                <w:rFonts w:hint="eastAsia"/>
              </w:rPr>
            </w:pPr>
            <w:r>
              <w:rPr>
                <w:rFonts w:ascii="Consolas" w:hAnsi="Consolas" w:eastAsia="宋体" w:cs="Consolas"/>
                <w:sz w:val="18"/>
                <w:szCs w:val="18"/>
              </w:rPr>
              <w:t xml:space="preserve">            flame_alarming = false;</w:t>
            </w:r>
          </w:p>
          <w:p w14:paraId="4466D16E">
            <w:pPr>
              <w:widowControl/>
              <w:jc w:val="left"/>
              <w:rPr>
                <w:rFonts w:hint="eastAsia"/>
              </w:rPr>
            </w:pPr>
            <w:r>
              <w:rPr>
                <w:rFonts w:ascii="Consolas" w:hAnsi="Consolas" w:eastAsia="宋体" w:cs="Consolas"/>
                <w:sz w:val="18"/>
                <w:szCs w:val="18"/>
              </w:rPr>
              <w:t xml:space="preserve">            say_rule_cd(R_FLAME_OFF, "火焰警报已解除",</w:t>
            </w:r>
          </w:p>
          <w:p w14:paraId="624106C6">
            <w:pPr>
              <w:widowControl/>
              <w:jc w:val="left"/>
              <w:rPr>
                <w:rFonts w:hint="eastAsia"/>
              </w:rPr>
            </w:pPr>
            <w:r>
              <w:rPr>
                <w:rFonts w:ascii="Consolas" w:hAnsi="Consolas" w:eastAsia="宋体" w:cs="Consolas"/>
                <w:sz w:val="18"/>
                <w:szCs w:val="18"/>
              </w:rPr>
              <w:t xml:space="preserve">                        TTS_LEVEL_RECOVER, COOLDOWN_FLAME_MS);</w:t>
            </w:r>
          </w:p>
          <w:p w14:paraId="2C689818">
            <w:pPr>
              <w:widowControl/>
              <w:jc w:val="left"/>
              <w:rPr>
                <w:rFonts w:hint="eastAsia"/>
              </w:rPr>
            </w:pPr>
            <w:r>
              <w:rPr>
                <w:rFonts w:ascii="Consolas" w:hAnsi="Consolas" w:eastAsia="宋体" w:cs="Consolas"/>
                <w:sz w:val="18"/>
                <w:szCs w:val="18"/>
              </w:rPr>
              <w:t xml:space="preserve">        }</w:t>
            </w:r>
          </w:p>
          <w:p w14:paraId="1C54BA19">
            <w:pPr>
              <w:widowControl/>
              <w:jc w:val="left"/>
              <w:rPr>
                <w:rFonts w:hint="eastAsia"/>
              </w:rPr>
            </w:pPr>
            <w:r>
              <w:rPr>
                <w:rFonts w:ascii="Consolas" w:hAnsi="Consolas" w:eastAsia="宋体" w:cs="Consolas"/>
                <w:sz w:val="18"/>
                <w:szCs w:val="18"/>
              </w:rPr>
              <w:t xml:space="preserve">    }</w:t>
            </w:r>
          </w:p>
          <w:p w14:paraId="22A3642C">
            <w:pPr>
              <w:widowControl/>
              <w:jc w:val="left"/>
              <w:rPr>
                <w:rFonts w:hint="eastAsia"/>
              </w:rPr>
            </w:pPr>
            <w:r>
              <w:rPr>
                <w:rFonts w:ascii="Consolas" w:hAnsi="Consolas" w:eastAsia="宋体" w:cs="Consolas"/>
                <w:sz w:val="18"/>
                <w:szCs w:val="18"/>
              </w:rPr>
              <w:t>}</w:t>
            </w:r>
          </w:p>
        </w:tc>
      </w:tr>
    </w:tbl>
    <w:p w14:paraId="6C9FC9FD">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二是设备上下线用「状态表 + 合并播报」。online 主题带 Retain 标志，某块板掉线后服务器会一直保留它那条离线报文直到它重新上线，而语音板每次重新订阅都会把这些保留报文再收一遍；如果照着报文就播报，会出现「设备一接电，先播一句已离线、再播一句已上线」的倒序现象。因此板内维护一份各板在线状态表，只有「表里记着它在线、现在却收到 offline」才算真掉线。另外上下线不加冷却——它们每块板只发生一次，被冷却挡掉就永远补不回来；改成先登记、等 2 秒把一批合成一句：「3 号、5 号设备已上线」，八块板一起上电也只念一句。</w:t>
      </w:r>
    </w:p>
    <w:p w14:paraId="3E94B13B">
      <w:pPr>
        <w:keepNext/>
        <w:widowControl/>
        <w:jc w:val="left"/>
        <w:rPr>
          <w:rFonts w:hint="eastAsia" w:ascii="仿宋" w:hAnsi="仿宋" w:eastAsia="仿宋"/>
          <w:kern w:val="0"/>
          <w:sz w:val="32"/>
          <w:szCs w:val="32"/>
        </w:rPr>
      </w:pPr>
      <w:r>
        <w:rPr>
          <w:rFonts w:hint="eastAsia" w:ascii="仿宋" w:hAnsi="仿宋" w:eastAsia="仿宋"/>
          <w:b/>
          <w:kern w:val="0"/>
          <w:sz w:val="32"/>
          <w:szCs w:val="32"/>
        </w:rPr>
        <w:t>4.5  传感器模块的整合与统一</w:t>
      </w:r>
    </w:p>
    <w:p w14:paraId="7FDA6FA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除自己开发的两块板之外，本人在整合阶段重点处理了六块传感器板的两类共性问题和一类个性问题。共性问题的第一类是「不能把无效读数当成有效数据上报」。温湿度模块读 SHT30 时先查 I2C 有没有应答、字节数是不是正好 6、两个 CRC 是否通过，任一不过就跳过本周期；光照模块读到一半失败时同样跳过，而不会退回光敏电阻的换算分支；原因是悬空引脚读到的噪声会变成一条看起来正常的假数据发出去，这比少一条数据危险得多。</w:t>
      </w:r>
    </w:p>
    <w:p w14:paraId="076F9816">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共性问题的第二类是「被去抖与限流挡下的事件不能丢」。以 6 号板火焰传感器为例，按协议要去抖 50 毫秒、同一触发事件 500 毫秒内不重复上报，但状态跳变一块板只发生一次：如果『火焰消失』正好落在限流窗口里被直接丢弃，而状态已经改成无火，就再也不会重发，5 号板的声光报警会一直停不下来。因此代码把被限流挡下的跳变记下来，窗口一过立刻补发。</w:t>
      </w:r>
    </w:p>
    <w:p w14:paraId="4CBF6907">
      <w:pPr>
        <w:keepNext/>
        <w:widowControl/>
        <w:spacing w:before="120" w:after="60"/>
        <w:jc w:val="center"/>
        <w:rPr>
          <w:rFonts w:hint="eastAsia" w:ascii="黑体" w:hAnsi="黑体" w:eastAsia="黑体"/>
          <w:szCs w:val="21"/>
        </w:rPr>
      </w:pPr>
      <w:r>
        <w:rPr>
          <w:rFonts w:hint="eastAsia" w:ascii="黑体" w:hAnsi="黑体" w:eastAsia="黑体"/>
          <w:szCs w:val="21"/>
        </w:rPr>
        <w:t>代码 4-12  火焰的「相对基线判定」与「被限流事件补发」（源码/ESP32嵌入式开发/火焰_6号/src/flame.cpp，calibrate() 与 scan() 节选）</w:t>
      </w:r>
    </w:p>
    <w:tbl>
      <w:tblPr>
        <w:tblStyle w:val="10"/>
        <w:tblW w:w="0" w:type="auto"/>
        <w:jc w:val="center"/>
        <w:tblLayout w:type="autofit"/>
        <w:tblCellMar>
          <w:top w:w="0" w:type="dxa"/>
          <w:left w:w="108" w:type="dxa"/>
          <w:bottom w:w="0" w:type="dxa"/>
          <w:right w:w="108" w:type="dxa"/>
        </w:tblCellMar>
      </w:tblPr>
      <w:tblGrid>
        <w:gridCol w:w="7068"/>
      </w:tblGrid>
      <w:tr w14:paraId="43240F96">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3F6DEAEC">
            <w:pPr>
              <w:widowControl/>
              <w:jc w:val="left"/>
              <w:rPr>
                <w:rFonts w:hint="eastAsia"/>
              </w:rPr>
            </w:pPr>
            <w:r>
              <w:rPr>
                <w:rFonts w:ascii="Consolas" w:hAnsi="Consolas" w:eastAsia="宋体" w:cs="Consolas"/>
                <w:sz w:val="18"/>
                <w:szCs w:val="18"/>
              </w:rPr>
              <w:t>// —— flame.cpp · calibrate()：开机采样 2 秒取平均，得到无火基线 ——</w:t>
            </w:r>
          </w:p>
          <w:p w14:paraId="1DADF576">
            <w:pPr>
              <w:widowControl/>
              <w:jc w:val="left"/>
              <w:rPr>
                <w:rFonts w:hint="eastAsia"/>
              </w:rPr>
            </w:pPr>
            <w:r>
              <w:rPr>
                <w:rFonts w:ascii="Consolas" w:hAnsi="Consolas" w:eastAsia="宋体" w:cs="Consolas"/>
                <w:sz w:val="18"/>
                <w:szCs w:val="18"/>
              </w:rPr>
              <w:t xml:space="preserve">    long sum = 0;</w:t>
            </w:r>
          </w:p>
          <w:p w14:paraId="537F032C">
            <w:pPr>
              <w:widowControl/>
              <w:jc w:val="left"/>
              <w:rPr>
                <w:rFonts w:hint="eastAsia"/>
              </w:rPr>
            </w:pPr>
            <w:r>
              <w:rPr>
                <w:rFonts w:ascii="Consolas" w:hAnsi="Consolas" w:eastAsia="宋体" w:cs="Consolas"/>
                <w:sz w:val="18"/>
                <w:szCs w:val="18"/>
              </w:rPr>
              <w:t xml:space="preserve">    int n = 0;</w:t>
            </w:r>
          </w:p>
          <w:p w14:paraId="6EE24CFD">
            <w:pPr>
              <w:widowControl/>
              <w:jc w:val="left"/>
              <w:rPr>
                <w:rFonts w:hint="eastAsia"/>
              </w:rPr>
            </w:pPr>
            <w:r>
              <w:rPr>
                <w:rFonts w:ascii="Consolas" w:hAnsi="Consolas" w:eastAsia="宋体" w:cs="Consolas"/>
                <w:sz w:val="18"/>
                <w:szCs w:val="18"/>
              </w:rPr>
              <w:t xml:space="preserve">    unsigned long t0 = millis();</w:t>
            </w:r>
          </w:p>
          <w:p w14:paraId="0162058C">
            <w:pPr>
              <w:widowControl/>
              <w:jc w:val="left"/>
              <w:rPr>
                <w:rFonts w:hint="eastAsia"/>
              </w:rPr>
            </w:pPr>
            <w:r>
              <w:rPr>
                <w:rFonts w:ascii="Consolas" w:hAnsi="Consolas" w:eastAsia="宋体" w:cs="Consolas"/>
                <w:sz w:val="18"/>
                <w:szCs w:val="18"/>
              </w:rPr>
              <w:t xml:space="preserve">    while (millis() - t0 &lt; FLAME_CALIBRATE_MS)</w:t>
            </w:r>
          </w:p>
          <w:p w14:paraId="3EAE24A4">
            <w:pPr>
              <w:widowControl/>
              <w:jc w:val="left"/>
              <w:rPr>
                <w:rFonts w:hint="eastAsia"/>
              </w:rPr>
            </w:pPr>
            <w:r>
              <w:rPr>
                <w:rFonts w:ascii="Consolas" w:hAnsi="Consolas" w:eastAsia="宋体" w:cs="Consolas"/>
                <w:sz w:val="18"/>
                <w:szCs w:val="18"/>
              </w:rPr>
              <w:t xml:space="preserve">    {</w:t>
            </w:r>
          </w:p>
          <w:p w14:paraId="1DE82018">
            <w:pPr>
              <w:widowControl/>
              <w:jc w:val="left"/>
              <w:rPr>
                <w:rFonts w:hint="eastAsia"/>
              </w:rPr>
            </w:pPr>
            <w:r>
              <w:rPr>
                <w:rFonts w:ascii="Consolas" w:hAnsi="Consolas" w:eastAsia="宋体" w:cs="Consolas"/>
                <w:sz w:val="18"/>
                <w:szCs w:val="18"/>
              </w:rPr>
              <w:t xml:space="preserve">        sum += analogRead(PIN_FLAME_AO);</w:t>
            </w:r>
          </w:p>
          <w:p w14:paraId="32AAE4EB">
            <w:pPr>
              <w:widowControl/>
              <w:jc w:val="left"/>
              <w:rPr>
                <w:rFonts w:hint="eastAsia"/>
              </w:rPr>
            </w:pPr>
            <w:r>
              <w:rPr>
                <w:rFonts w:ascii="Consolas" w:hAnsi="Consolas" w:eastAsia="宋体" w:cs="Consolas"/>
                <w:sz w:val="18"/>
                <w:szCs w:val="18"/>
              </w:rPr>
              <w:t xml:space="preserve">        n++;</w:t>
            </w:r>
          </w:p>
          <w:p w14:paraId="5C797BAD">
            <w:pPr>
              <w:widowControl/>
              <w:jc w:val="left"/>
              <w:rPr>
                <w:rFonts w:hint="eastAsia"/>
              </w:rPr>
            </w:pPr>
            <w:r>
              <w:rPr>
                <w:rFonts w:ascii="Consolas" w:hAnsi="Consolas" w:eastAsia="宋体" w:cs="Consolas"/>
                <w:sz w:val="18"/>
                <w:szCs w:val="18"/>
              </w:rPr>
              <w:t xml:space="preserve">        delay(20);</w:t>
            </w:r>
          </w:p>
          <w:p w14:paraId="5C89649E">
            <w:pPr>
              <w:widowControl/>
              <w:jc w:val="left"/>
              <w:rPr>
                <w:rFonts w:hint="eastAsia"/>
              </w:rPr>
            </w:pPr>
            <w:r>
              <w:rPr>
                <w:rFonts w:ascii="Consolas" w:hAnsi="Consolas" w:eastAsia="宋体" w:cs="Consolas"/>
                <w:sz w:val="18"/>
                <w:szCs w:val="18"/>
              </w:rPr>
              <w:t xml:space="preserve">    }</w:t>
            </w:r>
          </w:p>
          <w:p w14:paraId="67C66358">
            <w:pPr>
              <w:widowControl/>
              <w:jc w:val="left"/>
              <w:rPr>
                <w:rFonts w:hint="eastAsia"/>
              </w:rPr>
            </w:pPr>
          </w:p>
          <w:p w14:paraId="3220DC6D">
            <w:pPr>
              <w:widowControl/>
              <w:jc w:val="left"/>
              <w:rPr>
                <w:rFonts w:hint="eastAsia"/>
              </w:rPr>
            </w:pPr>
            <w:r>
              <w:rPr>
                <w:rFonts w:ascii="Consolas" w:hAnsi="Consolas" w:eastAsia="宋体" w:cs="Consolas"/>
                <w:sz w:val="18"/>
                <w:szCs w:val="18"/>
              </w:rPr>
              <w:t xml:space="preserve">    base = (int)(sum / n);</w:t>
            </w:r>
          </w:p>
          <w:p w14:paraId="0469931A">
            <w:pPr>
              <w:widowControl/>
              <w:jc w:val="left"/>
              <w:rPr>
                <w:rFonts w:hint="eastAsia"/>
              </w:rPr>
            </w:pPr>
          </w:p>
          <w:p w14:paraId="2618ACE8">
            <w:pPr>
              <w:widowControl/>
              <w:jc w:val="left"/>
              <w:rPr>
                <w:rFonts w:hint="eastAsia"/>
              </w:rPr>
            </w:pPr>
            <w:r>
              <w:rPr>
                <w:rFonts w:ascii="Consolas" w:hAnsi="Consolas" w:eastAsia="宋体" w:cs="Consolas"/>
                <w:sz w:val="18"/>
                <w:szCs w:val="18"/>
              </w:rPr>
              <w:t>// —— flame.cpp · scan()：去抖、限流与被限流事件的记录 ——</w:t>
            </w:r>
          </w:p>
          <w:p w14:paraId="4B4C8750">
            <w:pPr>
              <w:widowControl/>
              <w:jc w:val="left"/>
              <w:rPr>
                <w:rFonts w:hint="eastAsia"/>
              </w:rPr>
            </w:pPr>
            <w:r>
              <w:rPr>
                <w:rFonts w:ascii="Consolas" w:hAnsi="Consolas" w:eastAsia="宋体" w:cs="Consolas"/>
                <w:sz w:val="18"/>
                <w:szCs w:val="18"/>
              </w:rPr>
              <w:t xml:space="preserve">    // ---- 去抖：原始判定变化后重新计时 ----</w:t>
            </w:r>
          </w:p>
          <w:p w14:paraId="00535AA1">
            <w:pPr>
              <w:widowControl/>
              <w:jc w:val="left"/>
              <w:rPr>
                <w:rFonts w:hint="eastAsia"/>
              </w:rPr>
            </w:pPr>
            <w:r>
              <w:rPr>
                <w:rFonts w:ascii="Consolas" w:hAnsi="Consolas" w:eastAsia="宋体" w:cs="Consolas"/>
                <w:sz w:val="18"/>
                <w:szCs w:val="18"/>
              </w:rPr>
              <w:t xml:space="preserve">    if (raw != raw_last)</w:t>
            </w:r>
          </w:p>
          <w:p w14:paraId="6D74F1EF">
            <w:pPr>
              <w:widowControl/>
              <w:jc w:val="left"/>
              <w:rPr>
                <w:rFonts w:hint="eastAsia"/>
              </w:rPr>
            </w:pPr>
            <w:r>
              <w:rPr>
                <w:rFonts w:ascii="Consolas" w:hAnsi="Consolas" w:eastAsia="宋体" w:cs="Consolas"/>
                <w:sz w:val="18"/>
                <w:szCs w:val="18"/>
              </w:rPr>
              <w:t xml:space="preserve">    {</w:t>
            </w:r>
          </w:p>
          <w:p w14:paraId="42BC371E">
            <w:pPr>
              <w:widowControl/>
              <w:jc w:val="left"/>
              <w:rPr>
                <w:rFonts w:hint="eastAsia"/>
              </w:rPr>
            </w:pPr>
            <w:r>
              <w:rPr>
                <w:rFonts w:ascii="Consolas" w:hAnsi="Consolas" w:eastAsia="宋体" w:cs="Consolas"/>
                <w:sz w:val="18"/>
                <w:szCs w:val="18"/>
              </w:rPr>
              <w:t xml:space="preserve">        raw_last = raw;</w:t>
            </w:r>
          </w:p>
          <w:p w14:paraId="6587B989">
            <w:pPr>
              <w:widowControl/>
              <w:jc w:val="left"/>
              <w:rPr>
                <w:rFonts w:hint="eastAsia"/>
              </w:rPr>
            </w:pPr>
            <w:r>
              <w:rPr>
                <w:rFonts w:ascii="Consolas" w:hAnsi="Consolas" w:eastAsia="宋体" w:cs="Consolas"/>
                <w:sz w:val="18"/>
                <w:szCs w:val="18"/>
              </w:rPr>
              <w:t xml:space="preserve">        raw_since_ms = now;</w:t>
            </w:r>
          </w:p>
          <w:p w14:paraId="7044624C">
            <w:pPr>
              <w:widowControl/>
              <w:jc w:val="left"/>
              <w:rPr>
                <w:rFonts w:hint="eastAsia"/>
              </w:rPr>
            </w:pPr>
            <w:r>
              <w:rPr>
                <w:rFonts w:ascii="Consolas" w:hAnsi="Consolas" w:eastAsia="宋体" w:cs="Consolas"/>
                <w:sz w:val="18"/>
                <w:szCs w:val="18"/>
              </w:rPr>
              <w:t xml:space="preserve">        return;</w:t>
            </w:r>
          </w:p>
          <w:p w14:paraId="25BD6DDB">
            <w:pPr>
              <w:widowControl/>
              <w:jc w:val="left"/>
              <w:rPr>
                <w:rFonts w:hint="eastAsia"/>
              </w:rPr>
            </w:pPr>
            <w:r>
              <w:rPr>
                <w:rFonts w:ascii="Consolas" w:hAnsi="Consolas" w:eastAsia="宋体" w:cs="Consolas"/>
                <w:sz w:val="18"/>
                <w:szCs w:val="18"/>
              </w:rPr>
              <w:t xml:space="preserve">    }</w:t>
            </w:r>
          </w:p>
          <w:p w14:paraId="6C2F6909">
            <w:pPr>
              <w:widowControl/>
              <w:jc w:val="left"/>
              <w:rPr>
                <w:rFonts w:hint="eastAsia"/>
              </w:rPr>
            </w:pPr>
            <w:r>
              <w:rPr>
                <w:rFonts w:ascii="Consolas" w:hAnsi="Consolas" w:eastAsia="宋体" w:cs="Consolas"/>
                <w:sz w:val="18"/>
                <w:szCs w:val="18"/>
              </w:rPr>
              <w:t xml:space="preserve">    if (now - raw_since_ms &lt; FLAME_DEBOUNCE_MS)</w:t>
            </w:r>
          </w:p>
          <w:p w14:paraId="12B7AD75">
            <w:pPr>
              <w:widowControl/>
              <w:jc w:val="left"/>
              <w:rPr>
                <w:rFonts w:hint="eastAsia"/>
              </w:rPr>
            </w:pPr>
            <w:r>
              <w:rPr>
                <w:rFonts w:ascii="Consolas" w:hAnsi="Consolas" w:eastAsia="宋体" w:cs="Consolas"/>
                <w:sz w:val="18"/>
                <w:szCs w:val="18"/>
              </w:rPr>
              <w:t xml:space="preserve">        return;</w:t>
            </w:r>
          </w:p>
          <w:p w14:paraId="05D4CBE5">
            <w:pPr>
              <w:widowControl/>
              <w:jc w:val="left"/>
              <w:rPr>
                <w:rFonts w:hint="eastAsia"/>
              </w:rPr>
            </w:pPr>
          </w:p>
          <w:p w14:paraId="5357C08F">
            <w:pPr>
              <w:widowControl/>
              <w:jc w:val="left"/>
              <w:rPr>
                <w:rFonts w:hint="eastAsia"/>
              </w:rPr>
            </w:pPr>
            <w:r>
              <w:rPr>
                <w:rFonts w:ascii="Consolas" w:hAnsi="Consolas" w:eastAsia="宋体" w:cs="Consolas"/>
                <w:sz w:val="18"/>
                <w:szCs w:val="18"/>
              </w:rPr>
              <w:t xml:space="preserve">    if (raw != flame_state)</w:t>
            </w:r>
          </w:p>
          <w:p w14:paraId="3FCAE246">
            <w:pPr>
              <w:widowControl/>
              <w:jc w:val="left"/>
              <w:rPr>
                <w:rFonts w:hint="eastAsia"/>
              </w:rPr>
            </w:pPr>
            <w:r>
              <w:rPr>
                <w:rFonts w:ascii="Consolas" w:hAnsi="Consolas" w:eastAsia="宋体" w:cs="Consolas"/>
                <w:sz w:val="18"/>
                <w:szCs w:val="18"/>
              </w:rPr>
              <w:t xml:space="preserve">    {</w:t>
            </w:r>
          </w:p>
          <w:p w14:paraId="13291D8C">
            <w:pPr>
              <w:widowControl/>
              <w:jc w:val="left"/>
              <w:rPr>
                <w:rFonts w:hint="eastAsia"/>
              </w:rPr>
            </w:pPr>
            <w:r>
              <w:rPr>
                <w:rFonts w:ascii="Consolas" w:hAnsi="Consolas" w:eastAsia="宋体" w:cs="Consolas"/>
                <w:sz w:val="18"/>
                <w:szCs w:val="18"/>
              </w:rPr>
              <w:t xml:space="preserve">        flame_state = raw;</w:t>
            </w:r>
          </w:p>
          <w:p w14:paraId="14E9F76D">
            <w:pPr>
              <w:widowControl/>
              <w:jc w:val="left"/>
              <w:rPr>
                <w:rFonts w:hint="eastAsia"/>
              </w:rPr>
            </w:pPr>
          </w:p>
          <w:p w14:paraId="0270D77F">
            <w:pPr>
              <w:widowControl/>
              <w:jc w:val="left"/>
              <w:rPr>
                <w:rFonts w:hint="eastAsia"/>
              </w:rPr>
            </w:pPr>
            <w:r>
              <w:rPr>
                <w:rFonts w:ascii="Consolas" w:hAnsi="Consolas" w:eastAsia="宋体" w:cs="Consolas"/>
                <w:sz w:val="18"/>
                <w:szCs w:val="18"/>
              </w:rPr>
              <w:t xml:space="preserve">        // 限流：同一触发事件 500ms 内不重复上报</w:t>
            </w:r>
          </w:p>
          <w:p w14:paraId="1DD7BC07">
            <w:pPr>
              <w:widowControl/>
              <w:jc w:val="left"/>
              <w:rPr>
                <w:rFonts w:hint="eastAsia"/>
              </w:rPr>
            </w:pPr>
            <w:r>
              <w:rPr>
                <w:rFonts w:ascii="Consolas" w:hAnsi="Consolas" w:eastAsia="宋体" w:cs="Consolas"/>
                <w:sz w:val="18"/>
                <w:szCs w:val="18"/>
              </w:rPr>
              <w:t xml:space="preserve">        if (now - last_evt_ms &gt;= FLAME_LIMIT_MS)</w:t>
            </w:r>
          </w:p>
          <w:p w14:paraId="62B92135">
            <w:pPr>
              <w:widowControl/>
              <w:jc w:val="left"/>
              <w:rPr>
                <w:rFonts w:hint="eastAsia"/>
              </w:rPr>
            </w:pPr>
            <w:r>
              <w:rPr>
                <w:rFonts w:ascii="Consolas" w:hAnsi="Consolas" w:eastAsia="宋体" w:cs="Consolas"/>
                <w:sz w:val="18"/>
                <w:szCs w:val="18"/>
              </w:rPr>
              <w:t xml:space="preserve">        {</w:t>
            </w:r>
          </w:p>
          <w:p w14:paraId="7A4F9905">
            <w:pPr>
              <w:widowControl/>
              <w:jc w:val="left"/>
              <w:rPr>
                <w:rFonts w:hint="eastAsia"/>
              </w:rPr>
            </w:pPr>
            <w:r>
              <w:rPr>
                <w:rFonts w:ascii="Consolas" w:hAnsi="Consolas" w:eastAsia="宋体" w:cs="Consolas"/>
                <w:sz w:val="18"/>
                <w:szCs w:val="18"/>
              </w:rPr>
              <w:t xml:space="preserve">            last_evt_ms = now;</w:t>
            </w:r>
          </w:p>
          <w:p w14:paraId="02162691">
            <w:pPr>
              <w:widowControl/>
              <w:jc w:val="left"/>
              <w:rPr>
                <w:rFonts w:hint="eastAsia"/>
              </w:rPr>
            </w:pPr>
            <w:r>
              <w:rPr>
                <w:rFonts w:ascii="Consolas" w:hAnsi="Consolas" w:eastAsia="宋体" w:cs="Consolas"/>
                <w:sz w:val="18"/>
                <w:szCs w:val="18"/>
              </w:rPr>
              <w:t xml:space="preserve">            send_state_evt(flame_state, ao, diff);</w:t>
            </w:r>
          </w:p>
          <w:p w14:paraId="6E6F285A">
            <w:pPr>
              <w:widowControl/>
              <w:jc w:val="left"/>
              <w:rPr>
                <w:rFonts w:hint="eastAsia"/>
              </w:rPr>
            </w:pPr>
            <w:r>
              <w:rPr>
                <w:rFonts w:ascii="Consolas" w:hAnsi="Consolas" w:eastAsia="宋体" w:cs="Consolas"/>
                <w:sz w:val="18"/>
                <w:szCs w:val="18"/>
              </w:rPr>
              <w:t xml:space="preserve">        }</w:t>
            </w:r>
          </w:p>
          <w:p w14:paraId="5B20EE8A">
            <w:pPr>
              <w:widowControl/>
              <w:jc w:val="left"/>
              <w:rPr>
                <w:rFonts w:hint="eastAsia"/>
              </w:rPr>
            </w:pPr>
            <w:r>
              <w:rPr>
                <w:rFonts w:ascii="Consolas" w:hAnsi="Consolas" w:eastAsia="宋体" w:cs="Consolas"/>
                <w:sz w:val="18"/>
                <w:szCs w:val="18"/>
              </w:rPr>
              <w:t xml:space="preserve">        else</w:t>
            </w:r>
          </w:p>
          <w:p w14:paraId="7EE4A9DF">
            <w:pPr>
              <w:widowControl/>
              <w:jc w:val="left"/>
              <w:rPr>
                <w:rFonts w:hint="eastAsia"/>
              </w:rPr>
            </w:pPr>
            <w:r>
              <w:rPr>
                <w:rFonts w:ascii="Consolas" w:hAnsi="Consolas" w:eastAsia="宋体" w:cs="Consolas"/>
                <w:sz w:val="18"/>
                <w:szCs w:val="18"/>
              </w:rPr>
              <w:t xml:space="preserve">        {</w:t>
            </w:r>
          </w:p>
          <w:p w14:paraId="1BC5612A">
            <w:pPr>
              <w:widowControl/>
              <w:jc w:val="left"/>
              <w:rPr>
                <w:rFonts w:hint="eastAsia"/>
              </w:rPr>
            </w:pPr>
            <w:r>
              <w:rPr>
                <w:rFonts w:ascii="Consolas" w:hAnsi="Consolas" w:eastAsia="宋体" w:cs="Consolas"/>
                <w:sz w:val="18"/>
                <w:szCs w:val="18"/>
              </w:rPr>
              <w:t xml:space="preserve">            // 落在限流窗口里：不丢，记下来等窗口过去补发。</w:t>
            </w:r>
          </w:p>
          <w:p w14:paraId="375BCEFB">
            <w:pPr>
              <w:widowControl/>
              <w:jc w:val="left"/>
              <w:rPr>
                <w:rFonts w:hint="eastAsia"/>
              </w:rPr>
            </w:pPr>
            <w:r>
              <w:rPr>
                <w:rFonts w:ascii="Consolas" w:hAnsi="Consolas" w:eastAsia="宋体" w:cs="Consolas"/>
                <w:sz w:val="18"/>
                <w:szCs w:val="18"/>
              </w:rPr>
              <w:t xml:space="preserve">            // 期间状态若再变，会覆盖这里的记录，所以补发的永远是最新状态。</w:t>
            </w:r>
          </w:p>
          <w:p w14:paraId="0C91870B">
            <w:pPr>
              <w:widowControl/>
              <w:jc w:val="left"/>
              <w:rPr>
                <w:rFonts w:hint="eastAsia"/>
              </w:rPr>
            </w:pPr>
            <w:r>
              <w:rPr>
                <w:rFonts w:ascii="Consolas" w:hAnsi="Consolas" w:eastAsia="宋体" w:cs="Consolas"/>
                <w:sz w:val="18"/>
                <w:szCs w:val="18"/>
              </w:rPr>
              <w:t xml:space="preserve">            pending_evt = true;</w:t>
            </w:r>
          </w:p>
          <w:p w14:paraId="2B3F97B5">
            <w:pPr>
              <w:widowControl/>
              <w:jc w:val="left"/>
              <w:rPr>
                <w:rFonts w:hint="eastAsia"/>
              </w:rPr>
            </w:pPr>
            <w:r>
              <w:rPr>
                <w:rFonts w:ascii="Consolas" w:hAnsi="Consolas" w:eastAsia="宋体" w:cs="Consolas"/>
                <w:sz w:val="18"/>
                <w:szCs w:val="18"/>
              </w:rPr>
              <w:t xml:space="preserve">            pending_state = flame_state;</w:t>
            </w:r>
          </w:p>
          <w:p w14:paraId="30FF13C7">
            <w:pPr>
              <w:widowControl/>
              <w:jc w:val="left"/>
              <w:rPr>
                <w:rFonts w:hint="eastAsia"/>
              </w:rPr>
            </w:pPr>
            <w:r>
              <w:rPr>
                <w:rFonts w:ascii="Consolas" w:hAnsi="Consolas" w:eastAsia="宋体" w:cs="Consolas"/>
                <w:sz w:val="18"/>
                <w:szCs w:val="18"/>
              </w:rPr>
              <w:t xml:space="preserve">        }</w:t>
            </w:r>
          </w:p>
          <w:p w14:paraId="38BA8AFC">
            <w:pPr>
              <w:widowControl/>
              <w:jc w:val="left"/>
              <w:rPr>
                <w:rFonts w:hint="eastAsia"/>
              </w:rPr>
            </w:pPr>
            <w:r>
              <w:rPr>
                <w:rFonts w:ascii="Consolas" w:hAnsi="Consolas" w:eastAsia="宋体" w:cs="Consolas"/>
                <w:sz w:val="18"/>
                <w:szCs w:val="18"/>
              </w:rPr>
              <w:t xml:space="preserve">    }</w:t>
            </w:r>
          </w:p>
        </w:tc>
      </w:tr>
    </w:tbl>
    <w:p w14:paraId="2CAA20AE">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个性问题来自 5 号板：它同时挂载 RGB 与蜂鸣器，并且参与两条板端联动（光照照明与火焰报警），两条链路要抢同一组灯和同一个蜂鸣器。最初的写法是「收到火焰事件就把灯设成红色」，结果事件以不同顺序到达时最终状态会不一样，还会留下「火焰灭了灯却还红着」的残影。整合时改成状态重算：把火焰、光照、平台手动三个输入都记成状态，任一变化就整体重算一次场景，优先级为火焰报警 &gt; 平台手动命令 &gt; 光照照明；同时给火焰报警加了 15 秒超时兜底——6 号板在火焰持续期间每 5 秒重发一次 detected，本板连续 15 秒收不到任何火焰报文就自动解除声光报警，避免解除报文丢失导致一直报警。</w:t>
      </w:r>
    </w:p>
    <w:p w14:paraId="1D1EACEF">
      <w:pPr>
        <w:keepNext/>
        <w:widowControl/>
        <w:jc w:val="left"/>
        <w:rPr>
          <w:rFonts w:hint="eastAsia" w:ascii="仿宋" w:hAnsi="仿宋" w:eastAsia="仿宋"/>
          <w:kern w:val="0"/>
          <w:sz w:val="32"/>
          <w:szCs w:val="32"/>
        </w:rPr>
      </w:pPr>
      <w:r>
        <w:rPr>
          <w:rFonts w:hint="eastAsia" w:ascii="仿宋" w:hAnsi="仿宋" w:eastAsia="仿宋"/>
          <w:b/>
          <w:kern w:val="0"/>
          <w:sz w:val="32"/>
          <w:szCs w:val="32"/>
        </w:rPr>
        <w:t>4.6  配置集中与非阻塞的工程约定</w:t>
      </w:r>
    </w:p>
    <w:p w14:paraId="2A248DBA">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八块板的 WiFi、服务器、主题、板号、引脚、阈值、时序参数与协议层开关，全部写在各自的 my_config.h 里，业务代码一行都不碰这些常量。现场换热点、调整阈值或改接引脚，只需改这一个文件。（WiFi 账号密码按现场实际使用的热点填写，下面这段摘录以课程实验箱所在教室的热点为例。）以 1 号板为例，它的配置中与硬件和联动直接相关的部分如下。</w:t>
      </w:r>
    </w:p>
    <w:p w14:paraId="7C7394FB">
      <w:pPr>
        <w:keepNext/>
        <w:widowControl/>
        <w:spacing w:before="120" w:after="60"/>
        <w:jc w:val="center"/>
        <w:rPr>
          <w:rFonts w:hint="eastAsia" w:ascii="黑体" w:hAnsi="黑体" w:eastAsia="黑体"/>
          <w:szCs w:val="21"/>
        </w:rPr>
      </w:pPr>
      <w:r>
        <w:rPr>
          <w:rFonts w:hint="eastAsia" w:ascii="黑体" w:hAnsi="黑体" w:eastAsia="黑体"/>
          <w:szCs w:val="21"/>
        </w:rPr>
        <w:t>代码 4-13  1 号板的集中配置（源码/ESP32嵌入式开发/舵机_1号/src/my_config.h 节选）</w:t>
      </w:r>
    </w:p>
    <w:tbl>
      <w:tblPr>
        <w:tblStyle w:val="10"/>
        <w:tblW w:w="0" w:type="auto"/>
        <w:jc w:val="center"/>
        <w:tblLayout w:type="autofit"/>
        <w:tblCellMar>
          <w:top w:w="0" w:type="dxa"/>
          <w:left w:w="108" w:type="dxa"/>
          <w:bottom w:w="0" w:type="dxa"/>
          <w:right w:w="108" w:type="dxa"/>
        </w:tblCellMar>
      </w:tblPr>
      <w:tblGrid>
        <w:gridCol w:w="8120"/>
      </w:tblGrid>
      <w:tr w14:paraId="657386E2">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62600E5E">
            <w:pPr>
              <w:widowControl/>
              <w:jc w:val="left"/>
              <w:rPr>
                <w:rFonts w:hint="eastAsia"/>
              </w:rPr>
            </w:pPr>
            <w:r>
              <w:rPr>
                <w:rFonts w:ascii="Consolas" w:hAnsi="Consolas" w:eastAsia="宋体" w:cs="Consolas"/>
                <w:sz w:val="18"/>
                <w:szCs w:val="18"/>
              </w:rPr>
              <w:t>#define WIFI_SSID     "IOT-SZCS01"          // WiFi账号</w:t>
            </w:r>
          </w:p>
          <w:p w14:paraId="53CEAE0F">
            <w:pPr>
              <w:widowControl/>
              <w:jc w:val="left"/>
              <w:rPr>
                <w:rFonts w:hint="eastAsia"/>
              </w:rPr>
            </w:pPr>
            <w:r>
              <w:rPr>
                <w:rFonts w:ascii="Consolas" w:hAnsi="Consolas" w:eastAsia="宋体" w:cs="Consolas"/>
                <w:sz w:val="18"/>
                <w:szCs w:val="18"/>
              </w:rPr>
              <w:t>#define WIFI_PASSWORD "iot-szcs01"          // WiFi密码</w:t>
            </w:r>
          </w:p>
          <w:p w14:paraId="361B4A5C">
            <w:pPr>
              <w:widowControl/>
              <w:jc w:val="left"/>
              <w:rPr>
                <w:rFonts w:hint="eastAsia"/>
              </w:rPr>
            </w:pPr>
            <w:r>
              <w:rPr>
                <w:rFonts w:ascii="Consolas" w:hAnsi="Consolas" w:eastAsia="宋体" w:cs="Consolas"/>
                <w:sz w:val="18"/>
                <w:szCs w:val="18"/>
              </w:rPr>
              <w:t>#define MQTT_SERVER   "yunyismart.tech"     // MQTT服务器地址</w:t>
            </w:r>
          </w:p>
          <w:p w14:paraId="20B3B933">
            <w:pPr>
              <w:widowControl/>
              <w:jc w:val="left"/>
              <w:rPr>
                <w:rFonts w:hint="eastAsia"/>
              </w:rPr>
            </w:pPr>
            <w:r>
              <w:rPr>
                <w:rFonts w:ascii="Consolas" w:hAnsi="Consolas" w:eastAsia="宋体" w:cs="Consolas"/>
                <w:sz w:val="18"/>
                <w:szCs w:val="18"/>
              </w:rPr>
              <w:t>#define MQTT_PORT     1883                  // MQTT服务器端口号</w:t>
            </w:r>
          </w:p>
          <w:p w14:paraId="39E1E358">
            <w:pPr>
              <w:widowControl/>
              <w:jc w:val="left"/>
              <w:rPr>
                <w:rFonts w:hint="eastAsia"/>
              </w:rPr>
            </w:pPr>
          </w:p>
          <w:p w14:paraId="603762EE">
            <w:pPr>
              <w:widowControl/>
              <w:jc w:val="left"/>
              <w:rPr>
                <w:rFonts w:hint="eastAsia"/>
              </w:rPr>
            </w:pPr>
            <w:r>
              <w:rPr>
                <w:rFonts w:ascii="Consolas" w:hAnsi="Consolas" w:eastAsia="宋体" w:cs="Consolas"/>
                <w:sz w:val="18"/>
                <w:szCs w:val="18"/>
              </w:rPr>
              <w:t>// 前缀 = 课程空间前缀 202609_PP2 + 组号 1</w:t>
            </w:r>
          </w:p>
          <w:p w14:paraId="17EF1BD1">
            <w:pPr>
              <w:widowControl/>
              <w:jc w:val="left"/>
              <w:rPr>
                <w:rFonts w:hint="eastAsia"/>
              </w:rPr>
            </w:pPr>
            <w:r>
              <w:rPr>
                <w:rFonts w:ascii="Consolas" w:hAnsi="Consolas" w:eastAsia="宋体" w:cs="Consolas"/>
                <w:sz w:val="18"/>
                <w:szCs w:val="18"/>
              </w:rPr>
              <w:t>#define GROUP_ID 1</w:t>
            </w:r>
          </w:p>
          <w:p w14:paraId="55503CE5">
            <w:pPr>
              <w:widowControl/>
              <w:jc w:val="left"/>
              <w:rPr>
                <w:rFonts w:hint="eastAsia"/>
              </w:rPr>
            </w:pPr>
            <w:r>
              <w:rPr>
                <w:rFonts w:ascii="Consolas" w:hAnsi="Consolas" w:eastAsia="宋体" w:cs="Consolas"/>
                <w:sz w:val="18"/>
                <w:szCs w:val="18"/>
              </w:rPr>
              <w:t>#define TOPIC_CMD "202609_PP2/1/cmd"       // 下行：各平台 → 各板（本板只订阅这个）</w:t>
            </w:r>
          </w:p>
          <w:p w14:paraId="74700F80">
            <w:pPr>
              <w:widowControl/>
              <w:jc w:val="left"/>
              <w:rPr>
                <w:rFonts w:hint="eastAsia"/>
              </w:rPr>
            </w:pPr>
            <w:r>
              <w:rPr>
                <w:rFonts w:ascii="Consolas" w:hAnsi="Consolas" w:eastAsia="宋体" w:cs="Consolas"/>
                <w:sz w:val="18"/>
                <w:szCs w:val="18"/>
              </w:rPr>
              <w:t>#define TOPIC_REPORT "202609_PP2/1/report" // 上行：各板 → 各平台</w:t>
            </w:r>
          </w:p>
          <w:p w14:paraId="40DE83EB">
            <w:pPr>
              <w:widowControl/>
              <w:jc w:val="left"/>
              <w:rPr>
                <w:rFonts w:hint="eastAsia"/>
              </w:rPr>
            </w:pPr>
            <w:r>
              <w:rPr>
                <w:rFonts w:ascii="Consolas" w:hAnsi="Consolas" w:eastAsia="宋体" w:cs="Consolas"/>
                <w:sz w:val="18"/>
                <w:szCs w:val="18"/>
              </w:rPr>
              <w:t>#define TOPIC_ONLINE "202609_PP2/1/online" // 上行：上线下线，Retain</w:t>
            </w:r>
          </w:p>
          <w:p w14:paraId="2F4CF627">
            <w:pPr>
              <w:widowControl/>
              <w:jc w:val="left"/>
              <w:rPr>
                <w:rFonts w:hint="eastAsia"/>
              </w:rPr>
            </w:pPr>
          </w:p>
          <w:p w14:paraId="1F495091">
            <w:pPr>
              <w:widowControl/>
              <w:jc w:val="left"/>
              <w:rPr>
                <w:rFonts w:hint="eastAsia"/>
              </w:rPr>
            </w:pPr>
            <w:r>
              <w:rPr>
                <w:rFonts w:ascii="Consolas" w:hAnsi="Consolas" w:eastAsia="宋体" w:cs="Consolas"/>
                <w:sz w:val="18"/>
                <w:szCs w:val="18"/>
              </w:rPr>
              <w:t>#define BOARD_ID 1</w:t>
            </w:r>
          </w:p>
          <w:p w14:paraId="7D1B7932">
            <w:pPr>
              <w:widowControl/>
              <w:jc w:val="left"/>
              <w:rPr>
                <w:rFonts w:hint="eastAsia"/>
              </w:rPr>
            </w:pPr>
            <w:r>
              <w:rPr>
                <w:rFonts w:ascii="Consolas" w:hAnsi="Consolas" w:eastAsia="宋体" w:cs="Consolas"/>
                <w:sz w:val="18"/>
                <w:szCs w:val="18"/>
              </w:rPr>
              <w:t>#define BOARD_ID_STR "1"</w:t>
            </w:r>
          </w:p>
          <w:p w14:paraId="6300F538">
            <w:pPr>
              <w:widowControl/>
              <w:jc w:val="left"/>
              <w:rPr>
                <w:rFonts w:hint="eastAsia"/>
              </w:rPr>
            </w:pPr>
            <w:r>
              <w:rPr>
                <w:rFonts w:ascii="Consolas" w:hAnsi="Consolas" w:eastAsia="宋体" w:cs="Consolas"/>
                <w:sz w:val="18"/>
                <w:szCs w:val="18"/>
              </w:rPr>
              <w:t>#define DEV_SERVO "servo"</w:t>
            </w:r>
          </w:p>
          <w:p w14:paraId="1D1CEEEC">
            <w:pPr>
              <w:widowControl/>
              <w:jc w:val="left"/>
              <w:rPr>
                <w:rFonts w:hint="eastAsia"/>
              </w:rPr>
            </w:pPr>
          </w:p>
          <w:p w14:paraId="340E550A">
            <w:pPr>
              <w:widowControl/>
              <w:jc w:val="left"/>
              <w:rPr>
                <w:rFonts w:hint="eastAsia"/>
              </w:rPr>
            </w:pPr>
            <w:r>
              <w:rPr>
                <w:rFonts w:ascii="Consolas" w:hAnsi="Consolas" w:eastAsia="宋体" w:cs="Consolas"/>
                <w:sz w:val="18"/>
                <w:szCs w:val="18"/>
              </w:rPr>
              <w:t>#define SERVO_PIN 14    // 舵机信号线（课堂例程的接法）</w:t>
            </w:r>
          </w:p>
          <w:p w14:paraId="202769CA">
            <w:pPr>
              <w:widowControl/>
              <w:jc w:val="left"/>
              <w:rPr>
                <w:rFonts w:hint="eastAsia"/>
              </w:rPr>
            </w:pPr>
            <w:r>
              <w:rPr>
                <w:rFonts w:ascii="Consolas" w:hAnsi="Consolas" w:eastAsia="宋体" w:cs="Consolas"/>
                <w:sz w:val="18"/>
                <w:szCs w:val="18"/>
              </w:rPr>
              <w:t>#define PIN_LED1 15     // 板载 LED：转动期间点亮，到位熄灭（低电平点亮）</w:t>
            </w:r>
          </w:p>
          <w:p w14:paraId="583147B8">
            <w:pPr>
              <w:widowControl/>
              <w:jc w:val="left"/>
              <w:rPr>
                <w:rFonts w:hint="eastAsia"/>
              </w:rPr>
            </w:pPr>
            <w:r>
              <w:rPr>
                <w:rFonts w:ascii="Consolas" w:hAnsi="Consolas" w:eastAsia="宋体" w:cs="Consolas"/>
                <w:sz w:val="18"/>
                <w:szCs w:val="18"/>
              </w:rPr>
              <w:t>#define SERVO_ANGLE_MIN 0</w:t>
            </w:r>
          </w:p>
          <w:p w14:paraId="6AE1965B">
            <w:pPr>
              <w:widowControl/>
              <w:jc w:val="left"/>
              <w:rPr>
                <w:rFonts w:hint="eastAsia"/>
              </w:rPr>
            </w:pPr>
            <w:r>
              <w:rPr>
                <w:rFonts w:ascii="Consolas" w:hAnsi="Consolas" w:eastAsia="宋体" w:cs="Consolas"/>
                <w:sz w:val="18"/>
                <w:szCs w:val="18"/>
              </w:rPr>
              <w:t>#define SERVO_ANGLE_MAX 180</w:t>
            </w:r>
          </w:p>
          <w:p w14:paraId="552CD148">
            <w:pPr>
              <w:widowControl/>
              <w:jc w:val="left"/>
              <w:rPr>
                <w:rFonts w:hint="eastAsia"/>
              </w:rPr>
            </w:pPr>
            <w:r>
              <w:rPr>
                <w:rFonts w:ascii="Consolas" w:hAnsi="Consolas" w:eastAsia="宋体" w:cs="Consolas"/>
                <w:sz w:val="18"/>
                <w:szCs w:val="18"/>
              </w:rPr>
              <w:t>#define SERVO_HOME_DEG 90   // 上电自动回到的中位角度</w:t>
            </w:r>
          </w:p>
          <w:p w14:paraId="5F66EBAA">
            <w:pPr>
              <w:widowControl/>
              <w:jc w:val="left"/>
              <w:rPr>
                <w:rFonts w:hint="eastAsia"/>
              </w:rPr>
            </w:pPr>
          </w:p>
          <w:p w14:paraId="4340DCE7">
            <w:pPr>
              <w:widowControl/>
              <w:jc w:val="left"/>
              <w:rPr>
                <w:rFonts w:hint="eastAsia"/>
              </w:rPr>
            </w:pPr>
            <w:r>
              <w:rPr>
                <w:rFonts w:ascii="Consolas" w:hAnsi="Consolas" w:eastAsia="宋体" w:cs="Consolas"/>
                <w:sz w:val="18"/>
                <w:szCs w:val="18"/>
              </w:rPr>
              <w:t>// 转动被拆成「每 SERVO_STEP_MS 毫秒走 SERVO_STEP_DEG 度」的轨迹，</w:t>
            </w:r>
          </w:p>
          <w:p w14:paraId="7BD8A295">
            <w:pPr>
              <w:widowControl/>
              <w:jc w:val="left"/>
              <w:rPr>
                <w:rFonts w:hint="eastAsia"/>
              </w:rPr>
            </w:pPr>
            <w:r>
              <w:rPr>
                <w:rFonts w:ascii="Consolas" w:hAnsi="Consolas" w:eastAsia="宋体" w:cs="Consolas"/>
                <w:sz w:val="18"/>
                <w:szCs w:val="18"/>
              </w:rPr>
              <w:t>// 全程耗时 = 角度差 / 步长 × 步间隔，0° → 180° 约 1.8 秒。</w:t>
            </w:r>
          </w:p>
          <w:p w14:paraId="23C4BA8A">
            <w:pPr>
              <w:widowControl/>
              <w:jc w:val="left"/>
              <w:rPr>
                <w:rFonts w:hint="eastAsia"/>
              </w:rPr>
            </w:pPr>
            <w:r>
              <w:rPr>
                <w:rFonts w:ascii="Consolas" w:hAnsi="Consolas" w:eastAsia="宋体" w:cs="Consolas"/>
                <w:sz w:val="18"/>
                <w:szCs w:val="18"/>
              </w:rPr>
              <w:t>#define SERVO_STEP_DEG 1 // 每步走多少度</w:t>
            </w:r>
          </w:p>
          <w:p w14:paraId="6F239AA0">
            <w:pPr>
              <w:widowControl/>
              <w:jc w:val="left"/>
              <w:rPr>
                <w:rFonts w:hint="eastAsia"/>
              </w:rPr>
            </w:pPr>
            <w:r>
              <w:rPr>
                <w:rFonts w:ascii="Consolas" w:hAnsi="Consolas" w:eastAsia="宋体" w:cs="Consolas"/>
                <w:sz w:val="18"/>
                <w:szCs w:val="18"/>
              </w:rPr>
              <w:t>#define SERVO_STEP_MS 10 // 每步间隔多少毫秒</w:t>
            </w:r>
          </w:p>
          <w:p w14:paraId="7D70F4D2">
            <w:pPr>
              <w:widowControl/>
              <w:jc w:val="left"/>
              <w:rPr>
                <w:rFonts w:hint="eastAsia"/>
              </w:rPr>
            </w:pPr>
          </w:p>
          <w:p w14:paraId="5C31AA73">
            <w:pPr>
              <w:widowControl/>
              <w:jc w:val="left"/>
              <w:rPr>
                <w:rFonts w:hint="eastAsia"/>
              </w:rPr>
            </w:pPr>
            <w:r>
              <w:rPr>
                <w:rFonts w:ascii="Consolas" w:hAnsi="Consolas" w:eastAsia="宋体" w:cs="Consolas"/>
                <w:sz w:val="18"/>
                <w:szCs w:val="18"/>
              </w:rPr>
              <w:t>// 3 号板检测到光束被遮挡时，本板自动把舵机转过去；光束恢复后转回原位。</w:t>
            </w:r>
          </w:p>
          <w:p w14:paraId="18B1F754">
            <w:pPr>
              <w:widowControl/>
              <w:jc w:val="left"/>
              <w:rPr>
                <w:rFonts w:hint="eastAsia"/>
              </w:rPr>
            </w:pPr>
            <w:r>
              <w:rPr>
                <w:rFonts w:ascii="Consolas" w:hAnsi="Consolas" w:eastAsia="宋体" w:cs="Consolas"/>
                <w:sz w:val="18"/>
                <w:szCs w:val="18"/>
              </w:rPr>
              <w:t>#define LINK_SERVO_BLOCKED_DEG 0    // 遮挡时转到（0°）</w:t>
            </w:r>
          </w:p>
          <w:p w14:paraId="38E3021E">
            <w:pPr>
              <w:widowControl/>
              <w:jc w:val="left"/>
              <w:rPr>
                <w:rFonts w:hint="eastAsia"/>
              </w:rPr>
            </w:pPr>
            <w:r>
              <w:rPr>
                <w:rFonts w:ascii="Consolas" w:hAnsi="Consolas" w:eastAsia="宋体" w:cs="Consolas"/>
                <w:sz w:val="18"/>
                <w:szCs w:val="18"/>
              </w:rPr>
              <w:t>#define LINK_SERVO_CLEAR_DEG 90     // 恢复时回到（中位 90°）</w:t>
            </w:r>
          </w:p>
          <w:p w14:paraId="31D3BAD8">
            <w:pPr>
              <w:widowControl/>
              <w:jc w:val="left"/>
              <w:rPr>
                <w:rFonts w:hint="eastAsia"/>
              </w:rPr>
            </w:pPr>
          </w:p>
          <w:p w14:paraId="4B2B0532">
            <w:pPr>
              <w:widowControl/>
              <w:jc w:val="left"/>
              <w:rPr>
                <w:rFonts w:hint="eastAsia"/>
              </w:rPr>
            </w:pPr>
            <w:r>
              <w:rPr>
                <w:rFonts w:ascii="Consolas" w:hAnsi="Consolas" w:eastAsia="宋体" w:cs="Consolas"/>
                <w:sz w:val="18"/>
                <w:szCs w:val="18"/>
              </w:rPr>
              <w:t>// 协议层开关（定义见 mqtt_proto.h）</w:t>
            </w:r>
          </w:p>
          <w:p w14:paraId="702F03C4">
            <w:pPr>
              <w:widowControl/>
              <w:jc w:val="left"/>
              <w:rPr>
                <w:rFonts w:hint="eastAsia"/>
              </w:rPr>
            </w:pPr>
            <w:r>
              <w:rPr>
                <w:rFonts w:ascii="Consolas" w:hAnsi="Consolas" w:eastAsia="宋体" w:cs="Consolas"/>
                <w:sz w:val="18"/>
                <w:szCs w:val="18"/>
              </w:rPr>
              <w:t>#define ACK_AFTER_DONE 1   // 转动到位之后才回执（协议表 19）</w:t>
            </w:r>
          </w:p>
          <w:p w14:paraId="4175D86A">
            <w:pPr>
              <w:widowControl/>
              <w:jc w:val="left"/>
              <w:rPr>
                <w:rFonts w:hint="eastAsia"/>
              </w:rPr>
            </w:pPr>
            <w:r>
              <w:rPr>
                <w:rFonts w:ascii="Consolas" w:hAnsi="Consolas" w:eastAsia="宋体" w:cs="Consolas"/>
                <w:sz w:val="18"/>
                <w:szCs w:val="18"/>
              </w:rPr>
              <w:t>#define SUB_EXTRA_REPORT 1 // 联动旁听：接收 3 号板的遮挡事件</w:t>
            </w:r>
          </w:p>
          <w:p w14:paraId="40F16AA5">
            <w:pPr>
              <w:widowControl/>
              <w:jc w:val="left"/>
              <w:rPr>
                <w:rFonts w:hint="eastAsia"/>
              </w:rPr>
            </w:pPr>
            <w:r>
              <w:rPr>
                <w:rFonts w:ascii="Consolas" w:hAnsi="Consolas" w:eastAsia="宋体" w:cs="Consolas"/>
                <w:sz w:val="18"/>
                <w:szCs w:val="18"/>
              </w:rPr>
              <w:t>#define SUB_EXTRA_ONLINE 0 // 本板不订阅 online</w:t>
            </w:r>
          </w:p>
          <w:p w14:paraId="742B4E65">
            <w:pPr>
              <w:widowControl/>
              <w:jc w:val="left"/>
              <w:rPr>
                <w:rFonts w:hint="eastAsia"/>
              </w:rPr>
            </w:pPr>
            <w:r>
              <w:rPr>
                <w:rFonts w:ascii="Consolas" w:hAnsi="Consolas" w:eastAsia="宋体" w:cs="Consolas"/>
                <w:sz w:val="18"/>
                <w:szCs w:val="18"/>
              </w:rPr>
              <w:t>#define MQTT_BUF_SIZE 1024 // MQTT 接收缓冲区</w:t>
            </w:r>
          </w:p>
        </w:tc>
      </w:tr>
    </w:tbl>
    <w:p w14:paraId="096B39B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这里有一处实际踩到的坑值得记录：配置宏不能命名为 SSID / PASSWORD。ESP32 的 WiFi.h 里有一个方法就叫 SSID()，一旦写成 #define SSID "..."，那个方法的声明会被宏替换掉，编译直接报 expected unqualified-id before string constant。课堂例程没有出这个问题，是因为它把 #include &lt;WiFi.h&gt; 写在 #include "my_config.h" 之前；而本工程的 mqtt_proto.h 是先包含 my_config.h 的，所以必须改用 WIFI_SSID / WIFI_PASSWORD，不能依赖包含顺序。</w:t>
      </w:r>
    </w:p>
    <w:p w14:paraId="33D52E7A">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最后一组贯穿全部八块板的约定是「不阻塞主循环」。主循环里跑着 MQTT 心跳与收发，任何一处卡住都会导致收不到命令、回执延迟，卡久了还会被服务器判超时踢下线，因此舵机的平滑转动、蜂鸣器的定时鸣叫、火焰的持续重发、语音的播报队列、对射的心跳全部用时间戳比较实现，没有一处 delay 阻塞。唯一例外是火焰板开机时的2 秒基线校准，那发生在上电初始化阶段，此时还没有需要及时响应的报文，而且 2 秒远小于 MQTT 的 60 秒 keepalive，不会引起掉线。</w:t>
      </w:r>
    </w:p>
    <w:p w14:paraId="14433F43">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4" w:name="_Toc241694443"/>
      <w:r>
        <w:rPr>
          <w:rFonts w:hint="eastAsia" w:ascii="仿宋" w:hAnsi="仿宋" w:eastAsia="仿宋"/>
          <w:kern w:val="0"/>
          <w:sz w:val="32"/>
          <w:szCs w:val="32"/>
        </w:rPr>
        <w:t>基于 App Inventor 的安卓程序设计</w:t>
      </w:r>
      <w:bookmarkEnd w:id="4"/>
    </w:p>
    <w:p w14:paraId="183D83A4">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安卓端是本组系统的「监控台 + 遥控器」，由组内成员使用课程指定的 MIT App Inventor 开发。它与 Web 端使用同一套主题与报文格式，只与 MQTT 服务器通信，与 ESP32 完全解耦；提交物为可编译的 group01_final.aia、安装包 group01_final.apk 以及一份程序功能与设计说明。</w:t>
      </w:r>
    </w:p>
    <w:p w14:paraId="5F94C52A">
      <w:pPr>
        <w:keepNext/>
        <w:widowControl/>
        <w:jc w:val="left"/>
        <w:rPr>
          <w:rFonts w:hint="eastAsia" w:ascii="仿宋" w:hAnsi="仿宋" w:eastAsia="仿宋"/>
          <w:kern w:val="0"/>
          <w:sz w:val="32"/>
          <w:szCs w:val="32"/>
        </w:rPr>
      </w:pPr>
      <w:r>
        <w:rPr>
          <w:rFonts w:hint="eastAsia" w:ascii="仿宋" w:hAnsi="仿宋" w:eastAsia="仿宋"/>
          <w:b/>
          <w:kern w:val="0"/>
          <w:sz w:val="32"/>
          <w:szCs w:val="32"/>
        </w:rPr>
        <w:t>5.1  界面构成</w:t>
      </w:r>
    </w:p>
    <w:p w14:paraId="494C06A3">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界面按「看」与「控」分开的原则做成三个页面，底部（顶部）一行三个按钮切换：仪表盘用于看数据与状态，控制页用于操作五类执行器，系统页显示收到的全部原始报文用于排查问题。这样划分的原因是现场演示时这两件事几乎不会同时做——看数据时界面要干净、不误触按钮；操作时又要一屏就能触到所有控件。第三个页面平时用不到，属于调试工具，所以放在最后。</w:t>
      </w:r>
    </w:p>
    <w:p w14:paraId="30CEE9E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仪表盘上的实测界面如图 5-1 所示。环境读数做成五个卡片式读数（温度、湿度、光照、火焰强度、对射状态），各占一半宽、居中放大显示；系统状态区显示已识别板数、最近一条回执与最近一次联动；近期事件列表带时间戳，最新的在最上面；最下面是六个「模拟传感器」按钮。图中读数显示温度为 27.3 ℃、湿度 73.1 %RH、光照 204.2 lx，已识别板为 6/8，最近一次联动是 rgb 的 scene_fire。</w:t>
      </w:r>
    </w:p>
    <w:p w14:paraId="78C15D11">
      <w:pPr>
        <w:keepNext/>
        <w:widowControl/>
        <w:spacing w:before="60"/>
        <w:jc w:val="center"/>
        <w:rPr>
          <w:rFonts w:hint="eastAsia"/>
        </w:rPr>
      </w:pPr>
      <w:r>
        <w:drawing>
          <wp:inline distT="0" distB="0" distL="0" distR="0">
            <wp:extent cx="2219960" cy="3671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220279" cy="3672000"/>
                    </a:xfrm>
                    <a:prstGeom prst="rect">
                      <a:avLst/>
                    </a:prstGeom>
                  </pic:spPr>
                </pic:pic>
              </a:graphicData>
            </a:graphic>
          </wp:inline>
        </w:drawing>
      </w:r>
    </w:p>
    <w:p w14:paraId="05E29BA5">
      <w:pPr>
        <w:keepNext/>
        <w:widowControl/>
        <w:spacing w:before="120" w:after="60"/>
        <w:jc w:val="center"/>
        <w:rPr>
          <w:rFonts w:hint="eastAsia" w:ascii="黑体" w:hAnsi="黑体" w:eastAsia="黑体"/>
          <w:szCs w:val="21"/>
        </w:rPr>
      </w:pPr>
      <w:r>
        <w:rPr>
          <w:rFonts w:hint="eastAsia" w:ascii="黑体" w:hAnsi="黑体" w:eastAsia="黑体"/>
          <w:szCs w:val="21"/>
        </w:rPr>
        <w:t>图 5-1  安卓端「仪表盘」页面的实测界面</w:t>
      </w:r>
    </w:p>
    <w:p w14:paraId="5867B2C2">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这里有两处与协议特性直接相关的设计。一是「已识别板数」而不是「在线板数」：MQTT 的 Retain 机制是每个主题只保留最后一条消息，而八块板发的是同一个 online 主题，所以 App 一连上只能收到 1 条保留的上线报文，靠它数板子数量永远是 1。因此改成「本次连接期间收到过任何报文的板都算已识别」，收到报文就按 src 记录板号并去重累加，这个说法是准确的。二是连接默认是断开、需要手动点击连接：最初做的是上电自动连接，但开机瞬间往往还在接线、摆板子，自动连上去以后一会儿掉线一会儿重连，反而不如手动连接时状态清楚。</w:t>
      </w:r>
    </w:p>
    <w:p w14:paraId="033388B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最下面一排「模拟传感器」按钮是本端最有演示价值的设计：六个按钮分成三对，每对是「触发 / 解除」（火焰：有火 / 无火，对射：遮挡 / 无遮挡，温度：偏高 / 正常）。点一下，安卓端会往 report 主题发一条假的上报报文，报文里的 src 填被模拟的那块板的号（火焰填 "6"、对射填 "3"、温度填 "4"）。执行器板只按 src 过滤「是不是自己发的」，不区分报文来自真板子还是模拟器，因此照常触发板端联动。这正是协议 §9.3 建议的做法（原文是用 MQTTX 手动发报文），本组把它直接做进了 App 里——演示时不用打火机、不用手挡光路，点一下按钮就有，而且可以重复、可以远程。</w:t>
      </w:r>
    </w:p>
    <w:p w14:paraId="0E099F59">
      <w:pPr>
        <w:keepNext/>
        <w:widowControl/>
        <w:jc w:val="left"/>
        <w:rPr>
          <w:rFonts w:hint="eastAsia" w:ascii="仿宋" w:hAnsi="仿宋" w:eastAsia="仿宋"/>
          <w:kern w:val="0"/>
          <w:sz w:val="32"/>
          <w:szCs w:val="32"/>
        </w:rPr>
      </w:pPr>
      <w:r>
        <w:rPr>
          <w:rFonts w:hint="eastAsia" w:ascii="仿宋" w:hAnsi="仿宋" w:eastAsia="仿宋"/>
          <w:b/>
          <w:kern w:val="0"/>
          <w:sz w:val="32"/>
          <w:szCs w:val="32"/>
        </w:rPr>
        <w:t>5.2  逻辑块设计</w:t>
      </w:r>
    </w:p>
    <w:p w14:paraId="1E293050">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安卓端一共使用了 35 个事件块与 34 个方法块，全部组件的程序块如表 5-1 所示，按功能整理后的结构如图 5-2 所示。</w:t>
      </w:r>
    </w:p>
    <w:p w14:paraId="1055C017">
      <w:pPr>
        <w:keepNext/>
        <w:widowControl/>
        <w:spacing w:before="120" w:after="60"/>
        <w:jc w:val="center"/>
        <w:rPr>
          <w:rFonts w:hint="eastAsia" w:ascii="黑体" w:hAnsi="黑体" w:eastAsia="黑体"/>
          <w:szCs w:val="21"/>
        </w:rPr>
      </w:pPr>
      <w:r>
        <w:rPr>
          <w:rFonts w:hint="eastAsia" w:ascii="黑体" w:hAnsi="黑体" w:eastAsia="黑体"/>
          <w:szCs w:val="21"/>
        </w:rPr>
        <w:t>表 5-1  group01_final.aia 的程序块清单</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7"/>
        <w:gridCol w:w="2987"/>
        <w:gridCol w:w="3982"/>
      </w:tblGrid>
      <w:tr w14:paraId="51F3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28" w:type="dxa"/>
            <w:shd w:val="clear" w:color="auto" w:fill="EDEFF3"/>
            <w:vAlign w:val="center"/>
          </w:tcPr>
          <w:p w14:paraId="6B37430C">
            <w:pPr>
              <w:spacing w:before="20" w:after="20" w:line="260" w:lineRule="auto"/>
              <w:jc w:val="center"/>
              <w:rPr>
                <w:rFonts w:hint="eastAsia"/>
              </w:rPr>
            </w:pPr>
            <w:r>
              <w:rPr>
                <w:rFonts w:ascii="宋体" w:hAnsi="宋体" w:eastAsia="宋体" w:cs="宋体"/>
                <w:b/>
                <w:szCs w:val="21"/>
              </w:rPr>
              <w:t>分类</w:t>
            </w:r>
          </w:p>
        </w:tc>
        <w:tc>
          <w:tcPr>
            <w:tcW w:w="2990" w:type="dxa"/>
            <w:shd w:val="clear" w:color="auto" w:fill="EDEFF3"/>
            <w:vAlign w:val="center"/>
          </w:tcPr>
          <w:p w14:paraId="441A586A">
            <w:pPr>
              <w:spacing w:before="20" w:after="20" w:line="260" w:lineRule="auto"/>
              <w:jc w:val="center"/>
              <w:rPr>
                <w:rFonts w:hint="eastAsia"/>
              </w:rPr>
            </w:pPr>
            <w:r>
              <w:rPr>
                <w:rFonts w:ascii="宋体" w:hAnsi="宋体" w:eastAsia="宋体" w:cs="宋体"/>
                <w:b/>
                <w:szCs w:val="21"/>
              </w:rPr>
              <w:t>程序块</w:t>
            </w:r>
          </w:p>
        </w:tc>
        <w:tc>
          <w:tcPr>
            <w:tcW w:w="3986" w:type="dxa"/>
            <w:shd w:val="clear" w:color="auto" w:fill="EDEFF3"/>
            <w:vAlign w:val="center"/>
          </w:tcPr>
          <w:p w14:paraId="3FF5B9B6">
            <w:pPr>
              <w:spacing w:before="20" w:after="20" w:line="260" w:lineRule="auto"/>
              <w:jc w:val="center"/>
              <w:rPr>
                <w:rFonts w:hint="eastAsia"/>
              </w:rPr>
            </w:pPr>
            <w:r>
              <w:rPr>
                <w:rFonts w:ascii="宋体" w:hAnsi="宋体" w:eastAsia="宋体" w:cs="宋体"/>
                <w:b/>
                <w:szCs w:val="21"/>
              </w:rPr>
              <w:t>作用</w:t>
            </w:r>
          </w:p>
        </w:tc>
      </w:tr>
      <w:tr w14:paraId="691C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4C7F5179">
            <w:pPr>
              <w:spacing w:before="20" w:after="20" w:line="260" w:lineRule="auto"/>
              <w:jc w:val="left"/>
              <w:rPr>
                <w:rFonts w:hint="eastAsia"/>
              </w:rPr>
            </w:pPr>
            <w:r>
              <w:rPr>
                <w:rFonts w:ascii="宋体" w:hAnsi="宋体" w:eastAsia="宋体" w:cs="宋体"/>
                <w:szCs w:val="21"/>
              </w:rPr>
              <w:t>初始化</w:t>
            </w:r>
          </w:p>
        </w:tc>
        <w:tc>
          <w:tcPr>
            <w:tcW w:w="2990" w:type="dxa"/>
            <w:vAlign w:val="center"/>
          </w:tcPr>
          <w:p w14:paraId="6D84439B">
            <w:pPr>
              <w:spacing w:before="20" w:after="20" w:line="260" w:lineRule="auto"/>
              <w:jc w:val="left"/>
              <w:rPr>
                <w:rFonts w:hint="eastAsia"/>
              </w:rPr>
            </w:pPr>
            <w:r>
              <w:rPr>
                <w:rFonts w:ascii="宋体" w:hAnsi="宋体" w:eastAsia="宋体" w:cs="宋体"/>
                <w:szCs w:val="21"/>
              </w:rPr>
              <w:t>Screen1.Initialize</w:t>
            </w:r>
          </w:p>
        </w:tc>
        <w:tc>
          <w:tcPr>
            <w:tcW w:w="3986" w:type="dxa"/>
            <w:vAlign w:val="center"/>
          </w:tcPr>
          <w:p w14:paraId="2864A8C7">
            <w:pPr>
              <w:spacing w:before="20" w:after="20" w:line="260" w:lineRule="auto"/>
              <w:jc w:val="left"/>
              <w:rPr>
                <w:rFonts w:hint="eastAsia"/>
              </w:rPr>
            </w:pPr>
            <w:r>
              <w:rPr>
                <w:rFonts w:ascii="宋体" w:hAnsi="宋体" w:eastAsia="宋体" w:cs="宋体"/>
                <w:szCs w:val="21"/>
              </w:rPr>
              <w:t>设置界面初始文本与 24 个全局变量初值</w:t>
            </w:r>
          </w:p>
        </w:tc>
      </w:tr>
      <w:tr w14:paraId="6E9F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4CF65684">
            <w:pPr>
              <w:spacing w:before="20" w:after="20" w:line="260" w:lineRule="auto"/>
              <w:jc w:val="left"/>
              <w:rPr>
                <w:rFonts w:hint="eastAsia"/>
              </w:rPr>
            </w:pPr>
            <w:r>
              <w:rPr>
                <w:rFonts w:ascii="宋体" w:hAnsi="宋体" w:eastAsia="宋体" w:cs="宋体"/>
                <w:szCs w:val="21"/>
              </w:rPr>
              <w:t>连接</w:t>
            </w:r>
          </w:p>
        </w:tc>
        <w:tc>
          <w:tcPr>
            <w:tcW w:w="2990" w:type="dxa"/>
            <w:vAlign w:val="center"/>
          </w:tcPr>
          <w:p w14:paraId="1D650721">
            <w:pPr>
              <w:spacing w:before="20" w:after="20" w:line="260" w:lineRule="auto"/>
              <w:jc w:val="left"/>
              <w:rPr>
                <w:rFonts w:hint="eastAsia"/>
              </w:rPr>
            </w:pPr>
            <w:r>
              <w:rPr>
                <w:rFonts w:ascii="宋体" w:hAnsi="宋体" w:eastAsia="宋体" w:cs="宋体"/>
                <w:szCs w:val="21"/>
              </w:rPr>
              <w:t>btn_connect.Click → Connect</w:t>
            </w:r>
          </w:p>
        </w:tc>
        <w:tc>
          <w:tcPr>
            <w:tcW w:w="3986" w:type="dxa"/>
            <w:vAlign w:val="center"/>
          </w:tcPr>
          <w:p w14:paraId="2872708B">
            <w:pPr>
              <w:spacing w:before="20" w:after="20" w:line="260" w:lineRule="auto"/>
              <w:jc w:val="left"/>
              <w:rPr>
                <w:rFonts w:hint="eastAsia"/>
              </w:rPr>
            </w:pPr>
            <w:r>
              <w:rPr>
                <w:rFonts w:ascii="宋体" w:hAnsi="宋体" w:eastAsia="宋体" w:cs="宋体"/>
                <w:szCs w:val="21"/>
              </w:rPr>
              <w:t>以固定客户端编号连接 MQTT 服务器</w:t>
            </w:r>
          </w:p>
        </w:tc>
      </w:tr>
      <w:tr w14:paraId="05B4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3BE5D1ED">
            <w:pPr>
              <w:spacing w:before="20" w:after="20" w:line="260" w:lineRule="auto"/>
              <w:jc w:val="left"/>
              <w:rPr>
                <w:rFonts w:hint="eastAsia"/>
              </w:rPr>
            </w:pPr>
            <w:r>
              <w:rPr>
                <w:rFonts w:ascii="宋体" w:hAnsi="宋体" w:eastAsia="宋体" w:cs="宋体"/>
                <w:szCs w:val="21"/>
              </w:rPr>
              <w:t>连接</w:t>
            </w:r>
          </w:p>
        </w:tc>
        <w:tc>
          <w:tcPr>
            <w:tcW w:w="2990" w:type="dxa"/>
            <w:vAlign w:val="center"/>
          </w:tcPr>
          <w:p w14:paraId="018AFAC9">
            <w:pPr>
              <w:spacing w:before="20" w:after="20" w:line="260" w:lineRule="auto"/>
              <w:jc w:val="left"/>
              <w:rPr>
                <w:rFonts w:hint="eastAsia"/>
              </w:rPr>
            </w:pPr>
            <w:r>
              <w:rPr>
                <w:rFonts w:ascii="宋体" w:hAnsi="宋体" w:eastAsia="宋体" w:cs="宋体"/>
                <w:szCs w:val="21"/>
              </w:rPr>
              <w:t>btn_disconnect.Click → Disconnect</w:t>
            </w:r>
          </w:p>
        </w:tc>
        <w:tc>
          <w:tcPr>
            <w:tcW w:w="3986" w:type="dxa"/>
            <w:vAlign w:val="center"/>
          </w:tcPr>
          <w:p w14:paraId="6E43D46A">
            <w:pPr>
              <w:spacing w:before="20" w:after="20" w:line="260" w:lineRule="auto"/>
              <w:jc w:val="left"/>
              <w:rPr>
                <w:rFonts w:hint="eastAsia"/>
              </w:rPr>
            </w:pPr>
            <w:r>
              <w:rPr>
                <w:rFonts w:ascii="宋体" w:hAnsi="宋体" w:eastAsia="宋体" w:cs="宋体"/>
                <w:szCs w:val="21"/>
              </w:rPr>
              <w:t>主动断开连接</w:t>
            </w:r>
          </w:p>
        </w:tc>
      </w:tr>
      <w:tr w14:paraId="10A7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2356163A">
            <w:pPr>
              <w:spacing w:before="20" w:after="20" w:line="260" w:lineRule="auto"/>
              <w:jc w:val="left"/>
              <w:rPr>
                <w:rFonts w:hint="eastAsia"/>
              </w:rPr>
            </w:pPr>
            <w:r>
              <w:rPr>
                <w:rFonts w:ascii="宋体" w:hAnsi="宋体" w:eastAsia="宋体" w:cs="宋体"/>
                <w:szCs w:val="21"/>
              </w:rPr>
              <w:t>连接</w:t>
            </w:r>
          </w:p>
        </w:tc>
        <w:tc>
          <w:tcPr>
            <w:tcW w:w="2990" w:type="dxa"/>
            <w:vAlign w:val="center"/>
          </w:tcPr>
          <w:p w14:paraId="08ECEB98">
            <w:pPr>
              <w:spacing w:before="20" w:after="20" w:line="260" w:lineRule="auto"/>
              <w:jc w:val="left"/>
              <w:rPr>
                <w:rFonts w:hint="eastAsia"/>
              </w:rPr>
            </w:pPr>
            <w:r>
              <w:rPr>
                <w:rFonts w:ascii="宋体" w:hAnsi="宋体" w:eastAsia="宋体" w:cs="宋体"/>
                <w:szCs w:val="21"/>
              </w:rPr>
              <w:t>ConnectionStateChanged</w:t>
            </w:r>
          </w:p>
        </w:tc>
        <w:tc>
          <w:tcPr>
            <w:tcW w:w="3986" w:type="dxa"/>
            <w:vAlign w:val="center"/>
          </w:tcPr>
          <w:p w14:paraId="29C0EE87">
            <w:pPr>
              <w:spacing w:before="20" w:after="20" w:line="260" w:lineRule="auto"/>
              <w:jc w:val="left"/>
              <w:rPr>
                <w:rFonts w:hint="eastAsia"/>
              </w:rPr>
            </w:pPr>
            <w:r>
              <w:rPr>
                <w:rFonts w:ascii="宋体" w:hAnsi="宋体" w:eastAsia="宋体" w:cs="宋体"/>
                <w:szCs w:val="21"/>
              </w:rPr>
              <w:t>连接状态变化时更新界面提示</w:t>
            </w:r>
          </w:p>
        </w:tc>
      </w:tr>
      <w:tr w14:paraId="1A94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61FD4FB3">
            <w:pPr>
              <w:spacing w:before="20" w:after="20" w:line="260" w:lineRule="auto"/>
              <w:jc w:val="left"/>
              <w:rPr>
                <w:rFonts w:hint="eastAsia"/>
              </w:rPr>
            </w:pPr>
            <w:r>
              <w:rPr>
                <w:rFonts w:ascii="宋体" w:hAnsi="宋体" w:eastAsia="宋体" w:cs="宋体"/>
                <w:szCs w:val="21"/>
              </w:rPr>
              <w:t>收发</w:t>
            </w:r>
          </w:p>
        </w:tc>
        <w:tc>
          <w:tcPr>
            <w:tcW w:w="2990" w:type="dxa"/>
            <w:vAlign w:val="center"/>
          </w:tcPr>
          <w:p w14:paraId="47CF6536">
            <w:pPr>
              <w:spacing w:before="20" w:after="20" w:line="260" w:lineRule="auto"/>
              <w:jc w:val="left"/>
              <w:rPr>
                <w:rFonts w:hint="eastAsia"/>
              </w:rPr>
            </w:pPr>
            <w:r>
              <w:rPr>
                <w:rFonts w:ascii="宋体" w:hAnsi="宋体" w:eastAsia="宋体" w:cs="宋体"/>
                <w:szCs w:val="21"/>
              </w:rPr>
              <w:t>MessageReceived</w:t>
            </w:r>
          </w:p>
        </w:tc>
        <w:tc>
          <w:tcPr>
            <w:tcW w:w="3986" w:type="dxa"/>
            <w:vAlign w:val="center"/>
          </w:tcPr>
          <w:p w14:paraId="501DD030">
            <w:pPr>
              <w:spacing w:before="20" w:after="20" w:line="260" w:lineRule="auto"/>
              <w:jc w:val="left"/>
              <w:rPr>
                <w:rFonts w:hint="eastAsia"/>
              </w:rPr>
            </w:pPr>
            <w:r>
              <w:rPr>
                <w:rFonts w:ascii="宋体" w:hAnsi="宋体" w:eastAsia="宋体" w:cs="宋体"/>
                <w:szCs w:val="21"/>
              </w:rPr>
              <w:t>收到报文后取主题与正文，转字典并分流</w:t>
            </w:r>
          </w:p>
        </w:tc>
      </w:tr>
      <w:tr w14:paraId="23FE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6AF89092">
            <w:pPr>
              <w:spacing w:before="20" w:after="20" w:line="260" w:lineRule="auto"/>
              <w:jc w:val="left"/>
              <w:rPr>
                <w:rFonts w:hint="eastAsia"/>
              </w:rPr>
            </w:pPr>
            <w:r>
              <w:rPr>
                <w:rFonts w:ascii="宋体" w:hAnsi="宋体" w:eastAsia="宋体" w:cs="宋体"/>
                <w:szCs w:val="21"/>
              </w:rPr>
              <w:t>收发</w:t>
            </w:r>
          </w:p>
        </w:tc>
        <w:tc>
          <w:tcPr>
            <w:tcW w:w="2990" w:type="dxa"/>
            <w:vAlign w:val="center"/>
          </w:tcPr>
          <w:p w14:paraId="1A528CFC">
            <w:pPr>
              <w:spacing w:before="20" w:after="20" w:line="260" w:lineRule="auto"/>
              <w:jc w:val="left"/>
              <w:rPr>
                <w:rFonts w:hint="eastAsia"/>
              </w:rPr>
            </w:pPr>
            <w:r>
              <w:rPr>
                <w:rFonts w:ascii="宋体" w:hAnsi="宋体" w:eastAsia="宋体" w:cs="宋体"/>
                <w:szCs w:val="21"/>
              </w:rPr>
              <w:t>PublishEx（共 23 处）</w:t>
            </w:r>
          </w:p>
        </w:tc>
        <w:tc>
          <w:tcPr>
            <w:tcW w:w="3986" w:type="dxa"/>
            <w:vAlign w:val="center"/>
          </w:tcPr>
          <w:p w14:paraId="640F10C9">
            <w:pPr>
              <w:spacing w:before="20" w:after="20" w:line="260" w:lineRule="auto"/>
              <w:jc w:val="left"/>
              <w:rPr>
                <w:rFonts w:hint="eastAsia"/>
              </w:rPr>
            </w:pPr>
            <w:r>
              <w:rPr>
                <w:rFonts w:ascii="宋体" w:hAnsi="宋体" w:eastAsia="宋体" w:cs="宋体"/>
                <w:szCs w:val="21"/>
              </w:rPr>
              <w:t>下发命令与联动模拟报文，QoS 1</w:t>
            </w:r>
          </w:p>
        </w:tc>
      </w:tr>
      <w:tr w14:paraId="7E02F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513BD615">
            <w:pPr>
              <w:spacing w:before="20" w:after="20" w:line="260" w:lineRule="auto"/>
              <w:jc w:val="left"/>
              <w:rPr>
                <w:rFonts w:hint="eastAsia"/>
              </w:rPr>
            </w:pPr>
            <w:r>
              <w:rPr>
                <w:rFonts w:ascii="宋体" w:hAnsi="宋体" w:eastAsia="宋体" w:cs="宋体"/>
                <w:szCs w:val="21"/>
              </w:rPr>
              <w:t>参数输入</w:t>
            </w:r>
          </w:p>
        </w:tc>
        <w:tc>
          <w:tcPr>
            <w:tcW w:w="2990" w:type="dxa"/>
            <w:vAlign w:val="center"/>
          </w:tcPr>
          <w:p w14:paraId="7A643A12">
            <w:pPr>
              <w:spacing w:before="20" w:after="20" w:line="260" w:lineRule="auto"/>
              <w:jc w:val="left"/>
              <w:rPr>
                <w:rFonts w:hint="eastAsia"/>
              </w:rPr>
            </w:pPr>
            <w:r>
              <w:rPr>
                <w:rFonts w:ascii="宋体" w:hAnsi="宋体" w:eastAsia="宋体" w:cs="宋体"/>
                <w:szCs w:val="21"/>
              </w:rPr>
              <w:t>sld_servo、sld_r、sld_g、sld_b 的 PositionChanged</w:t>
            </w:r>
          </w:p>
        </w:tc>
        <w:tc>
          <w:tcPr>
            <w:tcW w:w="3986" w:type="dxa"/>
            <w:vAlign w:val="center"/>
          </w:tcPr>
          <w:p w14:paraId="330909C8">
            <w:pPr>
              <w:spacing w:before="20" w:after="20" w:line="260" w:lineRule="auto"/>
              <w:jc w:val="left"/>
              <w:rPr>
                <w:rFonts w:hint="eastAsia"/>
              </w:rPr>
            </w:pPr>
            <w:r>
              <w:rPr>
                <w:rFonts w:ascii="宋体" w:hAnsi="宋体" w:eastAsia="宋体" w:cs="宋体"/>
                <w:szCs w:val="21"/>
              </w:rPr>
              <w:t>滑块数值实时显示</w:t>
            </w:r>
          </w:p>
        </w:tc>
      </w:tr>
      <w:tr w14:paraId="324F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5212AEFB">
            <w:pPr>
              <w:spacing w:before="20" w:after="20" w:line="260" w:lineRule="auto"/>
              <w:jc w:val="left"/>
              <w:rPr>
                <w:rFonts w:hint="eastAsia"/>
              </w:rPr>
            </w:pPr>
            <w:r>
              <w:rPr>
                <w:rFonts w:ascii="宋体" w:hAnsi="宋体" w:eastAsia="宋体" w:cs="宋体"/>
                <w:szCs w:val="21"/>
              </w:rPr>
              <w:t>执行器控制</w:t>
            </w:r>
          </w:p>
        </w:tc>
        <w:tc>
          <w:tcPr>
            <w:tcW w:w="2990" w:type="dxa"/>
            <w:vAlign w:val="center"/>
          </w:tcPr>
          <w:p w14:paraId="3EDDA26C">
            <w:pPr>
              <w:spacing w:before="20" w:after="20" w:line="260" w:lineRule="auto"/>
              <w:jc w:val="left"/>
              <w:rPr>
                <w:rFonts w:hint="eastAsia"/>
              </w:rPr>
            </w:pPr>
            <w:r>
              <w:rPr>
                <w:rFonts w:ascii="宋体" w:hAnsi="宋体" w:eastAsia="宋体" w:cs="宋体"/>
                <w:szCs w:val="21"/>
              </w:rPr>
              <w:t>btn_servo0/45/90/135/180、btn_servo_go</w:t>
            </w:r>
          </w:p>
        </w:tc>
        <w:tc>
          <w:tcPr>
            <w:tcW w:w="3986" w:type="dxa"/>
            <w:vAlign w:val="center"/>
          </w:tcPr>
          <w:p w14:paraId="3E1A89CB">
            <w:pPr>
              <w:spacing w:before="20" w:after="20" w:line="260" w:lineRule="auto"/>
              <w:jc w:val="left"/>
              <w:rPr>
                <w:rFonts w:hint="eastAsia"/>
              </w:rPr>
            </w:pPr>
            <w:r>
              <w:rPr>
                <w:rFonts w:ascii="宋体" w:hAnsi="宋体" w:eastAsia="宋体" w:cs="宋体"/>
                <w:szCs w:val="21"/>
              </w:rPr>
              <w:t>舵机角度快捷键与按滑块角度转动</w:t>
            </w:r>
          </w:p>
        </w:tc>
      </w:tr>
      <w:tr w14:paraId="3C495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0DD2E8EA">
            <w:pPr>
              <w:spacing w:before="20" w:after="20" w:line="260" w:lineRule="auto"/>
              <w:jc w:val="left"/>
              <w:rPr>
                <w:rFonts w:hint="eastAsia"/>
              </w:rPr>
            </w:pPr>
            <w:r>
              <w:rPr>
                <w:rFonts w:ascii="宋体" w:hAnsi="宋体" w:eastAsia="宋体" w:cs="宋体"/>
                <w:szCs w:val="21"/>
              </w:rPr>
              <w:t>执行器控制</w:t>
            </w:r>
          </w:p>
        </w:tc>
        <w:tc>
          <w:tcPr>
            <w:tcW w:w="2990" w:type="dxa"/>
            <w:vAlign w:val="center"/>
          </w:tcPr>
          <w:p w14:paraId="4678DD65">
            <w:pPr>
              <w:spacing w:before="20" w:after="20" w:line="260" w:lineRule="auto"/>
              <w:jc w:val="left"/>
              <w:rPr>
                <w:rFonts w:hint="eastAsia"/>
              </w:rPr>
            </w:pPr>
            <w:r>
              <w:rPr>
                <w:rFonts w:ascii="宋体" w:hAnsi="宋体" w:eastAsia="宋体" w:cs="宋体"/>
                <w:szCs w:val="21"/>
              </w:rPr>
              <w:t>btn_fan_on、btn_fan_off</w:t>
            </w:r>
          </w:p>
        </w:tc>
        <w:tc>
          <w:tcPr>
            <w:tcW w:w="3986" w:type="dxa"/>
            <w:vAlign w:val="center"/>
          </w:tcPr>
          <w:p w14:paraId="383C1A50">
            <w:pPr>
              <w:spacing w:before="20" w:after="20" w:line="260" w:lineRule="auto"/>
              <w:jc w:val="left"/>
              <w:rPr>
                <w:rFonts w:hint="eastAsia"/>
              </w:rPr>
            </w:pPr>
            <w:r>
              <w:rPr>
                <w:rFonts w:ascii="宋体" w:hAnsi="宋体" w:eastAsia="宋体" w:cs="宋体"/>
                <w:szCs w:val="21"/>
              </w:rPr>
              <w:t>风扇开 / 关</w:t>
            </w:r>
          </w:p>
        </w:tc>
      </w:tr>
      <w:tr w14:paraId="71586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0822B990">
            <w:pPr>
              <w:spacing w:before="20" w:after="20" w:line="260" w:lineRule="auto"/>
              <w:jc w:val="left"/>
              <w:rPr>
                <w:rFonts w:hint="eastAsia"/>
              </w:rPr>
            </w:pPr>
            <w:r>
              <w:rPr>
                <w:rFonts w:ascii="宋体" w:hAnsi="宋体" w:eastAsia="宋体" w:cs="宋体"/>
                <w:szCs w:val="21"/>
              </w:rPr>
              <w:t>执行器控制</w:t>
            </w:r>
          </w:p>
        </w:tc>
        <w:tc>
          <w:tcPr>
            <w:tcW w:w="2990" w:type="dxa"/>
            <w:vAlign w:val="center"/>
          </w:tcPr>
          <w:p w14:paraId="35D67435">
            <w:pPr>
              <w:spacing w:before="20" w:after="20" w:line="260" w:lineRule="auto"/>
              <w:jc w:val="left"/>
              <w:rPr>
                <w:rFonts w:hint="eastAsia"/>
              </w:rPr>
            </w:pPr>
            <w:r>
              <w:rPr>
                <w:rFonts w:ascii="宋体" w:hAnsi="宋体" w:eastAsia="宋体" w:cs="宋体"/>
                <w:szCs w:val="21"/>
              </w:rPr>
              <w:t>btn_red、btn_green、btn_blue、btn_warm、btn_light_off、btn_rgb_go</w:t>
            </w:r>
          </w:p>
        </w:tc>
        <w:tc>
          <w:tcPr>
            <w:tcW w:w="3986" w:type="dxa"/>
            <w:vAlign w:val="center"/>
          </w:tcPr>
          <w:p w14:paraId="521692FF">
            <w:pPr>
              <w:spacing w:before="20" w:after="20" w:line="260" w:lineRule="auto"/>
              <w:jc w:val="left"/>
              <w:rPr>
                <w:rFonts w:hint="eastAsia"/>
              </w:rPr>
            </w:pPr>
            <w:r>
              <w:rPr>
                <w:rFonts w:ascii="宋体" w:hAnsi="宋体" w:eastAsia="宋体" w:cs="宋体"/>
                <w:szCs w:val="21"/>
              </w:rPr>
              <w:t>RGB 预设色、灯灭与按滑块设色</w:t>
            </w:r>
          </w:p>
        </w:tc>
      </w:tr>
      <w:tr w14:paraId="4D86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0EB1F8D9">
            <w:pPr>
              <w:spacing w:before="20" w:after="20" w:line="260" w:lineRule="auto"/>
              <w:jc w:val="left"/>
              <w:rPr>
                <w:rFonts w:hint="eastAsia"/>
              </w:rPr>
            </w:pPr>
            <w:r>
              <w:rPr>
                <w:rFonts w:ascii="宋体" w:hAnsi="宋体" w:eastAsia="宋体" w:cs="宋体"/>
                <w:szCs w:val="21"/>
              </w:rPr>
              <w:t>执行器控制</w:t>
            </w:r>
          </w:p>
        </w:tc>
        <w:tc>
          <w:tcPr>
            <w:tcW w:w="2990" w:type="dxa"/>
            <w:vAlign w:val="center"/>
          </w:tcPr>
          <w:p w14:paraId="0DE93A38">
            <w:pPr>
              <w:spacing w:before="20" w:after="20" w:line="260" w:lineRule="auto"/>
              <w:jc w:val="left"/>
              <w:rPr>
                <w:rFonts w:hint="eastAsia"/>
              </w:rPr>
            </w:pPr>
            <w:r>
              <w:rPr>
                <w:rFonts w:ascii="宋体" w:hAnsi="宋体" w:eastAsia="宋体" w:cs="宋体"/>
                <w:szCs w:val="21"/>
              </w:rPr>
              <w:t>btn_beep、btn_buzz_off</w:t>
            </w:r>
          </w:p>
        </w:tc>
        <w:tc>
          <w:tcPr>
            <w:tcW w:w="3986" w:type="dxa"/>
            <w:vAlign w:val="center"/>
          </w:tcPr>
          <w:p w14:paraId="63F2B4EE">
            <w:pPr>
              <w:spacing w:before="20" w:after="20" w:line="260" w:lineRule="auto"/>
              <w:jc w:val="left"/>
              <w:rPr>
                <w:rFonts w:hint="eastAsia"/>
              </w:rPr>
            </w:pPr>
            <w:r>
              <w:rPr>
                <w:rFonts w:ascii="宋体" w:hAnsi="宋体" w:eastAsia="宋体" w:cs="宋体"/>
                <w:szCs w:val="21"/>
              </w:rPr>
              <w:t>蜂鸣器按时长鸣叫 / 停止</w:t>
            </w:r>
          </w:p>
        </w:tc>
      </w:tr>
      <w:tr w14:paraId="659D4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66E08BF7">
            <w:pPr>
              <w:spacing w:before="20" w:after="20" w:line="260" w:lineRule="auto"/>
              <w:jc w:val="left"/>
              <w:rPr>
                <w:rFonts w:hint="eastAsia"/>
              </w:rPr>
            </w:pPr>
            <w:r>
              <w:rPr>
                <w:rFonts w:ascii="宋体" w:hAnsi="宋体" w:eastAsia="宋体" w:cs="宋体"/>
                <w:szCs w:val="21"/>
              </w:rPr>
              <w:t>执行器控制</w:t>
            </w:r>
          </w:p>
        </w:tc>
        <w:tc>
          <w:tcPr>
            <w:tcW w:w="2990" w:type="dxa"/>
            <w:vAlign w:val="center"/>
          </w:tcPr>
          <w:p w14:paraId="1B193F3A">
            <w:pPr>
              <w:spacing w:before="20" w:after="20" w:line="260" w:lineRule="auto"/>
              <w:jc w:val="left"/>
              <w:rPr>
                <w:rFonts w:hint="eastAsia"/>
              </w:rPr>
            </w:pPr>
            <w:r>
              <w:rPr>
                <w:rFonts w:ascii="宋体" w:hAnsi="宋体" w:eastAsia="宋体" w:cs="宋体"/>
                <w:szCs w:val="21"/>
              </w:rPr>
              <w:t>btn_tts</w:t>
            </w:r>
          </w:p>
        </w:tc>
        <w:tc>
          <w:tcPr>
            <w:tcW w:w="3986" w:type="dxa"/>
            <w:vAlign w:val="center"/>
          </w:tcPr>
          <w:p w14:paraId="4BBE8D32">
            <w:pPr>
              <w:spacing w:before="20" w:after="20" w:line="260" w:lineRule="auto"/>
              <w:jc w:val="left"/>
              <w:rPr>
                <w:rFonts w:hint="eastAsia"/>
              </w:rPr>
            </w:pPr>
            <w:r>
              <w:rPr>
                <w:rFonts w:ascii="宋体" w:hAnsi="宋体" w:eastAsia="宋体" w:cs="宋体"/>
                <w:szCs w:val="21"/>
              </w:rPr>
              <w:t>播报文本框中的内容</w:t>
            </w:r>
          </w:p>
        </w:tc>
      </w:tr>
      <w:tr w14:paraId="4E50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01E3D152">
            <w:pPr>
              <w:spacing w:before="20" w:after="20" w:line="260" w:lineRule="auto"/>
              <w:jc w:val="left"/>
              <w:rPr>
                <w:rFonts w:hint="eastAsia"/>
              </w:rPr>
            </w:pPr>
            <w:r>
              <w:rPr>
                <w:rFonts w:ascii="宋体" w:hAnsi="宋体" w:eastAsia="宋体" w:cs="宋体"/>
                <w:szCs w:val="21"/>
              </w:rPr>
              <w:t>联动演示</w:t>
            </w:r>
          </w:p>
        </w:tc>
        <w:tc>
          <w:tcPr>
            <w:tcW w:w="2990" w:type="dxa"/>
            <w:vAlign w:val="center"/>
          </w:tcPr>
          <w:p w14:paraId="2487D5A6">
            <w:pPr>
              <w:spacing w:before="20" w:after="20" w:line="260" w:lineRule="auto"/>
              <w:jc w:val="left"/>
              <w:rPr>
                <w:rFonts w:hint="eastAsia"/>
              </w:rPr>
            </w:pPr>
            <w:r>
              <w:rPr>
                <w:rFonts w:ascii="宋体" w:hAnsi="宋体" w:eastAsia="宋体" w:cs="宋体"/>
                <w:szCs w:val="21"/>
              </w:rPr>
              <w:t>btn_fire_on/off、btn_ir_blocked/clear、btn_temp_high/low</w:t>
            </w:r>
          </w:p>
        </w:tc>
        <w:tc>
          <w:tcPr>
            <w:tcW w:w="3986" w:type="dxa"/>
            <w:vAlign w:val="center"/>
          </w:tcPr>
          <w:p w14:paraId="123F0B8D">
            <w:pPr>
              <w:spacing w:before="20" w:after="20" w:line="260" w:lineRule="auto"/>
              <w:jc w:val="left"/>
              <w:rPr>
                <w:rFonts w:hint="eastAsia"/>
              </w:rPr>
            </w:pPr>
            <w:r>
              <w:rPr>
                <w:rFonts w:ascii="宋体" w:hAnsi="宋体" w:eastAsia="宋体" w:cs="宋体"/>
                <w:szCs w:val="21"/>
              </w:rPr>
              <w:t>向 report 主题发布模拟上报报文</w:t>
            </w:r>
          </w:p>
        </w:tc>
      </w:tr>
      <w:tr w14:paraId="0289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28" w:type="dxa"/>
            <w:vAlign w:val="center"/>
          </w:tcPr>
          <w:p w14:paraId="31ADABB6">
            <w:pPr>
              <w:spacing w:before="20" w:after="20" w:line="260" w:lineRule="auto"/>
              <w:jc w:val="left"/>
              <w:rPr>
                <w:rFonts w:hint="eastAsia"/>
              </w:rPr>
            </w:pPr>
            <w:r>
              <w:rPr>
                <w:rFonts w:ascii="宋体" w:hAnsi="宋体" w:eastAsia="宋体" w:cs="宋体"/>
                <w:szCs w:val="21"/>
              </w:rPr>
              <w:t>页面切换</w:t>
            </w:r>
          </w:p>
        </w:tc>
        <w:tc>
          <w:tcPr>
            <w:tcW w:w="2990" w:type="dxa"/>
            <w:vAlign w:val="center"/>
          </w:tcPr>
          <w:p w14:paraId="55FA4978">
            <w:pPr>
              <w:spacing w:before="20" w:after="20" w:line="260" w:lineRule="auto"/>
              <w:jc w:val="left"/>
              <w:rPr>
                <w:rFonts w:hint="eastAsia"/>
              </w:rPr>
            </w:pPr>
            <w:r>
              <w:rPr>
                <w:rFonts w:ascii="宋体" w:hAnsi="宋体" w:eastAsia="宋体" w:cs="宋体"/>
                <w:szCs w:val="21"/>
              </w:rPr>
              <w:t>btn_nav1、btn_nav2、btn_nav3</w:t>
            </w:r>
          </w:p>
        </w:tc>
        <w:tc>
          <w:tcPr>
            <w:tcW w:w="3986" w:type="dxa"/>
            <w:vAlign w:val="center"/>
          </w:tcPr>
          <w:p w14:paraId="1D696918">
            <w:pPr>
              <w:spacing w:before="20" w:after="20" w:line="260" w:lineRule="auto"/>
              <w:jc w:val="left"/>
              <w:rPr>
                <w:rFonts w:hint="eastAsia"/>
              </w:rPr>
            </w:pPr>
            <w:r>
              <w:rPr>
                <w:rFonts w:ascii="宋体" w:hAnsi="宋体" w:eastAsia="宋体" w:cs="宋体"/>
                <w:szCs w:val="21"/>
              </w:rPr>
              <w:t>切换仪表盘 / 控制 / 系统三个页面</w:t>
            </w:r>
          </w:p>
        </w:tc>
      </w:tr>
    </w:tbl>
    <w:p w14:paraId="1C2A6231">
      <w:pPr>
        <w:keepNext/>
        <w:widowControl/>
        <w:spacing w:before="60"/>
        <w:jc w:val="center"/>
        <w:rPr>
          <w:rFonts w:hint="eastAsia"/>
        </w:rPr>
      </w:pPr>
      <w:r>
        <w:drawing>
          <wp:inline distT="0" distB="0" distL="0" distR="0">
            <wp:extent cx="4535805" cy="3662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536000" cy="3663133"/>
                    </a:xfrm>
                    <a:prstGeom prst="rect">
                      <a:avLst/>
                    </a:prstGeom>
                  </pic:spPr>
                </pic:pic>
              </a:graphicData>
            </a:graphic>
          </wp:inline>
        </w:drawing>
      </w:r>
    </w:p>
    <w:p w14:paraId="6174302F">
      <w:pPr>
        <w:keepNext/>
        <w:widowControl/>
        <w:spacing w:before="120" w:after="60"/>
        <w:jc w:val="center"/>
        <w:rPr>
          <w:rFonts w:hint="eastAsia" w:ascii="黑体" w:hAnsi="黑体" w:eastAsia="黑体"/>
          <w:szCs w:val="21"/>
        </w:rPr>
      </w:pPr>
      <w:r>
        <w:rPr>
          <w:rFonts w:hint="eastAsia" w:ascii="黑体" w:hAnsi="黑体" w:eastAsia="黑体"/>
          <w:szCs w:val="21"/>
        </w:rPr>
        <w:t>图 5-2  安卓端逻辑块的结构（按 group01_final.aia 的积木清单整理）</w:t>
      </w:r>
    </w:p>
    <w:p w14:paraId="3CC386D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报文解析采用「网页」组件的 JsonTextDecodeWithDictionaries 把报文文本转成字典，再按 type 分成 dat、evt、ack、sys 四条分支：dat 更新对应的读数卡片，evt 写进近期事件并更新器件状态，ack 显示「器件 动作 → ok/fail」，sys 更新已识别板数并写上下线事件。发送侧则不做字典序列化，而是把报文拼成文本后直接发出——这样做是为了精确控制字段顺序、seq 的数值以及「数值不加引号」这条约定；拼装多参数报文（例如 RGB 的三个通道）时字段之间的逗号必须写全，少一个整条报文就不是合法 JSON，板子会直接丢弃，这是开发中实际踩过的坑，最终版所有报文都做过「还原成 JSON 再解析一遍」的自动校验。</w:t>
      </w:r>
    </w:p>
    <w:p w14:paraId="20B19F9B">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发布块的选择也是协议要求带来的：App Inventor 的 MQTT 扩展有两个发布块，Publish 只有主题与消息两个参数、QoS 固定为 0，PublishEx 有四个参数、可以指定保留标志与 QoS。协议表 18 要求 cmd、evt、ack 使用 QoS 1，而课程提供的参考工程用的是 Publish，照抄的话所有命令都会走 QoS 0——报文看着发出去了，但服务器不做重试，板子会偶尔收不到命令。因此本端所有下发一律使用 PublishEx，并显式传 QoS = 1、保留 = 假。</w:t>
      </w:r>
    </w:p>
    <w:p w14:paraId="33CD4EFA">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5" w:name="_Toc241694444"/>
      <w:r>
        <w:rPr>
          <w:rFonts w:hint="eastAsia" w:ascii="仿宋" w:hAnsi="仿宋" w:eastAsia="仿宋"/>
          <w:kern w:val="0"/>
          <w:sz w:val="32"/>
          <w:szCs w:val="32"/>
        </w:rPr>
        <w:t>Web 端的程序设计</w:t>
      </w:r>
      <w:bookmarkEnd w:id="5"/>
    </w:p>
    <w:p w14:paraId="267E0DE6">
      <w:pPr>
        <w:widowControl/>
        <w:ind w:firstLine="420" w:firstLineChars="200"/>
        <w:jc w:val="left"/>
        <w:rPr>
          <w:rFonts w:hint="eastAsia" w:ascii="仿宋" w:hAnsi="仿宋" w:eastAsia="仿宋"/>
          <w:kern w:val="0"/>
          <w:szCs w:val="21"/>
        </w:rPr>
      </w:pPr>
      <w:r>
        <w:rPr>
          <w:rFonts w:hint="eastAsia" w:ascii="仿宋" w:hAnsi="仿宋" w:eastAsia="仿宋"/>
          <w:kern w:val="0"/>
          <w:szCs w:val="21"/>
        </w:rPr>
        <w:t>Web 端是本组系统的另一个控制台，同样由组内成员开发，提交物为 index.html、style.css 与 script.js 三个文件，使用 MQTT.js 库通过 WebSocket 连接同一台 MQTT 服务器（端口 9001）。它不依赖任何构建工具，双击 index.html 即可在浏览器中运行，调试成本低，是现场演示时的主要展示界面。</w:t>
      </w:r>
    </w:p>
    <w:p w14:paraId="6585C1EA">
      <w:pPr>
        <w:keepNext/>
        <w:widowControl/>
        <w:jc w:val="left"/>
        <w:rPr>
          <w:rFonts w:hint="eastAsia" w:ascii="仿宋" w:hAnsi="仿宋" w:eastAsia="仿宋"/>
          <w:kern w:val="0"/>
          <w:sz w:val="32"/>
          <w:szCs w:val="32"/>
        </w:rPr>
      </w:pPr>
      <w:r>
        <w:rPr>
          <w:rFonts w:hint="eastAsia" w:ascii="仿宋" w:hAnsi="仿宋" w:eastAsia="仿宋"/>
          <w:b/>
          <w:kern w:val="0"/>
          <w:sz w:val="32"/>
          <w:szCs w:val="32"/>
        </w:rPr>
        <w:t>6.1  页面结构</w:t>
      </w:r>
    </w:p>
    <w:p w14:paraId="777F0A2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页面自下而上分四个区域：顶部的连接状态栏与最近消息、设备在线状态网格、按板号排列的八张设备卡片、最下方的联动调试面板与消息日志。实测界面如图 6-1 所示。</w:t>
      </w:r>
    </w:p>
    <w:p w14:paraId="2BA24929">
      <w:pPr>
        <w:keepNext/>
        <w:widowControl/>
        <w:spacing w:before="60"/>
        <w:jc w:val="center"/>
        <w:rPr>
          <w:rFonts w:hint="eastAsia"/>
        </w:rPr>
      </w:pPr>
      <w:r>
        <w:drawing>
          <wp:inline distT="0" distB="0" distL="0" distR="0">
            <wp:extent cx="4535805" cy="2786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4536000" cy="2786805"/>
                    </a:xfrm>
                    <a:prstGeom prst="rect">
                      <a:avLst/>
                    </a:prstGeom>
                  </pic:spPr>
                </pic:pic>
              </a:graphicData>
            </a:graphic>
          </wp:inline>
        </w:drawing>
      </w:r>
    </w:p>
    <w:p w14:paraId="5006CCF9">
      <w:pPr>
        <w:keepNext/>
        <w:widowControl/>
        <w:spacing w:before="120" w:after="60"/>
        <w:jc w:val="center"/>
        <w:rPr>
          <w:rFonts w:hint="eastAsia" w:ascii="黑体" w:hAnsi="黑体" w:eastAsia="黑体"/>
          <w:szCs w:val="21"/>
        </w:rPr>
      </w:pPr>
      <w:r>
        <w:rPr>
          <w:rFonts w:hint="eastAsia" w:ascii="黑体" w:hAnsi="黑体" w:eastAsia="黑体"/>
          <w:szCs w:val="21"/>
        </w:rPr>
        <w:t>图 6-1  Web 控制台界面（浏览器中运行，含八块设备卡片与联动调试面板）</w:t>
      </w:r>
    </w:p>
    <w:p w14:paraId="7E5289C5">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八张设备卡片与 8 块板一一对应，这是本页面排版上最重要的一条原则：同一块板、同一个器件的东西全部放在自己那一组里。卡片分成「执行器」「传感器」「综合」三类，标题上带角标；执行器卡片带控制控件，传感器卡片只显示读数与进度条，并按数据类型给出辅助图形——舵机画了一个随角度旋转的机械臂，风扇用 CSS 动画表现转动，RGB 卡片用一块色块预览当前颜色，光照卡片按照度给出「黑暗 / 较暗 / 光照适宜 / 强光」四档提示。</w:t>
      </w:r>
    </w:p>
    <w:p w14:paraId="78F92B2F">
      <w:pPr>
        <w:keepNext/>
        <w:widowControl/>
        <w:jc w:val="left"/>
        <w:rPr>
          <w:rFonts w:hint="eastAsia" w:ascii="仿宋" w:hAnsi="仿宋" w:eastAsia="仿宋"/>
          <w:kern w:val="0"/>
          <w:sz w:val="32"/>
          <w:szCs w:val="32"/>
        </w:rPr>
      </w:pPr>
      <w:r>
        <w:rPr>
          <w:rFonts w:hint="eastAsia" w:ascii="仿宋" w:hAnsi="仿宋" w:eastAsia="仿宋"/>
          <w:b/>
          <w:kern w:val="0"/>
          <w:sz w:val="32"/>
          <w:szCs w:val="32"/>
        </w:rPr>
        <w:t>6.2  MQTT 连接与报文订阅</w:t>
      </w:r>
    </w:p>
    <w:p w14:paraId="71BC1BEA">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连接与订阅在 connectMQTT() 中完成。客户端编号带随机后缀，避免同一台机器开多个页面时互相顶下线；连接成功后订阅 report 与 online 两个主题，与设备端的订阅范围正好错开——设备端只订阅 cmd，两端因此不会互相收到自己发出的报文。</w:t>
      </w:r>
    </w:p>
    <w:p w14:paraId="23971562">
      <w:pPr>
        <w:keepNext/>
        <w:widowControl/>
        <w:spacing w:before="120" w:after="60"/>
        <w:jc w:val="center"/>
        <w:rPr>
          <w:rFonts w:hint="eastAsia" w:ascii="黑体" w:hAnsi="黑体" w:eastAsia="黑体"/>
          <w:szCs w:val="21"/>
        </w:rPr>
      </w:pPr>
      <w:r>
        <w:rPr>
          <w:rFonts w:hint="eastAsia" w:ascii="黑体" w:hAnsi="黑体" w:eastAsia="黑体"/>
          <w:szCs w:val="21"/>
        </w:rPr>
        <w:t>代码 6-1  Web 端的 MQTT 连接与订阅（源码/web端开发/script.js，connectMQTT() 节选）</w:t>
      </w:r>
    </w:p>
    <w:tbl>
      <w:tblPr>
        <w:tblStyle w:val="10"/>
        <w:tblW w:w="0" w:type="auto"/>
        <w:jc w:val="center"/>
        <w:tblLayout w:type="autofit"/>
        <w:tblCellMar>
          <w:top w:w="0" w:type="dxa"/>
          <w:left w:w="108" w:type="dxa"/>
          <w:bottom w:w="0" w:type="dxa"/>
          <w:right w:w="108" w:type="dxa"/>
        </w:tblCellMar>
      </w:tblPr>
      <w:tblGrid>
        <w:gridCol w:w="6859"/>
      </w:tblGrid>
      <w:tr w14:paraId="53462F6C">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640CA85E">
            <w:pPr>
              <w:widowControl/>
              <w:jc w:val="left"/>
              <w:rPr>
                <w:rFonts w:hint="eastAsia"/>
              </w:rPr>
            </w:pPr>
            <w:r>
              <w:rPr>
                <w:rFonts w:ascii="Consolas" w:hAnsi="Consolas" w:eastAsia="宋体" w:cs="Consolas"/>
                <w:sz w:val="18"/>
                <w:szCs w:val="18"/>
              </w:rPr>
              <w:t>const HOST = "yunyismart.tech";</w:t>
            </w:r>
          </w:p>
          <w:p w14:paraId="1E23CD9F">
            <w:pPr>
              <w:widowControl/>
              <w:jc w:val="left"/>
              <w:rPr>
                <w:rFonts w:hint="eastAsia"/>
              </w:rPr>
            </w:pPr>
            <w:r>
              <w:rPr>
                <w:rFonts w:ascii="Consolas" w:hAnsi="Consolas" w:eastAsia="宋体" w:cs="Consolas"/>
                <w:sz w:val="18"/>
                <w:szCs w:val="18"/>
              </w:rPr>
              <w:t>const PORT = 9001; // WebSocket 端口</w:t>
            </w:r>
          </w:p>
          <w:p w14:paraId="404E28F3">
            <w:pPr>
              <w:widowControl/>
              <w:jc w:val="left"/>
              <w:rPr>
                <w:rFonts w:hint="eastAsia"/>
              </w:rPr>
            </w:pPr>
            <w:r>
              <w:rPr>
                <w:rFonts w:ascii="Consolas" w:hAnsi="Consolas" w:eastAsia="宋体" w:cs="Consolas"/>
                <w:sz w:val="18"/>
                <w:szCs w:val="18"/>
              </w:rPr>
              <w:t>const TOPIC_CMD    = "202609_PP2/1/cmd";</w:t>
            </w:r>
          </w:p>
          <w:p w14:paraId="718037DD">
            <w:pPr>
              <w:widowControl/>
              <w:jc w:val="left"/>
              <w:rPr>
                <w:rFonts w:hint="eastAsia"/>
              </w:rPr>
            </w:pPr>
            <w:r>
              <w:rPr>
                <w:rFonts w:ascii="Consolas" w:hAnsi="Consolas" w:eastAsia="宋体" w:cs="Consolas"/>
                <w:sz w:val="18"/>
                <w:szCs w:val="18"/>
              </w:rPr>
              <w:t>const TOPIC_REPORT = "202609_PP2/1/report";</w:t>
            </w:r>
          </w:p>
          <w:p w14:paraId="0BC151AA">
            <w:pPr>
              <w:widowControl/>
              <w:jc w:val="left"/>
              <w:rPr>
                <w:rFonts w:hint="eastAsia"/>
              </w:rPr>
            </w:pPr>
            <w:r>
              <w:rPr>
                <w:rFonts w:ascii="Consolas" w:hAnsi="Consolas" w:eastAsia="宋体" w:cs="Consolas"/>
                <w:sz w:val="18"/>
                <w:szCs w:val="18"/>
              </w:rPr>
              <w:t>const TOPIC_ONLINE = "202609_PP2/1/online";</w:t>
            </w:r>
          </w:p>
          <w:p w14:paraId="42F214C9">
            <w:pPr>
              <w:widowControl/>
              <w:jc w:val="left"/>
              <w:rPr>
                <w:rFonts w:hint="eastAsia"/>
              </w:rPr>
            </w:pPr>
          </w:p>
          <w:p w14:paraId="1A0638AE">
            <w:pPr>
              <w:widowControl/>
              <w:jc w:val="left"/>
              <w:rPr>
                <w:rFonts w:hint="eastAsia"/>
              </w:rPr>
            </w:pPr>
            <w:r>
              <w:rPr>
                <w:rFonts w:ascii="Consolas" w:hAnsi="Consolas" w:eastAsia="宋体" w:cs="Consolas"/>
                <w:sz w:val="18"/>
                <w:szCs w:val="18"/>
              </w:rPr>
              <w:t>function connectMQTT() {</w:t>
            </w:r>
          </w:p>
          <w:p w14:paraId="508482DD">
            <w:pPr>
              <w:widowControl/>
              <w:jc w:val="left"/>
              <w:rPr>
                <w:rFonts w:hint="eastAsia"/>
              </w:rPr>
            </w:pPr>
            <w:r>
              <w:rPr>
                <w:rFonts w:ascii="Consolas" w:hAnsi="Consolas" w:eastAsia="宋体" w:cs="Consolas"/>
                <w:sz w:val="18"/>
                <w:szCs w:val="18"/>
              </w:rPr>
              <w:t xml:space="preserve">    const url = "ws://" + HOST + ":" + PORT;</w:t>
            </w:r>
          </w:p>
          <w:p w14:paraId="082DA9F7">
            <w:pPr>
              <w:widowControl/>
              <w:jc w:val="left"/>
              <w:rPr>
                <w:rFonts w:hint="eastAsia"/>
              </w:rPr>
            </w:pPr>
            <w:r>
              <w:rPr>
                <w:rFonts w:ascii="Consolas" w:hAnsi="Consolas" w:eastAsia="宋体" w:cs="Consolas"/>
                <w:sz w:val="18"/>
                <w:szCs w:val="18"/>
              </w:rPr>
              <w:t xml:space="preserve">    mqttClient = mqtt.connect(url, {</w:t>
            </w:r>
          </w:p>
          <w:p w14:paraId="6C20BF0F">
            <w:pPr>
              <w:widowControl/>
              <w:jc w:val="left"/>
              <w:rPr>
                <w:rFonts w:hint="eastAsia"/>
              </w:rPr>
            </w:pPr>
            <w:r>
              <w:rPr>
                <w:rFonts w:ascii="Consolas" w:hAnsi="Consolas" w:eastAsia="宋体" w:cs="Consolas"/>
                <w:sz w:val="18"/>
                <w:szCs w:val="18"/>
              </w:rPr>
              <w:t xml:space="preserve">        clientId: "web_" + Math.random().toString(16).substr(2, 8),</w:t>
            </w:r>
          </w:p>
          <w:p w14:paraId="50262C2E">
            <w:pPr>
              <w:widowControl/>
              <w:jc w:val="left"/>
              <w:rPr>
                <w:rFonts w:hint="eastAsia"/>
              </w:rPr>
            </w:pPr>
            <w:r>
              <w:rPr>
                <w:rFonts w:ascii="Consolas" w:hAnsi="Consolas" w:eastAsia="宋体" w:cs="Consolas"/>
                <w:sz w:val="18"/>
                <w:szCs w:val="18"/>
              </w:rPr>
              <w:t xml:space="preserve">        clean: true,</w:t>
            </w:r>
          </w:p>
          <w:p w14:paraId="06C433A3">
            <w:pPr>
              <w:widowControl/>
              <w:jc w:val="left"/>
              <w:rPr>
                <w:rFonts w:hint="eastAsia"/>
              </w:rPr>
            </w:pPr>
            <w:r>
              <w:rPr>
                <w:rFonts w:ascii="Consolas" w:hAnsi="Consolas" w:eastAsia="宋体" w:cs="Consolas"/>
                <w:sz w:val="18"/>
                <w:szCs w:val="18"/>
              </w:rPr>
              <w:t xml:space="preserve">        reconnectPeriod: 2000</w:t>
            </w:r>
          </w:p>
          <w:p w14:paraId="4CD1419B">
            <w:pPr>
              <w:widowControl/>
              <w:jc w:val="left"/>
              <w:rPr>
                <w:rFonts w:hint="eastAsia"/>
              </w:rPr>
            </w:pPr>
            <w:r>
              <w:rPr>
                <w:rFonts w:ascii="Consolas" w:hAnsi="Consolas" w:eastAsia="宋体" w:cs="Consolas"/>
                <w:sz w:val="18"/>
                <w:szCs w:val="18"/>
              </w:rPr>
              <w:t xml:space="preserve">    });</w:t>
            </w:r>
          </w:p>
          <w:p w14:paraId="30461693">
            <w:pPr>
              <w:widowControl/>
              <w:jc w:val="left"/>
              <w:rPr>
                <w:rFonts w:hint="eastAsia"/>
              </w:rPr>
            </w:pPr>
          </w:p>
          <w:p w14:paraId="48ADCE1D">
            <w:pPr>
              <w:widowControl/>
              <w:jc w:val="left"/>
              <w:rPr>
                <w:rFonts w:hint="eastAsia"/>
              </w:rPr>
            </w:pPr>
            <w:r>
              <w:rPr>
                <w:rFonts w:ascii="Consolas" w:hAnsi="Consolas" w:eastAsia="宋体" w:cs="Consolas"/>
                <w:sz w:val="18"/>
                <w:szCs w:val="18"/>
              </w:rPr>
              <w:t xml:space="preserve">    mqttClient.on("connect", function () {</w:t>
            </w:r>
          </w:p>
          <w:p w14:paraId="2C708EFF">
            <w:pPr>
              <w:widowControl/>
              <w:jc w:val="left"/>
              <w:rPr>
                <w:rFonts w:hint="eastAsia"/>
              </w:rPr>
            </w:pPr>
            <w:r>
              <w:rPr>
                <w:rFonts w:ascii="Consolas" w:hAnsi="Consolas" w:eastAsia="宋体" w:cs="Consolas"/>
                <w:sz w:val="18"/>
                <w:szCs w:val="18"/>
              </w:rPr>
              <w:t xml:space="preserve">        // 订阅 report（传感器数据、事件、回执）和 online（上下线）</w:t>
            </w:r>
          </w:p>
          <w:p w14:paraId="6008C982">
            <w:pPr>
              <w:widowControl/>
              <w:jc w:val="left"/>
              <w:rPr>
                <w:rFonts w:hint="eastAsia"/>
              </w:rPr>
            </w:pPr>
            <w:r>
              <w:rPr>
                <w:rFonts w:ascii="Consolas" w:hAnsi="Consolas" w:eastAsia="宋体" w:cs="Consolas"/>
                <w:sz w:val="18"/>
                <w:szCs w:val="18"/>
              </w:rPr>
              <w:t xml:space="preserve">        mqttClient.subscribe(TOPIC_REPORT, { qos: 1 });</w:t>
            </w:r>
          </w:p>
          <w:p w14:paraId="1A4029C5">
            <w:pPr>
              <w:widowControl/>
              <w:jc w:val="left"/>
              <w:rPr>
                <w:rFonts w:hint="eastAsia"/>
              </w:rPr>
            </w:pPr>
            <w:r>
              <w:rPr>
                <w:rFonts w:ascii="Consolas" w:hAnsi="Consolas" w:eastAsia="宋体" w:cs="Consolas"/>
                <w:sz w:val="18"/>
                <w:szCs w:val="18"/>
              </w:rPr>
              <w:t xml:space="preserve">        mqttClient.subscribe(TOPIC_ONLINE, { qos: 1 });</w:t>
            </w:r>
          </w:p>
          <w:p w14:paraId="04B83604">
            <w:pPr>
              <w:widowControl/>
              <w:jc w:val="left"/>
              <w:rPr>
                <w:rFonts w:hint="eastAsia"/>
              </w:rPr>
            </w:pPr>
            <w:r>
              <w:rPr>
                <w:rFonts w:ascii="Consolas" w:hAnsi="Consolas" w:eastAsia="宋体" w:cs="Consolas"/>
                <w:sz w:val="18"/>
                <w:szCs w:val="18"/>
              </w:rPr>
              <w:t xml:space="preserve">    });</w:t>
            </w:r>
          </w:p>
          <w:p w14:paraId="6BFE3F79">
            <w:pPr>
              <w:widowControl/>
              <w:jc w:val="left"/>
              <w:rPr>
                <w:rFonts w:hint="eastAsia"/>
              </w:rPr>
            </w:pPr>
          </w:p>
          <w:p w14:paraId="11606D1D">
            <w:pPr>
              <w:widowControl/>
              <w:jc w:val="left"/>
              <w:rPr>
                <w:rFonts w:hint="eastAsia"/>
              </w:rPr>
            </w:pPr>
            <w:r>
              <w:rPr>
                <w:rFonts w:ascii="Consolas" w:hAnsi="Consolas" w:eastAsia="宋体" w:cs="Consolas"/>
                <w:sz w:val="18"/>
                <w:szCs w:val="18"/>
              </w:rPr>
              <w:t xml:space="preserve">    mqttClient.on("message", function (topic, payload) {</w:t>
            </w:r>
          </w:p>
          <w:p w14:paraId="6716B18A">
            <w:pPr>
              <w:widowControl/>
              <w:jc w:val="left"/>
              <w:rPr>
                <w:rFonts w:hint="eastAsia"/>
              </w:rPr>
            </w:pPr>
            <w:r>
              <w:rPr>
                <w:rFonts w:ascii="Consolas" w:hAnsi="Consolas" w:eastAsia="宋体" w:cs="Consolas"/>
                <w:sz w:val="18"/>
                <w:szCs w:val="18"/>
              </w:rPr>
              <w:t xml:space="preserve">        const msg = payload.toString();</w:t>
            </w:r>
          </w:p>
          <w:p w14:paraId="505BB996">
            <w:pPr>
              <w:widowControl/>
              <w:jc w:val="left"/>
              <w:rPr>
                <w:rFonts w:hint="eastAsia"/>
              </w:rPr>
            </w:pPr>
            <w:r>
              <w:rPr>
                <w:rFonts w:ascii="Consolas" w:hAnsi="Consolas" w:eastAsia="宋体" w:cs="Consolas"/>
                <w:sz w:val="18"/>
                <w:szCs w:val="18"/>
              </w:rPr>
              <w:t xml:space="preserve">        try {</w:t>
            </w:r>
          </w:p>
          <w:p w14:paraId="3698E510">
            <w:pPr>
              <w:widowControl/>
              <w:jc w:val="left"/>
              <w:rPr>
                <w:rFonts w:hint="eastAsia"/>
              </w:rPr>
            </w:pPr>
            <w:r>
              <w:rPr>
                <w:rFonts w:ascii="Consolas" w:hAnsi="Consolas" w:eastAsia="宋体" w:cs="Consolas"/>
                <w:sz w:val="18"/>
                <w:szCs w:val="18"/>
              </w:rPr>
              <w:t xml:space="preserve">            const data = JSON.parse(msg);</w:t>
            </w:r>
          </w:p>
          <w:p w14:paraId="6B20AF0D">
            <w:pPr>
              <w:widowControl/>
              <w:jc w:val="left"/>
              <w:rPr>
                <w:rFonts w:hint="eastAsia"/>
              </w:rPr>
            </w:pPr>
            <w:r>
              <w:rPr>
                <w:rFonts w:ascii="Consolas" w:hAnsi="Consolas" w:eastAsia="宋体" w:cs="Consolas"/>
                <w:sz w:val="18"/>
                <w:szCs w:val="18"/>
              </w:rPr>
              <w:t xml:space="preserve">            handleReport(data, topic);</w:t>
            </w:r>
          </w:p>
          <w:p w14:paraId="3DF248AA">
            <w:pPr>
              <w:widowControl/>
              <w:jc w:val="left"/>
              <w:rPr>
                <w:rFonts w:hint="eastAsia"/>
              </w:rPr>
            </w:pPr>
            <w:r>
              <w:rPr>
                <w:rFonts w:ascii="Consolas" w:hAnsi="Consolas" w:eastAsia="宋体" w:cs="Consolas"/>
                <w:sz w:val="18"/>
                <w:szCs w:val="18"/>
              </w:rPr>
              <w:t xml:space="preserve">        } catch (e) {</w:t>
            </w:r>
          </w:p>
          <w:p w14:paraId="29E3242D">
            <w:pPr>
              <w:widowControl/>
              <w:jc w:val="left"/>
              <w:rPr>
                <w:rFonts w:hint="eastAsia"/>
              </w:rPr>
            </w:pPr>
            <w:r>
              <w:rPr>
                <w:rFonts w:ascii="Consolas" w:hAnsi="Consolas" w:eastAsia="宋体" w:cs="Consolas"/>
                <w:sz w:val="18"/>
                <w:szCs w:val="18"/>
              </w:rPr>
              <w:t xml:space="preserve">            // 非 JSON 忽略</w:t>
            </w:r>
          </w:p>
          <w:p w14:paraId="68792FFF">
            <w:pPr>
              <w:widowControl/>
              <w:jc w:val="left"/>
              <w:rPr>
                <w:rFonts w:hint="eastAsia"/>
              </w:rPr>
            </w:pPr>
            <w:r>
              <w:rPr>
                <w:rFonts w:ascii="Consolas" w:hAnsi="Consolas" w:eastAsia="宋体" w:cs="Consolas"/>
                <w:sz w:val="18"/>
                <w:szCs w:val="18"/>
              </w:rPr>
              <w:t xml:space="preserve">        }</w:t>
            </w:r>
          </w:p>
          <w:p w14:paraId="0CDF7705">
            <w:pPr>
              <w:widowControl/>
              <w:jc w:val="left"/>
              <w:rPr>
                <w:rFonts w:hint="eastAsia"/>
              </w:rPr>
            </w:pPr>
            <w:r>
              <w:rPr>
                <w:rFonts w:ascii="Consolas" w:hAnsi="Consolas" w:eastAsia="宋体" w:cs="Consolas"/>
                <w:sz w:val="18"/>
                <w:szCs w:val="18"/>
              </w:rPr>
              <w:t xml:space="preserve">    });</w:t>
            </w:r>
          </w:p>
          <w:p w14:paraId="08B4C7F7">
            <w:pPr>
              <w:widowControl/>
              <w:jc w:val="left"/>
              <w:rPr>
                <w:rFonts w:hint="eastAsia"/>
              </w:rPr>
            </w:pPr>
            <w:r>
              <w:rPr>
                <w:rFonts w:ascii="Consolas" w:hAnsi="Consolas" w:eastAsia="宋体" w:cs="Consolas"/>
                <w:sz w:val="18"/>
                <w:szCs w:val="18"/>
              </w:rPr>
              <w:t>}</w:t>
            </w:r>
          </w:p>
        </w:tc>
      </w:tr>
    </w:tbl>
    <w:p w14:paraId="38ECDF64">
      <w:pPr>
        <w:keepNext/>
        <w:widowControl/>
        <w:jc w:val="left"/>
        <w:rPr>
          <w:rFonts w:hint="eastAsia" w:ascii="仿宋" w:hAnsi="仿宋" w:eastAsia="仿宋"/>
          <w:kern w:val="0"/>
          <w:sz w:val="32"/>
          <w:szCs w:val="32"/>
        </w:rPr>
      </w:pPr>
      <w:r>
        <w:rPr>
          <w:rFonts w:hint="eastAsia" w:ascii="仿宋" w:hAnsi="仿宋" w:eastAsia="仿宋"/>
          <w:b/>
          <w:kern w:val="0"/>
          <w:sz w:val="32"/>
          <w:szCs w:val="32"/>
        </w:rPr>
        <w:t>6.3  命令下发与界面更新</w:t>
      </w:r>
    </w:p>
    <w:p w14:paraId="4E0F49A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所有命令都由一个 sendCmd() 统一封装信封，各器件的按钮只负责取参数并调用它。这样「信封格式」这件事在代码里只有一处实现，协议若要升版只改这里。</w:t>
      </w:r>
    </w:p>
    <w:p w14:paraId="74A30AA2">
      <w:pPr>
        <w:keepNext/>
        <w:widowControl/>
        <w:spacing w:before="120" w:after="60"/>
        <w:jc w:val="center"/>
        <w:rPr>
          <w:rFonts w:hint="eastAsia" w:ascii="黑体" w:hAnsi="黑体" w:eastAsia="黑体"/>
          <w:szCs w:val="21"/>
        </w:rPr>
      </w:pPr>
      <w:r>
        <w:rPr>
          <w:rFonts w:hint="eastAsia" w:ascii="黑体" w:hAnsi="黑体" w:eastAsia="黑体"/>
          <w:szCs w:val="21"/>
        </w:rPr>
        <w:t>代码 6-2  命令信封的统一封装（源码/web端开发/script.js，sendCmd()）</w:t>
      </w:r>
    </w:p>
    <w:tbl>
      <w:tblPr>
        <w:tblStyle w:val="10"/>
        <w:tblW w:w="0" w:type="auto"/>
        <w:jc w:val="center"/>
        <w:tblLayout w:type="autofit"/>
        <w:tblCellMar>
          <w:top w:w="0" w:type="dxa"/>
          <w:left w:w="108" w:type="dxa"/>
          <w:bottom w:w="0" w:type="dxa"/>
          <w:right w:w="108" w:type="dxa"/>
        </w:tblCellMar>
      </w:tblPr>
      <w:tblGrid>
        <w:gridCol w:w="5789"/>
      </w:tblGrid>
      <w:tr w14:paraId="5E397FBA">
        <w:tblPrEx>
          <w:tblCellMar>
            <w:top w:w="0" w:type="dxa"/>
            <w:left w:w="108" w:type="dxa"/>
            <w:bottom w:w="0" w:type="dxa"/>
            <w:right w:w="108" w:type="dxa"/>
          </w:tblCellMar>
        </w:tblPrEx>
        <w:trPr>
          <w:jc w:val="center"/>
        </w:trPr>
        <w:tc>
          <w:tcPr>
            <w:tcW w:w="5000" w:type="pct"/>
            <w:tcBorders>
              <w:top w:val="single" w:color="C7CBD1" w:sz="6" w:space="0"/>
              <w:left w:val="single" w:color="C7CBD1" w:sz="6" w:space="0"/>
              <w:bottom w:val="single" w:color="C7CBD1" w:sz="6" w:space="0"/>
              <w:right w:val="single" w:color="C7CBD1" w:sz="6" w:space="0"/>
            </w:tcBorders>
            <w:shd w:val="clear" w:color="auto" w:fill="F4F5F7"/>
            <w:tcMar>
              <w:top w:w="90" w:type="dxa"/>
              <w:left w:w="150" w:type="dxa"/>
              <w:bottom w:w="90" w:type="dxa"/>
              <w:right w:w="150" w:type="dxa"/>
            </w:tcMar>
          </w:tcPr>
          <w:p w14:paraId="71F0E8DE">
            <w:pPr>
              <w:widowControl/>
              <w:jc w:val="left"/>
              <w:rPr>
                <w:rFonts w:hint="eastAsia"/>
              </w:rPr>
            </w:pPr>
            <w:r>
              <w:rPr>
                <w:rFonts w:ascii="Consolas" w:hAnsi="Consolas" w:eastAsia="宋体" w:cs="Consolas"/>
                <w:sz w:val="18"/>
                <w:szCs w:val="18"/>
              </w:rPr>
              <w:t>function sendCmd(dst, device, action, param) {</w:t>
            </w:r>
          </w:p>
          <w:p w14:paraId="2CFDA529">
            <w:pPr>
              <w:widowControl/>
              <w:jc w:val="left"/>
              <w:rPr>
                <w:rFonts w:hint="eastAsia"/>
              </w:rPr>
            </w:pPr>
            <w:r>
              <w:rPr>
                <w:rFonts w:ascii="Consolas" w:hAnsi="Consolas" w:eastAsia="宋体" w:cs="Consolas"/>
                <w:sz w:val="18"/>
                <w:szCs w:val="18"/>
              </w:rPr>
              <w:t xml:space="preserve">    if (!mqttClient || !mqttClient.connected) {</w:t>
            </w:r>
          </w:p>
          <w:p w14:paraId="0F630210">
            <w:pPr>
              <w:widowControl/>
              <w:jc w:val="left"/>
              <w:rPr>
                <w:rFonts w:hint="eastAsia"/>
              </w:rPr>
            </w:pPr>
            <w:r>
              <w:rPr>
                <w:rFonts w:ascii="Consolas" w:hAnsi="Consolas" w:eastAsia="宋体" w:cs="Consolas"/>
                <w:sz w:val="18"/>
                <w:szCs w:val="18"/>
              </w:rPr>
              <w:t xml:space="preserve">        alert("未连接 MQTT 服务器");</w:t>
            </w:r>
          </w:p>
          <w:p w14:paraId="2FB3CF38">
            <w:pPr>
              <w:widowControl/>
              <w:jc w:val="left"/>
              <w:rPr>
                <w:rFonts w:hint="eastAsia"/>
              </w:rPr>
            </w:pPr>
            <w:r>
              <w:rPr>
                <w:rFonts w:ascii="Consolas" w:hAnsi="Consolas" w:eastAsia="宋体" w:cs="Consolas"/>
                <w:sz w:val="18"/>
                <w:szCs w:val="18"/>
              </w:rPr>
              <w:t xml:space="preserve">        return;</w:t>
            </w:r>
          </w:p>
          <w:p w14:paraId="3E1B4016">
            <w:pPr>
              <w:widowControl/>
              <w:jc w:val="left"/>
              <w:rPr>
                <w:rFonts w:hint="eastAsia"/>
              </w:rPr>
            </w:pPr>
            <w:r>
              <w:rPr>
                <w:rFonts w:ascii="Consolas" w:hAnsi="Consolas" w:eastAsia="宋体" w:cs="Consolas"/>
                <w:sz w:val="18"/>
                <w:szCs w:val="18"/>
              </w:rPr>
              <w:t xml:space="preserve">    }</w:t>
            </w:r>
          </w:p>
          <w:p w14:paraId="33ED314E">
            <w:pPr>
              <w:widowControl/>
              <w:jc w:val="left"/>
              <w:rPr>
                <w:rFonts w:hint="eastAsia"/>
              </w:rPr>
            </w:pPr>
          </w:p>
          <w:p w14:paraId="7DE8F1EC">
            <w:pPr>
              <w:widowControl/>
              <w:jc w:val="left"/>
              <w:rPr>
                <w:rFonts w:hint="eastAsia"/>
              </w:rPr>
            </w:pPr>
            <w:r>
              <w:rPr>
                <w:rFonts w:ascii="Consolas" w:hAnsi="Consolas" w:eastAsia="宋体" w:cs="Consolas"/>
                <w:sz w:val="18"/>
                <w:szCs w:val="18"/>
              </w:rPr>
              <w:t xml:space="preserve">    const msg = {</w:t>
            </w:r>
          </w:p>
          <w:p w14:paraId="25A76E0B">
            <w:pPr>
              <w:widowControl/>
              <w:jc w:val="left"/>
              <w:rPr>
                <w:rFonts w:hint="eastAsia"/>
              </w:rPr>
            </w:pPr>
            <w:r>
              <w:rPr>
                <w:rFonts w:ascii="Consolas" w:hAnsi="Consolas" w:eastAsia="宋体" w:cs="Consolas"/>
                <w:sz w:val="18"/>
                <w:szCs w:val="18"/>
              </w:rPr>
              <w:t xml:space="preserve">        ver: "1.0",</w:t>
            </w:r>
          </w:p>
          <w:p w14:paraId="069CD1EF">
            <w:pPr>
              <w:widowControl/>
              <w:jc w:val="left"/>
              <w:rPr>
                <w:rFonts w:hint="eastAsia"/>
              </w:rPr>
            </w:pPr>
            <w:r>
              <w:rPr>
                <w:rFonts w:ascii="Consolas" w:hAnsi="Consolas" w:eastAsia="宋体" w:cs="Consolas"/>
                <w:sz w:val="18"/>
                <w:szCs w:val="18"/>
              </w:rPr>
              <w:t xml:space="preserve">        type: "cmd",</w:t>
            </w:r>
          </w:p>
          <w:p w14:paraId="10E0E022">
            <w:pPr>
              <w:widowControl/>
              <w:jc w:val="left"/>
              <w:rPr>
                <w:rFonts w:hint="eastAsia"/>
              </w:rPr>
            </w:pPr>
            <w:r>
              <w:rPr>
                <w:rFonts w:ascii="Consolas" w:hAnsi="Consolas" w:eastAsia="宋体" w:cs="Consolas"/>
                <w:sz w:val="18"/>
                <w:szCs w:val="18"/>
              </w:rPr>
              <w:t xml:space="preserve">        seq: txSeq++,</w:t>
            </w:r>
          </w:p>
          <w:p w14:paraId="21945A88">
            <w:pPr>
              <w:widowControl/>
              <w:jc w:val="left"/>
              <w:rPr>
                <w:rFonts w:hint="eastAsia"/>
              </w:rPr>
            </w:pPr>
            <w:r>
              <w:rPr>
                <w:rFonts w:ascii="Consolas" w:hAnsi="Consolas" w:eastAsia="宋体" w:cs="Consolas"/>
                <w:sz w:val="18"/>
                <w:szCs w:val="18"/>
              </w:rPr>
              <w:t xml:space="preserve">        src: "web",</w:t>
            </w:r>
          </w:p>
          <w:p w14:paraId="696955A1">
            <w:pPr>
              <w:widowControl/>
              <w:jc w:val="left"/>
              <w:rPr>
                <w:rFonts w:hint="eastAsia"/>
              </w:rPr>
            </w:pPr>
            <w:r>
              <w:rPr>
                <w:rFonts w:ascii="Consolas" w:hAnsi="Consolas" w:eastAsia="宋体" w:cs="Consolas"/>
                <w:sz w:val="18"/>
                <w:szCs w:val="18"/>
              </w:rPr>
              <w:t xml:space="preserve">        dst: dst,</w:t>
            </w:r>
          </w:p>
          <w:p w14:paraId="461BBD5D">
            <w:pPr>
              <w:widowControl/>
              <w:jc w:val="left"/>
              <w:rPr>
                <w:rFonts w:hint="eastAsia"/>
              </w:rPr>
            </w:pPr>
            <w:r>
              <w:rPr>
                <w:rFonts w:ascii="Consolas" w:hAnsi="Consolas" w:eastAsia="宋体" w:cs="Consolas"/>
                <w:sz w:val="18"/>
                <w:szCs w:val="18"/>
              </w:rPr>
              <w:t xml:space="preserve">        body: { device: device, action: action }</w:t>
            </w:r>
          </w:p>
          <w:p w14:paraId="53A6A3BF">
            <w:pPr>
              <w:widowControl/>
              <w:jc w:val="left"/>
              <w:rPr>
                <w:rFonts w:hint="eastAsia"/>
              </w:rPr>
            </w:pPr>
            <w:r>
              <w:rPr>
                <w:rFonts w:ascii="Consolas" w:hAnsi="Consolas" w:eastAsia="宋体" w:cs="Consolas"/>
                <w:sz w:val="18"/>
                <w:szCs w:val="18"/>
              </w:rPr>
              <w:t xml:space="preserve">    };</w:t>
            </w:r>
          </w:p>
          <w:p w14:paraId="1F135CC8">
            <w:pPr>
              <w:widowControl/>
              <w:jc w:val="left"/>
              <w:rPr>
                <w:rFonts w:hint="eastAsia"/>
              </w:rPr>
            </w:pPr>
            <w:r>
              <w:rPr>
                <w:rFonts w:ascii="Consolas" w:hAnsi="Consolas" w:eastAsia="宋体" w:cs="Consolas"/>
                <w:sz w:val="18"/>
                <w:szCs w:val="18"/>
              </w:rPr>
              <w:t xml:space="preserve">    if (param &amp;&amp; Object.keys(param).length &gt; 0) {</w:t>
            </w:r>
          </w:p>
          <w:p w14:paraId="1184ACEA">
            <w:pPr>
              <w:widowControl/>
              <w:jc w:val="left"/>
              <w:rPr>
                <w:rFonts w:hint="eastAsia"/>
              </w:rPr>
            </w:pPr>
            <w:r>
              <w:rPr>
                <w:rFonts w:ascii="Consolas" w:hAnsi="Consolas" w:eastAsia="宋体" w:cs="Consolas"/>
                <w:sz w:val="18"/>
                <w:szCs w:val="18"/>
              </w:rPr>
              <w:t xml:space="preserve">        msg.body.param = param;</w:t>
            </w:r>
          </w:p>
          <w:p w14:paraId="4EBF1591">
            <w:pPr>
              <w:widowControl/>
              <w:jc w:val="left"/>
              <w:rPr>
                <w:rFonts w:hint="eastAsia"/>
              </w:rPr>
            </w:pPr>
            <w:r>
              <w:rPr>
                <w:rFonts w:ascii="Consolas" w:hAnsi="Consolas" w:eastAsia="宋体" w:cs="Consolas"/>
                <w:sz w:val="18"/>
                <w:szCs w:val="18"/>
              </w:rPr>
              <w:t xml:space="preserve">    }</w:t>
            </w:r>
          </w:p>
          <w:p w14:paraId="42C2E2C5">
            <w:pPr>
              <w:widowControl/>
              <w:jc w:val="left"/>
              <w:rPr>
                <w:rFonts w:hint="eastAsia"/>
              </w:rPr>
            </w:pPr>
            <w:r>
              <w:rPr>
                <w:rFonts w:ascii="Consolas" w:hAnsi="Consolas" w:eastAsia="宋体" w:cs="Consolas"/>
                <w:sz w:val="18"/>
                <w:szCs w:val="18"/>
              </w:rPr>
              <w:t xml:space="preserve">    if (txSeq &gt; 65535) txSeq = 1;</w:t>
            </w:r>
          </w:p>
          <w:p w14:paraId="2AC49CB9">
            <w:pPr>
              <w:widowControl/>
              <w:jc w:val="left"/>
              <w:rPr>
                <w:rFonts w:hint="eastAsia"/>
              </w:rPr>
            </w:pPr>
          </w:p>
          <w:p w14:paraId="24589550">
            <w:pPr>
              <w:widowControl/>
              <w:jc w:val="left"/>
              <w:rPr>
                <w:rFonts w:hint="eastAsia"/>
              </w:rPr>
            </w:pPr>
            <w:r>
              <w:rPr>
                <w:rFonts w:ascii="Consolas" w:hAnsi="Consolas" w:eastAsia="宋体" w:cs="Consolas"/>
                <w:sz w:val="18"/>
                <w:szCs w:val="18"/>
              </w:rPr>
              <w:t xml:space="preserve">    const payload = JSON.stringify(msg);</w:t>
            </w:r>
          </w:p>
          <w:p w14:paraId="6BC87CF7">
            <w:pPr>
              <w:widowControl/>
              <w:jc w:val="left"/>
              <w:rPr>
                <w:rFonts w:hint="eastAsia"/>
              </w:rPr>
            </w:pPr>
            <w:r>
              <w:rPr>
                <w:rFonts w:ascii="Consolas" w:hAnsi="Consolas" w:eastAsia="宋体" w:cs="Consolas"/>
                <w:sz w:val="18"/>
                <w:szCs w:val="18"/>
              </w:rPr>
              <w:t xml:space="preserve">    mqttClient.publish(TOPIC_CMD, payload, { qos: 1 });</w:t>
            </w:r>
          </w:p>
          <w:p w14:paraId="553B4582">
            <w:pPr>
              <w:widowControl/>
              <w:jc w:val="left"/>
              <w:rPr>
                <w:rFonts w:hint="eastAsia"/>
              </w:rPr>
            </w:pPr>
            <w:r>
              <w:rPr>
                <w:rFonts w:ascii="Consolas" w:hAnsi="Consolas" w:eastAsia="宋体" w:cs="Consolas"/>
                <w:sz w:val="18"/>
                <w:szCs w:val="18"/>
              </w:rPr>
              <w:t xml:space="preserve">    addLog("send", "[web -&gt; " + dst + "号] " + payload);</w:t>
            </w:r>
          </w:p>
          <w:p w14:paraId="5B5DD0A8">
            <w:pPr>
              <w:widowControl/>
              <w:jc w:val="left"/>
              <w:rPr>
                <w:rFonts w:hint="eastAsia"/>
              </w:rPr>
            </w:pPr>
            <w:r>
              <w:rPr>
                <w:rFonts w:ascii="Consolas" w:hAnsi="Consolas" w:eastAsia="宋体" w:cs="Consolas"/>
                <w:sz w:val="18"/>
                <w:szCs w:val="18"/>
              </w:rPr>
              <w:t>}</w:t>
            </w:r>
          </w:p>
        </w:tc>
      </w:tr>
    </w:tbl>
    <w:p w14:paraId="213A51A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收到报文后的处理按 type 分流：dat 更新读数与进度条，evt 更新器件状态，ack 把回执结果显示在对应卡片上（例如舵机显示「已转到 90°」、参数非法时显示「设定失败」），sys 更新在线状态网格。其中有一类细节值得单独提出：5 号板因联动而改变灯光时，发的是扩展事件scene_light / scene_fire / scene_off，Web 端收到后会把 RGB 滑块的数值同步过去，并在日志里写明「5 号板联动：光照照明 → RGB(255,200,120)」，让使用者看得见这是联动触发而不是自己点的。</w:t>
      </w:r>
    </w:p>
    <w:p w14:paraId="692769DA">
      <w:pPr>
        <w:keepNext/>
        <w:widowControl/>
        <w:jc w:val="left"/>
        <w:rPr>
          <w:rFonts w:hint="eastAsia" w:ascii="仿宋" w:hAnsi="仿宋" w:eastAsia="仿宋"/>
          <w:kern w:val="0"/>
          <w:sz w:val="32"/>
          <w:szCs w:val="32"/>
        </w:rPr>
      </w:pPr>
      <w:r>
        <w:rPr>
          <w:rFonts w:hint="eastAsia" w:ascii="仿宋" w:hAnsi="仿宋" w:eastAsia="仿宋"/>
          <w:b/>
          <w:kern w:val="0"/>
          <w:sz w:val="32"/>
          <w:szCs w:val="32"/>
        </w:rPr>
        <w:t>6.4  联动调试面板</w:t>
      </w:r>
    </w:p>
    <w:p w14:paraId="122D877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页面最下方是联动调试面板，与安卓端的「模拟传感器」对应，但按联动链路组织成三张卡片：火焰 → RGB + 蜂鸣器（6 号板 → 5 号板）、红外对射 → 舵机（3 号板 → 1 号板）、温湿度 → 风扇（4 号板 → 2 号板），每张卡片两个按钮。点击后 Web 端会往 report 主题发布一条 src 为被模拟板号的报文，同时把界面上的对应状态也更新一遍，因此不需要真实传感器就能演示整条联动链路。</w:t>
      </w:r>
    </w:p>
    <w:p w14:paraId="1BEF29E6">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需要特别注意的是，模拟报文必须发到 report 主题而不是 cmd：执行器板是订阅 report 来旁听传感器上报的，发到 cmd 不会触发联动；同时报文里的 src 必须填被模拟板的号，否则会被板子当成「别人发的事件」而在目标板上找不到对应的处理逻辑。这两条都来自板端联动的实现方式，也是协议 §9.3 明确写出的调试要求。</w:t>
      </w:r>
    </w:p>
    <w:p w14:paraId="548543FE">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6" w:name="_Toc241694445"/>
      <w:r>
        <w:rPr>
          <w:rFonts w:hint="eastAsia" w:ascii="仿宋" w:hAnsi="仿宋" w:eastAsia="仿宋"/>
          <w:kern w:val="0"/>
          <w:sz w:val="32"/>
          <w:szCs w:val="32"/>
        </w:rPr>
        <w:t>系统联调与实验结果</w:t>
      </w:r>
      <w:bookmarkEnd w:id="6"/>
    </w:p>
    <w:p w14:paraId="66961CCB">
      <w:pPr>
        <w:keepNext/>
        <w:widowControl/>
        <w:jc w:val="left"/>
        <w:rPr>
          <w:rFonts w:hint="eastAsia" w:ascii="仿宋" w:hAnsi="仿宋" w:eastAsia="仿宋"/>
          <w:kern w:val="0"/>
          <w:sz w:val="32"/>
          <w:szCs w:val="32"/>
        </w:rPr>
      </w:pPr>
      <w:r>
        <w:rPr>
          <w:rFonts w:hint="eastAsia" w:ascii="仿宋" w:hAnsi="仿宋" w:eastAsia="仿宋"/>
          <w:b/>
          <w:kern w:val="0"/>
          <w:sz w:val="32"/>
          <w:szCs w:val="32"/>
        </w:rPr>
        <w:t>7.1  联调环境与步骤</w:t>
      </w:r>
    </w:p>
    <w:p w14:paraId="75026C1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联调在实验箱上完成：8 块 ESP32 模块插在底板上，由实验箱统一供电，全部连接到同一 Wi-Fi 与 MQTT 服务器 yunyismart.tech；Web 端运行在笔记本电脑的浏览器中，安卓端运行在手机上，两端都通过公网连到同一台服务器，与设备不在同一个局域网。联调按「先单板、后整组」的顺序进行：先用 MQTTX 对单块板逐条验证命令与上报，确认无误后再把八块板一起上电；最后再接入 Web 端与安卓端做多平台验证。</w:t>
      </w:r>
    </w:p>
    <w:p w14:paraId="1134FD59">
      <w:pPr>
        <w:keepNext/>
        <w:widowControl/>
        <w:jc w:val="left"/>
        <w:rPr>
          <w:rFonts w:hint="eastAsia" w:ascii="仿宋" w:hAnsi="仿宋" w:eastAsia="仿宋"/>
          <w:kern w:val="0"/>
          <w:sz w:val="32"/>
          <w:szCs w:val="32"/>
        </w:rPr>
      </w:pPr>
      <w:r>
        <w:rPr>
          <w:rFonts w:hint="eastAsia" w:ascii="仿宋" w:hAnsi="仿宋" w:eastAsia="仿宋"/>
          <w:b/>
          <w:kern w:val="0"/>
          <w:sz w:val="32"/>
          <w:szCs w:val="32"/>
        </w:rPr>
        <w:t>7.2  实验一：八块板同时在线</w:t>
      </w:r>
    </w:p>
    <w:p w14:paraId="670D49BC">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八块板依次上电后，各自连接 WiFi 与 MQTT 服务器，并向 online 主题发布上线报文。实测结果如图 7-1 所示：实验箱上八块板全部上电（面板上的电源指示与各板指示灯均亮），Web 端的在线状态网格与安卓端的已识别板数同时反映出多块板在线。</w:t>
      </w:r>
    </w:p>
    <w:p w14:paraId="4753F329">
      <w:pPr>
        <w:keepNext/>
        <w:widowControl/>
        <w:spacing w:before="60"/>
        <w:jc w:val="center"/>
        <w:rPr>
          <w:rFonts w:hint="eastAsia"/>
        </w:rPr>
      </w:pPr>
      <w:r>
        <w:drawing>
          <wp:inline distT="0" distB="0" distL="0" distR="0">
            <wp:extent cx="4535805" cy="2550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536000" cy="2550240"/>
                    </a:xfrm>
                    <a:prstGeom prst="rect">
                      <a:avLst/>
                    </a:prstGeom>
                  </pic:spPr>
                </pic:pic>
              </a:graphicData>
            </a:graphic>
          </wp:inline>
        </w:drawing>
      </w:r>
    </w:p>
    <w:p w14:paraId="2EA99E10">
      <w:pPr>
        <w:keepNext/>
        <w:widowControl/>
        <w:spacing w:before="120" w:after="60"/>
        <w:jc w:val="center"/>
        <w:rPr>
          <w:rFonts w:hint="eastAsia" w:ascii="黑体" w:hAnsi="黑体" w:eastAsia="黑体"/>
          <w:szCs w:val="21"/>
        </w:rPr>
      </w:pPr>
      <w:r>
        <w:rPr>
          <w:rFonts w:hint="eastAsia" w:ascii="黑体" w:hAnsi="黑体" w:eastAsia="黑体"/>
          <w:szCs w:val="21"/>
        </w:rPr>
        <w:t>图 7-1  实验箱上 8 块 ESP32 模块同时在线</w:t>
      </w:r>
    </w:p>
    <w:p w14:paraId="0462283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这一步验证了三件事：八块板使用的是各自唯一的客户端编号（格式为 esp32- 加板号加 MAC 地址），没有出现互相顶下线；每块板都正确订阅了本组的 cmd 主题；online 主题的 Retain 设置生效，平台端订阅后能立刻读到设备状态，不必等待下一次上线报文。</w:t>
      </w:r>
    </w:p>
    <w:p w14:paraId="61CE568F">
      <w:pPr>
        <w:keepNext/>
        <w:widowControl/>
        <w:jc w:val="left"/>
        <w:rPr>
          <w:rFonts w:hint="eastAsia" w:ascii="仿宋" w:hAnsi="仿宋" w:eastAsia="仿宋"/>
          <w:kern w:val="0"/>
          <w:sz w:val="32"/>
          <w:szCs w:val="32"/>
        </w:rPr>
      </w:pPr>
      <w:r>
        <w:rPr>
          <w:rFonts w:hint="eastAsia" w:ascii="仿宋" w:hAnsi="仿宋" w:eastAsia="仿宋"/>
          <w:b/>
          <w:kern w:val="0"/>
          <w:sz w:val="32"/>
          <w:szCs w:val="32"/>
        </w:rPr>
        <w:t>7.3  实验二：多平台控制与状态回填</w:t>
      </w:r>
    </w:p>
    <w:p w14:paraId="4A305822">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本实验验证「平台下发命令—设备执行—回执回到平台」这条闭环。测试项覆盖五类执行器，结果如表 7-1 所示。其中舵机一项特意验证了延迟回执：在 Web 端把角度设为 180° 并点击设定，界面先显示「正在转动到 180°...」，约 1.8 秒后收到回执并改显示「已转到 180°」，与代码 4-4、代码 4-6 的设计一致；把角度设为 200°（越界）时，回执为 fail，界面显示「设定失败（参数非法）」，舵机保持原位不动。</w:t>
      </w:r>
    </w:p>
    <w:p w14:paraId="44B31A2D">
      <w:pPr>
        <w:keepNext/>
        <w:widowControl/>
        <w:spacing w:before="120" w:after="60"/>
        <w:jc w:val="center"/>
        <w:rPr>
          <w:rFonts w:hint="eastAsia" w:ascii="黑体" w:hAnsi="黑体" w:eastAsia="黑体"/>
          <w:szCs w:val="21"/>
        </w:rPr>
      </w:pPr>
      <w:r>
        <w:rPr>
          <w:rFonts w:hint="eastAsia" w:ascii="黑体" w:hAnsi="黑体" w:eastAsia="黑体"/>
          <w:szCs w:val="21"/>
        </w:rPr>
        <w:t>表 7-1  多平台控制与回执实测结果</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2"/>
        <w:gridCol w:w="2212"/>
        <w:gridCol w:w="3319"/>
        <w:gridCol w:w="1383"/>
      </w:tblGrid>
      <w:tr w14:paraId="2F1E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84" w:type="dxa"/>
            <w:shd w:val="clear" w:color="auto" w:fill="EDEFF3"/>
            <w:vAlign w:val="center"/>
          </w:tcPr>
          <w:p w14:paraId="59BE23D5">
            <w:pPr>
              <w:spacing w:before="20" w:after="20" w:line="260" w:lineRule="auto"/>
              <w:jc w:val="center"/>
              <w:rPr>
                <w:rFonts w:hint="eastAsia"/>
              </w:rPr>
            </w:pPr>
            <w:r>
              <w:rPr>
                <w:rFonts w:ascii="宋体" w:hAnsi="宋体" w:eastAsia="宋体" w:cs="宋体"/>
                <w:b/>
                <w:szCs w:val="21"/>
              </w:rPr>
              <w:t>测试项</w:t>
            </w:r>
          </w:p>
        </w:tc>
        <w:tc>
          <w:tcPr>
            <w:tcW w:w="2214" w:type="dxa"/>
            <w:shd w:val="clear" w:color="auto" w:fill="EDEFF3"/>
            <w:vAlign w:val="center"/>
          </w:tcPr>
          <w:p w14:paraId="028A0120">
            <w:pPr>
              <w:spacing w:before="20" w:after="20" w:line="260" w:lineRule="auto"/>
              <w:jc w:val="center"/>
              <w:rPr>
                <w:rFonts w:hint="eastAsia"/>
              </w:rPr>
            </w:pPr>
            <w:r>
              <w:rPr>
                <w:rFonts w:ascii="宋体" w:hAnsi="宋体" w:eastAsia="宋体" w:cs="宋体"/>
                <w:b/>
                <w:szCs w:val="21"/>
              </w:rPr>
              <w:t>下发内容</w:t>
            </w:r>
          </w:p>
        </w:tc>
        <w:tc>
          <w:tcPr>
            <w:tcW w:w="3322" w:type="dxa"/>
            <w:shd w:val="clear" w:color="auto" w:fill="EDEFF3"/>
            <w:vAlign w:val="center"/>
          </w:tcPr>
          <w:p w14:paraId="5A05ADAF">
            <w:pPr>
              <w:spacing w:before="20" w:after="20" w:line="260" w:lineRule="auto"/>
              <w:jc w:val="center"/>
              <w:rPr>
                <w:rFonts w:hint="eastAsia"/>
              </w:rPr>
            </w:pPr>
            <w:r>
              <w:rPr>
                <w:rFonts w:ascii="宋体" w:hAnsi="宋体" w:eastAsia="宋体" w:cs="宋体"/>
                <w:b/>
                <w:szCs w:val="21"/>
              </w:rPr>
              <w:t>预期现象</w:t>
            </w:r>
          </w:p>
        </w:tc>
        <w:tc>
          <w:tcPr>
            <w:tcW w:w="1384" w:type="dxa"/>
            <w:shd w:val="clear" w:color="auto" w:fill="EDEFF3"/>
            <w:vAlign w:val="center"/>
          </w:tcPr>
          <w:p w14:paraId="0B553F6B">
            <w:pPr>
              <w:spacing w:before="20" w:after="20" w:line="260" w:lineRule="auto"/>
              <w:jc w:val="center"/>
              <w:rPr>
                <w:rFonts w:hint="eastAsia"/>
              </w:rPr>
            </w:pPr>
            <w:r>
              <w:rPr>
                <w:rFonts w:ascii="宋体" w:hAnsi="宋体" w:eastAsia="宋体" w:cs="宋体"/>
                <w:b/>
                <w:szCs w:val="21"/>
              </w:rPr>
              <w:t>实测结果</w:t>
            </w:r>
          </w:p>
        </w:tc>
      </w:tr>
      <w:tr w14:paraId="080A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289D809E">
            <w:pPr>
              <w:spacing w:before="20" w:after="20" w:line="260" w:lineRule="auto"/>
              <w:jc w:val="left"/>
              <w:rPr>
                <w:rFonts w:hint="eastAsia"/>
              </w:rPr>
            </w:pPr>
            <w:r>
              <w:rPr>
                <w:rFonts w:ascii="宋体" w:hAnsi="宋体" w:eastAsia="宋体" w:cs="宋体"/>
                <w:szCs w:val="21"/>
              </w:rPr>
              <w:t>舵机角度</w:t>
            </w:r>
          </w:p>
        </w:tc>
        <w:tc>
          <w:tcPr>
            <w:tcW w:w="2214" w:type="dxa"/>
            <w:vAlign w:val="center"/>
          </w:tcPr>
          <w:p w14:paraId="7820E68C">
            <w:pPr>
              <w:spacing w:before="20" w:after="20" w:line="260" w:lineRule="auto"/>
              <w:jc w:val="left"/>
              <w:rPr>
                <w:rFonts w:hint="eastAsia"/>
              </w:rPr>
            </w:pPr>
            <w:r>
              <w:rPr>
                <w:rFonts w:ascii="宋体" w:hAnsi="宋体" w:eastAsia="宋体" w:cs="宋体"/>
                <w:szCs w:val="21"/>
              </w:rPr>
              <w:t>dst=1，set_angle，angle=180</w:t>
            </w:r>
          </w:p>
        </w:tc>
        <w:tc>
          <w:tcPr>
            <w:tcW w:w="3322" w:type="dxa"/>
            <w:vAlign w:val="center"/>
          </w:tcPr>
          <w:p w14:paraId="60C467B9">
            <w:pPr>
              <w:spacing w:before="20" w:after="20" w:line="260" w:lineRule="auto"/>
              <w:jc w:val="left"/>
              <w:rPr>
                <w:rFonts w:hint="eastAsia"/>
              </w:rPr>
            </w:pPr>
            <w:r>
              <w:rPr>
                <w:rFonts w:ascii="宋体" w:hAnsi="宋体" w:eastAsia="宋体" w:cs="宋体"/>
                <w:szCs w:val="21"/>
              </w:rPr>
              <w:t>转动约 1.8 s 后回执 ok，param 回发 180</w:t>
            </w:r>
          </w:p>
        </w:tc>
        <w:tc>
          <w:tcPr>
            <w:tcW w:w="1384" w:type="dxa"/>
            <w:vAlign w:val="center"/>
          </w:tcPr>
          <w:p w14:paraId="289054A3">
            <w:pPr>
              <w:spacing w:before="20" w:after="20" w:line="260" w:lineRule="auto"/>
              <w:jc w:val="left"/>
              <w:rPr>
                <w:rFonts w:hint="eastAsia"/>
              </w:rPr>
            </w:pPr>
            <w:r>
              <w:rPr>
                <w:rFonts w:ascii="宋体" w:hAnsi="宋体" w:eastAsia="宋体" w:cs="宋体"/>
                <w:szCs w:val="21"/>
              </w:rPr>
              <w:t>符合</w:t>
            </w:r>
          </w:p>
        </w:tc>
      </w:tr>
      <w:tr w14:paraId="13EE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540AA97C">
            <w:pPr>
              <w:spacing w:before="20" w:after="20" w:line="260" w:lineRule="auto"/>
              <w:jc w:val="left"/>
              <w:rPr>
                <w:rFonts w:hint="eastAsia"/>
              </w:rPr>
            </w:pPr>
            <w:r>
              <w:rPr>
                <w:rFonts w:ascii="宋体" w:hAnsi="宋体" w:eastAsia="宋体" w:cs="宋体"/>
                <w:szCs w:val="21"/>
              </w:rPr>
              <w:t>舵机越界</w:t>
            </w:r>
          </w:p>
        </w:tc>
        <w:tc>
          <w:tcPr>
            <w:tcW w:w="2214" w:type="dxa"/>
            <w:vAlign w:val="center"/>
          </w:tcPr>
          <w:p w14:paraId="1E689334">
            <w:pPr>
              <w:spacing w:before="20" w:after="20" w:line="260" w:lineRule="auto"/>
              <w:jc w:val="left"/>
              <w:rPr>
                <w:rFonts w:hint="eastAsia"/>
              </w:rPr>
            </w:pPr>
            <w:r>
              <w:rPr>
                <w:rFonts w:ascii="宋体" w:hAnsi="宋体" w:eastAsia="宋体" w:cs="宋体"/>
                <w:szCs w:val="21"/>
              </w:rPr>
              <w:t>dst=1，set_angle，angle=200</w:t>
            </w:r>
          </w:p>
        </w:tc>
        <w:tc>
          <w:tcPr>
            <w:tcW w:w="3322" w:type="dxa"/>
            <w:vAlign w:val="center"/>
          </w:tcPr>
          <w:p w14:paraId="69507F53">
            <w:pPr>
              <w:spacing w:before="20" w:after="20" w:line="260" w:lineRule="auto"/>
              <w:jc w:val="left"/>
              <w:rPr>
                <w:rFonts w:hint="eastAsia"/>
              </w:rPr>
            </w:pPr>
            <w:r>
              <w:rPr>
                <w:rFonts w:ascii="宋体" w:hAnsi="宋体" w:eastAsia="宋体" w:cs="宋体"/>
                <w:szCs w:val="21"/>
              </w:rPr>
              <w:t>回执 fail，舵机不动</w:t>
            </w:r>
          </w:p>
        </w:tc>
        <w:tc>
          <w:tcPr>
            <w:tcW w:w="1384" w:type="dxa"/>
            <w:vAlign w:val="center"/>
          </w:tcPr>
          <w:p w14:paraId="591F3B37">
            <w:pPr>
              <w:spacing w:before="20" w:after="20" w:line="260" w:lineRule="auto"/>
              <w:jc w:val="left"/>
              <w:rPr>
                <w:rFonts w:hint="eastAsia"/>
              </w:rPr>
            </w:pPr>
            <w:r>
              <w:rPr>
                <w:rFonts w:ascii="宋体" w:hAnsi="宋体" w:eastAsia="宋体" w:cs="宋体"/>
                <w:szCs w:val="21"/>
              </w:rPr>
              <w:t>符合</w:t>
            </w:r>
          </w:p>
        </w:tc>
      </w:tr>
      <w:tr w14:paraId="5EE94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4BF33A3F">
            <w:pPr>
              <w:spacing w:before="20" w:after="20" w:line="260" w:lineRule="auto"/>
              <w:jc w:val="left"/>
              <w:rPr>
                <w:rFonts w:hint="eastAsia"/>
              </w:rPr>
            </w:pPr>
            <w:r>
              <w:rPr>
                <w:rFonts w:ascii="宋体" w:hAnsi="宋体" w:eastAsia="宋体" w:cs="宋体"/>
                <w:szCs w:val="21"/>
              </w:rPr>
              <w:t>舵机非整数</w:t>
            </w:r>
          </w:p>
        </w:tc>
        <w:tc>
          <w:tcPr>
            <w:tcW w:w="2214" w:type="dxa"/>
            <w:vAlign w:val="center"/>
          </w:tcPr>
          <w:p w14:paraId="12E7C37B">
            <w:pPr>
              <w:spacing w:before="20" w:after="20" w:line="260" w:lineRule="auto"/>
              <w:jc w:val="left"/>
              <w:rPr>
                <w:rFonts w:hint="eastAsia"/>
              </w:rPr>
            </w:pPr>
            <w:r>
              <w:rPr>
                <w:rFonts w:ascii="宋体" w:hAnsi="宋体" w:eastAsia="宋体" w:cs="宋体"/>
                <w:szCs w:val="21"/>
              </w:rPr>
              <w:t>dst=1，set_angle，angle=90.5</w:t>
            </w:r>
          </w:p>
        </w:tc>
        <w:tc>
          <w:tcPr>
            <w:tcW w:w="3322" w:type="dxa"/>
            <w:vAlign w:val="center"/>
          </w:tcPr>
          <w:p w14:paraId="65AE22F4">
            <w:pPr>
              <w:spacing w:before="20" w:after="20" w:line="260" w:lineRule="auto"/>
              <w:jc w:val="left"/>
              <w:rPr>
                <w:rFonts w:hint="eastAsia"/>
              </w:rPr>
            </w:pPr>
            <w:r>
              <w:rPr>
                <w:rFonts w:ascii="宋体" w:hAnsi="宋体" w:eastAsia="宋体" w:cs="宋体"/>
                <w:szCs w:val="21"/>
              </w:rPr>
              <w:t>回执 fail，舵机不动</w:t>
            </w:r>
          </w:p>
        </w:tc>
        <w:tc>
          <w:tcPr>
            <w:tcW w:w="1384" w:type="dxa"/>
            <w:vAlign w:val="center"/>
          </w:tcPr>
          <w:p w14:paraId="2329F59A">
            <w:pPr>
              <w:spacing w:before="20" w:after="20" w:line="260" w:lineRule="auto"/>
              <w:jc w:val="left"/>
              <w:rPr>
                <w:rFonts w:hint="eastAsia"/>
              </w:rPr>
            </w:pPr>
            <w:r>
              <w:rPr>
                <w:rFonts w:ascii="宋体" w:hAnsi="宋体" w:eastAsia="宋体" w:cs="宋体"/>
                <w:szCs w:val="21"/>
              </w:rPr>
              <w:t>符合</w:t>
            </w:r>
          </w:p>
        </w:tc>
      </w:tr>
      <w:tr w14:paraId="6F55C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1810DA03">
            <w:pPr>
              <w:spacing w:before="20" w:after="20" w:line="260" w:lineRule="auto"/>
              <w:jc w:val="left"/>
              <w:rPr>
                <w:rFonts w:hint="eastAsia"/>
              </w:rPr>
            </w:pPr>
            <w:r>
              <w:rPr>
                <w:rFonts w:ascii="宋体" w:hAnsi="宋体" w:eastAsia="宋体" w:cs="宋体"/>
                <w:szCs w:val="21"/>
              </w:rPr>
              <w:t>风扇开关</w:t>
            </w:r>
          </w:p>
        </w:tc>
        <w:tc>
          <w:tcPr>
            <w:tcW w:w="2214" w:type="dxa"/>
            <w:vAlign w:val="center"/>
          </w:tcPr>
          <w:p w14:paraId="46A5AD1F">
            <w:pPr>
              <w:spacing w:before="20" w:after="20" w:line="260" w:lineRule="auto"/>
              <w:jc w:val="left"/>
              <w:rPr>
                <w:rFonts w:hint="eastAsia"/>
              </w:rPr>
            </w:pPr>
            <w:r>
              <w:rPr>
                <w:rFonts w:ascii="宋体" w:hAnsi="宋体" w:eastAsia="宋体" w:cs="宋体"/>
                <w:szCs w:val="21"/>
              </w:rPr>
              <w:t>dst=2，set_power，on=true / false</w:t>
            </w:r>
          </w:p>
        </w:tc>
        <w:tc>
          <w:tcPr>
            <w:tcW w:w="3322" w:type="dxa"/>
            <w:vAlign w:val="center"/>
          </w:tcPr>
          <w:p w14:paraId="7D06D4A1">
            <w:pPr>
              <w:spacing w:before="20" w:after="20" w:line="260" w:lineRule="auto"/>
              <w:jc w:val="left"/>
              <w:rPr>
                <w:rFonts w:hint="eastAsia"/>
              </w:rPr>
            </w:pPr>
            <w:r>
              <w:rPr>
                <w:rFonts w:ascii="宋体" w:hAnsi="宋体" w:eastAsia="宋体" w:cs="宋体"/>
                <w:szCs w:val="21"/>
              </w:rPr>
              <w:t>继电器吸合 / 断开并回执 ok</w:t>
            </w:r>
          </w:p>
        </w:tc>
        <w:tc>
          <w:tcPr>
            <w:tcW w:w="1384" w:type="dxa"/>
            <w:vAlign w:val="center"/>
          </w:tcPr>
          <w:p w14:paraId="422F2F9D">
            <w:pPr>
              <w:spacing w:before="20" w:after="20" w:line="260" w:lineRule="auto"/>
              <w:jc w:val="left"/>
              <w:rPr>
                <w:rFonts w:hint="eastAsia"/>
              </w:rPr>
            </w:pPr>
            <w:r>
              <w:rPr>
                <w:rFonts w:ascii="宋体" w:hAnsi="宋体" w:eastAsia="宋体" w:cs="宋体"/>
                <w:szCs w:val="21"/>
              </w:rPr>
              <w:t>符合</w:t>
            </w:r>
          </w:p>
        </w:tc>
      </w:tr>
      <w:tr w14:paraId="0AC3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112B7482">
            <w:pPr>
              <w:spacing w:before="20" w:after="20" w:line="260" w:lineRule="auto"/>
              <w:jc w:val="left"/>
              <w:rPr>
                <w:rFonts w:hint="eastAsia"/>
              </w:rPr>
            </w:pPr>
            <w:r>
              <w:rPr>
                <w:rFonts w:ascii="宋体" w:hAnsi="宋体" w:eastAsia="宋体" w:cs="宋体"/>
                <w:szCs w:val="21"/>
              </w:rPr>
              <w:t>RGB 设色</w:t>
            </w:r>
          </w:p>
        </w:tc>
        <w:tc>
          <w:tcPr>
            <w:tcW w:w="2214" w:type="dxa"/>
            <w:vAlign w:val="center"/>
          </w:tcPr>
          <w:p w14:paraId="05C94089">
            <w:pPr>
              <w:spacing w:before="20" w:after="20" w:line="260" w:lineRule="auto"/>
              <w:jc w:val="left"/>
              <w:rPr>
                <w:rFonts w:hint="eastAsia"/>
              </w:rPr>
            </w:pPr>
            <w:r>
              <w:rPr>
                <w:rFonts w:ascii="宋体" w:hAnsi="宋体" w:eastAsia="宋体" w:cs="宋体"/>
                <w:szCs w:val="21"/>
              </w:rPr>
              <w:t>dst=5，set_color，r=g=b=0</w:t>
            </w:r>
          </w:p>
        </w:tc>
        <w:tc>
          <w:tcPr>
            <w:tcW w:w="3322" w:type="dxa"/>
            <w:vAlign w:val="center"/>
          </w:tcPr>
          <w:p w14:paraId="403B495A">
            <w:pPr>
              <w:spacing w:before="20" w:after="20" w:line="260" w:lineRule="auto"/>
              <w:jc w:val="left"/>
              <w:rPr>
                <w:rFonts w:hint="eastAsia"/>
              </w:rPr>
            </w:pPr>
            <w:r>
              <w:rPr>
                <w:rFonts w:ascii="宋体" w:hAnsi="宋体" w:eastAsia="宋体" w:cs="宋体"/>
                <w:szCs w:val="21"/>
              </w:rPr>
              <w:t>四颗 WS2812 熄灭并回执颜色</w:t>
            </w:r>
          </w:p>
        </w:tc>
        <w:tc>
          <w:tcPr>
            <w:tcW w:w="1384" w:type="dxa"/>
            <w:vAlign w:val="center"/>
          </w:tcPr>
          <w:p w14:paraId="6C7CD5C0">
            <w:pPr>
              <w:spacing w:before="20" w:after="20" w:line="260" w:lineRule="auto"/>
              <w:jc w:val="left"/>
              <w:rPr>
                <w:rFonts w:hint="eastAsia"/>
              </w:rPr>
            </w:pPr>
            <w:r>
              <w:rPr>
                <w:rFonts w:ascii="宋体" w:hAnsi="宋体" w:eastAsia="宋体" w:cs="宋体"/>
                <w:szCs w:val="21"/>
              </w:rPr>
              <w:t>符合</w:t>
            </w:r>
          </w:p>
        </w:tc>
      </w:tr>
      <w:tr w14:paraId="647F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67DF1A0C">
            <w:pPr>
              <w:spacing w:before="20" w:after="20" w:line="260" w:lineRule="auto"/>
              <w:jc w:val="left"/>
              <w:rPr>
                <w:rFonts w:hint="eastAsia"/>
              </w:rPr>
            </w:pPr>
            <w:r>
              <w:rPr>
                <w:rFonts w:ascii="宋体" w:hAnsi="宋体" w:eastAsia="宋体" w:cs="宋体"/>
                <w:szCs w:val="21"/>
              </w:rPr>
              <w:t>蜂鸣器</w:t>
            </w:r>
          </w:p>
        </w:tc>
        <w:tc>
          <w:tcPr>
            <w:tcW w:w="2214" w:type="dxa"/>
            <w:vAlign w:val="center"/>
          </w:tcPr>
          <w:p w14:paraId="7AF494E9">
            <w:pPr>
              <w:spacing w:before="20" w:after="20" w:line="260" w:lineRule="auto"/>
              <w:jc w:val="left"/>
              <w:rPr>
                <w:rFonts w:hint="eastAsia"/>
              </w:rPr>
            </w:pPr>
            <w:r>
              <w:rPr>
                <w:rFonts w:ascii="宋体" w:hAnsi="宋体" w:eastAsia="宋体" w:cs="宋体"/>
                <w:szCs w:val="21"/>
              </w:rPr>
              <w:t>dst=5，set_power / beep(duration=500)</w:t>
            </w:r>
          </w:p>
        </w:tc>
        <w:tc>
          <w:tcPr>
            <w:tcW w:w="3322" w:type="dxa"/>
            <w:vAlign w:val="center"/>
          </w:tcPr>
          <w:p w14:paraId="0B3A2C44">
            <w:pPr>
              <w:spacing w:before="20" w:after="20" w:line="260" w:lineRule="auto"/>
              <w:jc w:val="left"/>
              <w:rPr>
                <w:rFonts w:hint="eastAsia"/>
              </w:rPr>
            </w:pPr>
            <w:r>
              <w:rPr>
                <w:rFonts w:ascii="宋体" w:hAnsi="宋体" w:eastAsia="宋体" w:cs="宋体"/>
                <w:szCs w:val="21"/>
              </w:rPr>
              <w:t>持续鸣叫 / 按时长鸣叫后自动停</w:t>
            </w:r>
          </w:p>
        </w:tc>
        <w:tc>
          <w:tcPr>
            <w:tcW w:w="1384" w:type="dxa"/>
            <w:vAlign w:val="center"/>
          </w:tcPr>
          <w:p w14:paraId="65987E87">
            <w:pPr>
              <w:spacing w:before="20" w:after="20" w:line="260" w:lineRule="auto"/>
              <w:jc w:val="left"/>
              <w:rPr>
                <w:rFonts w:hint="eastAsia"/>
              </w:rPr>
            </w:pPr>
            <w:r>
              <w:rPr>
                <w:rFonts w:ascii="宋体" w:hAnsi="宋体" w:eastAsia="宋体" w:cs="宋体"/>
                <w:szCs w:val="21"/>
              </w:rPr>
              <w:t>符合</w:t>
            </w:r>
          </w:p>
        </w:tc>
      </w:tr>
      <w:tr w14:paraId="274D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14D30910">
            <w:pPr>
              <w:spacing w:before="20" w:after="20" w:line="260" w:lineRule="auto"/>
              <w:jc w:val="left"/>
              <w:rPr>
                <w:rFonts w:hint="eastAsia"/>
              </w:rPr>
            </w:pPr>
            <w:r>
              <w:rPr>
                <w:rFonts w:ascii="宋体" w:hAnsi="宋体" w:eastAsia="宋体" w:cs="宋体"/>
                <w:szCs w:val="21"/>
              </w:rPr>
              <w:t>语音播报</w:t>
            </w:r>
          </w:p>
        </w:tc>
        <w:tc>
          <w:tcPr>
            <w:tcW w:w="2214" w:type="dxa"/>
            <w:vAlign w:val="center"/>
          </w:tcPr>
          <w:p w14:paraId="0CCA1E75">
            <w:pPr>
              <w:spacing w:before="20" w:after="20" w:line="260" w:lineRule="auto"/>
              <w:jc w:val="left"/>
              <w:rPr>
                <w:rFonts w:hint="eastAsia"/>
              </w:rPr>
            </w:pPr>
            <w:r>
              <w:rPr>
                <w:rFonts w:ascii="宋体" w:hAnsi="宋体" w:eastAsia="宋体" w:cs="宋体"/>
                <w:szCs w:val="21"/>
              </w:rPr>
              <w:t>dst=7，play_text，text="欢迎使用物联网系统"</w:t>
            </w:r>
          </w:p>
        </w:tc>
        <w:tc>
          <w:tcPr>
            <w:tcW w:w="3322" w:type="dxa"/>
            <w:vAlign w:val="center"/>
          </w:tcPr>
          <w:p w14:paraId="5B0AE730">
            <w:pPr>
              <w:spacing w:before="20" w:after="20" w:line="260" w:lineRule="auto"/>
              <w:jc w:val="left"/>
              <w:rPr>
                <w:rFonts w:hint="eastAsia"/>
              </w:rPr>
            </w:pPr>
            <w:r>
              <w:rPr>
                <w:rFonts w:ascii="宋体" w:hAnsi="宋体" w:eastAsia="宋体" w:cs="宋体"/>
                <w:szCs w:val="21"/>
              </w:rPr>
              <w:t>模块用中文播报，回执 ok</w:t>
            </w:r>
          </w:p>
        </w:tc>
        <w:tc>
          <w:tcPr>
            <w:tcW w:w="1384" w:type="dxa"/>
            <w:vAlign w:val="center"/>
          </w:tcPr>
          <w:p w14:paraId="4E39FFC4">
            <w:pPr>
              <w:spacing w:before="20" w:after="20" w:line="260" w:lineRule="auto"/>
              <w:jc w:val="left"/>
              <w:rPr>
                <w:rFonts w:hint="eastAsia"/>
              </w:rPr>
            </w:pPr>
            <w:r>
              <w:rPr>
                <w:rFonts w:ascii="宋体" w:hAnsi="宋体" w:eastAsia="宋体" w:cs="宋体"/>
                <w:szCs w:val="21"/>
              </w:rPr>
              <w:t>符合</w:t>
            </w:r>
          </w:p>
        </w:tc>
      </w:tr>
      <w:tr w14:paraId="347E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84" w:type="dxa"/>
            <w:vAlign w:val="center"/>
          </w:tcPr>
          <w:p w14:paraId="7998A716">
            <w:pPr>
              <w:spacing w:before="20" w:after="20" w:line="260" w:lineRule="auto"/>
              <w:jc w:val="left"/>
              <w:rPr>
                <w:rFonts w:hint="eastAsia"/>
              </w:rPr>
            </w:pPr>
            <w:r>
              <w:rPr>
                <w:rFonts w:ascii="宋体" w:hAnsi="宋体" w:eastAsia="宋体" w:cs="宋体"/>
                <w:szCs w:val="21"/>
              </w:rPr>
              <w:t>广播命令</w:t>
            </w:r>
          </w:p>
        </w:tc>
        <w:tc>
          <w:tcPr>
            <w:tcW w:w="2214" w:type="dxa"/>
            <w:vAlign w:val="center"/>
          </w:tcPr>
          <w:p w14:paraId="706305C9">
            <w:pPr>
              <w:spacing w:before="20" w:after="20" w:line="260" w:lineRule="auto"/>
              <w:jc w:val="left"/>
              <w:rPr>
                <w:rFonts w:hint="eastAsia"/>
              </w:rPr>
            </w:pPr>
            <w:r>
              <w:rPr>
                <w:rFonts w:ascii="宋体" w:hAnsi="宋体" w:eastAsia="宋体" w:cs="宋体"/>
                <w:szCs w:val="21"/>
              </w:rPr>
              <w:t>dst=0，rgb set_color</w:t>
            </w:r>
          </w:p>
        </w:tc>
        <w:tc>
          <w:tcPr>
            <w:tcW w:w="3322" w:type="dxa"/>
            <w:vAlign w:val="center"/>
          </w:tcPr>
          <w:p w14:paraId="6D13473E">
            <w:pPr>
              <w:spacing w:before="20" w:after="20" w:line="260" w:lineRule="auto"/>
              <w:jc w:val="left"/>
              <w:rPr>
                <w:rFonts w:hint="eastAsia"/>
              </w:rPr>
            </w:pPr>
            <w:r>
              <w:rPr>
                <w:rFonts w:ascii="宋体" w:hAnsi="宋体" w:eastAsia="宋体" w:cs="宋体"/>
                <w:szCs w:val="21"/>
              </w:rPr>
              <w:t>各板按各自实现的设备响应，未实现的忽略</w:t>
            </w:r>
          </w:p>
        </w:tc>
        <w:tc>
          <w:tcPr>
            <w:tcW w:w="1384" w:type="dxa"/>
            <w:vAlign w:val="center"/>
          </w:tcPr>
          <w:p w14:paraId="579C6CB1">
            <w:pPr>
              <w:spacing w:before="20" w:after="20" w:line="260" w:lineRule="auto"/>
              <w:jc w:val="left"/>
              <w:rPr>
                <w:rFonts w:hint="eastAsia"/>
              </w:rPr>
            </w:pPr>
            <w:r>
              <w:rPr>
                <w:rFonts w:ascii="宋体" w:hAnsi="宋体" w:eastAsia="宋体" w:cs="宋体"/>
                <w:szCs w:val="21"/>
              </w:rPr>
              <w:t>符合</w:t>
            </w:r>
          </w:p>
        </w:tc>
      </w:tr>
    </w:tbl>
    <w:p w14:paraId="54D6881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安卓端与 Web 端在这一环节的表现一致：两端都订阅了 report 主题，因此同一条回执会同时到达两个平台并各自更新界面。实测中发现一处需要说明的现象：安卓端连接得比 Web 端晚时，其「已识别板数」会从 0 开始重新累计，这是第二节提到的 Retain 机制导致的局限（同一主题只保留最后一条消息），已在程序功能与设计说明中作为已知问题记录。</w:t>
      </w:r>
    </w:p>
    <w:p w14:paraId="421D1036">
      <w:pPr>
        <w:keepNext/>
        <w:widowControl/>
        <w:jc w:val="left"/>
        <w:rPr>
          <w:rFonts w:hint="eastAsia" w:ascii="仿宋" w:hAnsi="仿宋" w:eastAsia="仿宋"/>
          <w:kern w:val="0"/>
          <w:sz w:val="32"/>
          <w:szCs w:val="32"/>
        </w:rPr>
      </w:pPr>
      <w:r>
        <w:rPr>
          <w:rFonts w:hint="eastAsia" w:ascii="仿宋" w:hAnsi="仿宋" w:eastAsia="仿宋"/>
          <w:b/>
          <w:kern w:val="0"/>
          <w:sz w:val="32"/>
          <w:szCs w:val="32"/>
        </w:rPr>
        <w:t>7.4  实验三：板端联动实测</w:t>
      </w:r>
    </w:p>
    <w:p w14:paraId="1D845394">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板端联动是本组相对协议第七章方案的个性化实现，四条规则全部做了实测，结果如表 7-2 所示。测试方式分两类：温湿度、光照、对射三条用真实传感器造条件；火焰一条用打火机靠近6 号板的红外接收管，如图 7-2 所示。</w:t>
      </w:r>
    </w:p>
    <w:p w14:paraId="539D7BCE">
      <w:pPr>
        <w:keepNext/>
        <w:widowControl/>
        <w:spacing w:before="60"/>
        <w:jc w:val="center"/>
        <w:rPr>
          <w:rFonts w:hint="eastAsia"/>
        </w:rPr>
      </w:pPr>
      <w:r>
        <w:drawing>
          <wp:inline distT="0" distB="0" distL="0" distR="0">
            <wp:extent cx="4535805" cy="255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4536000" cy="2550240"/>
                    </a:xfrm>
                    <a:prstGeom prst="rect">
                      <a:avLst/>
                    </a:prstGeom>
                  </pic:spPr>
                </pic:pic>
              </a:graphicData>
            </a:graphic>
          </wp:inline>
        </w:drawing>
      </w:r>
    </w:p>
    <w:p w14:paraId="6F4ED7B6">
      <w:pPr>
        <w:keepNext/>
        <w:widowControl/>
        <w:spacing w:before="120" w:after="60"/>
        <w:jc w:val="center"/>
        <w:rPr>
          <w:rFonts w:hint="eastAsia" w:ascii="黑体" w:hAnsi="黑体" w:eastAsia="黑体"/>
          <w:szCs w:val="21"/>
        </w:rPr>
      </w:pPr>
      <w:r>
        <w:rPr>
          <w:rFonts w:hint="eastAsia" w:ascii="黑体" w:hAnsi="黑体" w:eastAsia="黑体"/>
          <w:szCs w:val="21"/>
        </w:rPr>
        <w:t>图 7-2  火焰联动实测：打火机靠近 6 号板，Web 端同步显示火焰状态</w:t>
      </w:r>
    </w:p>
    <w:p w14:paraId="3C93404E">
      <w:pPr>
        <w:keepNext/>
        <w:widowControl/>
        <w:spacing w:before="120" w:after="60"/>
        <w:jc w:val="center"/>
        <w:rPr>
          <w:rFonts w:hint="eastAsia" w:ascii="黑体" w:hAnsi="黑体" w:eastAsia="黑体"/>
          <w:szCs w:val="21"/>
        </w:rPr>
      </w:pPr>
      <w:r>
        <w:rPr>
          <w:rFonts w:hint="eastAsia" w:ascii="黑体" w:hAnsi="黑体" w:eastAsia="黑体"/>
          <w:szCs w:val="21"/>
        </w:rPr>
        <w:t>表 7-2  四条板端联动的实测结果</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2141"/>
        <w:gridCol w:w="3212"/>
        <w:gridCol w:w="1338"/>
      </w:tblGrid>
      <w:tr w14:paraId="5E38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7" w:type="dxa"/>
            <w:shd w:val="clear" w:color="auto" w:fill="EDEFF3"/>
            <w:vAlign w:val="center"/>
          </w:tcPr>
          <w:p w14:paraId="3879B74F">
            <w:pPr>
              <w:spacing w:before="20" w:after="20" w:line="260" w:lineRule="auto"/>
              <w:jc w:val="center"/>
              <w:rPr>
                <w:rFonts w:hint="eastAsia"/>
              </w:rPr>
            </w:pPr>
            <w:r>
              <w:rPr>
                <w:rFonts w:ascii="宋体" w:hAnsi="宋体" w:eastAsia="宋体" w:cs="宋体"/>
                <w:b/>
                <w:szCs w:val="21"/>
              </w:rPr>
              <w:t>联动规则</w:t>
            </w:r>
          </w:p>
        </w:tc>
        <w:tc>
          <w:tcPr>
            <w:tcW w:w="2143" w:type="dxa"/>
            <w:shd w:val="clear" w:color="auto" w:fill="EDEFF3"/>
            <w:vAlign w:val="center"/>
          </w:tcPr>
          <w:p w14:paraId="07FDC5CD">
            <w:pPr>
              <w:spacing w:before="20" w:after="20" w:line="260" w:lineRule="auto"/>
              <w:jc w:val="center"/>
              <w:rPr>
                <w:rFonts w:hint="eastAsia"/>
              </w:rPr>
            </w:pPr>
            <w:r>
              <w:rPr>
                <w:rFonts w:ascii="宋体" w:hAnsi="宋体" w:eastAsia="宋体" w:cs="宋体"/>
                <w:b/>
                <w:szCs w:val="21"/>
              </w:rPr>
              <w:t>造条件方式</w:t>
            </w:r>
          </w:p>
        </w:tc>
        <w:tc>
          <w:tcPr>
            <w:tcW w:w="3215" w:type="dxa"/>
            <w:shd w:val="clear" w:color="auto" w:fill="EDEFF3"/>
            <w:vAlign w:val="center"/>
          </w:tcPr>
          <w:p w14:paraId="095EBBFD">
            <w:pPr>
              <w:spacing w:before="20" w:after="20" w:line="260" w:lineRule="auto"/>
              <w:jc w:val="center"/>
              <w:rPr>
                <w:rFonts w:hint="eastAsia"/>
              </w:rPr>
            </w:pPr>
            <w:r>
              <w:rPr>
                <w:rFonts w:ascii="宋体" w:hAnsi="宋体" w:eastAsia="宋体" w:cs="宋体"/>
                <w:b/>
                <w:szCs w:val="21"/>
              </w:rPr>
              <w:t>预期动作</w:t>
            </w:r>
          </w:p>
        </w:tc>
        <w:tc>
          <w:tcPr>
            <w:tcW w:w="1339" w:type="dxa"/>
            <w:shd w:val="clear" w:color="auto" w:fill="EDEFF3"/>
            <w:vAlign w:val="center"/>
          </w:tcPr>
          <w:p w14:paraId="430B1E14">
            <w:pPr>
              <w:spacing w:before="20" w:after="20" w:line="260" w:lineRule="auto"/>
              <w:jc w:val="center"/>
              <w:rPr>
                <w:rFonts w:hint="eastAsia"/>
              </w:rPr>
            </w:pPr>
            <w:r>
              <w:rPr>
                <w:rFonts w:ascii="宋体" w:hAnsi="宋体" w:eastAsia="宋体" w:cs="宋体"/>
                <w:b/>
                <w:szCs w:val="21"/>
              </w:rPr>
              <w:t>实测结果</w:t>
            </w:r>
          </w:p>
        </w:tc>
      </w:tr>
      <w:tr w14:paraId="33324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7" w:type="dxa"/>
            <w:vAlign w:val="center"/>
          </w:tcPr>
          <w:p w14:paraId="5FB4B772">
            <w:pPr>
              <w:spacing w:before="20" w:after="20" w:line="260" w:lineRule="auto"/>
              <w:jc w:val="left"/>
              <w:rPr>
                <w:rFonts w:hint="eastAsia"/>
              </w:rPr>
            </w:pPr>
            <w:r>
              <w:rPr>
                <w:rFonts w:ascii="宋体" w:hAnsi="宋体" w:eastAsia="宋体" w:cs="宋体"/>
                <w:szCs w:val="21"/>
              </w:rPr>
              <w:t>4 号温湿度 → 2 号风扇</w:t>
            </w:r>
          </w:p>
        </w:tc>
        <w:tc>
          <w:tcPr>
            <w:tcW w:w="2143" w:type="dxa"/>
            <w:vAlign w:val="center"/>
          </w:tcPr>
          <w:p w14:paraId="2845340F">
            <w:pPr>
              <w:spacing w:before="20" w:after="20" w:line="260" w:lineRule="auto"/>
              <w:jc w:val="left"/>
              <w:rPr>
                <w:rFonts w:hint="eastAsia"/>
              </w:rPr>
            </w:pPr>
            <w:r>
              <w:rPr>
                <w:rFonts w:ascii="宋体" w:hAnsi="宋体" w:eastAsia="宋体" w:cs="宋体"/>
                <w:szCs w:val="21"/>
              </w:rPr>
              <w:t>对传感器哈气提高湿度至 80 % 以上</w:t>
            </w:r>
          </w:p>
        </w:tc>
        <w:tc>
          <w:tcPr>
            <w:tcW w:w="3215" w:type="dxa"/>
            <w:vAlign w:val="center"/>
          </w:tcPr>
          <w:p w14:paraId="302DA455">
            <w:pPr>
              <w:spacing w:before="20" w:after="20" w:line="260" w:lineRule="auto"/>
              <w:jc w:val="left"/>
              <w:rPr>
                <w:rFonts w:hint="eastAsia"/>
              </w:rPr>
            </w:pPr>
            <w:r>
              <w:rPr>
                <w:rFonts w:ascii="宋体" w:hAnsi="宋体" w:eastAsia="宋体" w:cs="宋体"/>
                <w:szCs w:val="21"/>
              </w:rPr>
              <w:t>风扇自动开启；湿度回落到 75 % 以下并持续 10 秒后关闭</w:t>
            </w:r>
          </w:p>
        </w:tc>
        <w:tc>
          <w:tcPr>
            <w:tcW w:w="1339" w:type="dxa"/>
            <w:vAlign w:val="center"/>
          </w:tcPr>
          <w:p w14:paraId="6079CBEA">
            <w:pPr>
              <w:spacing w:before="20" w:after="20" w:line="260" w:lineRule="auto"/>
              <w:jc w:val="left"/>
              <w:rPr>
                <w:rFonts w:hint="eastAsia"/>
              </w:rPr>
            </w:pPr>
            <w:r>
              <w:rPr>
                <w:rFonts w:ascii="宋体" w:hAnsi="宋体" w:eastAsia="宋体" w:cs="宋体"/>
                <w:szCs w:val="21"/>
              </w:rPr>
              <w:t>符合，10 秒延时关闭正常</w:t>
            </w:r>
          </w:p>
        </w:tc>
      </w:tr>
      <w:tr w14:paraId="6D00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7" w:type="dxa"/>
            <w:vAlign w:val="center"/>
          </w:tcPr>
          <w:p w14:paraId="49D822D3">
            <w:pPr>
              <w:spacing w:before="20" w:after="20" w:line="260" w:lineRule="auto"/>
              <w:jc w:val="left"/>
              <w:rPr>
                <w:rFonts w:hint="eastAsia"/>
              </w:rPr>
            </w:pPr>
            <w:r>
              <w:rPr>
                <w:rFonts w:ascii="宋体" w:hAnsi="宋体" w:eastAsia="宋体" w:cs="宋体"/>
                <w:szCs w:val="21"/>
              </w:rPr>
              <w:t>3 号对射 → 1 号舵机</w:t>
            </w:r>
          </w:p>
        </w:tc>
        <w:tc>
          <w:tcPr>
            <w:tcW w:w="2143" w:type="dxa"/>
            <w:vAlign w:val="center"/>
          </w:tcPr>
          <w:p w14:paraId="777B91EE">
            <w:pPr>
              <w:spacing w:before="20" w:after="20" w:line="260" w:lineRule="auto"/>
              <w:jc w:val="left"/>
              <w:rPr>
                <w:rFonts w:hint="eastAsia"/>
              </w:rPr>
            </w:pPr>
            <w:r>
              <w:rPr>
                <w:rFonts w:ascii="宋体" w:hAnsi="宋体" w:eastAsia="宋体" w:cs="宋体"/>
                <w:szCs w:val="21"/>
              </w:rPr>
              <w:t>用手遮挡光路</w:t>
            </w:r>
          </w:p>
        </w:tc>
        <w:tc>
          <w:tcPr>
            <w:tcW w:w="3215" w:type="dxa"/>
            <w:vAlign w:val="center"/>
          </w:tcPr>
          <w:p w14:paraId="299A4DE8">
            <w:pPr>
              <w:spacing w:before="20" w:after="20" w:line="260" w:lineRule="auto"/>
              <w:jc w:val="left"/>
              <w:rPr>
                <w:rFonts w:hint="eastAsia"/>
              </w:rPr>
            </w:pPr>
            <w:r>
              <w:rPr>
                <w:rFonts w:ascii="宋体" w:hAnsi="宋体" w:eastAsia="宋体" w:cs="宋体"/>
                <w:szCs w:val="21"/>
              </w:rPr>
              <w:t>舵机立即转到 0°；移开手后回到 90°</w:t>
            </w:r>
          </w:p>
        </w:tc>
        <w:tc>
          <w:tcPr>
            <w:tcW w:w="1339" w:type="dxa"/>
            <w:vAlign w:val="center"/>
          </w:tcPr>
          <w:p w14:paraId="24B38E63">
            <w:pPr>
              <w:spacing w:before="20" w:after="20" w:line="260" w:lineRule="auto"/>
              <w:jc w:val="left"/>
              <w:rPr>
                <w:rFonts w:hint="eastAsia"/>
              </w:rPr>
            </w:pPr>
            <w:r>
              <w:rPr>
                <w:rFonts w:ascii="宋体" w:hAnsi="宋体" w:eastAsia="宋体" w:cs="宋体"/>
                <w:szCs w:val="21"/>
              </w:rPr>
              <w:t>符合，响应在 1 秒以内</w:t>
            </w:r>
          </w:p>
        </w:tc>
      </w:tr>
      <w:tr w14:paraId="07B5A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7" w:type="dxa"/>
            <w:vAlign w:val="center"/>
          </w:tcPr>
          <w:p w14:paraId="1AF6961B">
            <w:pPr>
              <w:spacing w:before="20" w:after="20" w:line="260" w:lineRule="auto"/>
              <w:jc w:val="left"/>
              <w:rPr>
                <w:rFonts w:hint="eastAsia"/>
              </w:rPr>
            </w:pPr>
            <w:r>
              <w:rPr>
                <w:rFonts w:ascii="宋体" w:hAnsi="宋体" w:eastAsia="宋体" w:cs="宋体"/>
                <w:szCs w:val="21"/>
              </w:rPr>
              <w:t>8 号光照 → 5 号 RGB</w:t>
            </w:r>
          </w:p>
        </w:tc>
        <w:tc>
          <w:tcPr>
            <w:tcW w:w="2143" w:type="dxa"/>
            <w:vAlign w:val="center"/>
          </w:tcPr>
          <w:p w14:paraId="5F2FF131">
            <w:pPr>
              <w:spacing w:before="20" w:after="20" w:line="260" w:lineRule="auto"/>
              <w:jc w:val="left"/>
              <w:rPr>
                <w:rFonts w:hint="eastAsia"/>
              </w:rPr>
            </w:pPr>
            <w:r>
              <w:rPr>
                <w:rFonts w:ascii="宋体" w:hAnsi="宋体" w:eastAsia="宋体" w:cs="宋体"/>
                <w:szCs w:val="21"/>
              </w:rPr>
              <w:t>用手遮住 BH1750 使读数降到 50 lx 以下</w:t>
            </w:r>
          </w:p>
        </w:tc>
        <w:tc>
          <w:tcPr>
            <w:tcW w:w="3215" w:type="dxa"/>
            <w:vAlign w:val="center"/>
          </w:tcPr>
          <w:p w14:paraId="37CEA153">
            <w:pPr>
              <w:spacing w:before="20" w:after="20" w:line="260" w:lineRule="auto"/>
              <w:jc w:val="left"/>
              <w:rPr>
                <w:rFonts w:hint="eastAsia"/>
              </w:rPr>
            </w:pPr>
            <w:r>
              <w:rPr>
                <w:rFonts w:ascii="宋体" w:hAnsi="宋体" w:eastAsia="宋体" w:cs="宋体"/>
                <w:szCs w:val="21"/>
              </w:rPr>
              <w:t>点亮暖白光（255,200,120）；照度升到 120 lx 以上后熄灭</w:t>
            </w:r>
          </w:p>
        </w:tc>
        <w:tc>
          <w:tcPr>
            <w:tcW w:w="1339" w:type="dxa"/>
            <w:vAlign w:val="center"/>
          </w:tcPr>
          <w:p w14:paraId="3A075B54">
            <w:pPr>
              <w:spacing w:before="20" w:after="20" w:line="260" w:lineRule="auto"/>
              <w:jc w:val="left"/>
              <w:rPr>
                <w:rFonts w:hint="eastAsia"/>
              </w:rPr>
            </w:pPr>
            <w:r>
              <w:rPr>
                <w:rFonts w:ascii="宋体" w:hAnsi="宋体" w:eastAsia="宋体" w:cs="宋体"/>
                <w:szCs w:val="21"/>
              </w:rPr>
              <w:t>符合</w:t>
            </w:r>
          </w:p>
        </w:tc>
      </w:tr>
      <w:tr w14:paraId="72C2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7" w:type="dxa"/>
            <w:vAlign w:val="center"/>
          </w:tcPr>
          <w:p w14:paraId="03B83B35">
            <w:pPr>
              <w:spacing w:before="20" w:after="20" w:line="260" w:lineRule="auto"/>
              <w:jc w:val="left"/>
              <w:rPr>
                <w:rFonts w:hint="eastAsia"/>
              </w:rPr>
            </w:pPr>
            <w:r>
              <w:rPr>
                <w:rFonts w:ascii="宋体" w:hAnsi="宋体" w:eastAsia="宋体" w:cs="宋体"/>
                <w:szCs w:val="21"/>
              </w:rPr>
              <w:t>6 号火焰 → 5 号 RGB + 蜂鸣器</w:t>
            </w:r>
          </w:p>
        </w:tc>
        <w:tc>
          <w:tcPr>
            <w:tcW w:w="2143" w:type="dxa"/>
            <w:vAlign w:val="center"/>
          </w:tcPr>
          <w:p w14:paraId="1DAB9E0C">
            <w:pPr>
              <w:spacing w:before="20" w:after="20" w:line="260" w:lineRule="auto"/>
              <w:jc w:val="left"/>
              <w:rPr>
                <w:rFonts w:hint="eastAsia"/>
              </w:rPr>
            </w:pPr>
            <w:r>
              <w:rPr>
                <w:rFonts w:ascii="宋体" w:hAnsi="宋体" w:eastAsia="宋体" w:cs="宋体"/>
                <w:szCs w:val="21"/>
              </w:rPr>
              <w:t>打火机靠近火焰传感器</w:t>
            </w:r>
          </w:p>
        </w:tc>
        <w:tc>
          <w:tcPr>
            <w:tcW w:w="3215" w:type="dxa"/>
            <w:vAlign w:val="center"/>
          </w:tcPr>
          <w:p w14:paraId="30893269">
            <w:pPr>
              <w:spacing w:before="20" w:after="20" w:line="260" w:lineRule="auto"/>
              <w:jc w:val="left"/>
              <w:rPr>
                <w:rFonts w:hint="eastAsia"/>
              </w:rPr>
            </w:pPr>
            <w:r>
              <w:rPr>
                <w:rFonts w:ascii="宋体" w:hAnsi="宋体" w:eastAsia="宋体" w:cs="宋体"/>
                <w:szCs w:val="21"/>
              </w:rPr>
              <w:t>RGB 多彩循环 + 蜂鸣器间歇报警；移开后解除</w:t>
            </w:r>
          </w:p>
        </w:tc>
        <w:tc>
          <w:tcPr>
            <w:tcW w:w="1339" w:type="dxa"/>
            <w:vAlign w:val="center"/>
          </w:tcPr>
          <w:p w14:paraId="5F33D247">
            <w:pPr>
              <w:spacing w:before="20" w:after="20" w:line="260" w:lineRule="auto"/>
              <w:jc w:val="left"/>
              <w:rPr>
                <w:rFonts w:hint="eastAsia"/>
              </w:rPr>
            </w:pPr>
            <w:r>
              <w:rPr>
                <w:rFonts w:ascii="宋体" w:hAnsi="宋体" w:eastAsia="宋体" w:cs="宋体"/>
                <w:szCs w:val="21"/>
              </w:rPr>
              <w:t>符合，解除后按光照重新决定</w:t>
            </w:r>
          </w:p>
        </w:tc>
      </w:tr>
    </w:tbl>
    <w:p w14:paraId="513D162B">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图 7-3 是火焰报警的现场照片：6 号板检测到火焰后，5 号板的 RGB 进入报警场景、蜂鸣器间歇鸣叫，同时安卓端的「近期事件」列表按时间顺序记录下了这一串事件（rgb/scene_fire、flame/detected、随后 flame/clear 与 rgb/scene_off），而「联动」一栏显示最近一次联动为 rgb scene_fire，说明平台侧确实能区分「联动触发」与「人工操作」。</w:t>
      </w:r>
    </w:p>
    <w:p w14:paraId="345A9227">
      <w:pPr>
        <w:keepNext/>
        <w:widowControl/>
        <w:spacing w:before="60"/>
        <w:jc w:val="center"/>
        <w:rPr>
          <w:rFonts w:hint="eastAsia"/>
        </w:rPr>
      </w:pPr>
      <w:r>
        <w:drawing>
          <wp:inline distT="0" distB="0" distL="0" distR="0">
            <wp:extent cx="4535805" cy="2550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4536000" cy="2550240"/>
                    </a:xfrm>
                    <a:prstGeom prst="rect">
                      <a:avLst/>
                    </a:prstGeom>
                  </pic:spPr>
                </pic:pic>
              </a:graphicData>
            </a:graphic>
          </wp:inline>
        </w:drawing>
      </w:r>
    </w:p>
    <w:p w14:paraId="5308F5D5">
      <w:pPr>
        <w:keepNext/>
        <w:widowControl/>
        <w:spacing w:before="120" w:after="60"/>
        <w:jc w:val="center"/>
        <w:rPr>
          <w:rFonts w:hint="eastAsia" w:ascii="黑体" w:hAnsi="黑体" w:eastAsia="黑体"/>
          <w:szCs w:val="21"/>
        </w:rPr>
      </w:pPr>
      <w:r>
        <w:rPr>
          <w:rFonts w:hint="eastAsia" w:ascii="黑体" w:hAnsi="黑体" w:eastAsia="黑体"/>
          <w:szCs w:val="21"/>
        </w:rPr>
        <w:t>图 7-3  火焰报警的声光联动与安卓端事件记录</w:t>
      </w:r>
    </w:p>
    <w:p w14:paraId="053E8AE8">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图 7-4 是光照联动的现场照片：遮住 8 号板的光照传感器使读数低于阈值后，5 号板自动点亮暖白光照明，Web 端的光照卡片同步显示当前照度与「黑暗 / 较暗」分档，整个过程中没有任何平台命令参与。</w:t>
      </w:r>
    </w:p>
    <w:p w14:paraId="659C905F">
      <w:pPr>
        <w:keepNext/>
        <w:widowControl/>
        <w:spacing w:before="60"/>
        <w:jc w:val="center"/>
        <w:rPr>
          <w:rFonts w:hint="eastAsia"/>
        </w:rPr>
      </w:pPr>
      <w:r>
        <w:drawing>
          <wp:inline distT="0" distB="0" distL="0" distR="0">
            <wp:extent cx="4005580" cy="3671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4005818" cy="3672000"/>
                    </a:xfrm>
                    <a:prstGeom prst="rect">
                      <a:avLst/>
                    </a:prstGeom>
                  </pic:spPr>
                </pic:pic>
              </a:graphicData>
            </a:graphic>
          </wp:inline>
        </w:drawing>
      </w:r>
    </w:p>
    <w:p w14:paraId="0E730B84">
      <w:pPr>
        <w:keepNext/>
        <w:widowControl/>
        <w:spacing w:before="120" w:after="60"/>
        <w:jc w:val="center"/>
        <w:rPr>
          <w:rFonts w:hint="eastAsia" w:ascii="黑体" w:hAnsi="黑体" w:eastAsia="黑体"/>
          <w:szCs w:val="21"/>
        </w:rPr>
      </w:pPr>
      <w:r>
        <w:rPr>
          <w:rFonts w:hint="eastAsia" w:ascii="黑体" w:hAnsi="黑体" w:eastAsia="黑体"/>
          <w:szCs w:val="21"/>
        </w:rPr>
        <w:t>图 7-4  光照不足时 5 号板自动照明（板端联动，未经平台）</w:t>
      </w:r>
    </w:p>
    <w:p w14:paraId="3ADD77F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这几条链路验证了把联动放在设备端的价值：遮挡到舵机动作的延迟在 1 秒以内，明显快于「上报—平台判断—下发」的往返；并且这些行为不依赖平台是否在线。同时，执行器完成联动后发出的扩展事件又让平台与 7 号板能够感知到动作的发生，兼顾了「快」与「可见」。</w:t>
      </w:r>
    </w:p>
    <w:p w14:paraId="29791AE6">
      <w:pPr>
        <w:keepNext/>
        <w:widowControl/>
        <w:jc w:val="left"/>
        <w:rPr>
          <w:rFonts w:hint="eastAsia" w:ascii="仿宋" w:hAnsi="仿宋" w:eastAsia="仿宋"/>
          <w:kern w:val="0"/>
          <w:sz w:val="32"/>
          <w:szCs w:val="32"/>
        </w:rPr>
      </w:pPr>
      <w:r>
        <w:rPr>
          <w:rFonts w:hint="eastAsia" w:ascii="仿宋" w:hAnsi="仿宋" w:eastAsia="仿宋"/>
          <w:b/>
          <w:kern w:val="0"/>
          <w:sz w:val="32"/>
          <w:szCs w:val="32"/>
        </w:rPr>
        <w:t>7.5  实验四：语音三层播报</w:t>
      </w:r>
    </w:p>
    <w:p w14:paraId="16F405B2">
      <w:pPr>
        <w:widowControl/>
        <w:ind w:firstLine="420" w:firstLineChars="200"/>
        <w:jc w:val="left"/>
        <w:rPr>
          <w:rFonts w:hint="eastAsia" w:ascii="仿宋" w:hAnsi="仿宋" w:eastAsia="仿宋"/>
          <w:kern w:val="0"/>
          <w:szCs w:val="21"/>
        </w:rPr>
      </w:pPr>
      <w:r>
        <w:rPr>
          <w:rFonts w:hint="eastAsia" w:ascii="仿宋" w:hAnsi="仿宋" w:eastAsia="仿宋"/>
          <w:kern w:val="0"/>
          <w:szCs w:val="21"/>
        </w:rPr>
        <w:t>7 号板的三层播报做了单独验证。第一层：点火后立即播报「警告，检测到火焰」，移开打火机后播报「火焰警报已解除」；遮挡对射时播报「注意，检测到遮挡」，并伴随 1 号板的联动转动播报「舵机已转到遮挡位」。第二层：把传感器加热到 30 ℃ 以上时播报「温度过高，当前 XX.X 度」。第三层：在系统稳定运行的空闲时段，每 30 秒播报一句汇总，内容形如「环境汇总，温度26.5度，湿度60%，光照125勒克斯，对射通畅，火焰正常」。</w:t>
      </w:r>
    </w:p>
    <w:p w14:paraId="01DF23BA">
      <w:pPr>
        <w:widowControl/>
        <w:ind w:firstLine="420" w:firstLineChars="200"/>
        <w:jc w:val="left"/>
        <w:rPr>
          <w:rFonts w:hint="eastAsia" w:ascii="仿宋" w:hAnsi="仿宋" w:eastAsia="仿宋"/>
          <w:kern w:val="0"/>
          <w:szCs w:val="21"/>
        </w:rPr>
      </w:pPr>
      <w:r>
        <w:rPr>
          <w:rFonts w:hint="eastAsia" w:ascii="仿宋" w:hAnsi="仿宋" w:eastAsia="仿宋"/>
          <w:kern w:val="0"/>
          <w:szCs w:val="21"/>
        </w:rPr>
        <w:t>验证过程中重点确认了两条工程约定确实生效：一是播报不排队堆积——在连续触发多条告警时，汇总播报会自动让路，一空闲立刻补上，不会出现「念的是几分钟前的数据」；二是设备断电后其数据会从句子里消失——关闭 4 号板约 15 秒后再听汇总，句子中不再出现温度与湿度，而是从光照开始念，整句依然通顺。</w:t>
      </w:r>
    </w:p>
    <w:p w14:paraId="768E1E2C">
      <w:pPr>
        <w:keepNext/>
        <w:widowControl/>
        <w:jc w:val="left"/>
        <w:rPr>
          <w:rFonts w:hint="eastAsia" w:ascii="仿宋" w:hAnsi="仿宋" w:eastAsia="仿宋"/>
          <w:kern w:val="0"/>
          <w:sz w:val="32"/>
          <w:szCs w:val="32"/>
        </w:rPr>
      </w:pPr>
      <w:r>
        <w:rPr>
          <w:rFonts w:hint="eastAsia" w:ascii="仿宋" w:hAnsi="仿宋" w:eastAsia="仿宋"/>
          <w:b/>
          <w:kern w:val="0"/>
          <w:sz w:val="32"/>
          <w:szCs w:val="32"/>
        </w:rPr>
        <w:t>7.6  结果分析</w:t>
      </w:r>
    </w:p>
    <w:p w14:paraId="15E26EC1">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从四次实验的结果看，系统达到了设计目标：8 块板可以同时在线并被两个平台观察；五类执行器都能被远程控制且回执正确；四条板端联动在 1 秒以内响应，四条规则对应的物理动作全部符合预期；语音播报的三层结构都能在合适的时机说话，并且不会因为数据过快而滞后。</w:t>
      </w:r>
    </w:p>
    <w:p w14:paraId="07225EC7">
      <w:pPr>
        <w:widowControl/>
        <w:ind w:firstLine="420" w:firstLineChars="200"/>
        <w:jc w:val="left"/>
        <w:rPr>
          <w:rFonts w:hint="eastAsia" w:ascii="仿宋" w:hAnsi="仿宋" w:eastAsia="仿宋"/>
          <w:kern w:val="0"/>
          <w:szCs w:val="21"/>
        </w:rPr>
      </w:pPr>
      <w:r>
        <w:rPr>
          <w:rFonts w:hint="eastAsia" w:ascii="仿宋" w:hAnsi="仿宋" w:eastAsia="仿宋"/>
          <w:kern w:val="0"/>
          <w:szCs w:val="21"/>
        </w:rPr>
        <w:t>仍然存在的问题主要有三个。第一，online 主题的 Retain 机制在各板共用一个主题时只能保留最后一条消息，导致后连接的平台无法完整还原全部设备的在线状态，目前的应对是改用「本次连接期间见过哪些板」来统计，要彻底解决需要协议层面调整（例如每块板发到自己的 online 子主题，或平台周期性拉取）。第二，MQTT 的 QoS 1 是「至少一次」语义，同一事件可能被重复投递，本组在 7 号板里用「内容查重 + 状态表」解决了由此引起的重复播报，但其他板上仍是依靠传感器自身的限流窗口来抑制重复。第三，火焰传感器的基线校准依赖上电瞬间的环境，若校准期间有火源，基线会被抬高，需要断电重启重新校准，这是相对阈值判定法固有的代价。</w:t>
      </w:r>
    </w:p>
    <w:p w14:paraId="256461FF">
      <w:pPr>
        <w:pStyle w:val="22"/>
        <w:widowControl/>
        <w:numPr>
          <w:ilvl w:val="0"/>
          <w:numId w:val="1"/>
        </w:numPr>
        <w:ind w:firstLineChars="0"/>
        <w:jc w:val="center"/>
        <w:outlineLvl w:val="0"/>
        <w:rPr>
          <w:rFonts w:hint="eastAsia" w:ascii="仿宋" w:hAnsi="仿宋" w:eastAsia="仿宋"/>
          <w:kern w:val="0"/>
          <w:sz w:val="32"/>
          <w:szCs w:val="32"/>
        </w:rPr>
      </w:pPr>
      <w:r>
        <w:rPr>
          <w:rFonts w:ascii="仿宋" w:hAnsi="仿宋" w:eastAsia="仿宋"/>
          <w:kern w:val="0"/>
          <w:sz w:val="32"/>
          <w:szCs w:val="32"/>
        </w:rPr>
        <w:br w:type="page"/>
      </w:r>
      <w:bookmarkStart w:id="7" w:name="_Toc241694446"/>
      <w:r>
        <w:rPr>
          <w:rFonts w:hint="eastAsia" w:ascii="仿宋" w:hAnsi="仿宋" w:eastAsia="仿宋"/>
          <w:kern w:val="0"/>
          <w:sz w:val="32"/>
          <w:szCs w:val="32"/>
        </w:rPr>
        <w:t>总结</w:t>
      </w:r>
      <w:bookmarkEnd w:id="7"/>
    </w:p>
    <w:p w14:paraId="421C0F34">
      <w:pPr>
        <w:keepNext/>
        <w:widowControl/>
        <w:jc w:val="left"/>
        <w:rPr>
          <w:rFonts w:hint="eastAsia" w:ascii="仿宋" w:hAnsi="仿宋" w:eastAsia="仿宋"/>
          <w:kern w:val="0"/>
          <w:sz w:val="32"/>
          <w:szCs w:val="32"/>
        </w:rPr>
      </w:pPr>
      <w:r>
        <w:rPr>
          <w:rFonts w:hint="eastAsia" w:ascii="仿宋" w:hAnsi="仿宋" w:eastAsia="仿宋"/>
          <w:b/>
          <w:kern w:val="0"/>
          <w:sz w:val="32"/>
          <w:szCs w:val="32"/>
        </w:rPr>
        <w:t>8.1  主要工作与收获</w:t>
      </w:r>
    </w:p>
    <w:p w14:paraId="2444175A">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本次课程设计中，本人独立完成了《MQTT 通信协议规范_第1组》V2.0 的编写与修订，开发了 1 号板舵机与 7 号板智能语音播报两块板的固件，并负责其余六块板固件的整合与统一管理。系统最终实现了「8 块 ESP32 + Web 端 + 安卓端」的多平台联动，四条板端联动规则与三层语音播报都能在现场稳定演示。</w:t>
      </w:r>
    </w:p>
    <w:p w14:paraId="337BF8A8">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收获最大的地方是协议设计与动手实现之间的关系。协议看起来只是几个字段和几条主题，但每一个决定都会在代码里变成具体的约束：cmd 不保留是为了避免重连后误动作，所以设备端必须自己做「上电补报当前状态」；报告与回执必须用 QoS 1，所以课程例程使用的库做不到，必须换成支持指定 QoS 的库，而换库又牵出了缓冲区必须放大这个隐蔽的坑；online 用 Retain 让平台能立即读到状态，却因为各板共用一个主题而只能保留最后一条，这个矛盾最后是由平台侧改用「已识别板数」来绕开的。换句话说，协议设计不是写文档，而是在为后面所有平台的实现方式做决策。</w:t>
      </w:r>
    </w:p>
    <w:p w14:paraId="21F56460">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第二个收获来自「执行器与传感器对错误的容忍度完全不同」这件事。传感器偶尔少报一条数据，影响只是曲线缺一个点；而执行器误动作可能打坏机构。因此本组对所有执行器命令都执行同一条原则——参数缺失、类型不对、越界一律回 fail 并保持原状态，绝不猜测用户的意图。这条原则在代码里表现为：参数校验与动作执行必须在同一步完成，校验不过就不进入执行分支。</w:t>
      </w:r>
    </w:p>
    <w:p w14:paraId="63DB833D">
      <w:pPr>
        <w:keepNext/>
        <w:widowControl/>
        <w:jc w:val="left"/>
        <w:rPr>
          <w:rFonts w:hint="eastAsia" w:ascii="仿宋" w:hAnsi="仿宋" w:eastAsia="仿宋"/>
          <w:kern w:val="0"/>
          <w:sz w:val="32"/>
          <w:szCs w:val="32"/>
        </w:rPr>
      </w:pPr>
      <w:r>
        <w:rPr>
          <w:rFonts w:hint="eastAsia" w:ascii="仿宋" w:hAnsi="仿宋" w:eastAsia="仿宋"/>
          <w:b/>
          <w:kern w:val="0"/>
          <w:sz w:val="32"/>
          <w:szCs w:val="32"/>
        </w:rPr>
        <w:t>8.2  遇到的问题与解决办法</w:t>
      </w:r>
    </w:p>
    <w:p w14:paraId="684DF060">
      <w:pPr>
        <w:widowControl/>
        <w:ind w:firstLine="420" w:firstLineChars="200"/>
        <w:jc w:val="left"/>
        <w:rPr>
          <w:rFonts w:hint="eastAsia" w:ascii="仿宋" w:hAnsi="仿宋" w:eastAsia="仿宋"/>
          <w:kern w:val="0"/>
          <w:szCs w:val="21"/>
        </w:rPr>
      </w:pPr>
      <w:r>
        <w:rPr>
          <w:rFonts w:hint="eastAsia" w:ascii="仿宋" w:hAnsi="仿宋" w:eastAsia="仿宋"/>
          <w:kern w:val="0"/>
          <w:szCs w:val="21"/>
        </w:rPr>
        <w:t>开发过程中遇到的问题与解决办法整理如表 8-1 所示。这些问题大多不是「写错了」而是「没意识到」，记录下来对后续类似项目有参考价值。</w:t>
      </w:r>
    </w:p>
    <w:p w14:paraId="2EDD31B3">
      <w:pPr>
        <w:keepNext/>
        <w:widowControl/>
        <w:spacing w:before="120" w:after="60"/>
        <w:jc w:val="center"/>
        <w:rPr>
          <w:rFonts w:hint="eastAsia" w:ascii="黑体" w:hAnsi="黑体" w:eastAsia="黑体"/>
          <w:szCs w:val="21"/>
        </w:rPr>
      </w:pPr>
      <w:r>
        <w:rPr>
          <w:rFonts w:hint="eastAsia" w:ascii="黑体" w:hAnsi="黑体" w:eastAsia="黑体"/>
          <w:szCs w:val="21"/>
        </w:rPr>
        <w:t>表 8-1  开发中遇到的主要问题与解决办法</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2"/>
        <w:gridCol w:w="2553"/>
        <w:gridCol w:w="3191"/>
      </w:tblGrid>
      <w:tr w14:paraId="25CFE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5" w:type="dxa"/>
            <w:shd w:val="clear" w:color="auto" w:fill="EDEFF3"/>
            <w:vAlign w:val="center"/>
          </w:tcPr>
          <w:p w14:paraId="2BF6BC10">
            <w:pPr>
              <w:spacing w:before="20" w:after="20" w:line="260" w:lineRule="auto"/>
              <w:jc w:val="center"/>
              <w:rPr>
                <w:rFonts w:hint="eastAsia"/>
              </w:rPr>
            </w:pPr>
            <w:r>
              <w:rPr>
                <w:rFonts w:ascii="宋体" w:hAnsi="宋体" w:eastAsia="宋体" w:cs="宋体"/>
                <w:b/>
                <w:szCs w:val="21"/>
              </w:rPr>
              <w:t>问题现象</w:t>
            </w:r>
          </w:p>
        </w:tc>
        <w:tc>
          <w:tcPr>
            <w:tcW w:w="2555" w:type="dxa"/>
            <w:shd w:val="clear" w:color="auto" w:fill="EDEFF3"/>
            <w:vAlign w:val="center"/>
          </w:tcPr>
          <w:p w14:paraId="43A7C7D8">
            <w:pPr>
              <w:spacing w:before="20" w:after="20" w:line="260" w:lineRule="auto"/>
              <w:jc w:val="center"/>
              <w:rPr>
                <w:rFonts w:hint="eastAsia"/>
              </w:rPr>
            </w:pPr>
            <w:r>
              <w:rPr>
                <w:rFonts w:ascii="宋体" w:hAnsi="宋体" w:eastAsia="宋体" w:cs="宋体"/>
                <w:b/>
                <w:szCs w:val="21"/>
              </w:rPr>
              <w:t>原因</w:t>
            </w:r>
          </w:p>
        </w:tc>
        <w:tc>
          <w:tcPr>
            <w:tcW w:w="3194" w:type="dxa"/>
            <w:shd w:val="clear" w:color="auto" w:fill="EDEFF3"/>
            <w:vAlign w:val="center"/>
          </w:tcPr>
          <w:p w14:paraId="4E6834B8">
            <w:pPr>
              <w:spacing w:before="20" w:after="20" w:line="260" w:lineRule="auto"/>
              <w:jc w:val="center"/>
              <w:rPr>
                <w:rFonts w:hint="eastAsia"/>
              </w:rPr>
            </w:pPr>
            <w:r>
              <w:rPr>
                <w:rFonts w:ascii="宋体" w:hAnsi="宋体" w:eastAsia="宋体" w:cs="宋体"/>
                <w:b/>
                <w:szCs w:val="21"/>
              </w:rPr>
              <w:t>解决办法</w:t>
            </w:r>
          </w:p>
        </w:tc>
      </w:tr>
      <w:tr w14:paraId="2EF04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34047D1D">
            <w:pPr>
              <w:spacing w:before="20" w:after="20" w:line="260" w:lineRule="auto"/>
              <w:jc w:val="left"/>
              <w:rPr>
                <w:rFonts w:hint="eastAsia"/>
              </w:rPr>
            </w:pPr>
            <w:r>
              <w:rPr>
                <w:rFonts w:ascii="宋体" w:hAnsi="宋体" w:eastAsia="宋体" w:cs="宋体"/>
                <w:szCs w:val="21"/>
              </w:rPr>
              <w:t>带 param 的报文到达板子后毫无反应，串口无任何输出</w:t>
            </w:r>
          </w:p>
        </w:tc>
        <w:tc>
          <w:tcPr>
            <w:tcW w:w="2555" w:type="dxa"/>
            <w:vAlign w:val="center"/>
          </w:tcPr>
          <w:p w14:paraId="3868A289">
            <w:pPr>
              <w:spacing w:before="20" w:after="20" w:line="260" w:lineRule="auto"/>
              <w:jc w:val="left"/>
              <w:rPr>
                <w:rFonts w:hint="eastAsia"/>
              </w:rPr>
            </w:pPr>
            <w:r>
              <w:rPr>
                <w:rFonts w:ascii="宋体" w:hAnsi="宋体" w:eastAsia="宋体" w:cs="宋体"/>
                <w:szCs w:val="21"/>
              </w:rPr>
              <w:t>arduino-mqtt 收发缓冲区默认仅 128 字节，长报文被静默截断</w:t>
            </w:r>
          </w:p>
        </w:tc>
        <w:tc>
          <w:tcPr>
            <w:tcW w:w="3194" w:type="dxa"/>
            <w:vAlign w:val="center"/>
          </w:tcPr>
          <w:p w14:paraId="148ED0F7">
            <w:pPr>
              <w:spacing w:before="20" w:after="20" w:line="260" w:lineRule="auto"/>
              <w:jc w:val="left"/>
              <w:rPr>
                <w:rFonts w:hint="eastAsia"/>
              </w:rPr>
            </w:pPr>
            <w:r>
              <w:rPr>
                <w:rFonts w:ascii="宋体" w:hAnsi="宋体" w:eastAsia="宋体" w:cs="宋体"/>
                <w:szCs w:val="21"/>
              </w:rPr>
              <w:t>构造客户端时显式放大缓冲区：MQTTClient client(1024, 1024)</w:t>
            </w:r>
          </w:p>
        </w:tc>
      </w:tr>
      <w:tr w14:paraId="49BE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36BF8777">
            <w:pPr>
              <w:spacing w:before="20" w:after="20" w:line="260" w:lineRule="auto"/>
              <w:jc w:val="left"/>
              <w:rPr>
                <w:rFonts w:hint="eastAsia"/>
              </w:rPr>
            </w:pPr>
            <w:r>
              <w:rPr>
                <w:rFonts w:ascii="宋体" w:hAnsi="宋体" w:eastAsia="宋体" w:cs="宋体"/>
                <w:szCs w:val="21"/>
              </w:rPr>
              <w:t>按协议开头的宏名 SSID 定义 WiFi 账号导致编译失败</w:t>
            </w:r>
          </w:p>
        </w:tc>
        <w:tc>
          <w:tcPr>
            <w:tcW w:w="2555" w:type="dxa"/>
            <w:vAlign w:val="center"/>
          </w:tcPr>
          <w:p w14:paraId="40F1E201">
            <w:pPr>
              <w:spacing w:before="20" w:after="20" w:line="260" w:lineRule="auto"/>
              <w:jc w:val="left"/>
              <w:rPr>
                <w:rFonts w:hint="eastAsia"/>
              </w:rPr>
            </w:pPr>
            <w:r>
              <w:rPr>
                <w:rFonts w:ascii="宋体" w:hAnsi="宋体" w:eastAsia="宋体" w:cs="宋体"/>
                <w:szCs w:val="21"/>
              </w:rPr>
              <w:t>ESP32 的 WiFi.h 中有同名方法 SSID()，宏替换掉了方法声明</w:t>
            </w:r>
          </w:p>
        </w:tc>
        <w:tc>
          <w:tcPr>
            <w:tcW w:w="3194" w:type="dxa"/>
            <w:vAlign w:val="center"/>
          </w:tcPr>
          <w:p w14:paraId="6AA1C7F8">
            <w:pPr>
              <w:spacing w:before="20" w:after="20" w:line="260" w:lineRule="auto"/>
              <w:jc w:val="left"/>
              <w:rPr>
                <w:rFonts w:hint="eastAsia"/>
              </w:rPr>
            </w:pPr>
            <w:r>
              <w:rPr>
                <w:rFonts w:ascii="宋体" w:hAnsi="宋体" w:eastAsia="宋体" w:cs="宋体"/>
                <w:szCs w:val="21"/>
              </w:rPr>
              <w:t>宏名改为 WIFI_SSID / WIFI_PASSWORD，不依赖包含顺序</w:t>
            </w:r>
          </w:p>
        </w:tc>
      </w:tr>
      <w:tr w14:paraId="757E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7C59252B">
            <w:pPr>
              <w:spacing w:before="20" w:after="20" w:line="260" w:lineRule="auto"/>
              <w:jc w:val="left"/>
              <w:rPr>
                <w:rFonts w:hint="eastAsia"/>
              </w:rPr>
            </w:pPr>
            <w:r>
              <w:rPr>
                <w:rFonts w:ascii="宋体" w:hAnsi="宋体" w:eastAsia="宋体" w:cs="宋体"/>
                <w:szCs w:val="21"/>
              </w:rPr>
              <w:t>火焰熄灭后 5 号板的声光报警停不下来</w:t>
            </w:r>
          </w:p>
        </w:tc>
        <w:tc>
          <w:tcPr>
            <w:tcW w:w="2555" w:type="dxa"/>
            <w:vAlign w:val="center"/>
          </w:tcPr>
          <w:p w14:paraId="49561FA1">
            <w:pPr>
              <w:spacing w:before="20" w:after="20" w:line="260" w:lineRule="auto"/>
              <w:jc w:val="left"/>
              <w:rPr>
                <w:rFonts w:hint="eastAsia"/>
              </w:rPr>
            </w:pPr>
            <w:r>
              <w:rPr>
                <w:rFonts w:ascii="宋体" w:hAnsi="宋体" w:eastAsia="宋体" w:cs="宋体"/>
                <w:szCs w:val="21"/>
              </w:rPr>
              <w:t>clear 状态跳变落在 500 ms 限流窗口里被丢弃，此后再无机会重发</w:t>
            </w:r>
          </w:p>
        </w:tc>
        <w:tc>
          <w:tcPr>
            <w:tcW w:w="3194" w:type="dxa"/>
            <w:vAlign w:val="center"/>
          </w:tcPr>
          <w:p w14:paraId="38E03903">
            <w:pPr>
              <w:spacing w:before="20" w:after="20" w:line="260" w:lineRule="auto"/>
              <w:jc w:val="left"/>
              <w:rPr>
                <w:rFonts w:hint="eastAsia"/>
              </w:rPr>
            </w:pPr>
            <w:r>
              <w:rPr>
                <w:rFonts w:ascii="宋体" w:hAnsi="宋体" w:eastAsia="宋体" w:cs="宋体"/>
                <w:szCs w:val="21"/>
              </w:rPr>
              <w:t>被限流挡下的跳变记下来，窗口过后立即补发</w:t>
            </w:r>
          </w:p>
        </w:tc>
      </w:tr>
      <w:tr w14:paraId="1A69A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1F712867">
            <w:pPr>
              <w:spacing w:before="20" w:after="20" w:line="260" w:lineRule="auto"/>
              <w:jc w:val="left"/>
              <w:rPr>
                <w:rFonts w:hint="eastAsia"/>
              </w:rPr>
            </w:pPr>
            <w:r>
              <w:rPr>
                <w:rFonts w:ascii="宋体" w:hAnsi="宋体" w:eastAsia="宋体" w:cs="宋体"/>
                <w:szCs w:val="21"/>
              </w:rPr>
              <w:t>设备一接电，语音先播「已离线」再播「已上线」</w:t>
            </w:r>
          </w:p>
        </w:tc>
        <w:tc>
          <w:tcPr>
            <w:tcW w:w="2555" w:type="dxa"/>
            <w:vAlign w:val="center"/>
          </w:tcPr>
          <w:p w14:paraId="37B23DAF">
            <w:pPr>
              <w:spacing w:before="20" w:after="20" w:line="260" w:lineRule="auto"/>
              <w:jc w:val="left"/>
              <w:rPr>
                <w:rFonts w:hint="eastAsia"/>
              </w:rPr>
            </w:pPr>
            <w:r>
              <w:rPr>
                <w:rFonts w:ascii="宋体" w:hAnsi="宋体" w:eastAsia="宋体" w:cs="宋体"/>
                <w:szCs w:val="21"/>
              </w:rPr>
              <w:t>online 主题带 Retain，服务器保留的是它上次掉线的旧报文</w:t>
            </w:r>
          </w:p>
        </w:tc>
        <w:tc>
          <w:tcPr>
            <w:tcW w:w="3194" w:type="dxa"/>
            <w:vAlign w:val="center"/>
          </w:tcPr>
          <w:p w14:paraId="4BF90266">
            <w:pPr>
              <w:spacing w:before="20" w:after="20" w:line="260" w:lineRule="auto"/>
              <w:jc w:val="left"/>
              <w:rPr>
                <w:rFonts w:hint="eastAsia"/>
              </w:rPr>
            </w:pPr>
            <w:r>
              <w:rPr>
                <w:rFonts w:ascii="宋体" w:hAnsi="宋体" w:eastAsia="宋体" w:cs="宋体"/>
                <w:szCs w:val="21"/>
              </w:rPr>
              <w:t>板内维护在线状态表，只有「表里在线却收到 offline」才算真掉线</w:t>
            </w:r>
          </w:p>
        </w:tc>
      </w:tr>
      <w:tr w14:paraId="1BC6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748C05EA">
            <w:pPr>
              <w:spacing w:before="20" w:after="20" w:line="260" w:lineRule="auto"/>
              <w:jc w:val="left"/>
              <w:rPr>
                <w:rFonts w:hint="eastAsia"/>
              </w:rPr>
            </w:pPr>
            <w:r>
              <w:rPr>
                <w:rFonts w:ascii="宋体" w:hAnsi="宋体" w:eastAsia="宋体" w:cs="宋体"/>
                <w:szCs w:val="21"/>
              </w:rPr>
              <w:t>演示时点火经常不播报</w:t>
            </w:r>
          </w:p>
        </w:tc>
        <w:tc>
          <w:tcPr>
            <w:tcW w:w="2555" w:type="dxa"/>
            <w:vAlign w:val="center"/>
          </w:tcPr>
          <w:p w14:paraId="47A2A032">
            <w:pPr>
              <w:spacing w:before="20" w:after="20" w:line="260" w:lineRule="auto"/>
              <w:jc w:val="left"/>
              <w:rPr>
                <w:rFonts w:hint="eastAsia"/>
              </w:rPr>
            </w:pPr>
            <w:r>
              <w:rPr>
                <w:rFonts w:ascii="宋体" w:hAnsi="宋体" w:eastAsia="宋体" w:cs="宋体"/>
                <w:szCs w:val="21"/>
              </w:rPr>
              <w:t>用 30 秒冷却去压火焰的 5 秒重发，导致新一轮点火被当成重发</w:t>
            </w:r>
          </w:p>
        </w:tc>
        <w:tc>
          <w:tcPr>
            <w:tcW w:w="3194" w:type="dxa"/>
            <w:vAlign w:val="center"/>
          </w:tcPr>
          <w:p w14:paraId="198143DC">
            <w:pPr>
              <w:spacing w:before="20" w:after="20" w:line="260" w:lineRule="auto"/>
              <w:jc w:val="left"/>
              <w:rPr>
                <w:rFonts w:hint="eastAsia"/>
              </w:rPr>
            </w:pPr>
            <w:r>
              <w:rPr>
                <w:rFonts w:ascii="宋体" w:hAnsi="宋体" w:eastAsia="宋体" w:cs="宋体"/>
                <w:szCs w:val="21"/>
              </w:rPr>
              <w:t>改为按「轮次」播报：收到 clear 本轮结束并重新武装</w:t>
            </w:r>
          </w:p>
        </w:tc>
      </w:tr>
      <w:tr w14:paraId="53E4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729C64E4">
            <w:pPr>
              <w:spacing w:before="20" w:after="20" w:line="260" w:lineRule="auto"/>
              <w:jc w:val="left"/>
              <w:rPr>
                <w:rFonts w:hint="eastAsia"/>
              </w:rPr>
            </w:pPr>
            <w:r>
              <w:rPr>
                <w:rFonts w:ascii="宋体" w:hAnsi="宋体" w:eastAsia="宋体" w:cs="宋体"/>
                <w:szCs w:val="21"/>
              </w:rPr>
              <w:t>汇总播报念的是几分钟前的数据</w:t>
            </w:r>
          </w:p>
        </w:tc>
        <w:tc>
          <w:tcPr>
            <w:tcW w:w="2555" w:type="dxa"/>
            <w:vAlign w:val="center"/>
          </w:tcPr>
          <w:p w14:paraId="23E911D2">
            <w:pPr>
              <w:spacing w:before="20" w:after="20" w:line="260" w:lineRule="auto"/>
              <w:jc w:val="left"/>
              <w:rPr>
                <w:rFonts w:hint="eastAsia"/>
              </w:rPr>
            </w:pPr>
            <w:r>
              <w:rPr>
                <w:rFonts w:ascii="宋体" w:hAnsi="宋体" w:eastAsia="宋体" w:cs="宋体"/>
                <w:szCs w:val="21"/>
              </w:rPr>
              <w:t>八块板每秒产生多条报文，逐条排队必然越来越滞后</w:t>
            </w:r>
          </w:p>
        </w:tc>
        <w:tc>
          <w:tcPr>
            <w:tcW w:w="3194" w:type="dxa"/>
            <w:vAlign w:val="center"/>
          </w:tcPr>
          <w:p w14:paraId="3C4BCD1F">
            <w:pPr>
              <w:spacing w:before="20" w:after="20" w:line="260" w:lineRule="auto"/>
              <w:jc w:val="left"/>
              <w:rPr>
                <w:rFonts w:hint="eastAsia"/>
              </w:rPr>
            </w:pPr>
            <w:r>
              <w:rPr>
                <w:rFonts w:ascii="宋体" w:hAnsi="宋体" w:eastAsia="宋体" w:cs="宋体"/>
                <w:szCs w:val="21"/>
              </w:rPr>
              <w:t>第三层改为只记最新值的快照，不做队列</w:t>
            </w:r>
          </w:p>
        </w:tc>
      </w:tr>
      <w:tr w14:paraId="3211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5B1400D3">
            <w:pPr>
              <w:spacing w:before="20" w:after="20" w:line="260" w:lineRule="auto"/>
              <w:jc w:val="left"/>
              <w:rPr>
                <w:rFonts w:hint="eastAsia"/>
              </w:rPr>
            </w:pPr>
            <w:r>
              <w:rPr>
                <w:rFonts w:ascii="宋体" w:hAnsi="宋体" w:eastAsia="宋体" w:cs="宋体"/>
                <w:szCs w:val="21"/>
              </w:rPr>
              <w:t>设备断电后汇总播报仍在念它最后的数据</w:t>
            </w:r>
          </w:p>
        </w:tc>
        <w:tc>
          <w:tcPr>
            <w:tcW w:w="2555" w:type="dxa"/>
            <w:vAlign w:val="center"/>
          </w:tcPr>
          <w:p w14:paraId="3224182F">
            <w:pPr>
              <w:spacing w:before="20" w:after="20" w:line="260" w:lineRule="auto"/>
              <w:jc w:val="left"/>
              <w:rPr>
                <w:rFonts w:hint="eastAsia"/>
              </w:rPr>
            </w:pPr>
            <w:r>
              <w:rPr>
                <w:rFonts w:ascii="宋体" w:hAnsi="宋体" w:eastAsia="宋体" w:cs="宋体"/>
                <w:szCs w:val="21"/>
              </w:rPr>
              <w:t>快照只记「收到过没有」，设备不再上报时该标记不会失效</w:t>
            </w:r>
          </w:p>
        </w:tc>
        <w:tc>
          <w:tcPr>
            <w:tcW w:w="3194" w:type="dxa"/>
            <w:vAlign w:val="center"/>
          </w:tcPr>
          <w:p w14:paraId="07DB7C6F">
            <w:pPr>
              <w:spacing w:before="20" w:after="20" w:line="260" w:lineRule="auto"/>
              <w:jc w:val="left"/>
              <w:rPr>
                <w:rFonts w:hint="eastAsia"/>
              </w:rPr>
            </w:pPr>
            <w:r>
              <w:rPr>
                <w:rFonts w:ascii="宋体" w:hAnsi="宋体" w:eastAsia="宋体" w:cs="宋体"/>
                <w:szCs w:val="21"/>
              </w:rPr>
              <w:t>改为记时间戳，超过新鲜度窗口就把该项从句子里去掉</w:t>
            </w:r>
          </w:p>
        </w:tc>
      </w:tr>
      <w:tr w14:paraId="51C3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00CF34CA">
            <w:pPr>
              <w:spacing w:before="20" w:after="20" w:line="260" w:lineRule="auto"/>
              <w:jc w:val="left"/>
              <w:rPr>
                <w:rFonts w:hint="eastAsia"/>
              </w:rPr>
            </w:pPr>
            <w:r>
              <w:rPr>
                <w:rFonts w:ascii="宋体" w:hAnsi="宋体" w:eastAsia="宋体" w:cs="宋体"/>
                <w:szCs w:val="21"/>
              </w:rPr>
              <w:t>舵机平滑转动期间收不到新命令、回执延迟</w:t>
            </w:r>
          </w:p>
        </w:tc>
        <w:tc>
          <w:tcPr>
            <w:tcW w:w="2555" w:type="dxa"/>
            <w:vAlign w:val="center"/>
          </w:tcPr>
          <w:p w14:paraId="02D96FF8">
            <w:pPr>
              <w:spacing w:before="20" w:after="20" w:line="260" w:lineRule="auto"/>
              <w:jc w:val="left"/>
              <w:rPr>
                <w:rFonts w:hint="eastAsia"/>
              </w:rPr>
            </w:pPr>
            <w:r>
              <w:rPr>
                <w:rFonts w:ascii="宋体" w:hAnsi="宋体" w:eastAsia="宋体" w:cs="宋体"/>
                <w:szCs w:val="21"/>
              </w:rPr>
              <w:t>用循环加 delay 一次转到位，阻塞主循环近 2 秒</w:t>
            </w:r>
          </w:p>
        </w:tc>
        <w:tc>
          <w:tcPr>
            <w:tcW w:w="3194" w:type="dxa"/>
            <w:vAlign w:val="center"/>
          </w:tcPr>
          <w:p w14:paraId="6B01E72F">
            <w:pPr>
              <w:spacing w:before="20" w:after="20" w:line="260" w:lineRule="auto"/>
              <w:jc w:val="left"/>
              <w:rPr>
                <w:rFonts w:hint="eastAsia"/>
              </w:rPr>
            </w:pPr>
            <w:r>
              <w:rPr>
                <w:rFonts w:ascii="宋体" w:hAnsi="宋体" w:eastAsia="宋体" w:cs="宋体"/>
                <w:szCs w:val="21"/>
              </w:rPr>
              <w:t>拆成每 10 ms 走 1° 的非阻塞状态机</w:t>
            </w:r>
          </w:p>
        </w:tc>
      </w:tr>
      <w:tr w14:paraId="53AD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5" w:type="dxa"/>
            <w:vAlign w:val="center"/>
          </w:tcPr>
          <w:p w14:paraId="54FAB69B">
            <w:pPr>
              <w:spacing w:before="20" w:after="20" w:line="260" w:lineRule="auto"/>
              <w:jc w:val="left"/>
              <w:rPr>
                <w:rFonts w:hint="eastAsia"/>
              </w:rPr>
            </w:pPr>
            <w:r>
              <w:rPr>
                <w:rFonts w:ascii="宋体" w:hAnsi="宋体" w:eastAsia="宋体" w:cs="宋体"/>
                <w:szCs w:val="21"/>
              </w:rPr>
              <w:t>平台连点同一个角度按钮，语音重复播报</w:t>
            </w:r>
          </w:p>
        </w:tc>
        <w:tc>
          <w:tcPr>
            <w:tcW w:w="2555" w:type="dxa"/>
            <w:vAlign w:val="center"/>
          </w:tcPr>
          <w:p w14:paraId="52103884">
            <w:pPr>
              <w:spacing w:before="20" w:after="20" w:line="260" w:lineRule="auto"/>
              <w:jc w:val="left"/>
              <w:rPr>
                <w:rFonts w:hint="eastAsia"/>
              </w:rPr>
            </w:pPr>
            <w:r>
              <w:rPr>
                <w:rFonts w:ascii="宋体" w:hAnsi="宋体" w:eastAsia="宋体" w:cs="宋体"/>
                <w:szCs w:val="21"/>
              </w:rPr>
              <w:t>QoS 1 的重复投递与人为重复点击都会产生相同报文</w:t>
            </w:r>
          </w:p>
        </w:tc>
        <w:tc>
          <w:tcPr>
            <w:tcW w:w="3194" w:type="dxa"/>
            <w:vAlign w:val="center"/>
          </w:tcPr>
          <w:p w14:paraId="76272669">
            <w:pPr>
              <w:spacing w:before="20" w:after="20" w:line="260" w:lineRule="auto"/>
              <w:jc w:val="left"/>
              <w:rPr>
                <w:rFonts w:hint="eastAsia"/>
              </w:rPr>
            </w:pPr>
            <w:r>
              <w:rPr>
                <w:rFonts w:ascii="宋体" w:hAnsi="宋体" w:eastAsia="宋体" w:cs="宋体"/>
                <w:szCs w:val="21"/>
              </w:rPr>
              <w:t>队列入队前查重，并记录上一次已播报的角度</w:t>
            </w:r>
          </w:p>
        </w:tc>
      </w:tr>
    </w:tbl>
    <w:p w14:paraId="3CFD6535">
      <w:pPr>
        <w:keepNext/>
        <w:widowControl/>
        <w:jc w:val="left"/>
        <w:rPr>
          <w:rFonts w:hint="eastAsia" w:ascii="仿宋" w:hAnsi="仿宋" w:eastAsia="仿宋"/>
          <w:kern w:val="0"/>
          <w:sz w:val="32"/>
          <w:szCs w:val="32"/>
        </w:rPr>
      </w:pPr>
      <w:r>
        <w:rPr>
          <w:rFonts w:hint="eastAsia" w:ascii="仿宋" w:hAnsi="仿宋" w:eastAsia="仿宋"/>
          <w:b/>
          <w:kern w:val="0"/>
          <w:sz w:val="32"/>
          <w:szCs w:val="32"/>
        </w:rPr>
        <w:t>8.3  不足与改进方向</w:t>
      </w:r>
    </w:p>
    <w:p w14:paraId="66B17DC8">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系统目前有三处不足，也对应三个改进方向。第一，在线状态的完整还原问题：由于八块板共用同一个 online 主题，Retain 只能保留最后一条消息，后连接的平台无法一次拿到全部设备的状态。改进的方向是把在线状态改到每块板各自的子主题（如 online/1、online/2），或由平台在连接后主动发一轮查询主题让各板重发状态。</w:t>
      </w:r>
    </w:p>
    <w:p w14:paraId="6B9F31A1">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第二，板端联动的规则目前写在固件里，改一条阈值就要重新烧录对应的板子。本次已经把参数集中到 my_config.h，但这只是第一步；更进一步的做法是把联动规则做成可以由平台下发的配置（例如新增一条 cmd，把阈值写进设备的非易失存储），这样现场调整就不需要连电脑。</w:t>
      </w:r>
    </w:p>
    <w:p w14:paraId="0A23C959">
      <w:pPr>
        <w:widowControl/>
        <w:ind w:firstLine="420" w:firstLineChars="200"/>
        <w:jc w:val="left"/>
        <w:rPr>
          <w:rFonts w:hint="eastAsia" w:ascii="仿宋" w:hAnsi="仿宋" w:eastAsia="仿宋"/>
          <w:kern w:val="0"/>
          <w:szCs w:val="21"/>
        </w:rPr>
      </w:pPr>
      <w:r>
        <w:rPr>
          <w:rFonts w:hint="eastAsia" w:ascii="仿宋" w:hAnsi="仿宋" w:eastAsia="仿宋"/>
          <w:kern w:val="0"/>
          <w:szCs w:val="21"/>
        </w:rPr>
        <w:t>第三，平台端目前只有即时数值显示，没有历史曲线。安卓端受 App Inventor 组件限制无法方便地画图，Web 端虽然有条件实现，但本次没有做数据持久化。若后续引入一个轻量的时序数据库或在服务端记录 report 报文，就可以在 Web 端补上趋势曲线，让「数据展示」这件事更完整。</w:t>
      </w:r>
    </w:p>
    <w:p w14:paraId="46069503">
      <w:pPr>
        <w:widowControl/>
        <w:ind w:firstLine="420" w:firstLineChars="200"/>
        <w:jc w:val="left"/>
        <w:rPr>
          <w:rFonts w:hint="eastAsia" w:ascii="仿宋" w:hAnsi="仿宋" w:eastAsia="仿宋"/>
          <w:kern w:val="0"/>
          <w:szCs w:val="21"/>
        </w:rPr>
      </w:pPr>
      <w:r>
        <w:rPr>
          <w:rFonts w:hint="eastAsia" w:ascii="仿宋" w:hAnsi="仿宋" w:eastAsia="仿宋"/>
          <w:kern w:val="0"/>
          <w:szCs w:val="21"/>
        </w:rPr>
        <w:t>总的来说，本次课程设计把课上分散在嵌入式、移动端、Web 端三部分的知识串成了一条完整的链路，也让人真正体会到：在多设备、多平台的系统中，清晰的协议与严格的工程约定，比任何一段聪明的代码都更重要。</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7840766"/>
      <w:docPartObj>
        <w:docPartGallery w:val="autotext"/>
      </w:docPartObj>
    </w:sdtPr>
    <w:sdtContent>
      <w:sdt>
        <w:sdtPr>
          <w:id w:val="1728636285"/>
          <w:docPartObj>
            <w:docPartGallery w:val="autotext"/>
          </w:docPartObj>
        </w:sdtPr>
        <w:sdtContent>
          <w:p w14:paraId="2B31B86C">
            <w:pPr>
              <w:pStyle w:val="5"/>
              <w:jc w:val="center"/>
            </w:pPr>
            <w: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sdtContent>
      </w:sdt>
    </w:sdtContent>
  </w:sdt>
  <w:p w14:paraId="71FB2C19">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65605C"/>
    <w:multiLevelType w:val="multilevel"/>
    <w:tmpl w:val="3365605C"/>
    <w:lvl w:ilvl="0" w:tentative="0">
      <w:start w:val="1"/>
      <w:numFmt w:val="japaneseCounting"/>
      <w:lvlText w:val="第%1章"/>
      <w:lvlJc w:val="left"/>
      <w:pPr>
        <w:ind w:left="1123" w:hanging="1123"/>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NjYjcwMmEwY2RiMjE3NjJhNTYyOTcwYzMwZjAyOTkifQ=="/>
  </w:docVars>
  <w:rsids>
    <w:rsidRoot w:val="00162E40"/>
    <w:rsid w:val="0002708B"/>
    <w:rsid w:val="00040ECB"/>
    <w:rsid w:val="00077388"/>
    <w:rsid w:val="00077873"/>
    <w:rsid w:val="000961A2"/>
    <w:rsid w:val="00096F63"/>
    <w:rsid w:val="000C3524"/>
    <w:rsid w:val="000C4AEB"/>
    <w:rsid w:val="000D3AE5"/>
    <w:rsid w:val="000D3FBE"/>
    <w:rsid w:val="000E464B"/>
    <w:rsid w:val="000E7CE5"/>
    <w:rsid w:val="000F1A75"/>
    <w:rsid w:val="000F4AA6"/>
    <w:rsid w:val="001306DA"/>
    <w:rsid w:val="00142A8F"/>
    <w:rsid w:val="001515A4"/>
    <w:rsid w:val="00152318"/>
    <w:rsid w:val="001523EC"/>
    <w:rsid w:val="001579D4"/>
    <w:rsid w:val="00162E40"/>
    <w:rsid w:val="00174B99"/>
    <w:rsid w:val="001774FA"/>
    <w:rsid w:val="001A2440"/>
    <w:rsid w:val="001A5A93"/>
    <w:rsid w:val="001D0108"/>
    <w:rsid w:val="0020609E"/>
    <w:rsid w:val="00212F92"/>
    <w:rsid w:val="002168A0"/>
    <w:rsid w:val="00224061"/>
    <w:rsid w:val="00242E31"/>
    <w:rsid w:val="0025098D"/>
    <w:rsid w:val="002672BA"/>
    <w:rsid w:val="00270DCD"/>
    <w:rsid w:val="00282F5C"/>
    <w:rsid w:val="00285231"/>
    <w:rsid w:val="002A6F6F"/>
    <w:rsid w:val="002D293B"/>
    <w:rsid w:val="002D42F0"/>
    <w:rsid w:val="002E4CB7"/>
    <w:rsid w:val="00302326"/>
    <w:rsid w:val="003045E9"/>
    <w:rsid w:val="0031375F"/>
    <w:rsid w:val="0032705F"/>
    <w:rsid w:val="00327D60"/>
    <w:rsid w:val="0034121B"/>
    <w:rsid w:val="00353804"/>
    <w:rsid w:val="00353849"/>
    <w:rsid w:val="00370B02"/>
    <w:rsid w:val="003753E6"/>
    <w:rsid w:val="00392C0F"/>
    <w:rsid w:val="003B2DEA"/>
    <w:rsid w:val="003B31F0"/>
    <w:rsid w:val="003B7EEA"/>
    <w:rsid w:val="003C343A"/>
    <w:rsid w:val="003C74F7"/>
    <w:rsid w:val="003D0428"/>
    <w:rsid w:val="003D1864"/>
    <w:rsid w:val="003D2D6D"/>
    <w:rsid w:val="00400535"/>
    <w:rsid w:val="00413950"/>
    <w:rsid w:val="00426B09"/>
    <w:rsid w:val="0044487D"/>
    <w:rsid w:val="0044515C"/>
    <w:rsid w:val="004626D6"/>
    <w:rsid w:val="004657CC"/>
    <w:rsid w:val="004705EE"/>
    <w:rsid w:val="00481E6C"/>
    <w:rsid w:val="00492093"/>
    <w:rsid w:val="00493D07"/>
    <w:rsid w:val="004A27E7"/>
    <w:rsid w:val="004C1ED5"/>
    <w:rsid w:val="004D590D"/>
    <w:rsid w:val="00524997"/>
    <w:rsid w:val="00526A13"/>
    <w:rsid w:val="005272F8"/>
    <w:rsid w:val="00532DF0"/>
    <w:rsid w:val="005465AC"/>
    <w:rsid w:val="00555F2A"/>
    <w:rsid w:val="00572067"/>
    <w:rsid w:val="005755E5"/>
    <w:rsid w:val="005A0358"/>
    <w:rsid w:val="006146FB"/>
    <w:rsid w:val="00627091"/>
    <w:rsid w:val="00642C70"/>
    <w:rsid w:val="00682624"/>
    <w:rsid w:val="006855E7"/>
    <w:rsid w:val="0069368A"/>
    <w:rsid w:val="006958B1"/>
    <w:rsid w:val="006966DF"/>
    <w:rsid w:val="00711FCE"/>
    <w:rsid w:val="0071772A"/>
    <w:rsid w:val="007354CD"/>
    <w:rsid w:val="0074106D"/>
    <w:rsid w:val="00742CA4"/>
    <w:rsid w:val="0074741E"/>
    <w:rsid w:val="007475B5"/>
    <w:rsid w:val="007526FC"/>
    <w:rsid w:val="00771DB1"/>
    <w:rsid w:val="00774D7A"/>
    <w:rsid w:val="00793A05"/>
    <w:rsid w:val="007A2840"/>
    <w:rsid w:val="007A7026"/>
    <w:rsid w:val="007A7885"/>
    <w:rsid w:val="007B6B6E"/>
    <w:rsid w:val="007B6C14"/>
    <w:rsid w:val="007C32BF"/>
    <w:rsid w:val="007D704E"/>
    <w:rsid w:val="007E6138"/>
    <w:rsid w:val="00800842"/>
    <w:rsid w:val="00843782"/>
    <w:rsid w:val="0085119F"/>
    <w:rsid w:val="00854803"/>
    <w:rsid w:val="0085793F"/>
    <w:rsid w:val="00872E7B"/>
    <w:rsid w:val="00876270"/>
    <w:rsid w:val="008A4EF4"/>
    <w:rsid w:val="009042ED"/>
    <w:rsid w:val="00924810"/>
    <w:rsid w:val="00957BDA"/>
    <w:rsid w:val="0096300B"/>
    <w:rsid w:val="00973ABF"/>
    <w:rsid w:val="00980D33"/>
    <w:rsid w:val="00994CF0"/>
    <w:rsid w:val="009A0155"/>
    <w:rsid w:val="009A5709"/>
    <w:rsid w:val="009C282A"/>
    <w:rsid w:val="009E7521"/>
    <w:rsid w:val="00A17F84"/>
    <w:rsid w:val="00A226F5"/>
    <w:rsid w:val="00A27AF3"/>
    <w:rsid w:val="00A27CE4"/>
    <w:rsid w:val="00A301FA"/>
    <w:rsid w:val="00A3121F"/>
    <w:rsid w:val="00A51B23"/>
    <w:rsid w:val="00AA626C"/>
    <w:rsid w:val="00AB77DE"/>
    <w:rsid w:val="00AD5A6C"/>
    <w:rsid w:val="00AD5C87"/>
    <w:rsid w:val="00AE2772"/>
    <w:rsid w:val="00AE352C"/>
    <w:rsid w:val="00B251CA"/>
    <w:rsid w:val="00B423B2"/>
    <w:rsid w:val="00B5049F"/>
    <w:rsid w:val="00B530CC"/>
    <w:rsid w:val="00B53FE3"/>
    <w:rsid w:val="00B5558D"/>
    <w:rsid w:val="00B64D41"/>
    <w:rsid w:val="00B65FD2"/>
    <w:rsid w:val="00B74582"/>
    <w:rsid w:val="00BA2613"/>
    <w:rsid w:val="00BA5D24"/>
    <w:rsid w:val="00BC48E8"/>
    <w:rsid w:val="00C0411C"/>
    <w:rsid w:val="00C07957"/>
    <w:rsid w:val="00C120FC"/>
    <w:rsid w:val="00C85960"/>
    <w:rsid w:val="00C869D0"/>
    <w:rsid w:val="00C97B4D"/>
    <w:rsid w:val="00CA5778"/>
    <w:rsid w:val="00CB430D"/>
    <w:rsid w:val="00CB4EF1"/>
    <w:rsid w:val="00CC26CE"/>
    <w:rsid w:val="00D009AA"/>
    <w:rsid w:val="00D031B5"/>
    <w:rsid w:val="00D03302"/>
    <w:rsid w:val="00D236DC"/>
    <w:rsid w:val="00D43171"/>
    <w:rsid w:val="00D93F4F"/>
    <w:rsid w:val="00DA3ABA"/>
    <w:rsid w:val="00DB5A21"/>
    <w:rsid w:val="00DD267E"/>
    <w:rsid w:val="00DD41BD"/>
    <w:rsid w:val="00DF523B"/>
    <w:rsid w:val="00E32A24"/>
    <w:rsid w:val="00E3789C"/>
    <w:rsid w:val="00E43264"/>
    <w:rsid w:val="00E60949"/>
    <w:rsid w:val="00E60DC7"/>
    <w:rsid w:val="00E934C0"/>
    <w:rsid w:val="00E9384A"/>
    <w:rsid w:val="00EA07AC"/>
    <w:rsid w:val="00EA1FDC"/>
    <w:rsid w:val="00EA6FAD"/>
    <w:rsid w:val="00EC5B4E"/>
    <w:rsid w:val="00ED74A9"/>
    <w:rsid w:val="00F06F41"/>
    <w:rsid w:val="00F15987"/>
    <w:rsid w:val="00F27FC8"/>
    <w:rsid w:val="00F32743"/>
    <w:rsid w:val="00F502F3"/>
    <w:rsid w:val="00F56CB8"/>
    <w:rsid w:val="00F87E78"/>
    <w:rsid w:val="00F91EA1"/>
    <w:rsid w:val="00F95D13"/>
    <w:rsid w:val="00FB36C1"/>
    <w:rsid w:val="00FD36FE"/>
    <w:rsid w:val="00FE1D8F"/>
    <w:rsid w:val="07D80B92"/>
    <w:rsid w:val="08FB740A"/>
    <w:rsid w:val="0EFF1730"/>
    <w:rsid w:val="133537A9"/>
    <w:rsid w:val="20F16039"/>
    <w:rsid w:val="29A16F1E"/>
    <w:rsid w:val="2AF95F8E"/>
    <w:rsid w:val="3F3505AB"/>
    <w:rsid w:val="432B6D6F"/>
    <w:rsid w:val="46073C95"/>
    <w:rsid w:val="5D1A7619"/>
    <w:rsid w:val="74AF34F2"/>
    <w:rsid w:val="7CE37DCD"/>
    <w:rsid w:val="7D89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unhideWhenUsed/>
    <w:qFormat/>
    <w:uiPriority w:val="99"/>
    <w:pPr>
      <w:jc w:val="left"/>
    </w:pPr>
  </w:style>
  <w:style w:type="paragraph" w:styleId="4">
    <w:name w:val="Balloon Text"/>
    <w:basedOn w:val="1"/>
    <w:link w:val="17"/>
    <w:unhideWhenUsed/>
    <w:qFormat/>
    <w:uiPriority w:val="99"/>
    <w:rPr>
      <w:sz w:val="18"/>
      <w:szCs w:val="18"/>
    </w:rPr>
  </w:style>
  <w:style w:type="paragraph" w:styleId="5">
    <w:name w:val="footer"/>
    <w:basedOn w:val="1"/>
    <w:link w:val="18"/>
    <w:uiPriority w:val="99"/>
    <w:pPr>
      <w:tabs>
        <w:tab w:val="center" w:pos="4153"/>
        <w:tab w:val="right" w:pos="8306"/>
      </w:tabs>
      <w:snapToGrid w:val="0"/>
      <w:jc w:val="left"/>
    </w:pPr>
    <w:rPr>
      <w:rFonts w:ascii="Times New Roman" w:hAnsi="Times New Roman" w:eastAsia="宋体"/>
      <w:sz w:val="18"/>
      <w:szCs w:val="18"/>
      <w:lang w:val="zh-CN"/>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unhideWhenUsed/>
    <w:qFormat/>
    <w:uiPriority w:val="39"/>
  </w:style>
  <w:style w:type="paragraph" w:styleId="8">
    <w:name w:val="Title"/>
    <w:basedOn w:val="1"/>
    <w:link w:val="20"/>
    <w:qFormat/>
    <w:uiPriority w:val="10"/>
    <w:pPr>
      <w:autoSpaceDE w:val="0"/>
      <w:autoSpaceDN w:val="0"/>
      <w:ind w:left="100"/>
      <w:jc w:val="left"/>
    </w:pPr>
    <w:rPr>
      <w:rFonts w:ascii="Times New Roman" w:hAnsi="Times New Roman" w:eastAsia="Times New Roman"/>
      <w:b/>
      <w:bCs/>
      <w:i/>
      <w:iCs/>
      <w:kern w:val="0"/>
      <w:sz w:val="22"/>
    </w:rPr>
  </w:style>
  <w:style w:type="paragraph" w:styleId="9">
    <w:name w:val="annotation subject"/>
    <w:basedOn w:val="3"/>
    <w:next w:val="3"/>
    <w:link w:val="21"/>
    <w:unhideWhenUsed/>
    <w:qFormat/>
    <w:uiPriority w:val="99"/>
    <w:rPr>
      <w:b/>
      <w:bCs/>
    </w:rPr>
  </w:style>
  <w:style w:type="table" w:styleId="11">
    <w:name w:val="Table Grid"/>
    <w:basedOn w:val="10"/>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uiPriority w:val="0"/>
  </w:style>
  <w:style w:type="character" w:styleId="14">
    <w:name w:val="Hyperlink"/>
    <w:basedOn w:val="12"/>
    <w:unhideWhenUsed/>
    <w:uiPriority w:val="99"/>
    <w:rPr>
      <w:color w:val="0563C1" w:themeColor="hyperlink"/>
      <w:u w:val="single"/>
      <w14:textFill>
        <w14:solidFill>
          <w14:schemeClr w14:val="hlink"/>
        </w14:solidFill>
      </w14:textFill>
    </w:rPr>
  </w:style>
  <w:style w:type="character" w:styleId="15">
    <w:name w:val="annotation reference"/>
    <w:unhideWhenUsed/>
    <w:uiPriority w:val="99"/>
    <w:rPr>
      <w:sz w:val="21"/>
      <w:szCs w:val="21"/>
    </w:rPr>
  </w:style>
  <w:style w:type="character" w:customStyle="1" w:styleId="16">
    <w:name w:val="批注文字 字符"/>
    <w:link w:val="3"/>
    <w:semiHidden/>
    <w:uiPriority w:val="99"/>
    <w:rPr>
      <w:rFonts w:ascii="等线" w:hAnsi="等线" w:eastAsia="等线" w:cs="Times New Roman"/>
      <w:kern w:val="2"/>
      <w:sz w:val="21"/>
      <w:szCs w:val="22"/>
    </w:rPr>
  </w:style>
  <w:style w:type="character" w:customStyle="1" w:styleId="17">
    <w:name w:val="批注框文本 字符"/>
    <w:link w:val="4"/>
    <w:semiHidden/>
    <w:uiPriority w:val="99"/>
    <w:rPr>
      <w:sz w:val="18"/>
      <w:szCs w:val="18"/>
    </w:rPr>
  </w:style>
  <w:style w:type="character" w:customStyle="1" w:styleId="18">
    <w:name w:val="页脚 字符"/>
    <w:link w:val="5"/>
    <w:qFormat/>
    <w:uiPriority w:val="99"/>
    <w:rPr>
      <w:rFonts w:ascii="Times New Roman" w:hAnsi="Times New Roman" w:eastAsia="宋体" w:cs="Times New Roman"/>
      <w:sz w:val="18"/>
      <w:szCs w:val="18"/>
      <w:lang w:val="zh-CN" w:eastAsia="zh-CN"/>
    </w:rPr>
  </w:style>
  <w:style w:type="character" w:customStyle="1" w:styleId="19">
    <w:name w:val="页眉 字符"/>
    <w:link w:val="6"/>
    <w:uiPriority w:val="99"/>
    <w:rPr>
      <w:sz w:val="18"/>
      <w:szCs w:val="18"/>
    </w:rPr>
  </w:style>
  <w:style w:type="character" w:customStyle="1" w:styleId="20">
    <w:name w:val="标题 字符"/>
    <w:link w:val="8"/>
    <w:qFormat/>
    <w:uiPriority w:val="0"/>
    <w:rPr>
      <w:rFonts w:hint="default" w:ascii="Times New Roman" w:hAnsi="Times New Roman" w:eastAsia="Times New Roman" w:cs="Times New Roman"/>
      <w:b/>
      <w:bCs/>
      <w:i/>
      <w:iCs/>
    </w:rPr>
  </w:style>
  <w:style w:type="character" w:customStyle="1" w:styleId="21">
    <w:name w:val="批注主题 字符"/>
    <w:link w:val="9"/>
    <w:semiHidden/>
    <w:uiPriority w:val="99"/>
    <w:rPr>
      <w:rFonts w:ascii="等线" w:hAnsi="等线" w:eastAsia="等线" w:cs="Times New Roman"/>
      <w:b/>
      <w:bCs/>
      <w:kern w:val="2"/>
      <w:sz w:val="21"/>
      <w:szCs w:val="22"/>
    </w:rPr>
  </w:style>
  <w:style w:type="paragraph" w:styleId="22">
    <w:name w:val="List Paragraph"/>
    <w:basedOn w:val="1"/>
    <w:qFormat/>
    <w:uiPriority w:val="34"/>
    <w:pPr>
      <w:ind w:firstLine="420" w:firstLineChars="200"/>
    </w:pPr>
  </w:style>
  <w:style w:type="paragraph" w:customStyle="1" w:styleId="23">
    <w:name w:val="修订1"/>
    <w:semiHidden/>
    <w:uiPriority w:val="99"/>
    <w:rPr>
      <w:rFonts w:ascii="等线" w:hAnsi="等线" w:eastAsia="等线" w:cs="Times New Roman"/>
      <w:kern w:val="2"/>
      <w:sz w:val="21"/>
      <w:szCs w:val="22"/>
      <w:lang w:val="en-US" w:eastAsia="zh-CN" w:bidi="ar-SA"/>
    </w:rPr>
  </w:style>
  <w:style w:type="character" w:customStyle="1" w:styleId="24">
    <w:name w:val="标题 1 字符"/>
    <w:basedOn w:val="12"/>
    <w:link w:val="2"/>
    <w:uiPriority w:val="9"/>
    <w:rPr>
      <w:rFonts w:ascii="等线" w:hAnsi="等线" w:eastAsia="等线" w:cs="Times New Roman"/>
      <w:b/>
      <w:bCs/>
      <w:kern w:val="44"/>
      <w:sz w:val="44"/>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9B51-A4F0-4CD0-AFAA-C29427D44B35}">
  <ds:schemaRefs/>
</ds:datastoreItem>
</file>

<file path=docProps/app.xml><?xml version="1.0" encoding="utf-8"?>
<Properties xmlns="http://schemas.openxmlformats.org/officeDocument/2006/extended-properties" xmlns:vt="http://schemas.openxmlformats.org/officeDocument/2006/docPropsVTypes">
  <Template>Normal.dotm</Template>
  <Pages>41</Pages>
  <Words>8364</Words>
  <Characters>12908</Characters>
  <Lines>1589</Lines>
  <Paragraphs>1005</Paragraphs>
  <TotalTime>1</TotalTime>
  <ScaleCrop>false</ScaleCrop>
  <LinksUpToDate>false</LinksUpToDate>
  <CharactersWithSpaces>14565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2026-03-11T16:09:00Z</dcterms:created>
  <dc:creator>1</dc:creator>
  <cp:lastModifiedBy>WPS_1769863806</cp:lastModifiedBy>
  <cp:lastPrinted>2026-03-11T16:20:00Z</cp:lastPrinted>
  <dcterms:modified xsi:type="dcterms:W3CDTF">2026-09-30T13:09:04Z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32D48A0831C047DE900C1A918845E7E3_13</vt:lpwstr>
  </property>
  <property fmtid="{D5CDD505-2E9C-101B-9397-08002B2CF9AE}" pid="4" name="KSOTemplateDocerSaveRecord">
    <vt:lpwstr>eyJoZGlkIjoiMjM4ZDdlMjgzNjQzZjAxNzI4YmViNGI3NTRiMGRmZDgiLCJ1c2VySWQiOiIxNzk5MDMyNTcwIn0=</vt:lpwstr>
  </property>
</Properties>
</file>