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BMC Genomics 投稿格式审核报告</w:t>
      </w:r>
    </w:p>
    <w:p>
      <w:r>
        <w:rPr>
          <w:b w:val="0"/>
        </w:rPr>
        <w:t>源文件: manuscript修改版_引文已插入.docx</w:t>
      </w:r>
    </w:p>
    <w:p>
      <w:r>
        <w:rPr>
          <w:b w:val="0"/>
        </w:rPr>
        <w:t>审核日期: 2026-07-24</w:t>
      </w:r>
    </w:p>
    <w:p>
      <w:r>
        <w:rPr>
          <w:b w:val="0"/>
          <w:color w:val="646464"/>
        </w:rPr>
        <w:t>参考依据: BMC Genomics Submission Guidelines (bmcgenomics.biomedcentral.com) + Preparing Your Manuscript 页面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总体评估摘要</w:t>
      </w:r>
    </w:p>
    <w:p>
      <w:r>
        <w:rPr>
          <w:b w:val="0"/>
        </w:rPr>
        <w:t>稿件整体质量良好，结构完整，引文与参考文献一致。共发现 4 项必须修改的格式问题（行距/行号/摘要结构/图序号）和若干建议优化项。详情如下。</w:t>
      </w:r>
    </w:p>
    <w:p>
      <w:pPr>
        <w:pStyle w:val="Heading2"/>
      </w:pPr>
      <w:r>
        <w:t>1. 全文字数</w:t>
      </w:r>
    </w:p>
    <w:p>
      <w:r>
        <w:rPr>
          <w:b w:val="0"/>
          <w:color w:val="505050"/>
        </w:rPr>
        <w:t>要求: Research Article 建议 6,000–12,000 词（通常仅计正文，不含摘要、参考文献、声明、补充材料）</w:t>
      </w:r>
    </w:p>
    <w:p>
      <w:r>
        <w:t xml:space="preserve">✅ </w:t>
      </w:r>
      <w:r>
        <w:t>正文字数 (Introduction→Conclusions): 9,696 词  — 在范围内</w:t>
      </w:r>
    </w:p>
    <w:p>
      <w:r>
        <w:t xml:space="preserve">✅ </w:t>
      </w:r>
      <w:r>
        <w:t>全文总词 (incl. 摘要/参考文献/声明): 11,908 词</w:t>
      </w:r>
    </w:p>
    <w:p>
      <w:r>
        <w:t xml:space="preserve">✅ </w:t>
      </w:r>
      <w:r>
        <w:t>摘要字数（不含 Keywords）: ≈343 词 (限额 350)</w:t>
      </w:r>
    </w:p>
    <w:p>
      <w:pPr>
        <w:pStyle w:val="Heading2"/>
      </w:pPr>
      <w:r>
        <w:t>2. 摘要结构</w:t>
      </w:r>
    </w:p>
    <w:p>
      <w:r>
        <w:rPr>
          <w:b w:val="0"/>
          <w:color w:val="505050"/>
        </w:rPr>
        <w:t>要求（生物学期刊）: Background / Results / Conclusions 三段结构，≤350 词，尽量避免缩写，不引用参考文献</w:t>
      </w:r>
    </w:p>
    <w:p>
      <w:r>
        <w:t xml:space="preserve">✅ </w:t>
      </w:r>
      <w:r>
        <w:t>字数合规 (Abstract body ≈343 词, Keywords 单独计)</w:t>
      </w:r>
    </w:p>
    <w:p>
      <w:r>
        <w:t xml:space="preserve">✅ </w:t>
      </w:r>
      <w:r>
        <w:t>有 Background 子标题</w:t>
      </w:r>
    </w:p>
    <w:p>
      <w:r>
        <w:t xml:space="preserve">✅ </w:t>
      </w:r>
      <w:r>
        <w:t>有 Conclusions 子标题</w:t>
      </w:r>
    </w:p>
    <w:p>
      <w:r>
        <w:t xml:space="preserve">✅ </w:t>
      </w:r>
      <w:r>
        <w:t>有 Keywords (6个, 范围3–10 内)</w:t>
      </w:r>
    </w:p>
    <w:p>
      <w:r>
        <w:rPr>
          <w:b/>
        </w:rPr>
        <w:t>❌ 缺少“Results”子标题</w:t>
      </w:r>
    </w:p>
    <w:p>
      <w:r>
        <w:rPr>
          <w:color w:val="780000"/>
        </w:rPr>
        <w:t xml:space="preserve">  当前摘要结构：Background + [无标题的Results内容段] + Conclusions + Keywords</w:t>
      </w:r>
    </w:p>
    <w:p>
      <w:r>
        <w:rPr>
          <w:color w:val="780000"/>
        </w:rPr>
        <w:t xml:space="preserve">  → 建议在第11段前添加粗体“Results”子标题（与“Background”“Conclusions”风格统一）。</w:t>
      </w:r>
    </w:p>
    <w:p>
      <w:pPr>
        <w:pStyle w:val="Heading2"/>
      </w:pPr>
      <w:r>
        <w:t>3. 行距、行号、页码</w:t>
      </w:r>
    </w:p>
    <w:p>
      <w:r>
        <w:rPr>
          <w:b w:val="0"/>
          <w:color w:val="505050"/>
        </w:rPr>
        <w:t>要求: 双倍行距 (Double-line spacing)；必须包含行号和页码</w:t>
      </w:r>
    </w:p>
    <w:p>
      <w:r>
        <w:t xml:space="preserve">❌ </w:t>
      </w:r>
      <w:r>
        <w:t>当前行距: 1.15倍 (不合规)</w:t>
      </w:r>
    </w:p>
    <w:p>
      <w:r>
        <w:rPr>
          <w:b w:val="0"/>
          <w:color w:val="780000"/>
        </w:rPr>
        <w:t xml:space="preserve">  → 必须修改为 2.0倍行距（双倍行距）。操作: 修改 Normal 样式的行距设置为“双倍”。</w:t>
      </w:r>
    </w:p>
    <w:p>
      <w:r>
        <w:t xml:space="preserve">❌ </w:t>
      </w:r>
      <w:r>
        <w:t>行号: 未启用</w:t>
      </w:r>
    </w:p>
    <w:p>
      <w:r>
        <w:rPr>
          <w:b w:val="0"/>
          <w:color w:val="780000"/>
        </w:rPr>
        <w:t xml:space="preserve">  → 必须添加连续行号（可在 Word 中 Layout → Line Numbers → Continuous 设置）。</w:t>
      </w:r>
    </w:p>
    <w:p>
      <w:r>
        <w:t xml:space="preserve">⚠️ </w:t>
      </w:r>
      <w:r>
        <w:t>页码: 未检测到（建议确认）</w:t>
      </w:r>
    </w:p>
    <w:p>
      <w:r>
        <w:rPr>
          <w:b w:val="0"/>
          <w:color w:val="780000"/>
        </w:rPr>
        <w:t xml:space="preserve">  → 确认是否已添加页码，若未添加请在页眉/页脚插入。</w:t>
      </w:r>
    </w:p>
    <w:p>
      <w:pPr>
        <w:pStyle w:val="Heading2"/>
      </w:pPr>
      <w:r>
        <w:t>4. 章节结构与字数分布</w:t>
      </w:r>
    </w:p>
    <w:p>
      <w:r>
        <w:rPr>
          <w:b w:val="0"/>
          <w:color w:val="505050"/>
        </w:rPr>
        <w:t>要求: 常规科研论文结构 (Abstract, Introduction, Methods, Results, Discussion, Conclusions) + 必须声明部分</w:t>
      </w:r>
    </w:p>
    <w:p>
      <w:r>
        <w:t xml:space="preserve">✅ </w:t>
      </w:r>
      <w:r>
        <w:t>摘要 (343词)</w:t>
      </w:r>
    </w:p>
    <w:p>
      <w:r>
        <w:t xml:space="preserve">✅ </w:t>
      </w:r>
      <w:r>
        <w:t>Introduction (751词)</w:t>
      </w:r>
    </w:p>
    <w:p>
      <w:r>
        <w:t xml:space="preserve">✅ </w:t>
      </w:r>
      <w:r>
        <w:t>Methods (inc. sub-sections, ≈1,510词 total)</w:t>
      </w:r>
    </w:p>
    <w:p>
      <w:r>
        <w:t xml:space="preserve">✅ </w:t>
      </w:r>
      <w:r>
        <w:t>Results (inc. sub-sections, ≈3,190词 total)</w:t>
      </w:r>
    </w:p>
    <w:p>
      <w:r>
        <w:t xml:space="preserve">✅ </w:t>
      </w:r>
      <w:r>
        <w:t>Discussion (917词) + Implications (1,973词) + Biological implications (566词) + Limitations (354词)</w:t>
      </w:r>
    </w:p>
    <w:p>
      <w:r>
        <w:t xml:space="preserve">✅ </w:t>
      </w:r>
      <w:r>
        <w:t>Conclusions (174词)</w:t>
      </w:r>
    </w:p>
    <w:p>
      <w:r>
        <w:t xml:space="preserve">✅ </w:t>
      </w:r>
      <w:r>
        <w:t>Authors' contributions/ Acknowledgements/ Competing interests</w:t>
      </w:r>
    </w:p>
    <w:p>
      <w:r>
        <w:t xml:space="preserve">✅ </w:t>
      </w:r>
      <w:r>
        <w:t>Abbreviations section</w:t>
      </w:r>
    </w:p>
    <w:p>
      <w:r>
        <w:t xml:space="preserve">✅ </w:t>
      </w:r>
      <w:r>
        <w:t>Declarations (Ethics/Consent/Data/Funding/AI statement)</w:t>
      </w:r>
    </w:p>
    <w:p>
      <w:r>
        <w:t xml:space="preserve">✅ </w:t>
      </w:r>
      <w:r>
        <w:t>Availability of data and materials</w:t>
      </w:r>
    </w:p>
    <w:p>
      <w:r>
        <w:rPr>
          <w:b w:val="0"/>
          <w:color w:val="786400"/>
        </w:rPr>
        <w:t>评估: 章节完整，布局合理。Methods 和 Results 已按子标题组织。“Implications for TWAS best practices”段(1,973词)偏长，建议精简或拆分子节。</w:t>
      </w:r>
    </w:p>
    <w:p>
      <w:pPr>
        <w:pStyle w:val="Heading2"/>
      </w:pPr>
      <w:r>
        <w:t>5. 图表编号</w:t>
      </w:r>
    </w:p>
    <w:p>
      <w:r>
        <w:rPr>
          <w:b w:val="0"/>
          <w:color w:val="505050"/>
        </w:rPr>
        <w:t>要求: 按首次提及顺序使用阿拉伯数字编号。表格不得使用颜色和底纹，数值不得使用逗号分隔。图标题≤15词，图例≤300词。</w:t>
      </w:r>
    </w:p>
    <w:p>
      <w:r>
        <w:t xml:space="preserve">✅ </w:t>
      </w:r>
      <w:r>
        <w:t>Table 1, Table 2, Table 3 — 编号连续</w:t>
      </w:r>
    </w:p>
    <w:p>
      <w:r>
        <w:t xml:space="preserve">✅ </w:t>
      </w:r>
      <w:r>
        <w:t>Table S1–S5 — 补充表格编号连续</w:t>
      </w:r>
    </w:p>
    <w:p>
      <w:r>
        <w:t xml:space="preserve">✅ </w:t>
      </w:r>
      <w:r>
        <w:t>Figure S1–S8 — 补充图片编号连续</w:t>
      </w:r>
    </w:p>
    <w:p>
      <w:r>
        <w:rPr>
          <w:b/>
        </w:rPr>
        <w:t>❌ 主文 Figure 引用为: [1, 2, 3, 4, 6, 7, 9]  — 缺失 Figure 5 和 Figure 8</w:t>
      </w:r>
    </w:p>
    <w:p>
      <w:r>
        <w:rPr>
          <w:color w:val="780000"/>
        </w:rPr>
        <w:t xml:space="preserve">  → 可能原因: 修订过程中删除或重排图片后未调整编号。建议 (1) 确认这两张图是否存在 (2) 如已删除，重新编号为 1–7 (3) 如存在但未引用，在正文中补充引用。</w:t>
      </w:r>
    </w:p>
    <w:p>
      <w:r>
        <w:t xml:space="preserve">⚠️ </w:t>
      </w:r>
      <w:r>
        <w:t>建议: 确认表格是否以可编辑的表格对象（非图片）嵌入文档，且不含颜色/底纹</w:t>
      </w:r>
    </w:p>
    <w:p>
      <w:pPr>
        <w:pStyle w:val="Heading2"/>
      </w:pPr>
      <w:r>
        <w:t>6. 参考文献格式</w:t>
      </w:r>
    </w:p>
    <w:p>
      <w:r>
        <w:rPr>
          <w:b w:val="0"/>
          <w:color w:val="505050"/>
        </w:rPr>
        <w:t>要求: 按首次出现顺序编号 (Vancouver)。引文包含: 作者、标题、期刊、年、卷、页码、DOI。期刊缩写遵循 Index Medicus。</w:t>
      </w:r>
    </w:p>
    <w:p>
      <w:r>
        <w:t xml:space="preserve">✅ </w:t>
      </w:r>
      <w:r>
        <w:t>32条参考文献，全部包含作者/年份/DOI</w:t>
      </w:r>
    </w:p>
    <w:p>
      <w:r>
        <w:t xml:space="preserve">✅ </w:t>
      </w:r>
      <w:r>
        <w:t>编号 [1]–[32]，顺序连续</w:t>
      </w:r>
    </w:p>
    <w:p>
      <w:r>
        <w:t xml:space="preserve">✅ </w:t>
      </w:r>
      <w:r>
        <w:t>首次出现顺序 = 列表顺序 = 1→32（已三重校验）</w:t>
      </w:r>
    </w:p>
    <w:p>
      <w:r>
        <w:t xml:space="preserve">✅ </w:t>
      </w:r>
      <w:r>
        <w:t>0 处编号倒置，0 处越界编号</w:t>
      </w:r>
    </w:p>
    <w:p>
      <w:r>
        <w:t xml:space="preserve">✅ </w:t>
      </w:r>
      <w:r>
        <w:t>32/32 条均在正文中被引用，无遗漏</w:t>
      </w:r>
    </w:p>
    <w:p>
      <w:r>
        <w:t xml:space="preserve">✅ </w:t>
      </w:r>
      <w:r>
        <w:t>引文风格为方括号 [n] 数字编号（符合 Vancouver）</w:t>
      </w:r>
    </w:p>
    <w:p>
      <w:r>
        <w:t xml:space="preserve">✅ </w:t>
      </w:r>
      <w:r>
        <w:t>CrossRef 验证: 32/32 为真实文献，无伪造</w:t>
      </w:r>
    </w:p>
    <w:p>
      <w:pPr>
        <w:pStyle w:val="Heading2"/>
      </w:pPr>
      <w:r>
        <w:t>7. 缩写规范</w:t>
      </w:r>
    </w:p>
    <w:p>
      <w:r>
        <w:rPr>
          <w:b w:val="0"/>
          <w:color w:val="505050"/>
        </w:rPr>
        <w:t>要求: 首次出现时全称后加括号缩写，有独立缩写列表。摘要中尽量避免缩写。</w:t>
      </w:r>
    </w:p>
    <w:p>
      <w:r>
        <w:t xml:space="preserve">✅ </w:t>
      </w:r>
      <w:r>
        <w:t>已包含独立 Abbreviations 章节，定义清晰</w:t>
      </w:r>
    </w:p>
    <w:p>
      <w:r>
        <w:t xml:space="preserve">⚠️ </w:t>
      </w:r>
      <w:r>
        <w:t>摘要中含缩写 (TWAS, eQTL, GWAS, HOTAIR, STREGA)，建议尽量减少</w:t>
      </w:r>
    </w:p>
    <w:p>
      <w:pPr>
        <w:pStyle w:val="Heading2"/>
      </w:pPr>
      <w:r>
        <w:t>8. 其他要求</w:t>
      </w:r>
    </w:p>
    <w:p>
      <w:r>
        <w:t xml:space="preserve">✅ </w:t>
      </w:r>
      <w:r>
        <w:t>Declarations 必须子标题均已包含</w:t>
      </w:r>
    </w:p>
    <w:p>
      <w:r>
        <w:t xml:space="preserve">✅ </w:t>
      </w:r>
      <w:r>
        <w:t>Availability of data and materials 已按 BMC 模板编写 (GitHub URL + Zenodo DOI)</w:t>
      </w:r>
    </w:p>
    <w:p>
      <w:r>
        <w:t xml:space="preserve">✅ </w:t>
      </w:r>
      <w:r>
        <w:t>Cover Letter 已存在 (Cover_Letter.docx)</w:t>
      </w:r>
    </w:p>
    <w:p>
      <w:r>
        <w:t xml:space="preserve">✅ </w:t>
      </w:r>
      <w:r>
        <w:t>Supporting Information 列表完整 (Figure S1–S8, Table S1–S5)</w:t>
      </w:r>
    </w:p>
    <w:p>
      <w:r>
        <w:t xml:space="preserve">✅ </w:t>
      </w:r>
      <w:r>
        <w:t>字体: Normal style 11pt (可接受)</w:t>
      </w:r>
    </w:p>
    <w:p>
      <w:r>
        <w:t xml:space="preserve">✅ </w:t>
      </w:r>
      <w:r>
        <w:t>页面设置: A4, 边距合理</w:t>
      </w:r>
    </w:p>
    <w:p>
      <w:pPr>
        <w:pStyle w:val="Heading2"/>
      </w:pPr>
      <w:r>
        <w:t>9. 修改汇总与优先级</w:t>
      </w:r>
    </w:p>
    <w:p>
      <w:r>
        <w:rPr>
          <w:b/>
        </w:rPr>
        <w:t>❌ MUST FIX</w:t>
      </w:r>
    </w:p>
    <w:p>
      <w:r>
        <w:t xml:space="preserve">  行距改为双倍行距 (2.0)</w:t>
      </w:r>
    </w:p>
    <w:p>
      <w:r>
        <w:t xml:space="preserve">  添加连续行号</w:t>
      </w:r>
    </w:p>
    <w:p>
      <w:r>
        <w:t xml:space="preserve">  摘要补充“Results”子标题</w:t>
      </w:r>
    </w:p>
    <w:p>
      <w:r>
        <w:t xml:space="preserve">  主文图片引用补齐 Figure 5、8（或重新编号）</w:t>
      </w:r>
    </w:p>
    <w:p>
      <w:r>
        <w:rPr>
          <w:b/>
        </w:rPr>
        <w:t>⚠️ RECOMMENDED</w:t>
      </w:r>
    </w:p>
    <w:p>
      <w:r>
        <w:t xml:space="preserve">  确认页码已添加</w:t>
      </w:r>
    </w:p>
    <w:p>
      <w:r>
        <w:t xml:space="preserve">  确认表格为可编辑 Word 表格对谝（非图片）</w:t>
      </w:r>
    </w:p>
    <w:p>
      <w:r>
        <w:t xml:space="preserve">  “Implications for TWAS best practices”段精简 (当前 1,973 词)</w:t>
      </w:r>
    </w:p>
    <w:p>
      <w:r>
        <w:t xml:space="preserve">  摘要中减少缩写使用</w:t>
      </w:r>
    </w:p>
    <w:p>
      <w:r>
        <w:rPr>
          <w:b/>
        </w:rPr>
        <w:t>✅ VERIFIED OK</w:t>
      </w:r>
    </w:p>
    <w:p>
      <w:r>
        <w:t xml:space="preserve">  正文字数 (9,696 词)</w:t>
      </w:r>
    </w:p>
    <w:p>
      <w:r>
        <w:t xml:space="preserve">  摘要字数 (≈343 词)</w:t>
      </w:r>
    </w:p>
    <w:p>
      <w:r>
        <w:t xml:space="preserve">  章节结构完整</w:t>
      </w:r>
    </w:p>
    <w:p>
      <w:r>
        <w:t xml:space="preserve">  参考文献格式/顺序/完整性</w:t>
      </w:r>
    </w:p>
    <w:p>
      <w:r>
        <w:t xml:space="preserve">  引文—列表一致性 (Vancouver)</w:t>
      </w:r>
    </w:p>
    <w:p>
      <w:r>
        <w:t xml:space="preserve">  Keywords (6个, 范围3–10)</w:t>
      </w:r>
    </w:p>
    <w:p>
      <w:r>
        <w:t xml:space="preserve">  Abbreviations 独立章节</w:t>
      </w:r>
    </w:p>
    <w:p>
      <w:r>
        <w:t xml:space="preserve">  Declarations 完整</w:t>
      </w:r>
    </w:p>
    <w:p>
      <w:r>
        <w:t xml:space="preserve">  Data availability 符合 BMC 模板</w:t>
      </w:r>
    </w:p>
    <w:p>
      <w:r>
        <w:t xml:space="preserve">  Cover Letter 已存在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