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5DBA" w:rsidRDefault="005D125E" w:rsidP="008C4492">
      <w:pPr>
        <w:pStyle w:val="1"/>
        <w:jc w:val="center"/>
        <w:rPr>
          <w:rFonts w:hint="eastAsia"/>
        </w:rPr>
      </w:pPr>
      <w:r>
        <w:t>图像去除</w:t>
      </w:r>
      <w:r w:rsidR="005F1DB3">
        <w:t>栅栏</w:t>
      </w:r>
    </w:p>
    <w:p w:rsidR="004E5DBA" w:rsidRDefault="000163E3" w:rsidP="000163E3">
      <w:pPr>
        <w:pStyle w:val="11"/>
      </w:pPr>
      <w:r>
        <w:rPr>
          <w:rFonts w:hint="eastAsia"/>
        </w:rPr>
        <w:t>一、</w:t>
      </w:r>
      <w:r w:rsidR="005D125E">
        <w:t>问题分析：</w:t>
      </w:r>
    </w:p>
    <w:p w:rsidR="004E5DBA" w:rsidRDefault="005D125E" w:rsidP="000163E3">
      <w:pPr>
        <w:ind w:firstLineChars="200" w:firstLine="480"/>
        <w:rPr>
          <w:rFonts w:hint="eastAsia"/>
        </w:rPr>
      </w:pPr>
      <w:r>
        <w:t>图像中的</w:t>
      </w:r>
      <w:r w:rsidR="005F1DB3">
        <w:t>栅栏</w:t>
      </w:r>
      <w:r>
        <w:t>会对我们期望的目标进行遮挡，为了更加直观的看到目标物体需要去除</w:t>
      </w:r>
      <w:r w:rsidR="005F1DB3">
        <w:t>栅栏</w:t>
      </w:r>
      <w:r>
        <w:t>。这个问题可以分为两个步骤来进行：</w:t>
      </w:r>
    </w:p>
    <w:p w:rsidR="004E5DBA" w:rsidRDefault="000163E3">
      <w:pPr>
        <w:pStyle w:val="Standard"/>
        <w:rPr>
          <w:rFonts w:hint="eastAsia"/>
        </w:rPr>
      </w:pPr>
      <w:r w:rsidRPr="000163E3">
        <w:rPr>
          <w:rFonts w:hint="eastAsia"/>
          <w:b/>
        </w:rPr>
        <w:t>步骤</w:t>
      </w:r>
      <w:proofErr w:type="gramStart"/>
      <w:r w:rsidRPr="000163E3">
        <w:rPr>
          <w:rFonts w:hint="eastAsia"/>
          <w:b/>
        </w:rPr>
        <w:t>一</w:t>
      </w:r>
      <w:proofErr w:type="gramEnd"/>
      <w:r>
        <w:rPr>
          <w:rFonts w:hint="eastAsia"/>
        </w:rPr>
        <w:t>：</w:t>
      </w:r>
      <w:r w:rsidR="005D125E">
        <w:t>识别</w:t>
      </w:r>
      <w:r w:rsidR="005F1DB3">
        <w:t>栅栏</w:t>
      </w:r>
      <w:r w:rsidR="005D125E">
        <w:t>区域</w:t>
      </w:r>
    </w:p>
    <w:p w:rsidR="004E5DBA" w:rsidRDefault="000163E3">
      <w:pPr>
        <w:pStyle w:val="Standard"/>
        <w:rPr>
          <w:rFonts w:hint="eastAsia"/>
        </w:rPr>
      </w:pPr>
      <w:r w:rsidRPr="000163E3">
        <w:rPr>
          <w:rFonts w:hint="eastAsia"/>
          <w:b/>
        </w:rPr>
        <w:t>步骤二</w:t>
      </w:r>
      <w:r>
        <w:rPr>
          <w:rFonts w:hint="eastAsia"/>
        </w:rPr>
        <w:t>：</w:t>
      </w:r>
      <w:r w:rsidR="005D125E">
        <w:t>将</w:t>
      </w:r>
      <w:r w:rsidR="005F1DB3">
        <w:t>栅栏</w:t>
      </w:r>
      <w:r w:rsidR="005D125E">
        <w:t>区域作为蒙板，进行图像修补</w:t>
      </w:r>
    </w:p>
    <w:p w:rsidR="00F773CF" w:rsidRDefault="00F773CF" w:rsidP="00F773CF">
      <w:pPr>
        <w:pStyle w:val="11"/>
        <w:rPr>
          <w:rStyle w:val="30"/>
          <w:b/>
        </w:rPr>
      </w:pPr>
      <w:r w:rsidRPr="000163E3">
        <w:rPr>
          <w:rStyle w:val="20"/>
          <w:rFonts w:hint="eastAsia"/>
          <w:b/>
        </w:rPr>
        <w:t>二</w:t>
      </w:r>
      <w:r w:rsidRPr="000163E3">
        <w:rPr>
          <w:rStyle w:val="30"/>
          <w:b/>
        </w:rPr>
        <w:t>、</w:t>
      </w:r>
      <w:r>
        <w:rPr>
          <w:rStyle w:val="30"/>
          <w:rFonts w:hint="eastAsia"/>
          <w:b/>
        </w:rPr>
        <w:t>结果展示</w:t>
      </w:r>
    </w:p>
    <w:p w:rsidR="00F773CF" w:rsidRPr="000163E3" w:rsidRDefault="00F773CF" w:rsidP="00F773CF">
      <w:pPr>
        <w:jc w:val="left"/>
        <w:rPr>
          <w:b/>
        </w:rPr>
      </w:pPr>
      <w:r>
        <w:rPr>
          <w:rStyle w:val="30"/>
          <w:b w:val="0"/>
          <w:noProof/>
        </w:rPr>
        <w:drawing>
          <wp:inline distT="0" distB="0" distL="0" distR="0">
            <wp:extent cx="3046097" cy="195262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944" cy="196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30"/>
          <w:rFonts w:hint="eastAsia"/>
          <w:b w:val="0"/>
          <w:noProof/>
        </w:rPr>
        <w:drawing>
          <wp:inline distT="0" distB="0" distL="0" distR="0">
            <wp:extent cx="2928620" cy="1952413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912" cy="195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30"/>
          <w:rFonts w:hint="eastAsia"/>
          <w:b w:val="0"/>
          <w:noProof/>
        </w:rPr>
        <w:drawing>
          <wp:inline distT="0" distB="0" distL="0" distR="0">
            <wp:extent cx="3040380" cy="1704886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224" cy="171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30"/>
          <w:rFonts w:hint="eastAsia"/>
          <w:b w:val="0"/>
          <w:noProof/>
        </w:rPr>
        <w:drawing>
          <wp:inline distT="0" distB="0" distL="0" distR="0">
            <wp:extent cx="1887366" cy="175255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095" cy="176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30"/>
          <w:rFonts w:hint="eastAsia"/>
          <w:b w:val="0"/>
          <w:noProof/>
        </w:rPr>
        <w:drawing>
          <wp:inline distT="0" distB="0" distL="0" distR="0">
            <wp:extent cx="2038350" cy="207911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05" cy="208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30"/>
          <w:rFonts w:hint="eastAsia"/>
          <w:b w:val="0"/>
          <w:noProof/>
        </w:rPr>
        <w:drawing>
          <wp:inline distT="0" distB="0" distL="0" distR="0">
            <wp:extent cx="2769958" cy="20796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406" cy="209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30"/>
          <w:rFonts w:hint="eastAsia"/>
          <w:b w:val="0"/>
          <w:noProof/>
        </w:rPr>
        <w:lastRenderedPageBreak/>
        <w:drawing>
          <wp:inline distT="0" distB="0" distL="0" distR="0">
            <wp:extent cx="2639586" cy="1711960"/>
            <wp:effectExtent l="0" t="0" r="889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143" cy="172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30"/>
          <w:rFonts w:hint="eastAsia"/>
          <w:b w:val="0"/>
          <w:noProof/>
        </w:rPr>
        <w:drawing>
          <wp:inline distT="0" distB="0" distL="0" distR="0">
            <wp:extent cx="2381250" cy="1710853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059" cy="171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3CF" w:rsidRPr="00F773CF" w:rsidRDefault="00F773CF">
      <w:pPr>
        <w:pStyle w:val="Standard"/>
        <w:rPr>
          <w:rFonts w:hint="eastAsia"/>
        </w:rPr>
      </w:pPr>
    </w:p>
    <w:p w:rsidR="004E5DBA" w:rsidRPr="000163E3" w:rsidRDefault="00F773CF" w:rsidP="00CC3F5D">
      <w:pPr>
        <w:pStyle w:val="11"/>
        <w:rPr>
          <w:b w:val="0"/>
        </w:rPr>
      </w:pPr>
      <w:r>
        <w:rPr>
          <w:rStyle w:val="20"/>
          <w:rFonts w:hint="eastAsia"/>
          <w:b/>
        </w:rPr>
        <w:t>三</w:t>
      </w:r>
      <w:r w:rsidR="000163E3" w:rsidRPr="000163E3">
        <w:rPr>
          <w:rStyle w:val="30"/>
          <w:b/>
        </w:rPr>
        <w:t>、</w:t>
      </w:r>
      <w:r w:rsidR="005D125E" w:rsidRPr="000163E3">
        <w:rPr>
          <w:rStyle w:val="30"/>
          <w:b/>
        </w:rPr>
        <w:t>识别</w:t>
      </w:r>
      <w:r w:rsidR="005F1DB3">
        <w:rPr>
          <w:rStyle w:val="30"/>
          <w:b/>
        </w:rPr>
        <w:t>栅栏</w:t>
      </w:r>
      <w:r w:rsidR="005D125E" w:rsidRPr="000163E3">
        <w:rPr>
          <w:rStyle w:val="30"/>
          <w:b/>
        </w:rPr>
        <w:t>区域</w:t>
      </w:r>
    </w:p>
    <w:p w:rsidR="004E5DBA" w:rsidRDefault="00D37C93" w:rsidP="001B5EDC">
      <w:pPr>
        <w:pStyle w:val="21"/>
        <w:rPr>
          <w:rFonts w:asciiTheme="minorHAnsi" w:eastAsiaTheme="minorHAnsi" w:hAnsiTheme="minorHAnsi"/>
        </w:rPr>
      </w:pPr>
      <w:r w:rsidRPr="001B5EDC">
        <w:rPr>
          <w:rFonts w:asciiTheme="minorHAnsi" w:eastAsiaTheme="minorHAnsi" w:hAnsiTheme="minorHAnsi" w:hint="eastAsia"/>
        </w:rPr>
        <w:t>3</w:t>
      </w:r>
      <w:r w:rsidR="005D125E" w:rsidRPr="001B5EDC">
        <w:rPr>
          <w:rFonts w:asciiTheme="minorHAnsi" w:eastAsiaTheme="minorHAnsi" w:hAnsiTheme="minorHAnsi"/>
        </w:rPr>
        <w:t>.1</w:t>
      </w:r>
      <w:r w:rsidRPr="001B5EDC">
        <w:rPr>
          <w:rFonts w:asciiTheme="minorHAnsi" w:eastAsiaTheme="minorHAnsi" w:hAnsiTheme="minorHAnsi" w:hint="eastAsia"/>
        </w:rPr>
        <w:t>标注</w:t>
      </w:r>
      <w:r w:rsidR="001B5EDC">
        <w:rPr>
          <w:rFonts w:asciiTheme="minorHAnsi" w:eastAsiaTheme="minorHAnsi" w:hAnsiTheme="minorHAnsi" w:hint="eastAsia"/>
        </w:rPr>
        <w:t>样本点</w:t>
      </w:r>
    </w:p>
    <w:p w:rsidR="001B5EDC" w:rsidRDefault="001B5EDC" w:rsidP="001B5EDC">
      <w:pPr>
        <w:rPr>
          <w:rFonts w:hint="eastAsia"/>
        </w:rPr>
      </w:pPr>
      <w:r>
        <w:tab/>
      </w:r>
      <w:r>
        <w:rPr>
          <w:rFonts w:hint="eastAsia"/>
        </w:rPr>
        <w:t>在原始图片上标注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样本点，样本点最好能代表栅栏的颜色分布。</w:t>
      </w:r>
    </w:p>
    <w:p w:rsidR="001B5EDC" w:rsidRPr="001B5EDC" w:rsidRDefault="001B5EDC" w:rsidP="00CC3F5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39418" cy="2514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314" cy="251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EDC" w:rsidRDefault="001B5EDC" w:rsidP="001B5EDC">
      <w:pPr>
        <w:pStyle w:val="21"/>
        <w:rPr>
          <w:rFonts w:asciiTheme="minorHAnsi" w:eastAsiaTheme="minorHAnsi" w:hAnsiTheme="minorHAnsi"/>
        </w:rPr>
      </w:pPr>
      <w:r w:rsidRPr="001B5EDC">
        <w:rPr>
          <w:rFonts w:asciiTheme="minorHAnsi" w:eastAsiaTheme="minorHAnsi" w:hAnsiTheme="minorHAnsi" w:hint="eastAsia"/>
        </w:rPr>
        <w:t>3</w:t>
      </w:r>
      <w:r w:rsidRPr="001B5EDC">
        <w:rPr>
          <w:rFonts w:asciiTheme="minorHAnsi" w:eastAsiaTheme="minorHAnsi" w:hAnsiTheme="minorHAnsi"/>
        </w:rPr>
        <w:t>.</w:t>
      </w:r>
      <w:r>
        <w:rPr>
          <w:rFonts w:asciiTheme="minorHAnsi" w:eastAsiaTheme="minorHAnsi" w:hAnsiTheme="minorHAnsi" w:hint="eastAsia"/>
        </w:rPr>
        <w:t>2</w:t>
      </w:r>
      <w:r w:rsidRPr="001B5EDC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栅栏粗识别</w:t>
      </w:r>
    </w:p>
    <w:p w:rsidR="00CC3F5D" w:rsidRDefault="00CC3F5D" w:rsidP="00CC3F5D">
      <w:pPr>
        <w:pStyle w:val="Standard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选取</w:t>
      </w:r>
      <w:r w:rsidR="001B5EDC">
        <w:rPr>
          <w:rFonts w:ascii="宋体" w:eastAsia="宋体" w:hAnsi="宋体" w:hint="eastAsia"/>
        </w:rPr>
        <w:t>标注的</w:t>
      </w:r>
      <w:r>
        <w:rPr>
          <w:rFonts w:ascii="宋体" w:eastAsia="宋体" w:hAnsi="宋体" w:hint="eastAsia"/>
        </w:rPr>
        <w:t>像素</w:t>
      </w:r>
      <w:r w:rsidR="001B5EDC">
        <w:rPr>
          <w:rFonts w:ascii="宋体" w:eastAsia="宋体" w:hAnsi="宋体" w:hint="eastAsia"/>
        </w:rPr>
        <w:t>点和</w:t>
      </w:r>
      <w:r>
        <w:rPr>
          <w:rFonts w:ascii="宋体" w:eastAsia="宋体" w:hAnsi="宋体" w:hint="eastAsia"/>
        </w:rPr>
        <w:t>标注点</w:t>
      </w:r>
      <w:r w:rsidR="001B5EDC">
        <w:rPr>
          <w:rFonts w:ascii="宋体" w:eastAsia="宋体" w:hAnsi="宋体" w:hint="eastAsia"/>
        </w:rPr>
        <w:t>周围</w:t>
      </w:r>
      <w:r>
        <w:rPr>
          <w:rFonts w:ascii="宋体" w:eastAsia="宋体" w:hAnsi="宋体" w:hint="eastAsia"/>
        </w:rPr>
        <w:t>若干个像素</w:t>
      </w:r>
      <w:r w:rsidR="001B5EDC">
        <w:rPr>
          <w:rFonts w:ascii="宋体" w:eastAsia="宋体" w:hAnsi="宋体" w:hint="eastAsia"/>
        </w:rPr>
        <w:t>点</w:t>
      </w:r>
      <w:r>
        <w:rPr>
          <w:rFonts w:ascii="宋体" w:eastAsia="宋体" w:hAnsi="宋体" w:hint="eastAsia"/>
        </w:rPr>
        <w:t>作为栅栏样本，</w:t>
      </w:r>
      <w:r w:rsidR="001B5EDC">
        <w:rPr>
          <w:rFonts w:ascii="宋体" w:eastAsia="宋体" w:hAnsi="宋体" w:hint="eastAsia"/>
        </w:rPr>
        <w:t>计算栅栏</w:t>
      </w:r>
      <w:r w:rsidR="00E43562">
        <w:rPr>
          <w:rFonts w:ascii="宋体" w:eastAsia="宋体" w:hAnsi="宋体" w:hint="eastAsia"/>
        </w:rPr>
        <w:t>样本</w:t>
      </w:r>
      <w:r>
        <w:rPr>
          <w:rFonts w:ascii="宋体" w:eastAsia="宋体" w:hAnsi="宋体" w:hint="eastAsia"/>
        </w:rPr>
        <w:t>像素</w:t>
      </w:r>
      <w:r w:rsidR="001B5EDC">
        <w:rPr>
          <w:rFonts w:ascii="宋体" w:eastAsia="宋体" w:hAnsi="宋体" w:hint="eastAsia"/>
        </w:rPr>
        <w:t>RGB值的均值和</w:t>
      </w:r>
      <w:r>
        <w:rPr>
          <w:rFonts w:ascii="宋体" w:eastAsia="宋体" w:hAnsi="宋体" w:hint="eastAsia"/>
        </w:rPr>
        <w:t>协</w:t>
      </w:r>
      <w:r w:rsidR="001B5EDC">
        <w:rPr>
          <w:rFonts w:ascii="宋体" w:eastAsia="宋体" w:hAnsi="宋体" w:hint="eastAsia"/>
        </w:rPr>
        <w:t>方差，</w:t>
      </w:r>
      <w:r w:rsidR="00E43562">
        <w:rPr>
          <w:rFonts w:ascii="宋体" w:eastAsia="宋体" w:hAnsi="宋体" w:hint="eastAsia"/>
        </w:rPr>
        <w:t>计算图片上所有像素与栅栏样本像素的马氏距离，距离近的粗略识别为栅栏。</w:t>
      </w:r>
    </w:p>
    <w:p w:rsidR="004E5DBA" w:rsidRPr="001B5EDC" w:rsidRDefault="00E43562" w:rsidP="00CC3F5D">
      <w:pPr>
        <w:pStyle w:val="Standard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drawing>
          <wp:inline distT="0" distB="0" distL="0" distR="0">
            <wp:extent cx="4181475" cy="254014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590" cy="255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562" w:rsidRDefault="00E43562" w:rsidP="00E43562">
      <w:pPr>
        <w:pStyle w:val="21"/>
        <w:rPr>
          <w:rFonts w:asciiTheme="minorHAnsi" w:eastAsiaTheme="minorHAnsi" w:hAnsiTheme="minorHAnsi"/>
        </w:rPr>
      </w:pPr>
      <w:r w:rsidRPr="001B5EDC">
        <w:rPr>
          <w:rFonts w:asciiTheme="minorHAnsi" w:eastAsiaTheme="minorHAnsi" w:hAnsiTheme="minorHAnsi" w:hint="eastAsia"/>
        </w:rPr>
        <w:t>3</w:t>
      </w:r>
      <w:r w:rsidRPr="001B5EDC">
        <w:rPr>
          <w:rFonts w:asciiTheme="minorHAnsi" w:eastAsiaTheme="minorHAnsi" w:hAnsiTheme="minorHAnsi"/>
        </w:rPr>
        <w:t>.</w:t>
      </w:r>
      <w:r>
        <w:rPr>
          <w:rFonts w:asciiTheme="minorHAnsi" w:eastAsiaTheme="minorHAnsi" w:hAnsiTheme="minorHAnsi" w:hint="eastAsia"/>
        </w:rPr>
        <w:t>2</w:t>
      </w:r>
      <w:r w:rsidRPr="001B5EDC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栅栏</w:t>
      </w:r>
      <w:r>
        <w:rPr>
          <w:rFonts w:asciiTheme="minorHAnsi" w:eastAsiaTheme="minorHAnsi" w:hAnsiTheme="minorHAnsi" w:hint="eastAsia"/>
        </w:rPr>
        <w:t>细</w:t>
      </w:r>
      <w:r>
        <w:rPr>
          <w:rFonts w:asciiTheme="minorHAnsi" w:eastAsiaTheme="minorHAnsi" w:hAnsiTheme="minorHAnsi" w:hint="eastAsia"/>
        </w:rPr>
        <w:t>识别</w:t>
      </w:r>
    </w:p>
    <w:p w:rsidR="00CC3F5D" w:rsidRDefault="00E43562">
      <w:pPr>
        <w:pStyle w:val="Standard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对栅栏区域做膨胀处理</w:t>
      </w:r>
    </w:p>
    <w:p w:rsidR="004E5DBA" w:rsidRPr="00004909" w:rsidRDefault="00E43562" w:rsidP="00CC3F5D">
      <w:pPr>
        <w:pStyle w:val="Standard"/>
        <w:jc w:val="center"/>
        <w:rPr>
          <w:rFonts w:ascii="宋体" w:eastAsia="宋体" w:hAnsi="宋体" w:hint="eastAsia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>
            <wp:extent cx="4105275" cy="2487463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802" cy="252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DBA" w:rsidRDefault="00E43562">
      <w:pPr>
        <w:pStyle w:val="Standard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去除面积特别小的联通区域，栅栏区域一般较大，面积小的</w:t>
      </w:r>
      <w:r w:rsidR="00CC3F5D">
        <w:rPr>
          <w:rFonts w:ascii="宋体" w:eastAsia="宋体" w:hAnsi="宋体" w:hint="eastAsia"/>
        </w:rPr>
        <w:t>栅栏区域应该是错误识别的地方。</w:t>
      </w:r>
    </w:p>
    <w:p w:rsidR="00E43562" w:rsidRPr="00E43562" w:rsidRDefault="00E43562" w:rsidP="00CC3F5D">
      <w:pPr>
        <w:pStyle w:val="Standard"/>
        <w:jc w:val="center"/>
        <w:rPr>
          <w:rFonts w:ascii="宋体" w:eastAsia="宋体" w:hAnsi="宋体" w:hint="eastAsia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4119880" cy="249631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842" cy="251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F5D" w:rsidRDefault="00CC3F5D">
      <w:pPr>
        <w:pStyle w:val="Standard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对选取出的栅栏区域再做一次膨胀处理，最后的结果作为栅栏区域。</w:t>
      </w:r>
    </w:p>
    <w:p w:rsidR="004E5DBA" w:rsidRPr="00CC3F5D" w:rsidRDefault="00CC3F5D" w:rsidP="00CC3F5D">
      <w:pPr>
        <w:pStyle w:val="Standard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drawing>
          <wp:inline distT="0" distB="0" distL="0" distR="0">
            <wp:extent cx="4181047" cy="2533376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06" cy="254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DBA" w:rsidRDefault="004E5DBA">
      <w:pPr>
        <w:pStyle w:val="Standard"/>
        <w:rPr>
          <w:rFonts w:hint="eastAsia"/>
        </w:rPr>
      </w:pPr>
    </w:p>
    <w:p w:rsidR="004E5DBA" w:rsidRDefault="005F1DB3" w:rsidP="00496C9A">
      <w:pPr>
        <w:pStyle w:val="11"/>
      </w:pPr>
      <w:r>
        <w:rPr>
          <w:rFonts w:hint="eastAsia"/>
        </w:rPr>
        <w:t>四</w:t>
      </w:r>
      <w:r w:rsidR="00496C9A">
        <w:rPr>
          <w:rFonts w:hint="eastAsia"/>
        </w:rPr>
        <w:t>、图像修补</w:t>
      </w:r>
    </w:p>
    <w:p w:rsidR="004E5DBA" w:rsidRDefault="005F1DB3" w:rsidP="005F1DB3">
      <w:pPr>
        <w:pStyle w:val="Standard"/>
        <w:ind w:firstLine="420"/>
        <w:rPr>
          <w:rFonts w:hint="eastAsia"/>
        </w:rPr>
      </w:pPr>
      <w:r>
        <w:t>将栅栏区域作为蒙板，进行图像修补</w:t>
      </w:r>
      <w:r>
        <w:rPr>
          <w:rFonts w:hint="eastAsia"/>
        </w:rPr>
        <w:t>。使用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自带的修补函数</w:t>
      </w:r>
      <w:proofErr w:type="spellStart"/>
      <w:r>
        <w:rPr>
          <w:rFonts w:hint="eastAsia"/>
        </w:rPr>
        <w:t>inpaint</w:t>
      </w:r>
      <w:proofErr w:type="spellEnd"/>
      <w:r>
        <w:rPr>
          <w:rFonts w:hint="eastAsia"/>
        </w:rPr>
        <w:t>，其中参数</w:t>
      </w:r>
      <w:r>
        <w:rPr>
          <w:rFonts w:hint="eastAsia"/>
        </w:rPr>
        <w:t>flags</w:t>
      </w:r>
      <w:r>
        <w:rPr>
          <w:rFonts w:hint="eastAsia"/>
        </w:rPr>
        <w:t>可以选择为</w:t>
      </w:r>
      <w:r w:rsidRPr="005F1DB3">
        <w:rPr>
          <w:rFonts w:hint="eastAsia"/>
        </w:rPr>
        <w:t>INPAINT_NS</w:t>
      </w:r>
      <w:r>
        <w:rPr>
          <w:rFonts w:hint="eastAsia"/>
        </w:rPr>
        <w:t>或</w:t>
      </w:r>
      <w:r w:rsidRPr="005F1DB3">
        <w:rPr>
          <w:rFonts w:hint="eastAsia"/>
        </w:rPr>
        <w:t>INPAINT_TELEA</w:t>
      </w:r>
      <w:r>
        <w:rPr>
          <w:rFonts w:hint="eastAsia"/>
        </w:rPr>
        <w:t>，分别对应</w:t>
      </w:r>
      <w:r w:rsidRPr="005F1DB3">
        <w:rPr>
          <w:rFonts w:hint="eastAsia"/>
        </w:rPr>
        <w:t>基于纳维尔－斯托克斯方程的修补方法</w:t>
      </w:r>
      <w:r>
        <w:rPr>
          <w:rFonts w:hint="eastAsia"/>
        </w:rPr>
        <w:t>和</w:t>
      </w:r>
      <w:proofErr w:type="spellStart"/>
      <w:r w:rsidRPr="005F1DB3">
        <w:rPr>
          <w:rFonts w:hint="eastAsia"/>
        </w:rPr>
        <w:t>elea</w:t>
      </w:r>
      <w:proofErr w:type="spellEnd"/>
      <w:r w:rsidRPr="005F1DB3">
        <w:rPr>
          <w:rFonts w:hint="eastAsia"/>
        </w:rPr>
        <w:t>在</w:t>
      </w:r>
      <w:r w:rsidRPr="005F1DB3">
        <w:rPr>
          <w:rFonts w:hint="eastAsia"/>
        </w:rPr>
        <w:t>2004</w:t>
      </w:r>
      <w:r w:rsidRPr="005F1DB3">
        <w:rPr>
          <w:rFonts w:hint="eastAsia"/>
        </w:rPr>
        <w:t>年提出的基于快速行进的修复算法</w:t>
      </w:r>
      <w:r>
        <w:rPr>
          <w:rFonts w:hint="eastAsia"/>
        </w:rPr>
        <w:t>。参考：</w:t>
      </w:r>
      <w:hyperlink r:id="rId21" w:history="1">
        <w:r w:rsidRPr="004A2398">
          <w:rPr>
            <w:rStyle w:val="a9"/>
            <w:rFonts w:hint="eastAsia"/>
          </w:rPr>
          <w:t>https://wenku.baidu.com/view/97679916e87101f69e319536.html</w:t>
        </w:r>
      </w:hyperlink>
      <w:r>
        <w:t xml:space="preserve"> </w:t>
      </w:r>
      <w:r>
        <w:rPr>
          <w:rFonts w:hint="eastAsia"/>
        </w:rPr>
        <w:t>和</w:t>
      </w:r>
      <w:hyperlink r:id="rId22" w:history="1">
        <w:r w:rsidRPr="004A2398">
          <w:rPr>
            <w:rStyle w:val="a9"/>
            <w:rFonts w:hint="eastAsia"/>
          </w:rPr>
          <w:t>https://blog.csdn.net/carson2005/article/details/6844025</w:t>
        </w:r>
      </w:hyperlink>
      <w:r>
        <w:t xml:space="preserve"> </w:t>
      </w:r>
    </w:p>
    <w:p w:rsidR="004E5DBA" w:rsidRDefault="00CC3F5D" w:rsidP="00CC3F5D">
      <w:pPr>
        <w:pStyle w:val="Standard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FD9098B" wp14:editId="44501B46">
            <wp:extent cx="4266871" cy="257208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417" cy="258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  <w:bookmarkStart w:id="0" w:name="_GoBack"/>
      <w:bookmarkEnd w:id="0"/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p w:rsidR="004E5DBA" w:rsidRDefault="004E5DBA">
      <w:pPr>
        <w:pStyle w:val="Standard"/>
        <w:rPr>
          <w:rFonts w:hint="eastAsia"/>
        </w:rPr>
      </w:pPr>
    </w:p>
    <w:sectPr w:rsidR="004E5DBA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5304" w:rsidRDefault="00325304">
      <w:pPr>
        <w:rPr>
          <w:rFonts w:hint="eastAsia"/>
        </w:rPr>
      </w:pPr>
      <w:r>
        <w:separator/>
      </w:r>
    </w:p>
  </w:endnote>
  <w:endnote w:type="continuationSeparator" w:id="0">
    <w:p w:rsidR="00325304" w:rsidRDefault="0032530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reeSans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charset w:val="00"/>
    <w:family w:val="swiss"/>
    <w:pitch w:val="variable"/>
  </w:font>
  <w:font w:name="Noto Sans CJK SC Regular">
    <w:charset w:val="00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5304" w:rsidRDefault="0032530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325304" w:rsidRDefault="0032530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9A5EFB"/>
    <w:multiLevelType w:val="hybridMultilevel"/>
    <w:tmpl w:val="FA10DC66"/>
    <w:lvl w:ilvl="0" w:tplc="D1727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261E75"/>
    <w:multiLevelType w:val="hybridMultilevel"/>
    <w:tmpl w:val="6EAC2042"/>
    <w:lvl w:ilvl="0" w:tplc="0FEC4C0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4F65A79"/>
    <w:multiLevelType w:val="hybridMultilevel"/>
    <w:tmpl w:val="901E63B2"/>
    <w:lvl w:ilvl="0" w:tplc="893ADB3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DBA"/>
    <w:rsid w:val="00004909"/>
    <w:rsid w:val="000163E3"/>
    <w:rsid w:val="000958B5"/>
    <w:rsid w:val="000F3D5C"/>
    <w:rsid w:val="00194BD4"/>
    <w:rsid w:val="001B5EDC"/>
    <w:rsid w:val="002D1945"/>
    <w:rsid w:val="00325304"/>
    <w:rsid w:val="003534E9"/>
    <w:rsid w:val="003B25A2"/>
    <w:rsid w:val="003E73B3"/>
    <w:rsid w:val="00492A40"/>
    <w:rsid w:val="00496C9A"/>
    <w:rsid w:val="004A43D6"/>
    <w:rsid w:val="004E5DBA"/>
    <w:rsid w:val="00556D63"/>
    <w:rsid w:val="005765CE"/>
    <w:rsid w:val="005835D0"/>
    <w:rsid w:val="0059592D"/>
    <w:rsid w:val="005D125E"/>
    <w:rsid w:val="005E2DB6"/>
    <w:rsid w:val="005F1DB3"/>
    <w:rsid w:val="006F7A2B"/>
    <w:rsid w:val="00773B64"/>
    <w:rsid w:val="00883CF9"/>
    <w:rsid w:val="008C4492"/>
    <w:rsid w:val="00A5508D"/>
    <w:rsid w:val="00AF73D2"/>
    <w:rsid w:val="00B93D45"/>
    <w:rsid w:val="00BA381A"/>
    <w:rsid w:val="00BA43B7"/>
    <w:rsid w:val="00BC6A03"/>
    <w:rsid w:val="00CA6AAB"/>
    <w:rsid w:val="00CC3F5D"/>
    <w:rsid w:val="00D37C93"/>
    <w:rsid w:val="00E43562"/>
    <w:rsid w:val="00F348F3"/>
    <w:rsid w:val="00F77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4E4570"/>
  <w15:docId w15:val="{8C4E0C41-D7F0-48F1-B92B-E77BAA796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Theme="minorEastAsia" w:hAnsi="Liberation Serif" w:cs="FreeSans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63E3"/>
    <w:pPr>
      <w:keepNext/>
      <w:keepLines/>
      <w:spacing w:line="360" w:lineRule="auto"/>
      <w:outlineLvl w:val="0"/>
    </w:pPr>
    <w:rPr>
      <w:rFonts w:cs="Mangal"/>
      <w:b/>
      <w:bCs/>
      <w:kern w:val="44"/>
      <w:sz w:val="44"/>
      <w:szCs w:val="40"/>
    </w:rPr>
  </w:style>
  <w:style w:type="paragraph" w:styleId="2">
    <w:name w:val="heading 2"/>
    <w:basedOn w:val="a"/>
    <w:next w:val="a"/>
    <w:link w:val="20"/>
    <w:uiPriority w:val="9"/>
    <w:unhideWhenUsed/>
    <w:rsid w:val="000163E3"/>
    <w:pPr>
      <w:keepNext/>
      <w:keepLines/>
      <w:snapToGrid w:val="0"/>
      <w:outlineLvl w:val="1"/>
    </w:pPr>
    <w:rPr>
      <w:rFonts w:asciiTheme="majorHAnsi" w:eastAsia="宋体" w:hAnsiTheme="majorHAnsi" w:cs="Mangal"/>
      <w:b/>
      <w:bCs/>
      <w:sz w:val="32"/>
      <w:szCs w:val="29"/>
    </w:rPr>
  </w:style>
  <w:style w:type="paragraph" w:styleId="3">
    <w:name w:val="heading 3"/>
    <w:basedOn w:val="a"/>
    <w:next w:val="a"/>
    <w:link w:val="30"/>
    <w:uiPriority w:val="9"/>
    <w:unhideWhenUsed/>
    <w:qFormat/>
    <w:rsid w:val="000163E3"/>
    <w:pPr>
      <w:keepNext/>
      <w:keepLines/>
      <w:spacing w:before="260" w:after="260" w:line="416" w:lineRule="auto"/>
      <w:outlineLvl w:val="2"/>
    </w:pPr>
    <w:rPr>
      <w:rFonts w:cs="Mangal"/>
      <w:b/>
      <w:bCs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 Regular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10">
    <w:name w:val="标题 1 字符"/>
    <w:basedOn w:val="a0"/>
    <w:link w:val="1"/>
    <w:uiPriority w:val="9"/>
    <w:rsid w:val="000163E3"/>
    <w:rPr>
      <w:rFonts w:cs="Mangal"/>
      <w:b/>
      <w:bCs/>
      <w:kern w:val="44"/>
      <w:sz w:val="44"/>
      <w:szCs w:val="40"/>
    </w:rPr>
  </w:style>
  <w:style w:type="character" w:customStyle="1" w:styleId="20">
    <w:name w:val="标题 2 字符"/>
    <w:basedOn w:val="a0"/>
    <w:link w:val="2"/>
    <w:uiPriority w:val="9"/>
    <w:rsid w:val="000163E3"/>
    <w:rPr>
      <w:rFonts w:asciiTheme="majorHAnsi" w:eastAsia="宋体" w:hAnsiTheme="majorHAnsi" w:cs="Mangal"/>
      <w:b/>
      <w:bCs/>
      <w:sz w:val="32"/>
      <w:szCs w:val="29"/>
    </w:rPr>
  </w:style>
  <w:style w:type="character" w:customStyle="1" w:styleId="30">
    <w:name w:val="标题 3 字符"/>
    <w:basedOn w:val="a0"/>
    <w:link w:val="3"/>
    <w:uiPriority w:val="9"/>
    <w:rsid w:val="000163E3"/>
    <w:rPr>
      <w:rFonts w:cs="Mangal"/>
      <w:b/>
      <w:bCs/>
      <w:sz w:val="32"/>
      <w:szCs w:val="29"/>
    </w:rPr>
  </w:style>
  <w:style w:type="paragraph" w:customStyle="1" w:styleId="11">
    <w:name w:val="样式1"/>
    <w:basedOn w:val="2"/>
    <w:link w:val="12"/>
    <w:qFormat/>
    <w:rsid w:val="000163E3"/>
    <w:pPr>
      <w:jc w:val="center"/>
    </w:pPr>
  </w:style>
  <w:style w:type="paragraph" w:customStyle="1" w:styleId="21">
    <w:name w:val="样式2"/>
    <w:basedOn w:val="3"/>
    <w:link w:val="22"/>
    <w:qFormat/>
    <w:rsid w:val="000163E3"/>
    <w:pPr>
      <w:snapToGrid w:val="0"/>
      <w:spacing w:before="0" w:after="0" w:line="240" w:lineRule="auto"/>
    </w:pPr>
    <w:rPr>
      <w:rFonts w:eastAsia="宋体"/>
      <w:sz w:val="28"/>
    </w:rPr>
  </w:style>
  <w:style w:type="character" w:customStyle="1" w:styleId="12">
    <w:name w:val="样式1 字符"/>
    <w:basedOn w:val="20"/>
    <w:link w:val="11"/>
    <w:rsid w:val="000163E3"/>
    <w:rPr>
      <w:rFonts w:asciiTheme="majorHAnsi" w:eastAsia="宋体" w:hAnsiTheme="majorHAnsi" w:cs="Mangal"/>
      <w:b/>
      <w:bCs/>
      <w:sz w:val="32"/>
      <w:szCs w:val="29"/>
    </w:rPr>
  </w:style>
  <w:style w:type="character" w:customStyle="1" w:styleId="22">
    <w:name w:val="样式2 字符"/>
    <w:basedOn w:val="30"/>
    <w:link w:val="21"/>
    <w:rsid w:val="000163E3"/>
    <w:rPr>
      <w:rFonts w:eastAsia="宋体" w:cs="Mangal"/>
      <w:b/>
      <w:bCs/>
      <w:sz w:val="28"/>
      <w:szCs w:val="29"/>
    </w:rPr>
  </w:style>
  <w:style w:type="paragraph" w:styleId="a5">
    <w:name w:val="header"/>
    <w:basedOn w:val="a"/>
    <w:link w:val="a6"/>
    <w:uiPriority w:val="99"/>
    <w:unhideWhenUsed/>
    <w:rsid w:val="00BA43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Mangal"/>
      <w:sz w:val="18"/>
      <w:szCs w:val="16"/>
    </w:rPr>
  </w:style>
  <w:style w:type="character" w:customStyle="1" w:styleId="a6">
    <w:name w:val="页眉 字符"/>
    <w:basedOn w:val="a0"/>
    <w:link w:val="a5"/>
    <w:uiPriority w:val="99"/>
    <w:rsid w:val="00BA43B7"/>
    <w:rPr>
      <w:rFonts w:cs="Mangal"/>
      <w:sz w:val="18"/>
      <w:szCs w:val="16"/>
    </w:rPr>
  </w:style>
  <w:style w:type="paragraph" w:styleId="a7">
    <w:name w:val="footer"/>
    <w:basedOn w:val="a"/>
    <w:link w:val="a8"/>
    <w:uiPriority w:val="99"/>
    <w:unhideWhenUsed/>
    <w:rsid w:val="00BA43B7"/>
    <w:pPr>
      <w:tabs>
        <w:tab w:val="center" w:pos="4153"/>
        <w:tab w:val="right" w:pos="8306"/>
      </w:tabs>
      <w:snapToGrid w:val="0"/>
      <w:jc w:val="left"/>
    </w:pPr>
    <w:rPr>
      <w:rFonts w:cs="Mangal"/>
      <w:sz w:val="18"/>
      <w:szCs w:val="16"/>
    </w:rPr>
  </w:style>
  <w:style w:type="character" w:customStyle="1" w:styleId="a8">
    <w:name w:val="页脚 字符"/>
    <w:basedOn w:val="a0"/>
    <w:link w:val="a7"/>
    <w:uiPriority w:val="99"/>
    <w:rsid w:val="00BA43B7"/>
    <w:rPr>
      <w:rFonts w:cs="Mangal"/>
      <w:sz w:val="18"/>
      <w:szCs w:val="16"/>
    </w:rPr>
  </w:style>
  <w:style w:type="character" w:styleId="a9">
    <w:name w:val="Hyperlink"/>
    <w:basedOn w:val="a0"/>
    <w:uiPriority w:val="99"/>
    <w:unhideWhenUsed/>
    <w:rsid w:val="005F1DB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F1D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42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enku.baidu.com/view/97679916e87101f69e319536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blog.csdn.net/carson2005/article/details/6844025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90AB44-FB53-435B-A3B4-A591757FF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120</Words>
  <Characters>684</Characters>
  <Application>Microsoft Office Word</Application>
  <DocSecurity>0</DocSecurity>
  <Lines>5</Lines>
  <Paragraphs>1</Paragraphs>
  <ScaleCrop>false</ScaleCrop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yingwu wang</dc:creator>
  <cp:lastModifiedBy>wang yingwu</cp:lastModifiedBy>
  <cp:revision>4</cp:revision>
  <dcterms:created xsi:type="dcterms:W3CDTF">2018-11-18T05:43:00Z</dcterms:created>
  <dcterms:modified xsi:type="dcterms:W3CDTF">2018-11-18T06:41:00Z</dcterms:modified>
</cp:coreProperties>
</file>