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華康隸書體"/>
          <w:b/>
          <w:bCs/>
          <w:color w:val="000000"/>
          <w:sz w:val="10"/>
          <w:szCs w:val="10"/>
          <w:u w:val="none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-15240</wp:posOffset>
            </wp:positionV>
            <wp:extent cx="1136015" cy="360680"/>
            <wp:effectExtent l="0" t="0" r="6985" b="508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36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華康隸書體"/>
          <w:b/>
          <w:bCs/>
          <w:color w:val="000000"/>
          <w:sz w:val="36"/>
          <w:szCs w:val="36"/>
          <w:u w:val="none"/>
        </w:rPr>
        <w:t>合格</w:t>
      </w:r>
      <w:r>
        <w:rPr>
          <w:rFonts w:hint="eastAsia" w:ascii="華康隸書體"/>
          <w:b/>
          <w:bCs/>
          <w:color w:val="000000"/>
          <w:sz w:val="36"/>
          <w:szCs w:val="36"/>
          <w:u w:val="none"/>
          <w:lang w:val="en-US" w:eastAsia="zh-CN"/>
        </w:rPr>
        <w:t>供应商</w:t>
      </w:r>
      <w:r>
        <w:rPr>
          <w:rFonts w:hint="eastAsia" w:ascii="華康隸書體"/>
          <w:b/>
          <w:bCs/>
          <w:color w:val="000000"/>
          <w:sz w:val="36"/>
          <w:szCs w:val="36"/>
          <w:u w:val="none"/>
        </w:rPr>
        <w:t>名册</w:t>
      </w:r>
      <w:bookmarkStart w:id="0" w:name="_GoBack"/>
      <w:bookmarkEnd w:id="0"/>
    </w:p>
    <w:p>
      <w:pPr>
        <w:rPr>
          <w:rFonts w:hint="default" w:ascii="華康中黑體" w:eastAsia="宋体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统计日期:自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2021 </w:t>
      </w:r>
      <w:r>
        <w:rPr>
          <w:rFonts w:hint="eastAsia" w:ascii="宋体" w:hAnsi="宋体" w:eastAsia="宋体" w:cs="宋体"/>
          <w:sz w:val="24"/>
          <w:szCs w:val="24"/>
        </w:rPr>
        <w:t xml:space="preserve">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 xml:space="preserve"> 月至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2021</w:t>
      </w:r>
      <w:r>
        <w:rPr>
          <w:rFonts w:hint="eastAsia" w:ascii="宋体" w:hAnsi="宋体" w:eastAsia="宋体" w:cs="宋体"/>
          <w:sz w:val="24"/>
          <w:szCs w:val="24"/>
        </w:rPr>
        <w:t xml:space="preserve"> 年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 xml:space="preserve"> 月止</w:t>
      </w:r>
      <w:r>
        <w:rPr>
          <w:rFonts w:hint="eastAsia" w:ascii="華康中黑體"/>
          <w:color w:val="000000"/>
          <w:sz w:val="24"/>
          <w:lang w:val="en-US" w:eastAsia="zh-CN"/>
        </w:rPr>
        <w:t xml:space="preserve">                                   </w:t>
      </w: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87"/>
        <w:gridCol w:w="524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hint="eastAsia" w:ascii="華康中黑體" w:eastAsia="宋体"/>
                <w:color w:val="000000"/>
                <w:sz w:val="24"/>
                <w:lang w:eastAsia="zh-CN"/>
              </w:rPr>
            </w:pPr>
            <w:r>
              <w:rPr>
                <w:rFonts w:hint="eastAsia" w:ascii="華康中黑體"/>
                <w:color w:val="000000"/>
                <w:sz w:val="24"/>
                <w:lang w:eastAsia="zh-CN"/>
              </w:rPr>
              <w:t>台州品诺机械有限公司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>浙江玉环市汽摩园区经五路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87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>0576-87136541</w:t>
            </w:r>
          </w:p>
        </w:tc>
        <w:tc>
          <w:tcPr>
            <w:tcW w:w="5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>邹凤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  <w:szCs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87"/>
        <w:gridCol w:w="524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宁波市兴宇电机制造有限公司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宁波奉化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87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18957477263</w:t>
            </w:r>
          </w:p>
        </w:tc>
        <w:tc>
          <w:tcPr>
            <w:tcW w:w="5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陈波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87"/>
        <w:gridCol w:w="524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温岭市倾鑫机械厂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温岭市箬横镇大路毛工业区丹阳路68号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87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13058677328</w:t>
            </w:r>
          </w:p>
        </w:tc>
        <w:tc>
          <w:tcPr>
            <w:tcW w:w="5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毛军升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72"/>
        <w:gridCol w:w="539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扬州市威鹏自动化科技有限公司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江苏省高邮市经济开发区长江路</w:t>
            </w: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72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15895733503</w:t>
            </w:r>
          </w:p>
        </w:tc>
        <w:tc>
          <w:tcPr>
            <w:tcW w:w="539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吴朋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05"/>
        <w:gridCol w:w="606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0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06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05"/>
        <w:gridCol w:w="606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0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06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</w:tbl>
    <w:tbl>
      <w:tblPr>
        <w:tblStyle w:val="4"/>
        <w:tblpPr w:leftFromText="180" w:rightFromText="180" w:vertAnchor="text" w:horzAnchor="page" w:tblpX="952" w:tblpY="238"/>
        <w:tblOverlap w:val="never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05"/>
        <w:gridCol w:w="606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both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0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06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240" w:lineRule="exact"/>
        <w:textAlignment w:val="baseline"/>
        <w:rPr>
          <w:color w:val="000000"/>
          <w:sz w:val="16"/>
        </w:rPr>
      </w:pPr>
    </w:p>
    <w:tbl>
      <w:tblPr>
        <w:tblStyle w:val="4"/>
        <w:tblW w:w="10455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58"/>
        <w:gridCol w:w="3118"/>
        <w:gridCol w:w="580"/>
        <w:gridCol w:w="1405"/>
        <w:gridCol w:w="606"/>
        <w:gridCol w:w="1424"/>
        <w:gridCol w:w="675"/>
        <w:gridCol w:w="211"/>
        <w:gridCol w:w="147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分包商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名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称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往来</w:t>
            </w: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项目</w:t>
            </w:r>
          </w:p>
        </w:tc>
        <w:tc>
          <w:tcPr>
            <w:tcW w:w="3435" w:type="dxa"/>
            <w:gridSpan w:val="3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7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备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注</w:t>
            </w:r>
          </w:p>
        </w:tc>
        <w:tc>
          <w:tcPr>
            <w:tcW w:w="1689" w:type="dxa"/>
            <w:gridSpan w:val="2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600" w:hRule="atLeast"/>
        </w:trPr>
        <w:tc>
          <w:tcPr>
            <w:tcW w:w="95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地</w:t>
            </w:r>
            <w:r>
              <w:rPr>
                <w:rFonts w:ascii="華康中黑體"/>
                <w:color w:val="000000"/>
                <w:sz w:val="24"/>
              </w:rPr>
              <w:t xml:space="preserve">  </w:t>
            </w:r>
            <w:r>
              <w:rPr>
                <w:rFonts w:hint="eastAsia" w:ascii="華康中黑體"/>
                <w:color w:val="000000"/>
                <w:sz w:val="24"/>
              </w:rPr>
              <w:t>址</w:t>
            </w:r>
          </w:p>
        </w:tc>
        <w:tc>
          <w:tcPr>
            <w:tcW w:w="311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580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电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话</w:t>
            </w:r>
          </w:p>
        </w:tc>
        <w:tc>
          <w:tcPr>
            <w:tcW w:w="1405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606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传</w:t>
            </w:r>
          </w:p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真</w:t>
            </w:r>
          </w:p>
        </w:tc>
        <w:tc>
          <w:tcPr>
            <w:tcW w:w="1424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  <w:tc>
          <w:tcPr>
            <w:tcW w:w="886" w:type="dxa"/>
            <w:gridSpan w:val="2"/>
            <w:noWrap w:val="0"/>
            <w:vAlign w:val="top"/>
          </w:tcPr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12"/>
              </w:rPr>
            </w:pPr>
          </w:p>
          <w:p>
            <w:pPr>
              <w:ind w:right="-107" w:hanging="107"/>
              <w:jc w:val="center"/>
              <w:rPr>
                <w:rFonts w:ascii="華康中黑體" w:eastAsia="華康中黑體"/>
                <w:color w:val="000000"/>
                <w:sz w:val="24"/>
              </w:rPr>
            </w:pPr>
            <w:r>
              <w:rPr>
                <w:rFonts w:hint="eastAsia" w:ascii="華康中黑體"/>
                <w:color w:val="000000"/>
                <w:sz w:val="24"/>
              </w:rPr>
              <w:t>联络人</w:t>
            </w:r>
          </w:p>
        </w:tc>
        <w:tc>
          <w:tcPr>
            <w:tcW w:w="1478" w:type="dxa"/>
            <w:noWrap w:val="0"/>
            <w:vAlign w:val="top"/>
          </w:tcPr>
          <w:p>
            <w:pPr>
              <w:jc w:val="center"/>
              <w:rPr>
                <w:rFonts w:ascii="華康中黑體" w:eastAsia="華康中黑體"/>
                <w:color w:val="000000"/>
                <w:sz w:val="24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注:有「*」者为标准采购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供应商</w:t>
      </w:r>
    </w:p>
    <w:p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</w:p>
    <w:p>
      <w:pPr>
        <w:rPr>
          <w:rFonts w:hint="default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审核：                                                   编制：</w:t>
      </w:r>
    </w:p>
    <w:sectPr>
      <w:headerReference r:id="rId3" w:type="default"/>
      <w:footerReference r:id="rId4" w:type="default"/>
      <w:pgSz w:w="11906" w:h="16838"/>
      <w:pgMar w:top="820" w:right="866" w:bottom="818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華康隸書體">
    <w:altName w:val="Microsoft JhengHei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Microsoft JhengHei"/>
    <w:panose1 w:val="00000000000000000000"/>
    <w:charset w:val="88"/>
    <w:family w:val="modern"/>
    <w:pitch w:val="default"/>
    <w:sig w:usb0="00000000" w:usb1="00000000" w:usb2="00000010" w:usb3="00000000" w:csb0="00100000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default" w:ascii="宋体" w:hAnsi="宋体" w:eastAsia="宋体" w:cs="宋体"/>
        <w:sz w:val="20"/>
        <w:szCs w:val="20"/>
        <w:lang w:val="en-US" w:eastAsia="zh-CN"/>
      </w:rPr>
    </w:pPr>
    <w:r>
      <w:rPr>
        <w:rFonts w:hint="eastAsia" w:ascii="宋体" w:hAnsi="宋体" w:eastAsia="宋体" w:cs="宋体"/>
        <w:sz w:val="20"/>
        <w:szCs w:val="20"/>
        <w:lang w:val="en-US" w:eastAsia="zh-CN"/>
      </w:rPr>
      <w:t>表单号：HL4-15-0</w:t>
    </w:r>
    <w:r>
      <w:rPr>
        <w:rFonts w:hint="eastAsia" w:ascii="宋体" w:hAnsi="宋体" w:cs="宋体"/>
        <w:sz w:val="20"/>
        <w:szCs w:val="20"/>
        <w:lang w:val="en-US" w:eastAsia="zh-CN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YjAwY2VhOTVmMzU1MDNhYjQ0NzM4NTgxNDdjYWUifQ=="/>
  </w:docVars>
  <w:rsids>
    <w:rsidRoot w:val="2EE52AE1"/>
    <w:rsid w:val="213C5BD7"/>
    <w:rsid w:val="2EE52AE1"/>
    <w:rsid w:val="30154DE9"/>
    <w:rsid w:val="33123327"/>
    <w:rsid w:val="337A19A6"/>
    <w:rsid w:val="35645510"/>
    <w:rsid w:val="394C4C39"/>
    <w:rsid w:val="3F1315DD"/>
    <w:rsid w:val="41C03F99"/>
    <w:rsid w:val="4BFA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Times New Roman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202</Characters>
  <Lines>0</Lines>
  <Paragraphs>0</Paragraphs>
  <TotalTime>1</TotalTime>
  <ScaleCrop>false</ScaleCrop>
  <LinksUpToDate>false</LinksUpToDate>
  <CharactersWithSpaces>345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2020-12-14T02:18:00Z</dcterms:created>
  <dc:creator>A&amp; Tony Li</dc:creator>
  <cp:lastModifiedBy>、郑大大</cp:lastModifiedBy>
  <cp:lastPrinted>2022-06-13T08:03:27Z</cp:lastPrinted>
  <dcterms:modified xsi:type="dcterms:W3CDTF">2022-06-13T08:04:28Z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  <property fmtid="{D5CDD505-2E9C-101B-9397-08002B2CF9AE}" pid="3" name="ICV">
    <vt:lpwstr>D197F71AB8354C098930DE9C676DE1C5</vt:lpwstr>
  </property>
</Properties>
</file>