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Without the spiritual world the material world is</w:t>
        <w:br/>
        <w:t>a disheartening ______.</w:t>
        <w:t xml:space="preserve">  Joseph Joubert (1754-1824)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Try 0x10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IAFZ QWBI AICT TITC AYVO GFXC BBPV QMJA QJBU SFUR FP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Without the spiritual world the material world is</w:t>
        <w:br/>
        <w:t>a disheartening ______.</w:t>
        <w:t xml:space="preserve">  Joseph Joubert (1754-1824)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Try 0x10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IAFZ QWBI AICT TITC AYVO GFXC BBPV QMJA QJBU SFUR FP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Without the spiritual world the material world is</w:t>
        <w:br/>
        <w:t>a disheartening ______.</w:t>
        <w:t xml:space="preserve">  Joseph Joubert (1754-1824)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Try 0x10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IAFZ QWBI AICT TITC AYVO GFXC BBPV QMJA QJBU SFUR FP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Without the spiritual world the material world is</w:t>
        <w:br/>
        <w:t>a disheartening ______.</w:t>
        <w:t xml:space="preserve">  Joseph Joubert (1754-1824)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Try 0x10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IAFZ QWBI AICT TITC AYVO GFXC BBPV QMJA QJBU SFUR FP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Without the spiritual world the material world is</w:t>
        <w:br/>
        <w:t>a disheartening ______.</w:t>
        <w:t xml:space="preserve">  Joseph Joubert (1754-1824)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Try 0x10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IAFZ QWBI AICT TITC AYVO GFXC BBPV QMJA QJBU SFUR FP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2015-06-02T17:59:53Z</dcterms:created>
  <dc:creator>Wu-chang Feng</dc:creator>
  <dc:language>en-US</dc:language>
  <cp:lastPrinted>2015-06-02T18:01:41Z</cp:lastPrinted>
  <cp:revision>0</cp:revision>
</cp:coreProperties>
</file>