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Tunneling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------------隧道技术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隧道技术（Tunneling）是一种通过使用互联网络的基础设施在网络之间传递数据的方式。使用隧道传递的数据（或负载）可以是不同协议的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"http://baike.baidu.com/view/1366167.htm"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或包。隧道协议将其它协议的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"http://baike.baidu.com/view/1366167.htm"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或包重新封装然后通过隧道发送。新的帧头提供路由信息，以便通过互联网传递被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的负载数据。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24"/>
          <w:szCs w:val="24"/>
        </w:rPr>
        <w:t>为创建隧道，隧道的客户机和服务器双方必须使用相同的隧道协议。隧道技术可分别以第2层或第3层隧道协议为基础。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(1).</w:t>
      </w:r>
      <w:r>
        <w:rPr>
          <w:rFonts w:hint="eastAsia"/>
          <w:sz w:val="24"/>
          <w:szCs w:val="24"/>
        </w:rPr>
        <w:t>第2层隧道协议对应于OSI模型的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"http://baike.baidu.com/view/239592.htm"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数据链路层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，使用帧作为数据交换单位。PPTP（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"http://baike.baidu.com/view/444170.htm"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点对点隧道协议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）、L2TP（第二层隧道协议）和L2F（第2层转发协议）都属于第2层隧道协议，是将用户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"http://baike.baidu.com/view/262940.htm"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"http://baike.baidu.com/view/165629.htm"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点对点协议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（PPP）帧中通过互联网发送。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(2)</w:t>
      </w:r>
      <w:r>
        <w:rPr>
          <w:rFonts w:hint="default"/>
          <w:sz w:val="24"/>
          <w:szCs w:val="24"/>
        </w:rPr>
        <w:t>第3层隧道协议对应于OSI模型的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"http://baike.baidu.com/view/239600.htm"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网络层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，使用包作为数据交换单位。IPIP（IP over IP）以及IPSec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"http://baike.baidu.com/view/3399426.htm"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隧道模式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属于第3层隧道协议，是将IP包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在附加的IP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"http://baike.baidu.com/view/2777.htm"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包头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中，通过IP网络传送。无论哪种隧道协议都是由传输的载体、不同的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"http://baike.baidu.com/view/1942911.htm"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封装格式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以及用户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"http://baike.baidu.com/view/25880.htm"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组成的。它们的本质区别在于，用户的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"http://baike.baidu.com/view/25880.htm"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是被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"http://baike.baidu.com/view/154910.htm"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封装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在哪种数据包中在隧道中传输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11092"/>
    <w:rsid w:val="6A2C33B9"/>
    <w:rsid w:val="71983F43"/>
    <w:rsid w:val="79D110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2017-02-28T12:54:00Z</dcterms:created>
  <dc:creator>wu</dc:creator>
  <cp:lastModifiedBy>wu</cp:lastModifiedBy>
  <dcterms:modified xsi:type="dcterms:W3CDTF">2017-02-28T12:55:41Z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