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IP </w:t>
      </w:r>
      <w:r>
        <w:rPr>
          <w:rFonts w:hint="eastAsia"/>
          <w:sz w:val="28"/>
          <w:szCs w:val="28"/>
        </w:rPr>
        <w:t>fragmentation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"http://baike.baidu.com/item/%E4%BB%A5%E5%A4%AA%E7%BD%91" \t "http://baike.baidu.com/_blank"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以太网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的MTU是1500，如果IP层有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"http://baike.baidu.com/item/%E6%95%B0%E6%8D%AE%E5%8C%85"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数据包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要传，而且数据包的长度超过了MTU，那么IP层就要对数据包进行分片（fragmentation）操作，使每一片的长度都小于或等于MTU。我们假设要传输一个UDP数据包，以太网的MTU为1500字节，一般IP首部为20字节，UDP首部为8字节，数据的净荷（payload）部分预留是1500-20-8=1472字节。如果数据部分大于1472字节，就会出现分片现象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2.原理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IP</w:t>
      </w:r>
      <w:r>
        <w:rPr>
          <w:rFonts w:hint="default"/>
          <w:sz w:val="24"/>
          <w:szCs w:val="24"/>
        </w:rPr>
        <w:t>分片发生在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层，不仅源端主机会进行分片，中间的路由器也有可能分片，因为不同的网络的</w:t>
      </w:r>
      <w:r>
        <w:rPr>
          <w:rFonts w:hint="default"/>
          <w:sz w:val="24"/>
          <w:szCs w:val="24"/>
        </w:rPr>
        <w:t>MTU</w:t>
      </w:r>
      <w:r>
        <w:rPr>
          <w:rFonts w:hint="default"/>
          <w:sz w:val="24"/>
          <w:szCs w:val="24"/>
        </w:rPr>
        <w:t>是不一样的，如果传输路径上的某个网络的</w:t>
      </w:r>
      <w:r>
        <w:rPr>
          <w:rFonts w:hint="default"/>
          <w:sz w:val="24"/>
          <w:szCs w:val="24"/>
        </w:rPr>
        <w:t>MTU</w:t>
      </w:r>
      <w:r>
        <w:rPr>
          <w:rFonts w:hint="default"/>
          <w:sz w:val="24"/>
          <w:szCs w:val="24"/>
        </w:rPr>
        <w:t>比源端网络的</w:t>
      </w:r>
      <w:r>
        <w:rPr>
          <w:rFonts w:hint="default"/>
          <w:sz w:val="24"/>
          <w:szCs w:val="24"/>
        </w:rPr>
        <w:t>MTU</w:t>
      </w:r>
      <w:r>
        <w:rPr>
          <w:rFonts w:hint="default"/>
          <w:sz w:val="24"/>
          <w:szCs w:val="24"/>
        </w:rPr>
        <w:t>要小，路由器就可能对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数据报再次进行分片。而分片数据的重组只会发生在目的端的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层。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首部有</w:t>
      </w:r>
      <w:r>
        <w:rPr>
          <w:rFonts w:hint="default"/>
          <w:sz w:val="24"/>
          <w:szCs w:val="24"/>
        </w:rPr>
        <w:t>4</w:t>
      </w:r>
      <w:r>
        <w:rPr>
          <w:rFonts w:hint="default"/>
          <w:sz w:val="24"/>
          <w:szCs w:val="24"/>
        </w:rPr>
        <w:t>个字节是用于分片的，如下图所示。前</w:t>
      </w:r>
      <w:r>
        <w:rPr>
          <w:rFonts w:hint="default"/>
          <w:sz w:val="24"/>
          <w:szCs w:val="24"/>
        </w:rPr>
        <w:t>16</w:t>
      </w:r>
      <w:r>
        <w:rPr>
          <w:rFonts w:hint="default"/>
          <w:sz w:val="24"/>
          <w:szCs w:val="24"/>
        </w:rPr>
        <w:t>位是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数据报的标识，同一个数据报的各个分片的标识是一样的，目的端会根据这个标识来判断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分片是否属于同一个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数据报。中间</w:t>
      </w:r>
      <w:r>
        <w:rPr>
          <w:rFonts w:hint="default"/>
          <w:sz w:val="24"/>
          <w:szCs w:val="24"/>
        </w:rPr>
        <w:t>3</w:t>
      </w:r>
      <w:r>
        <w:rPr>
          <w:rFonts w:hint="default"/>
          <w:sz w:val="24"/>
          <w:szCs w:val="24"/>
        </w:rPr>
        <w:t>位是标志位，其中有</w:t>
      </w: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</w:rPr>
        <w:t>位用来表示是否有更多的分片，如果是最后一个分片，该标志位为</w:t>
      </w:r>
      <w:r>
        <w:rPr>
          <w:rFonts w:hint="default"/>
          <w:sz w:val="24"/>
          <w:szCs w:val="24"/>
        </w:rPr>
        <w:t>0</w:t>
      </w:r>
      <w:r>
        <w:rPr>
          <w:rFonts w:hint="default"/>
          <w:sz w:val="24"/>
          <w:szCs w:val="24"/>
        </w:rPr>
        <w:t>，否则为</w:t>
      </w: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</w:rPr>
        <w:t>。后面</w:t>
      </w:r>
      <w:r>
        <w:rPr>
          <w:rFonts w:hint="default"/>
          <w:sz w:val="24"/>
          <w:szCs w:val="24"/>
        </w:rPr>
        <w:t>13</w:t>
      </w:r>
      <w:r>
        <w:rPr>
          <w:rFonts w:hint="default"/>
          <w:sz w:val="24"/>
          <w:szCs w:val="24"/>
        </w:rPr>
        <w:t>位表示分片在原始数据的偏移，这里的原始数据是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层收到的传输的</w:t>
      </w:r>
      <w:r>
        <w:rPr>
          <w:rFonts w:hint="default"/>
          <w:sz w:val="24"/>
          <w:szCs w:val="24"/>
        </w:rPr>
        <w:t>TCP</w:t>
      </w:r>
      <w:r>
        <w:rPr>
          <w:rFonts w:hint="default"/>
          <w:sz w:val="24"/>
          <w:szCs w:val="24"/>
        </w:rPr>
        <w:t>或</w:t>
      </w:r>
      <w:r>
        <w:rPr>
          <w:rFonts w:hint="default"/>
          <w:sz w:val="24"/>
          <w:szCs w:val="24"/>
        </w:rPr>
        <w:t>UDP</w:t>
      </w:r>
      <w:r>
        <w:rPr>
          <w:rFonts w:hint="default"/>
          <w:sz w:val="24"/>
          <w:szCs w:val="24"/>
        </w:rPr>
        <w:t>数据，不包含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首部。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12134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需要注意的，在分片的数据中，传输层的首部只会出现在第一个分片中，如下图所示。因为传输层的数据格式对</w:t>
      </w:r>
      <w:r>
        <w:rPr>
          <w:sz w:val="24"/>
          <w:szCs w:val="24"/>
        </w:rPr>
        <w:t>IP</w:t>
      </w:r>
      <w:r>
        <w:rPr>
          <w:rFonts w:hint="default"/>
          <w:sz w:val="24"/>
          <w:szCs w:val="24"/>
        </w:rPr>
        <w:t>层是透明的，传输层的首部只有在传输层才会有它的作用，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层不知道也不需要保证在每个分片中都有传输层首部。所以，在网络上传输的数据包是有可能没有传输层首部的。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2173605"/>
            <wp:effectExtent l="0" t="0" r="1079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</w:rPr>
        <w:t>避免</w:t>
      </w:r>
      <w:r>
        <w:rPr>
          <w:sz w:val="24"/>
          <w:szCs w:val="24"/>
        </w:rPr>
        <w:t>IP</w:t>
      </w:r>
      <w:r>
        <w:rPr>
          <w:rFonts w:hint="default"/>
          <w:sz w:val="24"/>
          <w:szCs w:val="24"/>
        </w:rPr>
        <w:t>分片</w:t>
      </w: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在网络编程中，我们要避免出现</w:t>
      </w:r>
      <w:r>
        <w:rPr>
          <w:sz w:val="24"/>
          <w:szCs w:val="24"/>
        </w:rPr>
        <w:t>IP</w:t>
      </w:r>
      <w:r>
        <w:rPr>
          <w:rFonts w:hint="default"/>
          <w:sz w:val="24"/>
          <w:szCs w:val="24"/>
        </w:rPr>
        <w:t>分片，那么为什么要避免呢？原因是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层是没有超时重传机制的，如果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层对一个数据包进行了分片，只要有一个分片丢失了，只能依赖于传输层进行重传，结果是所有的分片都要重传一遍，这个代价有点大。由此可见，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分片会大大降低传输层传送数据的成功率，所以我们要避免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分片。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对于</w:t>
      </w:r>
      <w:r>
        <w:rPr>
          <w:rFonts w:hint="default"/>
          <w:sz w:val="24"/>
          <w:szCs w:val="24"/>
        </w:rPr>
        <w:t>UDP</w:t>
      </w:r>
      <w:r>
        <w:rPr>
          <w:rFonts w:hint="default"/>
          <w:sz w:val="24"/>
          <w:szCs w:val="24"/>
        </w:rPr>
        <w:t>包，我们需要在应用层去限制每个包的大小，一般不要超过</w:t>
      </w:r>
      <w:r>
        <w:rPr>
          <w:rFonts w:hint="default"/>
          <w:sz w:val="24"/>
          <w:szCs w:val="24"/>
        </w:rPr>
        <w:t>1472</w:t>
      </w:r>
      <w:r>
        <w:rPr>
          <w:rFonts w:hint="default"/>
          <w:sz w:val="24"/>
          <w:szCs w:val="24"/>
        </w:rPr>
        <w:t>字节，即以太网</w:t>
      </w:r>
      <w:r>
        <w:rPr>
          <w:rFonts w:hint="default"/>
          <w:sz w:val="24"/>
          <w:szCs w:val="24"/>
        </w:rPr>
        <w:t>MTU</w:t>
      </w:r>
      <w:r>
        <w:rPr>
          <w:rFonts w:hint="default"/>
          <w:sz w:val="24"/>
          <w:szCs w:val="24"/>
        </w:rPr>
        <w:t>（</w:t>
      </w:r>
      <w:r>
        <w:rPr>
          <w:rFonts w:hint="default"/>
          <w:sz w:val="24"/>
          <w:szCs w:val="24"/>
        </w:rPr>
        <w:t>1500</w:t>
      </w:r>
      <w:r>
        <w:rPr>
          <w:rFonts w:hint="default"/>
          <w:sz w:val="24"/>
          <w:szCs w:val="24"/>
        </w:rPr>
        <w:t>）—</w:t>
      </w:r>
      <w:r>
        <w:rPr>
          <w:rFonts w:hint="default"/>
          <w:sz w:val="24"/>
          <w:szCs w:val="24"/>
        </w:rPr>
        <w:t>UDP</w:t>
      </w:r>
      <w:r>
        <w:rPr>
          <w:rFonts w:hint="default"/>
          <w:sz w:val="24"/>
          <w:szCs w:val="24"/>
        </w:rPr>
        <w:t>首部（</w:t>
      </w:r>
      <w:r>
        <w:rPr>
          <w:rFonts w:hint="default"/>
          <w:sz w:val="24"/>
          <w:szCs w:val="24"/>
        </w:rPr>
        <w:t>8</w:t>
      </w:r>
      <w:r>
        <w:rPr>
          <w:rFonts w:hint="default"/>
          <w:sz w:val="24"/>
          <w:szCs w:val="24"/>
        </w:rPr>
        <w:t>）—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首部（</w:t>
      </w:r>
      <w:r>
        <w:rPr>
          <w:rFonts w:hint="default"/>
          <w:sz w:val="24"/>
          <w:szCs w:val="24"/>
        </w:rPr>
        <w:t>20</w:t>
      </w:r>
      <w:r>
        <w:rPr>
          <w:rFonts w:hint="default"/>
          <w:sz w:val="24"/>
          <w:szCs w:val="24"/>
        </w:rPr>
        <w:t>）。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>对于</w:t>
      </w:r>
      <w:r>
        <w:rPr>
          <w:rFonts w:hint="default"/>
          <w:sz w:val="24"/>
          <w:szCs w:val="24"/>
        </w:rPr>
        <w:t>TCP</w:t>
      </w:r>
      <w:r>
        <w:rPr>
          <w:rFonts w:hint="default"/>
          <w:sz w:val="24"/>
          <w:szCs w:val="24"/>
        </w:rPr>
        <w:t>数据，应用层就不需要考虑这个问题了，因为传输层已经帮我们做了。在建立连接的三次握手的过程中，连接双方会相互通告</w:t>
      </w:r>
      <w:r>
        <w:rPr>
          <w:rFonts w:hint="default"/>
          <w:sz w:val="24"/>
          <w:szCs w:val="24"/>
        </w:rPr>
        <w:t>MSS</w:t>
      </w:r>
      <w:r>
        <w:rPr>
          <w:rFonts w:hint="default"/>
          <w:sz w:val="24"/>
          <w:szCs w:val="24"/>
        </w:rPr>
        <w:t>（</w:t>
      </w:r>
      <w:r>
        <w:rPr>
          <w:rFonts w:hint="default"/>
          <w:sz w:val="24"/>
          <w:szCs w:val="24"/>
        </w:rPr>
        <w:t>Maximum Segment Size</w:t>
      </w:r>
      <w:r>
        <w:rPr>
          <w:rFonts w:hint="default"/>
          <w:sz w:val="24"/>
          <w:szCs w:val="24"/>
        </w:rPr>
        <w:t>，最大报文段长度），</w:t>
      </w:r>
      <w:r>
        <w:rPr>
          <w:rFonts w:hint="default"/>
          <w:sz w:val="24"/>
          <w:szCs w:val="24"/>
        </w:rPr>
        <w:t>MSS</w:t>
      </w:r>
      <w:r>
        <w:rPr>
          <w:rFonts w:hint="default"/>
          <w:sz w:val="24"/>
          <w:szCs w:val="24"/>
        </w:rPr>
        <w:t>一般是</w:t>
      </w:r>
      <w:r>
        <w:rPr>
          <w:rFonts w:hint="default"/>
          <w:sz w:val="24"/>
          <w:szCs w:val="24"/>
        </w:rPr>
        <w:t>MTU</w:t>
      </w:r>
      <w:r>
        <w:rPr>
          <w:rFonts w:hint="default"/>
          <w:sz w:val="24"/>
          <w:szCs w:val="24"/>
        </w:rPr>
        <w:t>—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首部（</w:t>
      </w:r>
      <w:r>
        <w:rPr>
          <w:rFonts w:hint="default"/>
          <w:sz w:val="24"/>
          <w:szCs w:val="24"/>
        </w:rPr>
        <w:t>20</w:t>
      </w:r>
      <w:r>
        <w:rPr>
          <w:rFonts w:hint="default"/>
          <w:sz w:val="24"/>
          <w:szCs w:val="24"/>
        </w:rPr>
        <w:t>）—</w:t>
      </w:r>
      <w:r>
        <w:rPr>
          <w:rFonts w:hint="default"/>
          <w:sz w:val="24"/>
          <w:szCs w:val="24"/>
        </w:rPr>
        <w:t>TCP</w:t>
      </w:r>
      <w:r>
        <w:rPr>
          <w:rFonts w:hint="default"/>
          <w:sz w:val="24"/>
          <w:szCs w:val="24"/>
        </w:rPr>
        <w:t>首部（</w:t>
      </w:r>
      <w:r>
        <w:rPr>
          <w:rFonts w:hint="default"/>
          <w:sz w:val="24"/>
          <w:szCs w:val="24"/>
        </w:rPr>
        <w:t>20</w:t>
      </w:r>
      <w:r>
        <w:rPr>
          <w:rFonts w:hint="default"/>
          <w:sz w:val="24"/>
          <w:szCs w:val="24"/>
        </w:rPr>
        <w:t>），每次发送的</w:t>
      </w:r>
      <w:r>
        <w:rPr>
          <w:rFonts w:hint="default"/>
          <w:sz w:val="24"/>
          <w:szCs w:val="24"/>
        </w:rPr>
        <w:t>TCP</w:t>
      </w:r>
      <w:r>
        <w:rPr>
          <w:rFonts w:hint="default"/>
          <w:sz w:val="24"/>
          <w:szCs w:val="24"/>
        </w:rPr>
        <w:t>数据都不会超过双方</w:t>
      </w:r>
      <w:r>
        <w:rPr>
          <w:rFonts w:hint="default"/>
          <w:sz w:val="24"/>
          <w:szCs w:val="24"/>
        </w:rPr>
        <w:t>MSS</w:t>
      </w:r>
      <w:r>
        <w:rPr>
          <w:rFonts w:hint="default"/>
          <w:sz w:val="24"/>
          <w:szCs w:val="24"/>
        </w:rPr>
        <w:t>的最小值，所以就保证了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数据报不会超过</w:t>
      </w:r>
      <w:r>
        <w:rPr>
          <w:rFonts w:hint="default"/>
          <w:sz w:val="24"/>
          <w:szCs w:val="24"/>
        </w:rPr>
        <w:t>MTU</w:t>
      </w:r>
      <w:r>
        <w:rPr>
          <w:rFonts w:hint="default"/>
          <w:sz w:val="24"/>
          <w:szCs w:val="24"/>
        </w:rPr>
        <w:t>，避免了</w:t>
      </w:r>
      <w:r>
        <w:rPr>
          <w:rFonts w:hint="default"/>
          <w:sz w:val="24"/>
          <w:szCs w:val="24"/>
        </w:rPr>
        <w:t>IP</w:t>
      </w:r>
      <w:r>
        <w:rPr>
          <w:rFonts w:hint="default"/>
          <w:sz w:val="24"/>
          <w:szCs w:val="24"/>
        </w:rPr>
        <w:t>分片。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10DDC"/>
    <w:rsid w:val="1E780AC2"/>
    <w:rsid w:val="30D10D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2017-03-31T13:21:00Z</dcterms:created>
  <dc:creator>wu</dc:creator>
  <cp:lastModifiedBy>wu</cp:lastModifiedBy>
  <dcterms:modified xsi:type="dcterms:W3CDTF">2017-03-31T13:34:30Z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