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RPC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RPC（Remote Procedure Call Protocol）——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"http://baike.baidu.com/item/%E8%BF%9C%E7%A8%8B%E8%BF%87%E7%A8%8B%E8%B0%83%E7%94%A8"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远程过程调用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协议，它是一种通过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"http://baike.baidu.com/item/%E7%BD%91%E7%BB%9C"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网络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从远程计算机程序上请求服务，而不需要了解底层网络技术的协议。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"http://baike.baidu.com/item/%E8%BF%9C%E7%A8%8B%E8%BF%87%E7%A8%8B%E8%B0%83%E7%94%A8" \t "http://baike.baidu.com/_blank"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远程过程调用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（RPC）信息协议由两个不同结构组成：调用信息和答复信息。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RPC 调用信息：每条远程过程调用信息包括以下无符号整数字段，以独立识别远程过程：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程序号（Program number）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程序版本号（Program version number）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过程号（Procedure number）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sz w:val="24"/>
          <w:szCs w:val="24"/>
        </w:rPr>
        <w:t>RPC 答复信息：RPC 协议的答复信息的改变取决于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"http://baike.baidu.com/item/%E7%BD%91%E7%BB%9C%E6%9C%8D%E5%8A%A1%E5%99%A8"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网络服务器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对调用信息是接收还是拒绝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2.流程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32378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1）服务消费方（client）调用以本地调用方式调用服务；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2）client stub接收到调用后负责将方法、参数等组装成能够进行网络传输的消息体；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3）client stub找到服务地址，并将消息发送到服务端；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4）server stub收到消息后进行解码；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5）server stub根据解码结果调用本地的服务；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6）本地服务执行并将结果返回给server stub；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7）server stub将返回结果打包成消息并发送至消费方；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8）client stub接收到消息，并进行解码；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9）服务消费方得到最终结果。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D61E1"/>
    <w:rsid w:val="55AD61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2017-04-20T12:33:00Z</dcterms:created>
  <dc:creator>wu</dc:creator>
  <cp:lastModifiedBy>wu</cp:lastModifiedBy>
  <dcterms:modified xsi:type="dcterms:W3CDTF">2017-04-20T12:38:41Z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