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3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Shellcode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在计算机安全中，</w:t>
      </w:r>
      <w:r>
        <w:rPr>
          <w:rFonts w:hint="default"/>
          <w:sz w:val="24"/>
          <w:szCs w:val="24"/>
        </w:rPr>
        <w:t>shellcode是一小段代码，可以用于软件漏洞利用的载荷。被称为“shellcode”是因为它通常启动一个命令终端，攻击者可以通过这个终端控制受害的计算机，但是所有执行类似任务的代码片段都可以称作shellcode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default"/>
          <w:sz w:val="24"/>
          <w:szCs w:val="24"/>
        </w:rPr>
        <w:t>Shellcode通常是以机器码形式编写的。</w:t>
      </w:r>
    </w:p>
    <w:p>
      <w:pPr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你可能想要利用已有的标准shellcode，比如来自Shell Storm数据库或由Metasploit的msfvenom工具生成。</w:t>
      </w:r>
    </w:p>
    <w:p>
      <w:pPr>
        <w:rPr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二</w:t>
      </w:r>
      <w:r>
        <w:rPr>
          <w:rFonts w:hint="default"/>
          <w:sz w:val="24"/>
          <w:szCs w:val="24"/>
        </w:rPr>
        <w:t>．</w:t>
      </w:r>
      <w:r>
        <w:rPr>
          <w:rFonts w:hint="default"/>
          <w:sz w:val="24"/>
          <w:szCs w:val="24"/>
        </w:rPr>
        <w:t>shellcode实验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1.采用“跳板”</w:t>
      </w:r>
      <w:r>
        <w:rPr>
          <w:rFonts w:hint="default"/>
          <w:sz w:val="24"/>
          <w:szCs w:val="24"/>
          <w:lang w:eastAsia="zh-CN"/>
        </w:rPr>
        <w:t>定位shellcode</w:t>
      </w:r>
    </w:p>
    <w:p>
      <w:pPr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因为动态链接库的装入与卸载，Windows进程的函数栈帧很可能会产生“移位”，即shellcode在内存中的地址会动态变化</w:t>
      </w:r>
      <w:r>
        <w:rPr>
          <w:rFonts w:hint="default"/>
          <w:sz w:val="24"/>
          <w:szCs w:val="24"/>
          <w:lang w:eastAsia="zh-CN"/>
        </w:rPr>
        <w:t>，则可以将返回地址覆盖为jmp esp指令地址，将shellcode填充在返回地址之后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int verify_password (char *password)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int authenticated;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char buffer[44];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authenticated=strcmp(password,PASSWORD);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strcpy(buffer,password);</w:t>
      </w:r>
      <w:r>
        <w:rPr>
          <w:rFonts w:hint="eastAsia"/>
          <w:color w:val="FF0000"/>
          <w:sz w:val="24"/>
          <w:szCs w:val="24"/>
        </w:rPr>
        <w:tab/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return authenticated;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main()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int valid_flag=0;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char password[1024];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FILE * fp;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LoadLibrary("user32.dll");</w:t>
      </w:r>
      <w:r>
        <w:rPr>
          <w:rFonts w:hint="default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if(!(fp=fopen("password.txt","rw+")))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{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exit(0);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fscanf(fp,"%s",password);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valid_flag = verify_password(password);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if(valid_flag)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{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printf("incorrect password!\n");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else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{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printf("Congratulation! You have passed the verification!\n");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fclose(fp);</w:t>
      </w:r>
    </w:p>
    <w:p>
      <w:pPr>
        <w:ind w:firstLine="420"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85515" cy="2419350"/>
            <wp:effectExtent l="0" t="0" r="635" b="0"/>
            <wp:docPr id="17" name="图片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return address:401118</w:t>
      </w:r>
    </w:p>
    <w:p>
      <w:pPr>
        <w:ind w:left="420" w:leftChars="0" w:firstLine="420" w:firstLineChars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EBP:12FF80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(1)获取JMP ESP（user32.dll）的地址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"search_opcode.cpp"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search_opcode.cpp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4199890" cy="771525"/>
            <wp:effectExtent l="0" t="0" r="1016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(2)获取messageboxA(</w:t>
      </w:r>
      <w:r>
        <w:rPr>
          <w:sz w:val="24"/>
          <w:szCs w:val="24"/>
        </w:rPr>
        <w:t>0,</w:t>
      </w:r>
      <w:r>
        <w:rPr>
          <w:rFonts w:hint="default"/>
          <w:sz w:val="24"/>
          <w:szCs w:val="24"/>
        </w:rPr>
        <w:t>”str”,”str”,0</w:t>
      </w:r>
      <w:r>
        <w:rPr>
          <w:rFonts w:hint="default"/>
          <w:sz w:val="24"/>
          <w:szCs w:val="24"/>
          <w:lang w:eastAsia="zh-CN"/>
        </w:rPr>
        <w:t>),exitprocess(0);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4999990" cy="742950"/>
            <wp:effectExtent l="0" t="0" r="1016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3504565" cy="1000125"/>
            <wp:effectExtent l="0" t="0" r="63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4866640" cy="619125"/>
            <wp:effectExtent l="0" t="0" r="1016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3428365" cy="1028700"/>
            <wp:effectExtent l="0" t="0" r="635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MessageboxA:77D507EA</w:t>
      </w:r>
    </w:p>
    <w:p>
      <w:pPr>
        <w:numPr>
          <w:numId w:val="0"/>
        </w:numPr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default"/>
          <w:color w:val="FF0000"/>
          <w:sz w:val="24"/>
          <w:szCs w:val="24"/>
          <w:lang w:eastAsia="zh-CN"/>
        </w:rPr>
        <w:t>ExitProcess:7C81D20A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(3)shellcode编写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4447540" cy="2666365"/>
            <wp:effectExtent l="0" t="0" r="10160" b="63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5274310" cy="1155700"/>
            <wp:effectExtent l="0" t="0" r="2540" b="635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(4)结果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drawing>
          <wp:inline distT="0" distB="0" distL="114300" distR="114300">
            <wp:extent cx="5268595" cy="3933190"/>
            <wp:effectExtent l="0" t="0" r="8255" b="1016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2.其他技术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（1）抬高栈顶：既可以保护shellcode,又可以尽量不破坏高地址栈的数据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（2）不使用跳转指令:有些系统对kernel32.dll文件内容不可读，则可以用shellcode盲射,即使用大量的nops指令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3.shellcode编码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>shellcode编码：（1）</w:t>
      </w:r>
      <w:r>
        <w:rPr>
          <w:rFonts w:hint="eastAsia"/>
          <w:sz w:val="24"/>
          <w:szCs w:val="24"/>
        </w:rPr>
        <w:t>空字节（NULL）的取值为：0</w:t>
      </w:r>
      <w:r>
        <w:rPr>
          <w:rFonts w:hint="default"/>
          <w:sz w:val="24"/>
          <w:szCs w:val="24"/>
        </w:rPr>
        <w:t>x</w:t>
      </w:r>
      <w:r>
        <w:rPr>
          <w:rFonts w:hint="eastAsia"/>
          <w:sz w:val="24"/>
          <w:szCs w:val="24"/>
        </w:rPr>
        <w:t>00。在C/C++代码中，空字节被认为是字符串的结束符。</w:t>
      </w:r>
      <w:r>
        <w:rPr>
          <w:rFonts w:hint="default"/>
          <w:sz w:val="24"/>
          <w:szCs w:val="24"/>
        </w:rPr>
        <w:t>则可以避免NULL字符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</w:rPr>
        <w:t>（2）.可以逃避IDS的非法</w:t>
      </w:r>
      <w:bookmarkStart w:id="0" w:name="_GoBack"/>
      <w:bookmarkEnd w:id="0"/>
      <w:r>
        <w:rPr>
          <w:rFonts w:hint="default"/>
          <w:sz w:val="24"/>
          <w:szCs w:val="24"/>
        </w:rPr>
        <w:t>字符串检测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Standard Symbols P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enl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DejaVu Math TeX Gyre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ac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 Neu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73460"/>
    <w:rsid w:val="1B273460"/>
    <w:rsid w:val="3DFC0034"/>
    <w:rsid w:val="63BDBEFD"/>
    <w:rsid w:val="6F0FDA48"/>
    <w:rsid w:val="6F77E692"/>
    <w:rsid w:val="7FFF3B4F"/>
    <w:rsid w:val="9FC93F4B"/>
    <w:rsid w:val="B6DE6656"/>
    <w:rsid w:val="B6EF07FD"/>
    <w:rsid w:val="B7F7408B"/>
    <w:rsid w:val="BEBF496D"/>
    <w:rsid w:val="CEF72A0B"/>
    <w:rsid w:val="DDEF5A13"/>
    <w:rsid w:val="F8EE4D1C"/>
    <w:rsid w:val="FAFC2F6B"/>
    <w:rsid w:val="FBE289E0"/>
    <w:rsid w:val="FBFE3E17"/>
    <w:rsid w:val="FDFD96C5"/>
    <w:rsid w:val="FED79052"/>
    <w:rsid w:val="FFB9E7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2017-04-08T09:46:00Z</dcterms:created>
  <dc:creator>wu</dc:creator>
  <cp:lastModifiedBy>wu</cp:lastModifiedBy>
  <dcterms:modified xsi:type="dcterms:W3CDTF">2017-06-25T09:47:18Z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