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30"/>
          <w:szCs w:val="30"/>
        </w:rPr>
      </w:pPr>
      <w:r>
        <w:rPr>
          <w:rFonts w:hint="eastAsia"/>
          <w:b/>
          <w:bCs/>
          <w:sz w:val="30"/>
          <w:szCs w:val="30"/>
        </w:rPr>
        <w:t>设备管理</w:t>
      </w:r>
    </w:p>
    <w:p>
      <w:pPr>
        <w:rPr>
          <w:rFonts w:hint="eastAsia"/>
          <w:sz w:val="24"/>
          <w:szCs w:val="24"/>
        </w:rPr>
      </w:pPr>
    </w:p>
    <w:p>
      <w:pPr>
        <w:rPr>
          <w:rFonts w:hint="eastAsia"/>
          <w:sz w:val="24"/>
          <w:szCs w:val="24"/>
        </w:rPr>
      </w:pPr>
    </w:p>
    <w:p>
      <w:pPr>
        <w:numPr>
          <w:ilvl w:val="0"/>
          <w:numId w:val="1"/>
        </w:numPr>
        <w:rPr>
          <w:rFonts w:hint="default"/>
          <w:sz w:val="24"/>
          <w:szCs w:val="24"/>
        </w:rPr>
      </w:pPr>
      <w:r>
        <w:rPr>
          <w:rFonts w:hint="default"/>
          <w:sz w:val="24"/>
          <w:szCs w:val="24"/>
        </w:rPr>
        <w:t>I/O系统</w:t>
      </w:r>
    </w:p>
    <w:p>
      <w:pPr>
        <w:numPr>
          <w:ilvl w:val="0"/>
          <w:numId w:val="2"/>
        </w:numPr>
        <w:rPr>
          <w:rFonts w:hint="default"/>
          <w:sz w:val="24"/>
          <w:szCs w:val="24"/>
        </w:rPr>
      </w:pPr>
      <w:r>
        <w:rPr>
          <w:rFonts w:hint="default"/>
          <w:sz w:val="24"/>
          <w:szCs w:val="24"/>
        </w:rPr>
        <w:t>I/O设备</w:t>
      </w:r>
      <w:bookmarkStart w:id="0" w:name="_GoBack"/>
      <w:bookmarkEnd w:id="0"/>
    </w:p>
    <w:p>
      <w:pPr>
        <w:numPr>
          <w:ilvl w:val="0"/>
          <w:numId w:val="3"/>
        </w:numPr>
        <w:ind w:firstLine="420" w:firstLineChars="0"/>
        <w:rPr>
          <w:rFonts w:hint="default"/>
          <w:sz w:val="24"/>
          <w:szCs w:val="24"/>
        </w:rPr>
      </w:pPr>
      <w:r>
        <w:rPr>
          <w:rFonts w:hint="default"/>
          <w:sz w:val="24"/>
          <w:szCs w:val="24"/>
        </w:rPr>
        <w:t>设备与控制器</w:t>
      </w:r>
    </w:p>
    <w:p>
      <w:pPr>
        <w:numPr>
          <w:numId w:val="0"/>
        </w:numPr>
        <w:ind w:left="420" w:leftChars="0" w:firstLine="420" w:firstLineChars="0"/>
        <w:rPr>
          <w:rFonts w:hint="default"/>
          <w:sz w:val="24"/>
          <w:szCs w:val="24"/>
        </w:rPr>
      </w:pPr>
      <w:r>
        <w:rPr>
          <w:rFonts w:hint="default"/>
          <w:sz w:val="24"/>
          <w:szCs w:val="24"/>
        </w:rPr>
        <w:t>设备并不是直接与CPU进行通信，而是与设备控制器通信，在设备中的接口中通常有三种类型的信号线</w:t>
      </w:r>
    </w:p>
    <w:p>
      <w:pPr>
        <w:numPr>
          <w:numId w:val="0"/>
        </w:numPr>
        <w:rPr>
          <w:rFonts w:hint="eastAsia"/>
          <w:sz w:val="24"/>
          <w:szCs w:val="24"/>
        </w:rPr>
      </w:pPr>
      <w:r>
        <w:rPr>
          <w:sz w:val="24"/>
          <w:szCs w:val="24"/>
        </w:rPr>
        <w:object>
          <v:shape id="_x0000_i1025" o:spt="75" alt="" type="#_x0000_t75" style="height:115.9pt;width:490.05pt;" o:ole="t" filled="f" o:preferrelative="t" stroked="f" coordsize="21600,21600">
            <v:path/>
            <v:fill on="f" focussize="0,0"/>
            <v:stroke on="f" weight="3pt" joinstyle="miter"/>
            <v:imagedata r:id="rId5" o:title=""/>
            <o:lock v:ext="edit" aspectratio="f"/>
            <w10:wrap type="none"/>
            <w10:anchorlock/>
          </v:shape>
          <o:OLEObject Type="Embed" ProgID="Visio.Drawing.4" ShapeID="_x0000_i1025" DrawAspect="Content" ObjectID="_1468075725" r:id="rId4">
            <o:LockedField>false</o:LockedField>
          </o:OLEObject>
        </w:object>
      </w:r>
      <w:r>
        <w:rPr>
          <w:sz w:val="24"/>
          <w:szCs w:val="24"/>
        </w:rPr>
        <w:t>2.</w:t>
      </w:r>
      <w:r>
        <w:rPr>
          <w:rFonts w:hint="eastAsia"/>
          <w:sz w:val="24"/>
          <w:szCs w:val="24"/>
        </w:rPr>
        <w:t>设备控制器</w:t>
      </w:r>
      <w:r>
        <w:rPr>
          <w:rFonts w:hint="default"/>
          <w:sz w:val="24"/>
          <w:szCs w:val="24"/>
        </w:rPr>
        <w:t>(硬件驱动)</w:t>
      </w:r>
    </w:p>
    <w:p>
      <w:pPr>
        <w:numPr>
          <w:ilvl w:val="0"/>
          <w:numId w:val="4"/>
        </w:numPr>
        <w:ind w:firstLine="420" w:firstLineChars="0"/>
        <w:rPr>
          <w:rFonts w:hint="eastAsia"/>
          <w:sz w:val="24"/>
          <w:szCs w:val="24"/>
        </w:rPr>
      </w:pPr>
      <w:r>
        <w:rPr>
          <w:rFonts w:hint="eastAsia"/>
          <w:sz w:val="24"/>
          <w:szCs w:val="24"/>
        </w:rPr>
        <w:t>设备控制器的基本功能</w:t>
      </w:r>
      <w:r>
        <w:rPr>
          <w:rFonts w:hint="default"/>
          <w:sz w:val="24"/>
          <w:szCs w:val="24"/>
        </w:rPr>
        <w:t>:  1)</w:t>
      </w:r>
      <w:r>
        <w:rPr>
          <w:rFonts w:hint="eastAsia"/>
          <w:sz w:val="24"/>
          <w:szCs w:val="24"/>
        </w:rPr>
        <w:t xml:space="preserve">接收和识别命令 </w:t>
      </w:r>
      <w:r>
        <w:rPr>
          <w:rFonts w:hint="default"/>
          <w:sz w:val="24"/>
          <w:szCs w:val="24"/>
        </w:rPr>
        <w:t xml:space="preserve">  </w:t>
      </w:r>
      <w:r>
        <w:rPr>
          <w:rFonts w:hint="eastAsia"/>
          <w:sz w:val="24"/>
          <w:szCs w:val="24"/>
        </w:rPr>
        <w:t xml:space="preserve">2)数据交换 </w:t>
      </w:r>
      <w:r>
        <w:rPr>
          <w:rFonts w:hint="default"/>
          <w:sz w:val="24"/>
          <w:szCs w:val="24"/>
        </w:rPr>
        <w:t xml:space="preserve">  </w:t>
      </w:r>
      <w:r>
        <w:rPr>
          <w:rFonts w:hint="eastAsia"/>
          <w:sz w:val="24"/>
          <w:szCs w:val="24"/>
        </w:rPr>
        <w:t xml:space="preserve">3)标识和报告设备的状态 </w:t>
      </w:r>
      <w:r>
        <w:rPr>
          <w:rFonts w:hint="default"/>
          <w:sz w:val="24"/>
          <w:szCs w:val="24"/>
        </w:rPr>
        <w:t xml:space="preserve">  </w:t>
      </w:r>
      <w:r>
        <w:rPr>
          <w:rFonts w:hint="eastAsia"/>
          <w:sz w:val="24"/>
          <w:szCs w:val="24"/>
        </w:rPr>
        <w:t xml:space="preserve">4)地址识别 </w:t>
      </w:r>
      <w:r>
        <w:rPr>
          <w:rFonts w:hint="default"/>
          <w:sz w:val="24"/>
          <w:szCs w:val="24"/>
        </w:rPr>
        <w:t xml:space="preserve">  </w:t>
      </w:r>
      <w:r>
        <w:rPr>
          <w:rFonts w:hint="eastAsia"/>
          <w:sz w:val="24"/>
          <w:szCs w:val="24"/>
        </w:rPr>
        <w:t xml:space="preserve">5)数据缓冲 </w:t>
      </w:r>
      <w:r>
        <w:rPr>
          <w:rFonts w:hint="default"/>
          <w:sz w:val="24"/>
          <w:szCs w:val="24"/>
        </w:rPr>
        <w:t xml:space="preserve">  </w:t>
      </w:r>
      <w:r>
        <w:rPr>
          <w:rFonts w:hint="eastAsia"/>
          <w:sz w:val="24"/>
          <w:szCs w:val="24"/>
        </w:rPr>
        <w:t xml:space="preserve">6)差错控制 </w:t>
      </w:r>
    </w:p>
    <w:p>
      <w:pPr>
        <w:numPr>
          <w:numId w:val="0"/>
        </w:numPr>
        <w:rPr>
          <w:rFonts w:hint="eastAsia"/>
          <w:sz w:val="24"/>
          <w:szCs w:val="24"/>
        </w:rPr>
      </w:pPr>
    </w:p>
    <w:p>
      <w:pPr>
        <w:numPr>
          <w:numId w:val="0"/>
        </w:numPr>
        <w:rPr>
          <w:rFonts w:hint="default"/>
          <w:sz w:val="24"/>
          <w:szCs w:val="24"/>
        </w:rPr>
      </w:pPr>
      <w:r>
        <w:rPr>
          <w:rFonts w:hint="default"/>
          <w:sz w:val="24"/>
          <w:szCs w:val="24"/>
        </w:rPr>
        <w:t>3.I/O通道</w:t>
      </w:r>
    </w:p>
    <w:p>
      <w:pPr>
        <w:numPr>
          <w:numId w:val="0"/>
        </w:numPr>
        <w:ind w:firstLine="420" w:firstLineChars="0"/>
        <w:rPr>
          <w:rFonts w:hint="eastAsia"/>
          <w:sz w:val="24"/>
          <w:szCs w:val="24"/>
        </w:rPr>
      </w:pPr>
      <w:r>
        <w:rPr>
          <w:rFonts w:hint="default"/>
          <w:sz w:val="24"/>
          <w:szCs w:val="24"/>
        </w:rPr>
        <w:t>(1)</w:t>
      </w:r>
      <w:r>
        <w:rPr>
          <w:rFonts w:hint="eastAsia"/>
          <w:sz w:val="24"/>
          <w:szCs w:val="24"/>
        </w:rPr>
        <w:t>I/O通道(I/O Channel)设备</w:t>
      </w:r>
    </w:p>
    <w:p>
      <w:pPr>
        <w:numPr>
          <w:numId w:val="0"/>
        </w:numPr>
        <w:ind w:firstLine="420" w:firstLineChars="0"/>
        <w:rPr>
          <w:rFonts w:hint="eastAsia"/>
          <w:sz w:val="24"/>
          <w:szCs w:val="24"/>
        </w:rPr>
      </w:pPr>
      <w:r>
        <w:rPr>
          <w:rFonts w:hint="eastAsia"/>
          <w:sz w:val="24"/>
          <w:szCs w:val="24"/>
        </w:rPr>
        <w:t>实际上，I/O通道是一种特殊的处理机</w:t>
      </w:r>
      <w:r>
        <w:rPr>
          <w:rFonts w:hint="default"/>
          <w:sz w:val="24"/>
          <w:szCs w:val="24"/>
        </w:rPr>
        <w:t>(CPU)</w:t>
      </w:r>
      <w:r>
        <w:rPr>
          <w:rFonts w:hint="eastAsia"/>
          <w:sz w:val="24"/>
          <w:szCs w:val="24"/>
        </w:rPr>
        <w:t>。它具有执行I/O指令的能力，并通过执行通道(I/O)程序来控制I/O操作。但I/O通道又与一般的处理机不同，主要表现在以下两个方面： 一是其指令类型单一</w:t>
      </w:r>
      <w:r>
        <w:rPr>
          <w:rFonts w:hint="default"/>
          <w:sz w:val="24"/>
          <w:szCs w:val="24"/>
        </w:rPr>
        <w:t>,</w:t>
      </w:r>
      <w:r>
        <w:rPr>
          <w:rFonts w:hint="eastAsia"/>
          <w:sz w:val="24"/>
          <w:szCs w:val="24"/>
        </w:rPr>
        <w:t xml:space="preserve"> 再就是通道没有自己的内存，通道所执行的通道程序是放在主机的内存中的， 换言之，是通道与CPU共享内存。 </w:t>
      </w:r>
    </w:p>
    <w:p>
      <w:pPr>
        <w:numPr>
          <w:numId w:val="0"/>
        </w:numPr>
        <w:ind w:firstLine="420" w:firstLineChars="0"/>
        <w:rPr>
          <w:rFonts w:hint="default"/>
          <w:sz w:val="24"/>
          <w:szCs w:val="24"/>
        </w:rPr>
      </w:pPr>
      <w:r>
        <w:rPr>
          <w:rFonts w:hint="default"/>
          <w:sz w:val="24"/>
          <w:szCs w:val="24"/>
        </w:rPr>
        <w:t>(2)通道类型</w:t>
      </w:r>
    </w:p>
    <w:p>
      <w:pPr>
        <w:numPr>
          <w:numId w:val="0"/>
        </w:numPr>
        <w:ind w:firstLine="420" w:firstLineChars="0"/>
        <w:rPr>
          <w:rFonts w:hint="eastAsia"/>
          <w:sz w:val="24"/>
          <w:szCs w:val="24"/>
        </w:rPr>
      </w:pPr>
      <w:r>
        <w:rPr>
          <w:rFonts w:hint="eastAsia"/>
          <w:sz w:val="24"/>
          <w:szCs w:val="24"/>
        </w:rPr>
        <w:t>1) 字节多路通道(Byte Multiplexor Channel)</w:t>
      </w:r>
    </w:p>
    <w:p>
      <w:pPr>
        <w:numPr>
          <w:numId w:val="0"/>
        </w:numPr>
        <w:ind w:firstLine="420" w:firstLineChars="0"/>
        <w:rPr>
          <w:rFonts w:hint="eastAsia"/>
          <w:sz w:val="24"/>
          <w:szCs w:val="24"/>
        </w:rPr>
      </w:pPr>
      <w:r>
        <w:rPr>
          <w:rFonts w:hint="default"/>
          <w:sz w:val="24"/>
          <w:szCs w:val="24"/>
        </w:rPr>
        <w:t>它通常含有许多非分配子通道，这些子通道按时间片轮换方式共享主通道，按字节为单位进行工作，当第一个子通道完成一个字节的交换后，便转向第二个子通道</w:t>
      </w:r>
    </w:p>
    <w:p>
      <w:pPr>
        <w:numPr>
          <w:numId w:val="0"/>
        </w:numPr>
        <w:ind w:firstLine="420" w:firstLineChars="0"/>
        <w:rPr>
          <w:rFonts w:hint="eastAsia"/>
          <w:sz w:val="24"/>
          <w:szCs w:val="24"/>
        </w:rPr>
      </w:pPr>
    </w:p>
    <w:p>
      <w:pPr>
        <w:numPr>
          <w:numId w:val="0"/>
        </w:numPr>
        <w:rPr>
          <w:rFonts w:hint="eastAsia"/>
          <w:sz w:val="24"/>
          <w:szCs w:val="24"/>
        </w:rPr>
      </w:pPr>
      <w:r>
        <w:rPr>
          <w:sz w:val="24"/>
          <w:szCs w:val="24"/>
        </w:rPr>
        <w:object>
          <v:shape id="_x0000_i1026" o:spt="75" alt="" type="#_x0000_t75" style="height:152.7pt;width:497.15pt;" o:ole="t" filled="f" o:preferrelative="t" stroked="f" coordsize="21600,21600">
            <v:path/>
            <v:fill on="f" focussize="0,0"/>
            <v:stroke on="f" weight="3pt" joinstyle="miter"/>
            <v:imagedata r:id="rId7" o:title=""/>
            <o:lock v:ext="edit" aspectratio="f"/>
            <w10:wrap type="none"/>
            <w10:anchorlock/>
          </v:shape>
          <o:OLEObject Type="Embed" ProgID="Visio.Drawing.4" ShapeID="_x0000_i1026" DrawAspect="Content" ObjectID="_1468075726" r:id="rId6">
            <o:LockedField>false</o:LockedField>
          </o:OLEObject>
        </w:object>
      </w:r>
    </w:p>
    <w:p>
      <w:pPr>
        <w:numPr>
          <w:ilvl w:val="0"/>
          <w:numId w:val="5"/>
        </w:numPr>
        <w:ind w:firstLine="420" w:firstLineChars="0"/>
        <w:rPr>
          <w:rFonts w:hint="default"/>
          <w:sz w:val="24"/>
          <w:szCs w:val="24"/>
        </w:rPr>
      </w:pPr>
      <w:r>
        <w:rPr>
          <w:rFonts w:hint="default"/>
          <w:sz w:val="24"/>
          <w:szCs w:val="24"/>
        </w:rPr>
        <w:t xml:space="preserve">数组选择通道(Block Selector Channel) </w:t>
      </w:r>
    </w:p>
    <w:p>
      <w:pPr>
        <w:numPr>
          <w:numId w:val="0"/>
        </w:numPr>
        <w:ind w:firstLine="420" w:firstLineChars="0"/>
        <w:rPr>
          <w:rFonts w:hint="eastAsia"/>
          <w:sz w:val="24"/>
          <w:szCs w:val="24"/>
        </w:rPr>
      </w:pPr>
      <w:r>
        <w:rPr>
          <w:rFonts w:hint="eastAsia"/>
          <w:sz w:val="24"/>
          <w:szCs w:val="24"/>
        </w:rPr>
        <w:t xml:space="preserve">字节多路通道不适于连接高速设备，这推动了按数组方式进行数据传送的数组选择通道的形成。这种通道虽然可以连接多台高速设备，但由于它只含有一个分配型子通道，在一段时间内只能执行一道通道程序， 控制一台设备进行数据传送， 致使当某台设备占用了该通道后，便一直由它独占，可见，这种通道的利用率很低。 </w:t>
      </w:r>
    </w:p>
    <w:p>
      <w:pPr>
        <w:numPr>
          <w:numId w:val="0"/>
        </w:numPr>
        <w:ind w:firstLine="420" w:firstLineChars="0"/>
        <w:rPr>
          <w:rFonts w:hint="default"/>
          <w:sz w:val="24"/>
          <w:szCs w:val="24"/>
        </w:rPr>
      </w:pPr>
      <w:r>
        <w:rPr>
          <w:rFonts w:hint="default"/>
          <w:sz w:val="24"/>
          <w:szCs w:val="24"/>
        </w:rPr>
        <w:t>3)数组多路通道(Block Multiplexor Channel)</w:t>
      </w:r>
    </w:p>
    <w:p>
      <w:pPr>
        <w:numPr>
          <w:numId w:val="0"/>
        </w:numPr>
        <w:ind w:firstLine="420" w:firstLineChars="0"/>
        <w:rPr>
          <w:rFonts w:hint="default"/>
          <w:sz w:val="24"/>
          <w:szCs w:val="24"/>
        </w:rPr>
      </w:pPr>
      <w:r>
        <w:rPr>
          <w:rFonts w:hint="default"/>
          <w:sz w:val="24"/>
          <w:szCs w:val="24"/>
        </w:rPr>
        <w:t xml:space="preserve"> 数组选择通道虽有很高的传输速率，但它却每次只允许一个设备传输数据。数组多路通道是将数组选择通道传输速率高和字节多路通道能使各子通道(设备)分时并行操作的优点相结合而形成的一种新通道。它含有多个非分配型子通道， 因而这种通道既具有很高的数据传输速率，又能获得令人满意的通道利用率。也正因此，才使该通道能被广泛地用于连接多台高、中速的外围设备，其数据传送是按数组方式进行的。 </w:t>
      </w:r>
    </w:p>
    <w:p>
      <w:pPr>
        <w:numPr>
          <w:numId w:val="0"/>
        </w:numPr>
        <w:ind w:firstLine="420" w:firstLineChars="0"/>
        <w:rPr>
          <w:rFonts w:hint="eastAsia"/>
          <w:sz w:val="24"/>
          <w:szCs w:val="24"/>
        </w:rPr>
      </w:pPr>
    </w:p>
    <w:p>
      <w:pPr>
        <w:numPr>
          <w:numId w:val="0"/>
        </w:numPr>
        <w:ind w:firstLine="420" w:firstLineChars="0"/>
        <w:rPr>
          <w:rFonts w:hint="eastAsia"/>
          <w:sz w:val="24"/>
          <w:szCs w:val="24"/>
        </w:rPr>
      </w:pPr>
    </w:p>
    <w:p>
      <w:pPr>
        <w:numPr>
          <w:numId w:val="0"/>
        </w:numPr>
        <w:rPr>
          <w:rFonts w:hint="eastAsia"/>
          <w:sz w:val="24"/>
          <w:szCs w:val="24"/>
        </w:rPr>
      </w:pPr>
    </w:p>
    <w:p>
      <w:pPr>
        <w:numPr>
          <w:ilvl w:val="0"/>
          <w:numId w:val="6"/>
        </w:numPr>
        <w:rPr>
          <w:rFonts w:hint="eastAsia"/>
          <w:sz w:val="24"/>
          <w:szCs w:val="24"/>
        </w:rPr>
      </w:pPr>
      <w:r>
        <w:rPr>
          <w:rFonts w:hint="default"/>
          <w:sz w:val="24"/>
          <w:szCs w:val="24"/>
        </w:rPr>
        <w:t>I/O控制方式</w:t>
      </w:r>
    </w:p>
    <w:p>
      <w:pPr>
        <w:numPr>
          <w:ilvl w:val="0"/>
          <w:numId w:val="7"/>
        </w:numPr>
        <w:ind w:firstLine="420" w:firstLineChars="0"/>
        <w:rPr>
          <w:rFonts w:hint="default"/>
          <w:sz w:val="24"/>
          <w:szCs w:val="24"/>
        </w:rPr>
      </w:pPr>
      <w:r>
        <w:rPr>
          <w:rFonts w:hint="default"/>
          <w:sz w:val="24"/>
          <w:szCs w:val="24"/>
        </w:rPr>
        <w:t>程序I/O方式</w:t>
      </w:r>
    </w:p>
    <w:p>
      <w:pPr>
        <w:numPr>
          <w:numId w:val="0"/>
        </w:numPr>
        <w:ind w:firstLine="420" w:firstLineChars="0"/>
        <w:rPr>
          <w:rFonts w:hint="eastAsia"/>
          <w:sz w:val="24"/>
          <w:szCs w:val="24"/>
        </w:rPr>
      </w:pPr>
      <w:r>
        <w:rPr>
          <w:rFonts w:hint="eastAsia"/>
          <w:sz w:val="24"/>
          <w:szCs w:val="24"/>
        </w:rPr>
        <w:t>在程序I/O方式中，</w:t>
      </w:r>
      <w:r>
        <w:rPr>
          <w:rFonts w:hint="default"/>
          <w:color w:val="FF0000"/>
          <w:sz w:val="24"/>
          <w:szCs w:val="24"/>
        </w:rPr>
        <w:t>CPU不断发出请求测试I/O设备</w:t>
      </w:r>
    </w:p>
    <w:p>
      <w:pPr>
        <w:numPr>
          <w:ilvl w:val="0"/>
          <w:numId w:val="7"/>
        </w:numPr>
        <w:ind w:firstLine="420" w:firstLineChars="0"/>
        <w:rPr>
          <w:rFonts w:hint="default"/>
          <w:sz w:val="24"/>
          <w:szCs w:val="24"/>
        </w:rPr>
      </w:pPr>
      <w:r>
        <w:rPr>
          <w:rFonts w:hint="default"/>
          <w:sz w:val="24"/>
          <w:szCs w:val="24"/>
        </w:rPr>
        <w:t>中断驱动I/O控制方式</w:t>
      </w:r>
    </w:p>
    <w:p>
      <w:pPr>
        <w:numPr>
          <w:numId w:val="0"/>
        </w:numPr>
        <w:ind w:firstLine="420" w:firstLineChars="0"/>
        <w:rPr>
          <w:rFonts w:hint="eastAsia"/>
          <w:sz w:val="24"/>
          <w:szCs w:val="24"/>
        </w:rPr>
      </w:pPr>
      <w:r>
        <w:rPr>
          <w:rFonts w:hint="eastAsia"/>
          <w:sz w:val="24"/>
          <w:szCs w:val="24"/>
        </w:rPr>
        <w:t>在I/O设备输入每个数据的过程中，由于无须CP</w:t>
      </w:r>
      <w:r>
        <w:rPr>
          <w:rFonts w:hint="default"/>
          <w:sz w:val="24"/>
          <w:szCs w:val="24"/>
        </w:rPr>
        <w:t>U</w:t>
      </w:r>
      <w:r>
        <w:rPr>
          <w:rFonts w:hint="eastAsia"/>
          <w:sz w:val="24"/>
          <w:szCs w:val="24"/>
        </w:rPr>
        <w:t>干预，仅当</w:t>
      </w:r>
      <w:r>
        <w:rPr>
          <w:rFonts w:hint="eastAsia"/>
          <w:color w:val="FF0000"/>
          <w:sz w:val="24"/>
          <w:szCs w:val="24"/>
        </w:rPr>
        <w:t>输完</w:t>
      </w:r>
      <w:r>
        <w:rPr>
          <w:rFonts w:hint="default"/>
          <w:color w:val="FF0000"/>
          <w:sz w:val="24"/>
          <w:szCs w:val="24"/>
        </w:rPr>
        <w:t>一个字节</w:t>
      </w:r>
      <w:r>
        <w:rPr>
          <w:rFonts w:hint="eastAsia"/>
          <w:sz w:val="24"/>
          <w:szCs w:val="24"/>
        </w:rPr>
        <w:t>数据时，</w:t>
      </w:r>
      <w:r>
        <w:rPr>
          <w:rFonts w:hint="default"/>
          <w:color w:val="FF0000"/>
          <w:sz w:val="24"/>
          <w:szCs w:val="24"/>
        </w:rPr>
        <w:t>I/O设备才向CPU(数据无需进入内存)发出</w:t>
      </w:r>
      <w:r>
        <w:rPr>
          <w:rFonts w:hint="eastAsia"/>
          <w:color w:val="FF0000"/>
          <w:sz w:val="24"/>
          <w:szCs w:val="24"/>
        </w:rPr>
        <w:t>中断处理</w:t>
      </w:r>
      <w:r>
        <w:rPr>
          <w:rFonts w:hint="eastAsia"/>
          <w:sz w:val="24"/>
          <w:szCs w:val="24"/>
        </w:rPr>
        <w:t>。从而提高了整个系统的资源利用率及吞吐量。</w:t>
      </w:r>
    </w:p>
    <w:p>
      <w:pPr>
        <w:numPr>
          <w:ilvl w:val="0"/>
          <w:numId w:val="7"/>
        </w:numPr>
        <w:ind w:firstLine="420" w:firstLineChars="0"/>
        <w:rPr>
          <w:rFonts w:hint="default"/>
          <w:sz w:val="24"/>
          <w:szCs w:val="24"/>
        </w:rPr>
      </w:pPr>
      <w:r>
        <w:rPr>
          <w:rFonts w:hint="default"/>
          <w:sz w:val="24"/>
          <w:szCs w:val="24"/>
        </w:rPr>
        <w:t>直接存储器访问DMA I/O控制方式</w:t>
      </w:r>
    </w:p>
    <w:p>
      <w:pPr>
        <w:numPr>
          <w:numId w:val="0"/>
        </w:numPr>
        <w:ind w:firstLine="420" w:firstLineChars="0"/>
        <w:rPr>
          <w:rFonts w:hint="default"/>
          <w:sz w:val="24"/>
          <w:szCs w:val="24"/>
        </w:rPr>
      </w:pPr>
      <w:r>
        <w:rPr>
          <w:rFonts w:hint="default"/>
          <w:sz w:val="24"/>
          <w:szCs w:val="24"/>
        </w:rPr>
        <w:t>DMA(Direct Memory Access)控制方式</w:t>
      </w:r>
    </w:p>
    <w:p>
      <w:pPr>
        <w:numPr>
          <w:numId w:val="0"/>
        </w:numPr>
        <w:ind w:firstLine="420" w:firstLineChars="0"/>
        <w:rPr>
          <w:rFonts w:hint="eastAsia"/>
          <w:sz w:val="24"/>
          <w:szCs w:val="24"/>
        </w:rPr>
      </w:pPr>
      <w:r>
        <w:rPr>
          <w:rFonts w:hint="eastAsia"/>
          <w:sz w:val="24"/>
          <w:szCs w:val="24"/>
        </w:rPr>
        <w:t>该方式的特点是：① 数据传输的基本单位是数据块，即在CPU与I/O设备之间，每次传送至少一个</w:t>
      </w:r>
      <w:r>
        <w:rPr>
          <w:rFonts w:hint="eastAsia"/>
          <w:color w:val="FF0000"/>
          <w:sz w:val="24"/>
          <w:szCs w:val="24"/>
        </w:rPr>
        <w:t>数据块</w:t>
      </w:r>
      <w:r>
        <w:rPr>
          <w:rFonts w:hint="eastAsia"/>
          <w:sz w:val="24"/>
          <w:szCs w:val="24"/>
        </w:rPr>
        <w:t>；② 所传送的数据是从设备直接送入</w:t>
      </w:r>
      <w:r>
        <w:rPr>
          <w:rFonts w:hint="eastAsia"/>
          <w:color w:val="FF0000"/>
          <w:sz w:val="24"/>
          <w:szCs w:val="24"/>
        </w:rPr>
        <w:t>内存</w:t>
      </w:r>
      <w:r>
        <w:rPr>
          <w:rFonts w:hint="eastAsia"/>
          <w:sz w:val="24"/>
          <w:szCs w:val="24"/>
        </w:rPr>
        <w:t>的，或者相反； ③ 仅在传送一个或多个数据块的开始和结束时，才需CPU干预，整块数据的传送是在控制器的控制下完成的。</w:t>
      </w:r>
    </w:p>
    <w:p>
      <w:pPr>
        <w:numPr>
          <w:ilvl w:val="0"/>
          <w:numId w:val="7"/>
        </w:numPr>
        <w:ind w:firstLine="420" w:firstLineChars="0"/>
        <w:rPr>
          <w:rFonts w:hint="default"/>
          <w:sz w:val="24"/>
          <w:szCs w:val="24"/>
        </w:rPr>
      </w:pPr>
      <w:r>
        <w:rPr>
          <w:rFonts w:hint="default"/>
          <w:sz w:val="24"/>
          <w:szCs w:val="24"/>
        </w:rPr>
        <w:t>I/O通道控制方式</w:t>
      </w:r>
    </w:p>
    <w:p>
      <w:pPr>
        <w:numPr>
          <w:numId w:val="0"/>
        </w:numPr>
        <w:ind w:firstLine="420" w:firstLineChars="0"/>
        <w:rPr>
          <w:rFonts w:hint="eastAsia"/>
          <w:sz w:val="24"/>
          <w:szCs w:val="24"/>
        </w:rPr>
      </w:pPr>
      <w:r>
        <w:rPr>
          <w:rFonts w:hint="eastAsia"/>
          <w:sz w:val="24"/>
          <w:szCs w:val="24"/>
        </w:rPr>
        <w:t>I/O通道方式是DMA方式的发展，它可进一步减少CPU的干预，即把对一个数据块的读(或写)为单位的干预，减少为对</w:t>
      </w:r>
      <w:r>
        <w:rPr>
          <w:rFonts w:hint="eastAsia"/>
          <w:color w:val="FF0000"/>
          <w:sz w:val="24"/>
          <w:szCs w:val="24"/>
        </w:rPr>
        <w:t>一组数据块</w:t>
      </w:r>
      <w:r>
        <w:rPr>
          <w:rFonts w:hint="eastAsia"/>
          <w:sz w:val="24"/>
          <w:szCs w:val="24"/>
        </w:rPr>
        <w:t>的读(或写)及有关的控制和管理为单位的干预。</w:t>
      </w:r>
    </w:p>
    <w:p>
      <w:pPr>
        <w:numPr>
          <w:numId w:val="0"/>
        </w:numPr>
        <w:ind w:firstLine="420" w:firstLineChars="0"/>
        <w:rPr>
          <w:rFonts w:hint="eastAsia"/>
          <w:sz w:val="24"/>
          <w:szCs w:val="24"/>
        </w:rPr>
      </w:pPr>
    </w:p>
    <w:p>
      <w:pPr>
        <w:numPr>
          <w:numId w:val="0"/>
        </w:numPr>
        <w:rPr>
          <w:rFonts w:hint="eastAsia"/>
          <w:sz w:val="24"/>
          <w:szCs w:val="24"/>
        </w:rPr>
      </w:pPr>
    </w:p>
    <w:p>
      <w:pPr>
        <w:numPr>
          <w:numId w:val="0"/>
        </w:numPr>
        <w:rPr>
          <w:rFonts w:hint="eastAsia"/>
          <w:sz w:val="24"/>
          <w:szCs w:val="24"/>
        </w:rPr>
      </w:pPr>
    </w:p>
    <w:p>
      <w:pPr>
        <w:numPr>
          <w:ilvl w:val="0"/>
          <w:numId w:val="8"/>
        </w:numPr>
        <w:rPr>
          <w:rFonts w:hint="eastAsia"/>
          <w:sz w:val="24"/>
          <w:szCs w:val="24"/>
        </w:rPr>
      </w:pPr>
      <w:r>
        <w:rPr>
          <w:rFonts w:hint="default"/>
          <w:sz w:val="24"/>
          <w:szCs w:val="24"/>
        </w:rPr>
        <w:t>缓冲管理</w:t>
      </w:r>
    </w:p>
    <w:p>
      <w:pPr>
        <w:numPr>
          <w:numId w:val="0"/>
        </w:numPr>
        <w:rPr>
          <w:rFonts w:hint="default"/>
          <w:sz w:val="24"/>
          <w:szCs w:val="24"/>
        </w:rPr>
      </w:pPr>
      <w:r>
        <w:rPr>
          <w:rFonts w:hint="default"/>
          <w:sz w:val="24"/>
          <w:szCs w:val="24"/>
        </w:rPr>
        <w:t>1.缓冲的引入</w:t>
      </w:r>
    </w:p>
    <w:p>
      <w:pPr>
        <w:numPr>
          <w:numId w:val="0"/>
        </w:numPr>
        <w:ind w:firstLine="420" w:firstLineChars="0"/>
        <w:rPr>
          <w:rFonts w:hint="eastAsia"/>
          <w:sz w:val="24"/>
          <w:szCs w:val="24"/>
        </w:rPr>
      </w:pPr>
      <w:r>
        <w:rPr>
          <w:rFonts w:hint="default"/>
          <w:sz w:val="24"/>
          <w:szCs w:val="24"/>
        </w:rPr>
        <w:t>(1)</w:t>
      </w:r>
      <w:r>
        <w:rPr>
          <w:rFonts w:hint="eastAsia"/>
          <w:sz w:val="24"/>
          <w:szCs w:val="24"/>
        </w:rPr>
        <w:t xml:space="preserve">缓和CPU与I/O设备间速度不匹配的矛盾。 </w:t>
      </w:r>
    </w:p>
    <w:p>
      <w:pPr>
        <w:numPr>
          <w:numId w:val="0"/>
        </w:numPr>
        <w:ind w:firstLine="420" w:firstLineChars="0"/>
        <w:rPr>
          <w:rFonts w:hint="eastAsia"/>
          <w:sz w:val="24"/>
          <w:szCs w:val="24"/>
        </w:rPr>
      </w:pPr>
      <w:r>
        <w:rPr>
          <w:rFonts w:hint="eastAsia"/>
          <w:sz w:val="24"/>
          <w:szCs w:val="24"/>
        </w:rPr>
        <w:t xml:space="preserve">(2)减少对CPU的中断频率， 放宽对CPU中断响应时间的限制。 </w:t>
      </w:r>
    </w:p>
    <w:p>
      <w:pPr>
        <w:numPr>
          <w:numId w:val="0"/>
        </w:numPr>
        <w:ind w:firstLine="420" w:firstLineChars="0"/>
        <w:rPr>
          <w:rFonts w:hint="eastAsia"/>
          <w:sz w:val="24"/>
          <w:szCs w:val="24"/>
        </w:rPr>
      </w:pPr>
      <w:r>
        <w:rPr>
          <w:rFonts w:hint="eastAsia"/>
          <w:sz w:val="24"/>
          <w:szCs w:val="24"/>
        </w:rPr>
        <w:t xml:space="preserve">(3)提高CPU和I/O设备之间的并行性。 </w:t>
      </w:r>
    </w:p>
    <w:p>
      <w:pPr>
        <w:numPr>
          <w:numId w:val="0"/>
        </w:numPr>
        <w:rPr>
          <w:rFonts w:hint="default"/>
          <w:sz w:val="24"/>
          <w:szCs w:val="24"/>
        </w:rPr>
      </w:pPr>
      <w:r>
        <w:rPr>
          <w:rFonts w:hint="default"/>
          <w:sz w:val="24"/>
          <w:szCs w:val="24"/>
        </w:rPr>
        <w:t>2.单缓冲(Single Buffer)</w:t>
      </w:r>
    </w:p>
    <w:p>
      <w:pPr>
        <w:numPr>
          <w:numId w:val="0"/>
        </w:numPr>
        <w:rPr>
          <w:rFonts w:hint="default"/>
          <w:sz w:val="24"/>
          <w:szCs w:val="24"/>
        </w:rPr>
      </w:pPr>
      <w:r>
        <w:rPr>
          <w:sz w:val="24"/>
          <w:szCs w:val="24"/>
        </w:rPr>
        <w:object>
          <v:shape id="_x0000_i1027" o:spt="75" alt="" type="#_x0000_t75" style="height:212.45pt;width:441.5pt;" o:ole="t" filled="f" o:preferrelative="t" stroked="f" coordsize="21600,21600">
            <v:path/>
            <v:fill on="f" focussize="0,0"/>
            <v:stroke on="f" weight="3pt" joinstyle="miter"/>
            <v:imagedata r:id="rId9" o:title=""/>
            <o:lock v:ext="edit" aspectratio="f"/>
            <w10:wrap type="none"/>
            <w10:anchorlock/>
          </v:shape>
          <o:OLEObject Type="Embed" ProgID="Visio.Drawing.4" ShapeID="_x0000_i1027" DrawAspect="Content" ObjectID="_1468075727" r:id="rId8">
            <o:LockedField>false</o:LockedField>
          </o:OLEObject>
        </w:object>
      </w:r>
    </w:p>
    <w:p>
      <w:pPr>
        <w:numPr>
          <w:numId w:val="0"/>
        </w:numPr>
        <w:ind w:firstLine="420" w:firstLineChars="0"/>
        <w:rPr>
          <w:rFonts w:hint="eastAsia"/>
          <w:sz w:val="24"/>
          <w:szCs w:val="24"/>
        </w:rPr>
      </w:pPr>
    </w:p>
    <w:p>
      <w:pPr>
        <w:numPr>
          <w:numId w:val="0"/>
        </w:numPr>
        <w:ind w:firstLine="420" w:firstLineChars="0"/>
        <w:rPr>
          <w:rFonts w:hint="eastAsia"/>
          <w:sz w:val="24"/>
          <w:szCs w:val="24"/>
        </w:rPr>
      </w:pPr>
    </w:p>
    <w:p>
      <w:pPr>
        <w:numPr>
          <w:numId w:val="0"/>
        </w:numPr>
        <w:rPr>
          <w:rFonts w:hint="default"/>
          <w:sz w:val="24"/>
          <w:szCs w:val="24"/>
        </w:rPr>
      </w:pPr>
      <w:r>
        <w:rPr>
          <w:rFonts w:hint="default"/>
          <w:sz w:val="24"/>
          <w:szCs w:val="24"/>
        </w:rPr>
        <w:t xml:space="preserve">3.双缓冲(Double Buffer) </w:t>
      </w:r>
    </w:p>
    <w:p>
      <w:pPr>
        <w:numPr>
          <w:numId w:val="0"/>
        </w:numPr>
        <w:rPr>
          <w:rFonts w:hint="eastAsia"/>
          <w:sz w:val="24"/>
          <w:szCs w:val="24"/>
        </w:rPr>
      </w:pPr>
      <w:r>
        <w:rPr>
          <w:sz w:val="24"/>
          <w:szCs w:val="24"/>
        </w:rPr>
        <w:object>
          <v:shape id="_x0000_i1028" o:spt="75" alt="" type="#_x0000_t75" style="height:225.8pt;width:470.4pt;" o:ole="t" filled="f" o:preferrelative="t" stroked="f" coordsize="21600,21600">
            <v:path/>
            <v:fill on="f" focussize="0,0"/>
            <v:stroke on="f" weight="3pt" joinstyle="miter"/>
            <v:imagedata r:id="rId11" o:title=""/>
            <o:lock v:ext="edit" aspectratio="f"/>
            <w10:wrap type="none"/>
            <w10:anchorlock/>
          </v:shape>
          <o:OLEObject Type="Embed" ProgID="Visio.Drawing.4" ShapeID="_x0000_i1028" DrawAspect="Content" ObjectID="_1468075728" r:id="rId10">
            <o:LockedField>false</o:LockedField>
          </o:OLEObject>
        </w:object>
      </w:r>
      <w:r>
        <w:rPr>
          <w:sz w:val="24"/>
          <w:szCs w:val="24"/>
        </w:rPr>
        <w:t>4.</w:t>
      </w:r>
      <w:r>
        <w:rPr>
          <w:rFonts w:hint="eastAsia"/>
          <w:sz w:val="24"/>
          <w:szCs w:val="24"/>
        </w:rPr>
        <w:t>循环缓冲</w:t>
      </w:r>
    </w:p>
    <w:p>
      <w:pPr>
        <w:numPr>
          <w:numId w:val="0"/>
        </w:numPr>
        <w:rPr>
          <w:rFonts w:hint="default"/>
          <w:color w:val="FF0000"/>
          <w:sz w:val="24"/>
          <w:szCs w:val="24"/>
        </w:rPr>
      </w:pPr>
      <w:r>
        <w:rPr>
          <w:rFonts w:hint="default"/>
          <w:sz w:val="24"/>
          <w:szCs w:val="24"/>
        </w:rPr>
        <w:t>R:用于装入数据的</w:t>
      </w:r>
      <w:r>
        <w:rPr>
          <w:rFonts w:hint="default"/>
          <w:color w:val="FF0000"/>
          <w:sz w:val="24"/>
          <w:szCs w:val="24"/>
        </w:rPr>
        <w:t>空缓冲区</w:t>
      </w:r>
    </w:p>
    <w:p>
      <w:pPr>
        <w:numPr>
          <w:numId w:val="0"/>
        </w:numPr>
        <w:rPr>
          <w:rFonts w:hint="default"/>
          <w:color w:val="auto"/>
          <w:sz w:val="24"/>
          <w:szCs w:val="24"/>
        </w:rPr>
      </w:pPr>
      <w:r>
        <w:rPr>
          <w:rFonts w:hint="default"/>
          <w:color w:val="auto"/>
          <w:sz w:val="24"/>
          <w:szCs w:val="24"/>
        </w:rPr>
        <w:t>G:已</w:t>
      </w:r>
      <w:r>
        <w:rPr>
          <w:rFonts w:hint="default"/>
          <w:color w:val="FF0000"/>
          <w:sz w:val="24"/>
          <w:szCs w:val="24"/>
        </w:rPr>
        <w:t>装满的缓冲区</w:t>
      </w:r>
    </w:p>
    <w:p>
      <w:pPr>
        <w:numPr>
          <w:numId w:val="0"/>
        </w:numPr>
        <w:rPr>
          <w:rFonts w:hint="default"/>
          <w:color w:val="auto"/>
          <w:sz w:val="24"/>
          <w:szCs w:val="24"/>
        </w:rPr>
      </w:pPr>
      <w:r>
        <w:rPr>
          <w:rFonts w:hint="default"/>
          <w:color w:val="auto"/>
          <w:sz w:val="24"/>
          <w:szCs w:val="24"/>
        </w:rPr>
        <w:t>C:计算进程</w:t>
      </w:r>
      <w:r>
        <w:rPr>
          <w:rFonts w:hint="default"/>
          <w:color w:val="FF0000"/>
          <w:sz w:val="24"/>
          <w:szCs w:val="24"/>
        </w:rPr>
        <w:t>正在使用的缓冲区</w:t>
      </w:r>
    </w:p>
    <w:p>
      <w:pPr>
        <w:numPr>
          <w:numId w:val="0"/>
        </w:numPr>
        <w:rPr>
          <w:rFonts w:hint="default"/>
          <w:color w:val="FF0000"/>
          <w:sz w:val="24"/>
          <w:szCs w:val="24"/>
        </w:rPr>
      </w:pPr>
      <w:r>
        <w:rPr>
          <w:rFonts w:hint="default"/>
          <w:color w:val="auto"/>
          <w:sz w:val="24"/>
          <w:szCs w:val="24"/>
        </w:rPr>
        <w:t>Nextg:指示计算进程</w:t>
      </w:r>
      <w:r>
        <w:rPr>
          <w:rFonts w:hint="default"/>
          <w:color w:val="FF0000"/>
          <w:sz w:val="24"/>
          <w:szCs w:val="24"/>
        </w:rPr>
        <w:t>下一个处理的缓冲区G</w:t>
      </w:r>
    </w:p>
    <w:p>
      <w:pPr>
        <w:numPr>
          <w:numId w:val="0"/>
        </w:numPr>
        <w:rPr>
          <w:rFonts w:hint="default"/>
          <w:color w:val="auto"/>
          <w:sz w:val="24"/>
          <w:szCs w:val="24"/>
        </w:rPr>
      </w:pPr>
      <w:r>
        <w:rPr>
          <w:rFonts w:hint="default"/>
          <w:color w:val="auto"/>
          <w:sz w:val="24"/>
          <w:szCs w:val="24"/>
        </w:rPr>
        <w:t>Current:计算进程</w:t>
      </w:r>
      <w:r>
        <w:rPr>
          <w:rFonts w:hint="default"/>
          <w:color w:val="FF0000"/>
          <w:sz w:val="24"/>
          <w:szCs w:val="24"/>
        </w:rPr>
        <w:t>正在处理的缓冲区</w:t>
      </w:r>
    </w:p>
    <w:p>
      <w:pPr>
        <w:numPr>
          <w:numId w:val="0"/>
        </w:numPr>
        <w:rPr>
          <w:rFonts w:hint="eastAsia"/>
          <w:color w:val="auto"/>
          <w:sz w:val="24"/>
          <w:szCs w:val="24"/>
        </w:rPr>
      </w:pPr>
      <w:r>
        <w:rPr>
          <w:rFonts w:hint="default"/>
          <w:color w:val="auto"/>
          <w:sz w:val="24"/>
          <w:szCs w:val="24"/>
        </w:rPr>
        <w:t>Nexti:指示输入进程</w:t>
      </w:r>
      <w:r>
        <w:rPr>
          <w:rFonts w:hint="default"/>
          <w:color w:val="FF0000"/>
          <w:sz w:val="24"/>
          <w:szCs w:val="24"/>
        </w:rPr>
        <w:t>下一个可用的空缓冲区R</w:t>
      </w:r>
    </w:p>
    <w:p>
      <w:pPr>
        <w:numPr>
          <w:numId w:val="0"/>
        </w:numPr>
        <w:rPr>
          <w:rFonts w:hint="eastAsia"/>
          <w:sz w:val="24"/>
          <w:szCs w:val="24"/>
        </w:rPr>
      </w:pPr>
      <w:r>
        <w:rPr>
          <w:sz w:val="24"/>
          <w:szCs w:val="24"/>
        </w:rPr>
        <w:object>
          <v:shape id="_x0000_i1029" o:spt="75" alt="" type="#_x0000_t75" style="height:166.7pt;width:465.5pt;" o:ole="t" filled="f" o:preferrelative="t" stroked="f" coordsize="21600,21600">
            <v:path/>
            <v:fill on="f" focussize="0,0"/>
            <v:stroke on="f" weight="3pt" joinstyle="miter"/>
            <v:imagedata r:id="rId13" o:title=""/>
            <o:lock v:ext="edit" aspectratio="f"/>
            <w10:wrap type="none"/>
            <w10:anchorlock/>
          </v:shape>
          <o:OLEObject Type="Embed" ProgID="Visio.Drawing.4" ShapeID="_x0000_i1029" DrawAspect="Content" ObjectID="_1468075729" r:id="rId12">
            <o:LockedField>false</o:LockedField>
          </o:OLEObject>
        </w:object>
      </w:r>
      <w:r>
        <w:rPr>
          <w:sz w:val="24"/>
          <w:szCs w:val="24"/>
        </w:rPr>
        <w:t>5.</w:t>
      </w:r>
      <w:r>
        <w:rPr>
          <w:rFonts w:hint="eastAsia"/>
          <w:sz w:val="24"/>
          <w:szCs w:val="24"/>
        </w:rPr>
        <w:t>缓冲池(Buffer Pool)</w:t>
      </w:r>
    </w:p>
    <w:p>
      <w:pPr>
        <w:numPr>
          <w:numId w:val="0"/>
        </w:numPr>
        <w:ind w:firstLine="420" w:firstLineChars="0"/>
        <w:rPr>
          <w:rFonts w:hint="eastAsia"/>
          <w:sz w:val="24"/>
          <w:szCs w:val="24"/>
        </w:rPr>
      </w:pPr>
      <w:r>
        <w:rPr>
          <w:rFonts w:hint="default"/>
          <w:sz w:val="24"/>
          <w:szCs w:val="24"/>
        </w:rPr>
        <w:t>(1)</w:t>
      </w:r>
      <w:r>
        <w:rPr>
          <w:rFonts w:hint="eastAsia"/>
          <w:sz w:val="24"/>
          <w:szCs w:val="24"/>
        </w:rPr>
        <w:t>缓冲池的组成</w:t>
      </w:r>
    </w:p>
    <w:p>
      <w:pPr>
        <w:numPr>
          <w:numId w:val="0"/>
        </w:numPr>
        <w:rPr>
          <w:rFonts w:hint="eastAsia"/>
          <w:sz w:val="24"/>
          <w:szCs w:val="24"/>
        </w:rPr>
      </w:pPr>
      <w:r>
        <w:rPr>
          <w:rFonts w:hint="eastAsia"/>
          <w:sz w:val="24"/>
          <w:szCs w:val="24"/>
        </w:rPr>
        <w:t xml:space="preserve">     对于</w:t>
      </w:r>
      <w:r>
        <w:rPr>
          <w:rFonts w:hint="eastAsia"/>
          <w:color w:val="FF0000"/>
          <w:sz w:val="24"/>
          <w:szCs w:val="24"/>
        </w:rPr>
        <w:t>既可用于输入又可用于输出的公用缓冲池</w:t>
      </w:r>
      <w:r>
        <w:rPr>
          <w:rFonts w:hint="eastAsia"/>
          <w:sz w:val="24"/>
          <w:szCs w:val="24"/>
        </w:rPr>
        <w:t xml:space="preserve">， 其中至少应含有以下三种类型的缓冲区：① 空(闲)缓冲区； ② 装满输入数据的缓冲区； ③ 装满输出数据的缓冲区。 为了管理上的方便，可将相同类型的缓冲区链成一个队列，于是可形成以下三个队列： </w:t>
      </w:r>
    </w:p>
    <w:p>
      <w:pPr>
        <w:numPr>
          <w:ilvl w:val="0"/>
          <w:numId w:val="9"/>
        </w:numPr>
        <w:rPr>
          <w:rFonts w:hint="eastAsia"/>
          <w:sz w:val="24"/>
          <w:szCs w:val="24"/>
        </w:rPr>
      </w:pPr>
      <w:r>
        <w:rPr>
          <w:rFonts w:hint="eastAsia"/>
          <w:sz w:val="24"/>
          <w:szCs w:val="24"/>
        </w:rPr>
        <w:t xml:space="preserve">空缓冲队列emq。 </w:t>
      </w:r>
      <w:r>
        <w:rPr>
          <w:rFonts w:hint="default"/>
          <w:sz w:val="24"/>
          <w:szCs w:val="24"/>
        </w:rPr>
        <w:t xml:space="preserve">   </w:t>
      </w:r>
      <w:r>
        <w:rPr>
          <w:rFonts w:hint="eastAsia"/>
          <w:sz w:val="24"/>
          <w:szCs w:val="24"/>
        </w:rPr>
        <w:t xml:space="preserve">(2)  输入队列inq。   (3) 输出队列outq。 </w:t>
      </w:r>
    </w:p>
    <w:p>
      <w:pPr>
        <w:numPr>
          <w:numId w:val="0"/>
        </w:numPr>
        <w:ind w:firstLine="420" w:firstLineChars="0"/>
        <w:rPr>
          <w:rFonts w:hint="default"/>
          <w:sz w:val="24"/>
          <w:szCs w:val="24"/>
        </w:rPr>
      </w:pPr>
      <w:r>
        <w:rPr>
          <w:rFonts w:hint="default"/>
          <w:sz w:val="24"/>
          <w:szCs w:val="24"/>
        </w:rPr>
        <w:t xml:space="preserve">(2)缓冲池的工作方式 </w:t>
      </w:r>
    </w:p>
    <w:p>
      <w:pPr>
        <w:numPr>
          <w:numId w:val="0"/>
        </w:numPr>
        <w:rPr>
          <w:rFonts w:hint="eastAsia"/>
          <w:sz w:val="24"/>
          <w:szCs w:val="24"/>
        </w:rPr>
      </w:pPr>
      <w:r>
        <w:rPr>
          <w:sz w:val="24"/>
          <w:szCs w:val="24"/>
        </w:rPr>
        <w:object>
          <v:shape id="_x0000_i1030" o:spt="75" alt="" type="#_x0000_t75" style="height:134.45pt;width:468.55pt;" o:ole="t" filled="f" o:preferrelative="t" stroked="f" coordsize="21600,21600">
            <v:path/>
            <v:fill on="f" focussize="0,0"/>
            <v:stroke on="f" weight="3pt" joinstyle="miter"/>
            <v:imagedata r:id="rId15" o:title=""/>
            <o:lock v:ext="edit" aspectratio="f"/>
            <w10:wrap type="none"/>
            <w10:anchorlock/>
          </v:shape>
          <o:OLEObject Type="Embed" ProgID="Visio.Drawing.4" ShapeID="_x0000_i1030" DrawAspect="Content" ObjectID="_1468075730" r:id="rId14">
            <o:LockedField>false</o:LockedField>
          </o:OLEObject>
        </w:object>
      </w:r>
    </w:p>
    <w:p>
      <w:pPr>
        <w:numPr>
          <w:ilvl w:val="0"/>
          <w:numId w:val="10"/>
        </w:numPr>
        <w:rPr>
          <w:rFonts w:hint="default"/>
          <w:sz w:val="24"/>
          <w:szCs w:val="24"/>
        </w:rPr>
      </w:pPr>
      <w:r>
        <w:rPr>
          <w:rFonts w:hint="default"/>
          <w:sz w:val="24"/>
          <w:szCs w:val="24"/>
        </w:rPr>
        <w:t>设备分配</w:t>
      </w:r>
    </w:p>
    <w:p>
      <w:pPr>
        <w:numPr>
          <w:numId w:val="0"/>
        </w:numPr>
        <w:ind w:firstLine="420" w:firstLineChars="0"/>
        <w:rPr>
          <w:rFonts w:hint="eastAsia"/>
          <w:sz w:val="24"/>
          <w:szCs w:val="24"/>
        </w:rPr>
      </w:pPr>
    </w:p>
    <w:p>
      <w:pPr>
        <w:numPr>
          <w:ilvl w:val="0"/>
          <w:numId w:val="11"/>
        </w:numPr>
        <w:rPr>
          <w:rFonts w:hint="default"/>
          <w:sz w:val="24"/>
          <w:szCs w:val="24"/>
        </w:rPr>
      </w:pPr>
      <w:r>
        <w:rPr>
          <w:rFonts w:hint="default"/>
          <w:sz w:val="24"/>
          <w:szCs w:val="24"/>
        </w:rPr>
        <w:t>设备控制表DCT</w:t>
      </w:r>
    </w:p>
    <w:p>
      <w:pPr>
        <w:numPr>
          <w:numId w:val="0"/>
        </w:numPr>
        <w:ind w:firstLine="420" w:firstLineChars="0"/>
        <w:rPr>
          <w:rFonts w:hint="default"/>
          <w:sz w:val="24"/>
          <w:szCs w:val="24"/>
        </w:rPr>
      </w:pPr>
      <w:r>
        <w:rPr>
          <w:rFonts w:hint="default"/>
          <w:sz w:val="24"/>
          <w:szCs w:val="24"/>
        </w:rPr>
        <w:t>DCT:每个设备都配置一张设备控制表，用于记录本设备的情况</w:t>
      </w:r>
    </w:p>
    <w:p>
      <w:pPr>
        <w:numPr>
          <w:numId w:val="0"/>
        </w:numPr>
        <w:rPr>
          <w:rFonts w:hint="eastAsia"/>
          <w:sz w:val="24"/>
          <w:szCs w:val="24"/>
        </w:rPr>
      </w:pPr>
    </w:p>
    <w:p>
      <w:pPr>
        <w:numPr>
          <w:numId w:val="0"/>
        </w:numPr>
        <w:rPr>
          <w:sz w:val="24"/>
          <w:szCs w:val="24"/>
        </w:rPr>
      </w:pPr>
      <w:r>
        <w:rPr>
          <w:sz w:val="24"/>
          <w:szCs w:val="24"/>
        </w:rPr>
        <w:object>
          <v:shape id="_x0000_i1031" o:spt="75" alt="" type="#_x0000_t75" style="height:131.95pt;width:480.5pt;" o:ole="t" filled="f" o:preferrelative="t" stroked="f" coordsize="21600,21600">
            <v:path/>
            <v:fill on="f" focussize="0,0"/>
            <v:stroke on="f" weight="3pt" joinstyle="miter"/>
            <v:imagedata r:id="rId17" o:title=""/>
            <o:lock v:ext="edit" aspectratio="f"/>
            <w10:wrap type="none"/>
            <w10:anchorlock/>
          </v:shape>
          <o:OLEObject Type="Embed" ProgID="Visio.Drawing.4" ShapeID="_x0000_i1031" DrawAspect="Content" ObjectID="_1468075731" r:id="rId16">
            <o:LockedField>false</o:LockedField>
          </o:OLEObject>
        </w:object>
      </w:r>
    </w:p>
    <w:p>
      <w:pPr>
        <w:numPr>
          <w:ilvl w:val="0"/>
          <w:numId w:val="11"/>
        </w:numPr>
        <w:rPr>
          <w:rFonts w:hint="eastAsia"/>
          <w:sz w:val="24"/>
          <w:szCs w:val="24"/>
        </w:rPr>
      </w:pPr>
      <w:r>
        <w:rPr>
          <w:rFonts w:hint="eastAsia"/>
          <w:sz w:val="24"/>
          <w:szCs w:val="24"/>
        </w:rPr>
        <w:t>控制器控制表、 通道控制表和系统设备表</w:t>
      </w:r>
    </w:p>
    <w:p>
      <w:pPr>
        <w:numPr>
          <w:numId w:val="0"/>
        </w:numPr>
        <w:ind w:firstLine="420" w:firstLineChars="0"/>
        <w:rPr>
          <w:rFonts w:hint="default"/>
          <w:sz w:val="24"/>
          <w:szCs w:val="24"/>
        </w:rPr>
      </w:pPr>
      <w:r>
        <w:rPr>
          <w:rFonts w:hint="default"/>
          <w:sz w:val="24"/>
          <w:szCs w:val="24"/>
        </w:rPr>
        <w:t>COCT:系统为每一个设备控制器都设置一张用于记录本控制器的情况</w:t>
      </w:r>
    </w:p>
    <w:p>
      <w:pPr>
        <w:numPr>
          <w:numId w:val="0"/>
        </w:numPr>
        <w:ind w:firstLine="420" w:firstLineChars="0"/>
        <w:rPr>
          <w:rFonts w:hint="default"/>
          <w:sz w:val="24"/>
          <w:szCs w:val="24"/>
        </w:rPr>
      </w:pPr>
      <w:r>
        <w:rPr>
          <w:rFonts w:hint="default"/>
          <w:sz w:val="24"/>
          <w:szCs w:val="24"/>
        </w:rPr>
        <w:t>CHCT:每个通道都配有一张通道控制表</w:t>
      </w:r>
    </w:p>
    <w:p>
      <w:pPr>
        <w:numPr>
          <w:numId w:val="0"/>
        </w:numPr>
        <w:ind w:firstLine="420" w:firstLineChars="0"/>
        <w:rPr>
          <w:rFonts w:hint="eastAsia"/>
          <w:sz w:val="24"/>
          <w:szCs w:val="24"/>
        </w:rPr>
      </w:pPr>
      <w:r>
        <w:rPr>
          <w:rFonts w:hint="default"/>
          <w:sz w:val="24"/>
          <w:szCs w:val="24"/>
        </w:rPr>
        <w:t>SDT:系统级表，用于记录全部设备的情况，每个设备占一条表目，系统只有一张SDT表</w:t>
      </w:r>
    </w:p>
    <w:p>
      <w:pPr>
        <w:numPr>
          <w:numId w:val="0"/>
        </w:numPr>
        <w:rPr>
          <w:rFonts w:hint="eastAsia"/>
          <w:sz w:val="24"/>
          <w:szCs w:val="24"/>
        </w:rPr>
      </w:pPr>
      <w:r>
        <w:rPr>
          <w:sz w:val="24"/>
          <w:szCs w:val="24"/>
        </w:rPr>
        <w:object>
          <v:shape id="_x0000_i1033" o:spt="75" alt="" type="#_x0000_t75" style="height:142.2pt;width:475.75pt;" o:ole="t" filled="f" o:preferrelative="t" stroked="f" coordsize="21600,21600">
            <v:path/>
            <v:fill on="f" focussize="0,0"/>
            <v:stroke on="f" weight="3pt" joinstyle="miter"/>
            <v:imagedata r:id="rId18" o:title=""/>
            <o:lock v:ext="edit" aspectratio="f"/>
            <w10:wrap type="none"/>
            <w10:anchorlock/>
          </v:shape>
          <o:OLEObject Type="Embed" ProgID="Visio.Drawing.4" ShapeID="_x0000_i1033" DrawAspect="Content" ObjectID="_1468075732">
            <o:LockedField>false</o:LockedField>
          </o:OLEObject>
        </w:object>
      </w:r>
      <w:r>
        <w:rPr>
          <w:sz w:val="24"/>
          <w:szCs w:val="24"/>
        </w:rPr>
        <w:t>3.</w:t>
      </w:r>
      <w:r>
        <w:rPr>
          <w:rFonts w:hint="eastAsia"/>
          <w:sz w:val="24"/>
          <w:szCs w:val="24"/>
        </w:rPr>
        <w:t>设备分配</w:t>
      </w:r>
      <w:r>
        <w:rPr>
          <w:rFonts w:hint="default"/>
          <w:sz w:val="24"/>
          <w:szCs w:val="24"/>
        </w:rPr>
        <w:t>的考虑因素</w:t>
      </w:r>
    </w:p>
    <w:p>
      <w:pPr>
        <w:numPr>
          <w:ilvl w:val="0"/>
          <w:numId w:val="12"/>
        </w:numPr>
        <w:ind w:firstLine="420" w:firstLineChars="0"/>
        <w:rPr>
          <w:rFonts w:hint="default"/>
          <w:sz w:val="24"/>
          <w:szCs w:val="24"/>
        </w:rPr>
      </w:pPr>
      <w:r>
        <w:rPr>
          <w:rFonts w:hint="eastAsia"/>
          <w:sz w:val="24"/>
          <w:szCs w:val="24"/>
        </w:rPr>
        <w:t>设备的固有属性</w:t>
      </w:r>
      <w:r>
        <w:rPr>
          <w:rFonts w:hint="default"/>
          <w:sz w:val="24"/>
          <w:szCs w:val="24"/>
        </w:rPr>
        <w:t>:a.独享设备(临界资源)。</w:t>
      </w:r>
      <w:r>
        <w:rPr>
          <w:rFonts w:hint="default"/>
          <w:sz w:val="24"/>
          <w:szCs w:val="24"/>
        </w:rPr>
        <w:tab/>
        <w:t>b.共享设备。  c.虚拟设备。</w:t>
      </w:r>
    </w:p>
    <w:p>
      <w:pPr>
        <w:numPr>
          <w:ilvl w:val="0"/>
          <w:numId w:val="12"/>
        </w:numPr>
        <w:ind w:firstLine="420" w:firstLineChars="0"/>
        <w:rPr>
          <w:rFonts w:hint="eastAsia"/>
          <w:sz w:val="24"/>
          <w:szCs w:val="24"/>
        </w:rPr>
      </w:pPr>
      <w:r>
        <w:rPr>
          <w:rFonts w:hint="eastAsia"/>
          <w:sz w:val="24"/>
          <w:szCs w:val="24"/>
        </w:rPr>
        <w:t>设备分配算法</w:t>
      </w:r>
      <w:r>
        <w:rPr>
          <w:rFonts w:hint="default"/>
          <w:sz w:val="24"/>
          <w:szCs w:val="24"/>
        </w:rPr>
        <w:t>:a.先来先服务。   b.优先级高者优先</w:t>
      </w:r>
    </w:p>
    <w:p>
      <w:pPr>
        <w:numPr>
          <w:ilvl w:val="0"/>
          <w:numId w:val="12"/>
        </w:numPr>
        <w:ind w:firstLine="420" w:firstLineChars="0"/>
        <w:rPr>
          <w:rFonts w:hint="eastAsia"/>
          <w:sz w:val="24"/>
          <w:szCs w:val="24"/>
        </w:rPr>
      </w:pPr>
      <w:r>
        <w:rPr>
          <w:rFonts w:hint="eastAsia"/>
          <w:sz w:val="24"/>
          <w:szCs w:val="24"/>
        </w:rPr>
        <w:t>设备分配中的安全性</w:t>
      </w:r>
      <w:r>
        <w:rPr>
          <w:rFonts w:hint="default"/>
          <w:sz w:val="24"/>
          <w:szCs w:val="24"/>
        </w:rPr>
        <w:t xml:space="preserve">:a.安全分配方式 </w:t>
      </w:r>
      <w:r>
        <w:rPr>
          <w:rFonts w:hint="default"/>
          <w:sz w:val="24"/>
          <w:szCs w:val="24"/>
        </w:rPr>
        <w:tab/>
        <w:t/>
      </w:r>
      <w:r>
        <w:rPr>
          <w:rFonts w:hint="default"/>
          <w:sz w:val="24"/>
          <w:szCs w:val="24"/>
        </w:rPr>
        <w:tab/>
        <w:t>b.不安全分配方式</w:t>
      </w:r>
    </w:p>
    <w:p>
      <w:pPr>
        <w:numPr>
          <w:ilvl w:val="0"/>
          <w:numId w:val="12"/>
        </w:numPr>
        <w:ind w:firstLine="420" w:firstLineChars="0"/>
        <w:rPr>
          <w:rFonts w:hint="eastAsia"/>
          <w:sz w:val="24"/>
          <w:szCs w:val="24"/>
        </w:rPr>
      </w:pPr>
      <w:r>
        <w:rPr>
          <w:rFonts w:hint="eastAsia"/>
          <w:sz w:val="24"/>
          <w:szCs w:val="24"/>
        </w:rPr>
        <w:t>设备独立性</w:t>
      </w:r>
      <w:r>
        <w:rPr>
          <w:rFonts w:hint="default"/>
          <w:sz w:val="24"/>
          <w:szCs w:val="24"/>
        </w:rPr>
        <w:t>: 应用程序独立于具体使用的物理设备。为了实现设备独立性而引入了逻辑设备(一类相同的物理设备总称)和物理设备这两个概念。在应用程序中， 使用逻辑设备名称来请求使用某类设备；而系统在实际执行时， 还必须使用物理设备名称。</w:t>
      </w:r>
    </w:p>
    <w:p>
      <w:pPr>
        <w:numPr>
          <w:numId w:val="0"/>
        </w:numPr>
        <w:ind w:firstLine="420" w:firstLineChars="0"/>
        <w:rPr>
          <w:rFonts w:hint="default"/>
          <w:sz w:val="24"/>
          <w:szCs w:val="24"/>
        </w:rPr>
      </w:pPr>
      <w:r>
        <w:rPr>
          <w:rFonts w:hint="default"/>
          <w:sz w:val="24"/>
          <w:szCs w:val="24"/>
        </w:rPr>
        <w:t>逻辑设备名到物理设备名映射的实现</w:t>
      </w:r>
    </w:p>
    <w:p>
      <w:pPr>
        <w:numPr>
          <w:numId w:val="0"/>
        </w:numPr>
        <w:ind w:firstLine="420" w:firstLineChars="0"/>
        <w:rPr>
          <w:rFonts w:hint="default"/>
          <w:sz w:val="24"/>
          <w:szCs w:val="24"/>
        </w:rPr>
      </w:pPr>
      <w:r>
        <w:rPr>
          <w:rFonts w:hint="default"/>
          <w:sz w:val="24"/>
          <w:szCs w:val="24"/>
        </w:rPr>
        <w:t>逻辑设备表LUT（a为整个系统设置一张LUT表，则不能同时使用一个相同的逻辑设备名，常用于单用户系统，b为每个用户设置一张LUT表，常用于多用户系统）</w:t>
      </w:r>
    </w:p>
    <w:p>
      <w:pPr>
        <w:numPr>
          <w:numId w:val="0"/>
        </w:numPr>
        <w:rPr>
          <w:rFonts w:hint="default"/>
          <w:sz w:val="24"/>
          <w:szCs w:val="24"/>
        </w:rPr>
      </w:pPr>
    </w:p>
    <w:p>
      <w:pPr>
        <w:numPr>
          <w:numId w:val="0"/>
        </w:numPr>
        <w:rPr>
          <w:sz w:val="24"/>
          <w:szCs w:val="24"/>
        </w:rPr>
      </w:pPr>
      <w:r>
        <w:rPr>
          <w:sz w:val="24"/>
          <w:szCs w:val="24"/>
        </w:rPr>
        <w:object>
          <v:shape id="_x0000_i1034" o:spt="75" alt="" type="#_x0000_t75" style="height:124.2pt;width:453.8pt;" o:ole="t" filled="f" o:preferrelative="t" stroked="f" coordsize="21600,21600">
            <v:path/>
            <v:fill on="f" focussize="0,0"/>
            <v:stroke on="f" weight="3pt" joinstyle="miter"/>
            <v:imagedata r:id="rId20" o:title=""/>
            <o:lock v:ext="edit" aspectratio="f"/>
            <w10:wrap type="none"/>
            <w10:anchorlock/>
          </v:shape>
          <o:OLEObject Type="Embed" ProgID="Visio.Drawing.4" ShapeID="_x0000_i1034" DrawAspect="Content" ObjectID="_1468075733" r:id="rId19">
            <o:LockedField>false</o:LockedField>
          </o:OLEObject>
        </w:object>
      </w:r>
    </w:p>
    <w:p>
      <w:pPr>
        <w:numPr>
          <w:numId w:val="0"/>
        </w:numPr>
        <w:rPr>
          <w:sz w:val="24"/>
          <w:szCs w:val="24"/>
        </w:rPr>
      </w:pPr>
    </w:p>
    <w:p>
      <w:pPr>
        <w:numPr>
          <w:numId w:val="0"/>
        </w:numPr>
        <w:rPr>
          <w:rFonts w:hint="eastAsia"/>
          <w:sz w:val="24"/>
          <w:szCs w:val="24"/>
        </w:rPr>
      </w:pPr>
      <w:r>
        <w:rPr>
          <w:sz w:val="24"/>
          <w:szCs w:val="24"/>
        </w:rPr>
        <w:t>4.</w:t>
      </w:r>
      <w:r>
        <w:rPr>
          <w:rFonts w:hint="eastAsia"/>
          <w:sz w:val="24"/>
          <w:szCs w:val="24"/>
        </w:rPr>
        <w:t xml:space="preserve">SPOOLing技术 </w:t>
      </w:r>
    </w:p>
    <w:p>
      <w:pPr>
        <w:numPr>
          <w:numId w:val="0"/>
        </w:numPr>
        <w:ind w:firstLine="420" w:firstLineChars="0"/>
        <w:rPr>
          <w:rFonts w:hint="default"/>
          <w:sz w:val="24"/>
          <w:szCs w:val="24"/>
        </w:rPr>
      </w:pPr>
      <w:r>
        <w:rPr>
          <w:rFonts w:hint="default"/>
          <w:sz w:val="24"/>
          <w:szCs w:val="24"/>
        </w:rPr>
        <w:t>为了缓和CPU的高速性与I/O设备低速性间的矛盾而引入了脱机输入、 脱机输出技术。 该技术是利用专门的外围控制机， 将低速I/O设备上的数据传送到高速磁盘上；把这种在联机情况下实现的同时外围操作称为SPOOLing(Simultaneaus Periphernal Operating On-Line)，或称为假脱机操作。</w:t>
      </w:r>
    </w:p>
    <w:p>
      <w:pPr>
        <w:numPr>
          <w:numId w:val="0"/>
        </w:numPr>
        <w:ind w:firstLine="420" w:firstLineChars="0"/>
        <w:rPr>
          <w:rFonts w:hint="default"/>
          <w:sz w:val="24"/>
          <w:szCs w:val="24"/>
        </w:rPr>
      </w:pPr>
      <w:r>
        <w:rPr>
          <w:sz w:val="24"/>
          <w:szCs w:val="24"/>
        </w:rPr>
        <w:object>
          <v:shape id="_x0000_i1035" o:spt="75" alt="" type="#_x0000_t75" style="height:134.5pt;width:421.6pt;" o:ole="t" filled="f" o:preferrelative="t" stroked="f" coordsize="21600,21600">
            <v:path/>
            <v:fill on="f" focussize="0,0"/>
            <v:stroke on="f" weight="3pt" joinstyle="miter"/>
            <v:imagedata r:id="rId22" o:title=""/>
            <o:lock v:ext="edit" aspectratio="f"/>
            <w10:wrap type="none"/>
            <w10:anchorlock/>
          </v:shape>
          <o:OLEObject Type="Embed" ProgID="Visio.Drawing.4" ShapeID="_x0000_i1035" DrawAspect="Content" ObjectID="_1468075734" r:id="rId21">
            <o:LockedField>false</o:LockedField>
          </o:OLEObject>
        </w:object>
      </w:r>
    </w:p>
    <w:p>
      <w:pPr>
        <w:numPr>
          <w:numId w:val="0"/>
        </w:numPr>
        <w:ind w:firstLine="420" w:firstLineChars="0"/>
        <w:rPr>
          <w:rFonts w:hint="default"/>
          <w:sz w:val="24"/>
          <w:szCs w:val="24"/>
        </w:rPr>
      </w:pPr>
      <w:r>
        <w:rPr>
          <w:rFonts w:hint="default"/>
          <w:sz w:val="24"/>
          <w:szCs w:val="24"/>
        </w:rPr>
        <w:t>输入井和输出井：这是在磁盘上开辟的两大空间，用于暂时设备输入数据，与将要送入输出设备的数据</w:t>
      </w:r>
    </w:p>
    <w:p>
      <w:pPr>
        <w:numPr>
          <w:numId w:val="0"/>
        </w:numPr>
        <w:ind w:firstLine="420" w:firstLineChars="0"/>
        <w:rPr>
          <w:rFonts w:hint="default"/>
          <w:sz w:val="24"/>
          <w:szCs w:val="24"/>
        </w:rPr>
      </w:pPr>
      <w:r>
        <w:rPr>
          <w:rFonts w:hint="default"/>
          <w:sz w:val="24"/>
          <w:szCs w:val="24"/>
        </w:rPr>
        <w:t>输入进程和输出进程：用来模拟外围机</w:t>
      </w:r>
    </w:p>
    <w:p>
      <w:pPr>
        <w:numPr>
          <w:numId w:val="0"/>
        </w:numPr>
        <w:ind w:firstLine="420" w:firstLineChars="0"/>
        <w:rPr>
          <w:rFonts w:hint="default"/>
          <w:sz w:val="24"/>
          <w:szCs w:val="24"/>
        </w:rPr>
      </w:pP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numPr>
          <w:ilvl w:val="0"/>
          <w:numId w:val="13"/>
        </w:numPr>
        <w:rPr>
          <w:rFonts w:hint="default"/>
          <w:sz w:val="24"/>
          <w:szCs w:val="24"/>
        </w:rPr>
      </w:pPr>
      <w:r>
        <w:rPr>
          <w:rFonts w:hint="default"/>
          <w:sz w:val="24"/>
          <w:szCs w:val="24"/>
        </w:rPr>
        <w:t>磁盘存储器管理</w:t>
      </w:r>
    </w:p>
    <w:p>
      <w:pPr>
        <w:numPr>
          <w:numId w:val="0"/>
        </w:numPr>
        <w:rPr>
          <w:rFonts w:hint="eastAsia"/>
          <w:sz w:val="24"/>
          <w:szCs w:val="24"/>
        </w:rPr>
      </w:pPr>
    </w:p>
    <w:p>
      <w:pPr>
        <w:numPr>
          <w:ilvl w:val="0"/>
          <w:numId w:val="14"/>
        </w:numPr>
        <w:rPr>
          <w:rFonts w:hint="default"/>
          <w:sz w:val="24"/>
          <w:szCs w:val="24"/>
        </w:rPr>
      </w:pPr>
      <w:r>
        <w:rPr>
          <w:rFonts w:hint="default"/>
          <w:sz w:val="24"/>
          <w:szCs w:val="24"/>
        </w:rPr>
        <w:t>磁盘访问时间</w:t>
      </w:r>
    </w:p>
    <w:p>
      <w:pPr>
        <w:numPr>
          <w:numId w:val="0"/>
        </w:numPr>
        <w:ind w:firstLine="420" w:firstLineChars="0"/>
        <w:rPr>
          <w:rFonts w:hint="eastAsia"/>
          <w:sz w:val="24"/>
          <w:szCs w:val="24"/>
        </w:rPr>
      </w:pPr>
      <w:r>
        <w:rPr>
          <w:rFonts w:hint="eastAsia"/>
          <w:sz w:val="24"/>
          <w:szCs w:val="24"/>
        </w:rPr>
        <w:t xml:space="preserve"> 1) 寻道时间Ts</w:t>
      </w:r>
      <w:r>
        <w:rPr>
          <w:rFonts w:hint="default"/>
          <w:sz w:val="24"/>
          <w:szCs w:val="24"/>
        </w:rPr>
        <w:t>（寻找磁道）</w:t>
      </w:r>
      <w:r>
        <w:rPr>
          <w:rFonts w:hint="eastAsia"/>
          <w:sz w:val="24"/>
          <w:szCs w:val="24"/>
        </w:rPr>
        <w:t></w:t>
      </w:r>
    </w:p>
    <w:p>
      <w:pPr>
        <w:numPr>
          <w:numId w:val="0"/>
        </w:numPr>
        <w:ind w:firstLine="420" w:firstLineChars="0"/>
        <w:rPr>
          <w:rFonts w:hint="eastAsia"/>
          <w:sz w:val="24"/>
          <w:szCs w:val="24"/>
        </w:rPr>
      </w:pPr>
      <w:r>
        <w:rPr>
          <w:rFonts w:hint="eastAsia"/>
          <w:sz w:val="24"/>
          <w:szCs w:val="24"/>
        </w:rPr>
        <w:t xml:space="preserve"> 这是指把磁臂(磁头)移动到指定磁道上所经历的时间。该时间是启动磁臂的时间s与磁头移动n条磁道所花费的时间之和， 即</w:t>
      </w:r>
    </w:p>
    <w:p>
      <w:pPr>
        <w:numPr>
          <w:numId w:val="0"/>
        </w:numPr>
        <w:ind w:left="420" w:leftChars="0" w:firstLine="420" w:firstLineChars="0"/>
        <w:rPr>
          <w:rFonts w:hint="eastAsia"/>
          <w:sz w:val="24"/>
          <w:szCs w:val="24"/>
        </w:rPr>
      </w:pPr>
      <w:r>
        <w:rPr>
          <w:rFonts w:hint="eastAsia"/>
          <w:sz w:val="24"/>
          <w:szCs w:val="24"/>
        </w:rPr>
        <w:t>Ts=m×n+s</w:t>
      </w:r>
    </w:p>
    <w:p>
      <w:pPr>
        <w:numPr>
          <w:numId w:val="0"/>
        </w:numPr>
        <w:rPr>
          <w:rFonts w:hint="eastAsia"/>
          <w:sz w:val="24"/>
          <w:szCs w:val="24"/>
        </w:rPr>
      </w:pPr>
      <w:r>
        <w:rPr>
          <w:rFonts w:hint="eastAsia"/>
          <w:sz w:val="24"/>
          <w:szCs w:val="24"/>
        </w:rPr>
        <w:t>其中，m是一常数，与磁盘驱动器的速度有关，对一般磁盘， m=0.2</w:t>
      </w:r>
    </w:p>
    <w:p>
      <w:pPr>
        <w:numPr>
          <w:numId w:val="0"/>
        </w:numPr>
        <w:ind w:firstLine="420" w:firstLineChars="0"/>
        <w:rPr>
          <w:rFonts w:hint="eastAsia"/>
          <w:sz w:val="24"/>
          <w:szCs w:val="24"/>
        </w:rPr>
      </w:pPr>
      <w:r>
        <w:rPr>
          <w:rFonts w:hint="eastAsia"/>
          <w:sz w:val="24"/>
          <w:szCs w:val="24"/>
        </w:rPr>
        <w:t>2)旋转延迟时间Tτ</w:t>
      </w:r>
      <w:r>
        <w:rPr>
          <w:rFonts w:hint="default"/>
          <w:sz w:val="24"/>
          <w:szCs w:val="24"/>
        </w:rPr>
        <w:t>（寻找扇区）</w:t>
      </w:r>
      <w:r>
        <w:rPr>
          <w:rFonts w:hint="eastAsia"/>
          <w:sz w:val="24"/>
          <w:szCs w:val="24"/>
        </w:rPr>
        <w:t></w:t>
      </w:r>
    </w:p>
    <w:p>
      <w:pPr>
        <w:numPr>
          <w:numId w:val="0"/>
        </w:numPr>
        <w:ind w:firstLine="420" w:firstLineChars="0"/>
        <w:rPr>
          <w:rFonts w:hint="eastAsia"/>
          <w:sz w:val="24"/>
          <w:szCs w:val="24"/>
        </w:rPr>
      </w:pPr>
      <w:r>
        <w:rPr>
          <w:rFonts w:hint="eastAsia"/>
          <w:sz w:val="24"/>
          <w:szCs w:val="24"/>
        </w:rPr>
        <w:t>这是指定扇区移动到磁头下面所经历的时间。对于硬盘，典型的旋转速度大多为5400 r/min，每转需时11.1 ms，平均旋转延迟时间Tτ为5.55 ms；</w:t>
      </w:r>
    </w:p>
    <w:p>
      <w:pPr>
        <w:numPr>
          <w:numId w:val="0"/>
        </w:numPr>
        <w:ind w:firstLine="420" w:firstLineChars="0"/>
        <w:rPr>
          <w:rFonts w:hint="eastAsia"/>
          <w:sz w:val="24"/>
          <w:szCs w:val="24"/>
        </w:rPr>
      </w:pPr>
      <w:r>
        <w:rPr>
          <w:rFonts w:hint="eastAsia"/>
          <w:sz w:val="24"/>
          <w:szCs w:val="24"/>
        </w:rPr>
        <w:t xml:space="preserve"> </w:t>
      </w:r>
      <w:r>
        <w:rPr>
          <w:rFonts w:hint="default"/>
          <w:sz w:val="24"/>
          <w:szCs w:val="24"/>
        </w:rPr>
        <w:t>3)</w:t>
      </w:r>
      <w:r>
        <w:rPr>
          <w:rFonts w:hint="eastAsia"/>
          <w:sz w:val="24"/>
          <w:szCs w:val="24"/>
        </w:rPr>
        <w:t>传输时间Tt</w:t>
      </w:r>
    </w:p>
    <w:p>
      <w:pPr>
        <w:numPr>
          <w:numId w:val="0"/>
        </w:numPr>
        <w:ind w:firstLine="420" w:firstLineChars="0"/>
        <w:rPr>
          <w:rFonts w:hint="eastAsia"/>
          <w:sz w:val="24"/>
          <w:szCs w:val="24"/>
        </w:rPr>
      </w:pPr>
      <w:r>
        <w:rPr>
          <w:rFonts w:hint="eastAsia"/>
          <w:sz w:val="24"/>
          <w:szCs w:val="24"/>
        </w:rPr>
        <w:t xml:space="preserve"> 这是指把数据从磁盘读出或向磁盘写入数据所经历的时间。 Tt的大小与每次所读/写的字节数b和旋转速度有关：</w:t>
      </w:r>
    </w:p>
    <w:p>
      <w:pPr>
        <w:numPr>
          <w:numId w:val="0"/>
        </w:numPr>
        <w:ind w:left="2100" w:leftChars="0" w:firstLine="420" w:firstLineChars="0"/>
        <w:rPr>
          <w:rFonts w:hint="default"/>
          <w:sz w:val="24"/>
          <w:szCs w:val="24"/>
        </w:rPr>
      </w:pPr>
      <w:r>
        <w:rPr>
          <w:rFonts w:hint="default"/>
          <w:sz w:val="24"/>
          <w:szCs w:val="24"/>
        </w:rPr>
        <w:t>Tt=b/rN</w:t>
      </w:r>
    </w:p>
    <w:p>
      <w:pPr>
        <w:numPr>
          <w:numId w:val="0"/>
        </w:numPr>
        <w:rPr>
          <w:rFonts w:hint="eastAsia"/>
          <w:sz w:val="24"/>
          <w:szCs w:val="24"/>
        </w:rPr>
      </w:pPr>
      <w:r>
        <w:rPr>
          <w:rFonts w:hint="eastAsia"/>
          <w:sz w:val="24"/>
          <w:szCs w:val="24"/>
        </w:rPr>
        <w:t>其中，r为磁盘每秒钟的转数；N为一条磁道上的字节数</w:t>
      </w:r>
    </w:p>
    <w:p>
      <w:pPr>
        <w:numPr>
          <w:numId w:val="0"/>
        </w:numPr>
        <w:ind w:firstLine="420" w:firstLineChars="0"/>
        <w:rPr>
          <w:rFonts w:hint="default"/>
          <w:sz w:val="24"/>
          <w:szCs w:val="24"/>
        </w:rPr>
      </w:pPr>
      <w:r>
        <w:rPr>
          <w:rFonts w:hint="eastAsia"/>
          <w:sz w:val="24"/>
          <w:szCs w:val="24"/>
        </w:rPr>
        <w:t xml:space="preserve"> </w:t>
      </w:r>
      <w:r>
        <w:rPr>
          <w:rFonts w:hint="default"/>
          <w:sz w:val="24"/>
          <w:szCs w:val="24"/>
        </w:rPr>
        <w:t>4)总时间Ta</w:t>
      </w:r>
    </w:p>
    <w:p>
      <w:pPr>
        <w:numPr>
          <w:numId w:val="0"/>
        </w:numPr>
        <w:ind w:firstLine="420" w:firstLineChars="0"/>
        <w:rPr>
          <w:rFonts w:hint="eastAsia"/>
          <w:sz w:val="24"/>
          <w:szCs w:val="24"/>
        </w:rPr>
      </w:pPr>
      <w:r>
        <w:rPr>
          <w:rFonts w:hint="eastAsia"/>
          <w:sz w:val="24"/>
          <w:szCs w:val="24"/>
        </w:rPr>
        <w:t>一次读/写的字节数相当于半条磁道上的字节数时，Tt与Tτ相同， 因此， 可将访问时间Ta表示为：</w:t>
      </w:r>
    </w:p>
    <w:p>
      <w:pPr>
        <w:numPr>
          <w:numId w:val="0"/>
        </w:numPr>
        <w:ind w:left="1260" w:leftChars="0" w:firstLine="420" w:firstLineChars="0"/>
        <w:rPr>
          <w:rFonts w:hint="eastAsia"/>
          <w:sz w:val="24"/>
          <w:szCs w:val="24"/>
        </w:rPr>
      </w:pPr>
      <w:r>
        <w:rPr>
          <w:rFonts w:hint="default"/>
          <w:sz w:val="24"/>
          <w:szCs w:val="24"/>
        </w:rPr>
        <w:t>Ta=Ts+1/2r+b/rN</w:t>
      </w:r>
    </w:p>
    <w:p>
      <w:pPr>
        <w:numPr>
          <w:numId w:val="0"/>
        </w:numPr>
        <w:ind w:firstLine="420" w:firstLineChars="0"/>
        <w:rPr>
          <w:rFonts w:hint="eastAsia"/>
          <w:sz w:val="24"/>
          <w:szCs w:val="24"/>
        </w:rPr>
      </w:pPr>
    </w:p>
    <w:p>
      <w:pPr>
        <w:numPr>
          <w:ilvl w:val="0"/>
          <w:numId w:val="14"/>
        </w:numPr>
        <w:rPr>
          <w:rFonts w:hint="default"/>
          <w:sz w:val="24"/>
          <w:szCs w:val="24"/>
        </w:rPr>
      </w:pPr>
      <w:r>
        <w:rPr>
          <w:rFonts w:hint="default"/>
          <w:sz w:val="24"/>
          <w:szCs w:val="24"/>
        </w:rPr>
        <w:t>磁盘调度</w:t>
      </w:r>
    </w:p>
    <w:p>
      <w:pPr>
        <w:numPr>
          <w:numId w:val="0"/>
        </w:numPr>
        <w:ind w:firstLine="420" w:firstLineChars="0"/>
        <w:rPr>
          <w:rFonts w:hint="eastAsia"/>
          <w:sz w:val="24"/>
          <w:szCs w:val="24"/>
        </w:rPr>
      </w:pPr>
      <w:r>
        <w:rPr>
          <w:rFonts w:hint="default"/>
          <w:sz w:val="24"/>
          <w:szCs w:val="24"/>
        </w:rPr>
        <w:t>(</w:t>
      </w:r>
      <w:r>
        <w:rPr>
          <w:rFonts w:hint="eastAsia"/>
          <w:sz w:val="24"/>
          <w:szCs w:val="24"/>
        </w:rPr>
        <w:t>1</w:t>
      </w:r>
      <w:r>
        <w:rPr>
          <w:rFonts w:hint="default"/>
          <w:sz w:val="24"/>
          <w:szCs w:val="24"/>
        </w:rPr>
        <w:t>)</w:t>
      </w:r>
      <w:r>
        <w:rPr>
          <w:rFonts w:hint="eastAsia"/>
          <w:sz w:val="24"/>
          <w:szCs w:val="24"/>
        </w:rPr>
        <w:t xml:space="preserve">. 先来先服务FCFS(First-Come, First Served) </w:t>
      </w:r>
    </w:p>
    <w:p>
      <w:pPr>
        <w:numPr>
          <w:numId w:val="0"/>
        </w:numPr>
        <w:rPr>
          <w:sz w:val="24"/>
          <w:szCs w:val="24"/>
        </w:rPr>
      </w:pPr>
      <w:r>
        <w:rPr>
          <w:sz w:val="24"/>
          <w:szCs w:val="24"/>
        </w:rPr>
        <w:drawing>
          <wp:inline distT="0" distB="0" distL="114300" distR="114300">
            <wp:extent cx="2365375" cy="2963545"/>
            <wp:effectExtent l="0" t="0" r="15875" b="8255"/>
            <wp:docPr id="68615" name="图片 68614" descr="C:\WINDOWS\Desktop\未标题-1 拷贝.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5" name="图片 68614" descr="C:\WINDOWS\Desktop\未标题-1 拷贝.gif"/>
                    <pic:cNvPicPr>
                      <a:picLocks noChangeAspect="1"/>
                    </pic:cNvPicPr>
                  </pic:nvPicPr>
                  <pic:blipFill>
                    <a:blip r:embed="rId23"/>
                    <a:stretch>
                      <a:fillRect/>
                    </a:stretch>
                  </pic:blipFill>
                  <pic:spPr>
                    <a:xfrm>
                      <a:off x="2276475" y="1313815"/>
                      <a:ext cx="2365375" cy="2963545"/>
                    </a:xfrm>
                    <a:prstGeom prst="rect">
                      <a:avLst/>
                    </a:prstGeom>
                    <a:noFill/>
                    <a:ln w="9525">
                      <a:noFill/>
                      <a:miter/>
                    </a:ln>
                  </pic:spPr>
                </pic:pic>
              </a:graphicData>
            </a:graphic>
          </wp:inline>
        </w:drawing>
      </w:r>
    </w:p>
    <w:p>
      <w:pPr>
        <w:numPr>
          <w:ilvl w:val="0"/>
          <w:numId w:val="15"/>
        </w:numPr>
        <w:ind w:firstLine="420" w:firstLineChars="0"/>
        <w:rPr>
          <w:rFonts w:hint="eastAsia"/>
          <w:sz w:val="24"/>
          <w:szCs w:val="24"/>
        </w:rPr>
      </w:pPr>
      <w:r>
        <w:rPr>
          <w:sz w:val="24"/>
          <w:szCs w:val="24"/>
        </w:rPr>
        <w:t>.</w:t>
      </w:r>
      <w:r>
        <w:rPr>
          <w:rFonts w:hint="eastAsia"/>
          <w:sz w:val="24"/>
          <w:szCs w:val="24"/>
        </w:rPr>
        <w:t>最短寻道时间优先SSTF(Shortest Seek Time First)</w:t>
      </w:r>
      <w:r>
        <w:rPr>
          <w:rFonts w:hint="default"/>
          <w:sz w:val="24"/>
          <w:szCs w:val="24"/>
        </w:rPr>
        <w:t>:其要求访问的磁道与当前磁头所在的磁道距离最近，以使寻道时间最短</w:t>
      </w:r>
    </w:p>
    <w:p>
      <w:pPr>
        <w:numPr>
          <w:numId w:val="0"/>
        </w:numPr>
        <w:rPr>
          <w:sz w:val="24"/>
          <w:szCs w:val="24"/>
        </w:rPr>
      </w:pPr>
      <w:r>
        <w:rPr>
          <w:sz w:val="24"/>
          <w:szCs w:val="24"/>
        </w:rPr>
        <w:drawing>
          <wp:inline distT="0" distB="0" distL="114300" distR="114300">
            <wp:extent cx="2698750" cy="3300730"/>
            <wp:effectExtent l="0" t="0" r="6350" b="13970"/>
            <wp:docPr id="70662" name="图片 70661" descr="C:\WINDOWS\Desktop\未标题-1 拷贝.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 name="图片 70661" descr="C:\WINDOWS\Desktop\未标题-1 拷贝.gif"/>
                    <pic:cNvPicPr>
                      <a:picLocks noChangeAspect="1"/>
                    </pic:cNvPicPr>
                  </pic:nvPicPr>
                  <pic:blipFill>
                    <a:blip r:embed="rId24"/>
                    <a:stretch>
                      <a:fillRect/>
                    </a:stretch>
                  </pic:blipFill>
                  <pic:spPr>
                    <a:xfrm>
                      <a:off x="2590800" y="1219200"/>
                      <a:ext cx="2698750" cy="3300730"/>
                    </a:xfrm>
                    <a:prstGeom prst="rect">
                      <a:avLst/>
                    </a:prstGeom>
                    <a:noFill/>
                    <a:ln w="9525">
                      <a:noFill/>
                      <a:miter/>
                    </a:ln>
                  </pic:spPr>
                </pic:pic>
              </a:graphicData>
            </a:graphic>
          </wp:inline>
        </w:drawing>
      </w:r>
    </w:p>
    <w:p>
      <w:pPr>
        <w:numPr>
          <w:ilvl w:val="0"/>
          <w:numId w:val="15"/>
        </w:numPr>
        <w:ind w:firstLine="420" w:firstLineChars="0"/>
        <w:rPr>
          <w:rFonts w:hint="eastAsia"/>
          <w:sz w:val="24"/>
          <w:szCs w:val="24"/>
        </w:rPr>
      </w:pPr>
      <w:r>
        <w:rPr>
          <w:rFonts w:hint="eastAsia"/>
          <w:sz w:val="24"/>
          <w:szCs w:val="24"/>
        </w:rPr>
        <w:t>扫描(SCAN)算法</w:t>
      </w:r>
    </w:p>
    <w:p>
      <w:pPr>
        <w:numPr>
          <w:numId w:val="0"/>
        </w:numPr>
        <w:ind w:firstLine="420" w:firstLineChars="0"/>
        <w:rPr>
          <w:rFonts w:hint="eastAsia"/>
          <w:sz w:val="24"/>
          <w:szCs w:val="24"/>
        </w:rPr>
      </w:pPr>
      <w:r>
        <w:rPr>
          <w:rFonts w:hint="eastAsia"/>
          <w:sz w:val="24"/>
          <w:szCs w:val="24"/>
        </w:rPr>
        <w:t xml:space="preserve">SSTF算法虽然能获得较好的寻道性能， 但却可能导致某个进程发生“饥饿”(Starvation)现象。因为只要不断有新进程的请求到达， 且其所要访问的磁道与磁头当前所在磁道的距离较近，这种新进程的I/O请求必须优先满足。对SSTF算法略加修改后所形成的SCAN算法， 即可防止老进程出现“饥饿”现象。 </w:t>
      </w:r>
    </w:p>
    <w:p>
      <w:pPr>
        <w:numPr>
          <w:numId w:val="0"/>
        </w:numPr>
        <w:rPr>
          <w:sz w:val="24"/>
          <w:szCs w:val="24"/>
        </w:rPr>
      </w:pPr>
      <w:r>
        <w:rPr>
          <w:sz w:val="24"/>
          <w:szCs w:val="24"/>
        </w:rPr>
        <w:drawing>
          <wp:inline distT="0" distB="0" distL="114300" distR="114300">
            <wp:extent cx="3113405" cy="4197985"/>
            <wp:effectExtent l="0" t="0" r="10795" b="12065"/>
            <wp:docPr id="72711" name="图片 72710" descr="C:\WINDOWS\Desktop\未标题-1 拷贝.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1" name="图片 72710" descr="C:\WINDOWS\Desktop\未标题-1 拷贝.gif"/>
                    <pic:cNvPicPr>
                      <a:picLocks noChangeAspect="1"/>
                    </pic:cNvPicPr>
                  </pic:nvPicPr>
                  <pic:blipFill>
                    <a:blip r:embed="rId25"/>
                    <a:stretch>
                      <a:fillRect/>
                    </a:stretch>
                  </pic:blipFill>
                  <pic:spPr>
                    <a:xfrm>
                      <a:off x="2895600" y="533400"/>
                      <a:ext cx="3113405" cy="4197985"/>
                    </a:xfrm>
                    <a:prstGeom prst="rect">
                      <a:avLst/>
                    </a:prstGeom>
                    <a:noFill/>
                    <a:ln w="9525">
                      <a:noFill/>
                      <a:miter/>
                    </a:ln>
                  </pic:spPr>
                </pic:pic>
              </a:graphicData>
            </a:graphic>
          </wp:inline>
        </w:drawing>
      </w:r>
    </w:p>
    <w:p>
      <w:pPr>
        <w:numPr>
          <w:numId w:val="0"/>
        </w:numPr>
        <w:rPr>
          <w:rFonts w:hint="default"/>
          <w:sz w:val="24"/>
          <w:szCs w:val="24"/>
        </w:rPr>
      </w:pPr>
      <w:r>
        <w:rPr>
          <w:rFonts w:hint="default"/>
          <w:sz w:val="24"/>
          <w:szCs w:val="24"/>
        </w:rPr>
        <w:t>该算法不仅考虑欲访问磁道与当前磁道的距离，还考虑磁头当前的移动方向（来回移动）</w:t>
      </w:r>
    </w:p>
    <w:p>
      <w:pPr>
        <w:numPr>
          <w:ilvl w:val="0"/>
          <w:numId w:val="16"/>
        </w:numPr>
        <w:ind w:firstLine="420" w:firstLineChars="0"/>
        <w:rPr>
          <w:rFonts w:hint="eastAsia"/>
          <w:sz w:val="24"/>
          <w:szCs w:val="24"/>
        </w:rPr>
      </w:pPr>
      <w:r>
        <w:rPr>
          <w:rFonts w:hint="eastAsia"/>
          <w:sz w:val="24"/>
          <w:szCs w:val="24"/>
        </w:rPr>
        <w:t xml:space="preserve">循环扫描(CSCAN)算法 </w:t>
      </w:r>
    </w:p>
    <w:p>
      <w:pPr>
        <w:numPr>
          <w:numId w:val="0"/>
        </w:numPr>
        <w:rPr>
          <w:rFonts w:hint="eastAsia"/>
          <w:sz w:val="24"/>
          <w:szCs w:val="24"/>
        </w:rPr>
      </w:pPr>
    </w:p>
    <w:p>
      <w:pPr>
        <w:numPr>
          <w:numId w:val="0"/>
        </w:numPr>
        <w:ind w:firstLine="420" w:firstLineChars="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simsun">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6556552">
    <w:nsid w:val="5933A408"/>
    <w:multiLevelType w:val="singleLevel"/>
    <w:tmpl w:val="5933A408"/>
    <w:lvl w:ilvl="0" w:tentative="1">
      <w:start w:val="1"/>
      <w:numFmt w:val="decimal"/>
      <w:suff w:val="nothing"/>
      <w:lvlText w:val="(%1)"/>
      <w:lvlJc w:val="left"/>
    </w:lvl>
  </w:abstractNum>
  <w:abstractNum w:abstractNumId="1496561773">
    <w:nsid w:val="5933B86D"/>
    <w:multiLevelType w:val="singleLevel"/>
    <w:tmpl w:val="5933B86D"/>
    <w:lvl w:ilvl="0" w:tentative="1">
      <w:start w:val="5"/>
      <w:numFmt w:val="chineseCounting"/>
      <w:suff w:val="nothing"/>
      <w:lvlText w:val="%1．"/>
      <w:lvlJc w:val="left"/>
    </w:lvl>
  </w:abstractNum>
  <w:abstractNum w:abstractNumId="1496556330">
    <w:nsid w:val="5933A32A"/>
    <w:multiLevelType w:val="singleLevel"/>
    <w:tmpl w:val="5933A32A"/>
    <w:lvl w:ilvl="0" w:tentative="1">
      <w:start w:val="1"/>
      <w:numFmt w:val="chineseCounting"/>
      <w:suff w:val="nothing"/>
      <w:lvlText w:val="%1．"/>
      <w:lvlJc w:val="left"/>
    </w:lvl>
  </w:abstractNum>
  <w:abstractNum w:abstractNumId="1496556769">
    <w:nsid w:val="5933A4E1"/>
    <w:multiLevelType w:val="singleLevel"/>
    <w:tmpl w:val="5933A4E1"/>
    <w:lvl w:ilvl="0" w:tentative="1">
      <w:start w:val="1"/>
      <w:numFmt w:val="decimal"/>
      <w:suff w:val="nothing"/>
      <w:lvlText w:val="(%1)"/>
      <w:lvlJc w:val="left"/>
    </w:lvl>
  </w:abstractNum>
  <w:abstractNum w:abstractNumId="1496557824">
    <w:nsid w:val="5933A900"/>
    <w:multiLevelType w:val="singleLevel"/>
    <w:tmpl w:val="5933A900"/>
    <w:lvl w:ilvl="0" w:tentative="1">
      <w:start w:val="2"/>
      <w:numFmt w:val="chineseCounting"/>
      <w:suff w:val="nothing"/>
      <w:lvlText w:val="%1．"/>
      <w:lvlJc w:val="left"/>
    </w:lvl>
  </w:abstractNum>
  <w:abstractNum w:abstractNumId="1496556536">
    <w:nsid w:val="5933A3F8"/>
    <w:multiLevelType w:val="singleLevel"/>
    <w:tmpl w:val="5933A3F8"/>
    <w:lvl w:ilvl="0" w:tentative="1">
      <w:start w:val="1"/>
      <w:numFmt w:val="decimal"/>
      <w:suff w:val="nothing"/>
      <w:lvlText w:val="%1."/>
      <w:lvlJc w:val="left"/>
    </w:lvl>
  </w:abstractNum>
  <w:abstractNum w:abstractNumId="1496557871">
    <w:nsid w:val="5933A92F"/>
    <w:multiLevelType w:val="singleLevel"/>
    <w:tmpl w:val="5933A92F"/>
    <w:lvl w:ilvl="0" w:tentative="1">
      <w:start w:val="1"/>
      <w:numFmt w:val="decimal"/>
      <w:suff w:val="nothing"/>
      <w:lvlText w:val="%1."/>
      <w:lvlJc w:val="left"/>
    </w:lvl>
  </w:abstractNum>
  <w:abstractNum w:abstractNumId="1496557546">
    <w:nsid w:val="5933A7EA"/>
    <w:multiLevelType w:val="singleLevel"/>
    <w:tmpl w:val="5933A7EA"/>
    <w:lvl w:ilvl="0" w:tentative="1">
      <w:start w:val="2"/>
      <w:numFmt w:val="decimal"/>
      <w:suff w:val="nothing"/>
      <w:lvlText w:val="%1)"/>
      <w:lvlJc w:val="left"/>
    </w:lvl>
  </w:abstractNum>
  <w:abstractNum w:abstractNumId="1496558443">
    <w:nsid w:val="5933AB6B"/>
    <w:multiLevelType w:val="singleLevel"/>
    <w:tmpl w:val="5933AB6B"/>
    <w:lvl w:ilvl="0" w:tentative="1">
      <w:start w:val="3"/>
      <w:numFmt w:val="chineseCounting"/>
      <w:suff w:val="nothing"/>
      <w:lvlText w:val="%1．"/>
      <w:lvlJc w:val="left"/>
    </w:lvl>
  </w:abstractNum>
  <w:abstractNum w:abstractNumId="1496559324">
    <w:nsid w:val="5933AEDC"/>
    <w:multiLevelType w:val="singleLevel"/>
    <w:tmpl w:val="5933AEDC"/>
    <w:lvl w:ilvl="0" w:tentative="1">
      <w:start w:val="1"/>
      <w:numFmt w:val="decimal"/>
      <w:suff w:val="nothing"/>
      <w:lvlText w:val="(%1)"/>
      <w:lvlJc w:val="left"/>
    </w:lvl>
  </w:abstractNum>
  <w:abstractNum w:abstractNumId="1496559422">
    <w:nsid w:val="5933AF3E"/>
    <w:multiLevelType w:val="singleLevel"/>
    <w:tmpl w:val="5933AF3E"/>
    <w:lvl w:ilvl="0" w:tentative="1">
      <w:start w:val="4"/>
      <w:numFmt w:val="chineseCounting"/>
      <w:suff w:val="nothing"/>
      <w:lvlText w:val="%1．"/>
      <w:lvlJc w:val="left"/>
    </w:lvl>
  </w:abstractNum>
  <w:abstractNum w:abstractNumId="1496559454">
    <w:nsid w:val="5933AF5E"/>
    <w:multiLevelType w:val="singleLevel"/>
    <w:tmpl w:val="5933AF5E"/>
    <w:lvl w:ilvl="0" w:tentative="1">
      <w:start w:val="1"/>
      <w:numFmt w:val="decimal"/>
      <w:suff w:val="space"/>
      <w:lvlText w:val="%1."/>
      <w:lvlJc w:val="left"/>
    </w:lvl>
  </w:abstractNum>
  <w:abstractNum w:abstractNumId="1496560034">
    <w:nsid w:val="5933B1A2"/>
    <w:multiLevelType w:val="singleLevel"/>
    <w:tmpl w:val="5933B1A2"/>
    <w:lvl w:ilvl="0" w:tentative="1">
      <w:start w:val="1"/>
      <w:numFmt w:val="decimal"/>
      <w:suff w:val="nothing"/>
      <w:lvlText w:val="(%1)"/>
      <w:lvlJc w:val="left"/>
    </w:lvl>
  </w:abstractNum>
  <w:abstractNum w:abstractNumId="1496561850">
    <w:nsid w:val="5933B8BA"/>
    <w:multiLevelType w:val="singleLevel"/>
    <w:tmpl w:val="5933B8BA"/>
    <w:lvl w:ilvl="0" w:tentative="1">
      <w:start w:val="1"/>
      <w:numFmt w:val="decimal"/>
      <w:suff w:val="nothing"/>
      <w:lvlText w:val="%1."/>
      <w:lvlJc w:val="left"/>
    </w:lvl>
  </w:abstractNum>
  <w:abstractNum w:abstractNumId="1496562333">
    <w:nsid w:val="5933BA9D"/>
    <w:multiLevelType w:val="singleLevel"/>
    <w:tmpl w:val="5933BA9D"/>
    <w:lvl w:ilvl="0" w:tentative="1">
      <w:start w:val="2"/>
      <w:numFmt w:val="decimal"/>
      <w:suff w:val="nothing"/>
      <w:lvlText w:val="(%1)"/>
      <w:lvlJc w:val="left"/>
    </w:lvl>
  </w:abstractNum>
  <w:abstractNum w:abstractNumId="1496562711">
    <w:nsid w:val="5933BC17"/>
    <w:multiLevelType w:val="singleLevel"/>
    <w:tmpl w:val="5933BC17"/>
    <w:lvl w:ilvl="0" w:tentative="1">
      <w:start w:val="4"/>
      <w:numFmt w:val="decimal"/>
      <w:suff w:val="nothing"/>
      <w:lvlText w:val="（%1）"/>
      <w:lvlJc w:val="left"/>
    </w:lvl>
  </w:abstractNum>
  <w:num w:numId="1">
    <w:abstractNumId w:val="1496556330"/>
  </w:num>
  <w:num w:numId="2">
    <w:abstractNumId w:val="1496556536"/>
  </w:num>
  <w:num w:numId="3">
    <w:abstractNumId w:val="1496556552"/>
  </w:num>
  <w:num w:numId="4">
    <w:abstractNumId w:val="1496556769"/>
  </w:num>
  <w:num w:numId="5">
    <w:abstractNumId w:val="1496557546"/>
  </w:num>
  <w:num w:numId="6">
    <w:abstractNumId w:val="1496557824"/>
  </w:num>
  <w:num w:numId="7">
    <w:abstractNumId w:val="1496557871"/>
  </w:num>
  <w:num w:numId="8">
    <w:abstractNumId w:val="1496558443"/>
  </w:num>
  <w:num w:numId="9">
    <w:abstractNumId w:val="1496559324"/>
  </w:num>
  <w:num w:numId="10">
    <w:abstractNumId w:val="1496559422"/>
  </w:num>
  <w:num w:numId="11">
    <w:abstractNumId w:val="1496559454"/>
  </w:num>
  <w:num w:numId="12">
    <w:abstractNumId w:val="1496560034"/>
  </w:num>
  <w:num w:numId="13">
    <w:abstractNumId w:val="1496561773"/>
  </w:num>
  <w:num w:numId="14">
    <w:abstractNumId w:val="1496561850"/>
  </w:num>
  <w:num w:numId="15">
    <w:abstractNumId w:val="1496562333"/>
  </w:num>
  <w:num w:numId="16">
    <w:abstractNumId w:val="14965627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75FEB"/>
    <w:rsid w:val="4FF7F5B3"/>
    <w:rsid w:val="52D75FEB"/>
    <w:rsid w:val="5DF593CB"/>
    <w:rsid w:val="5DF772DA"/>
    <w:rsid w:val="5FDF3603"/>
    <w:rsid w:val="65FA6513"/>
    <w:rsid w:val="7665C524"/>
    <w:rsid w:val="76FC73FE"/>
    <w:rsid w:val="7BD78FD1"/>
    <w:rsid w:val="7C97A60F"/>
    <w:rsid w:val="7DE31797"/>
    <w:rsid w:val="7F75D2D6"/>
    <w:rsid w:val="7F9F8094"/>
    <w:rsid w:val="977AD37C"/>
    <w:rsid w:val="AFC6DC63"/>
    <w:rsid w:val="AFFF932A"/>
    <w:rsid w:val="BFFD6570"/>
    <w:rsid w:val="F77F6FE0"/>
    <w:rsid w:val="F7CF8777"/>
    <w:rsid w:val="FD72C681"/>
    <w:rsid w:val="FDD944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2017-06-04T13:57:00Z</dcterms:created>
  <dc:creator>wu</dc:creator>
  <cp:lastModifiedBy>wu</cp:lastModifiedBy>
  <dcterms:modified xsi:type="dcterms:W3CDTF">2017-06-04T15:41:40Z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