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b/>
          <w:bCs/>
          <w:sz w:val="30"/>
          <w:szCs w:val="30"/>
        </w:rPr>
      </w:pPr>
      <w:r>
        <w:rPr>
          <w:b/>
          <w:bCs/>
          <w:sz w:val="30"/>
          <w:szCs w:val="30"/>
        </w:rPr>
        <w:t>文件管理</w:t>
      </w:r>
    </w:p>
    <w:p>
      <w:pPr>
        <w:rPr>
          <w:sz w:val="24"/>
          <w:szCs w:val="24"/>
        </w:rPr>
      </w:pPr>
    </w:p>
    <w:p>
      <w:pPr>
        <w:numPr>
          <w:ilvl w:val="0"/>
          <w:numId w:val="1"/>
        </w:numPr>
        <w:rPr>
          <w:rFonts w:hint="eastAsia"/>
          <w:sz w:val="24"/>
          <w:szCs w:val="24"/>
        </w:rPr>
      </w:pPr>
      <w:r>
        <w:rPr>
          <w:rFonts w:hint="eastAsia"/>
          <w:sz w:val="24"/>
          <w:szCs w:val="24"/>
        </w:rPr>
        <w:t>文件和文件系统</w:t>
      </w:r>
    </w:p>
    <w:p>
      <w:pPr>
        <w:numPr>
          <w:numId w:val="0"/>
        </w:numPr>
        <w:rPr>
          <w:rFonts w:hint="default"/>
          <w:sz w:val="24"/>
          <w:szCs w:val="24"/>
        </w:rPr>
      </w:pPr>
      <w:r>
        <w:rPr>
          <w:rFonts w:hint="default"/>
          <w:sz w:val="24"/>
          <w:szCs w:val="24"/>
        </w:rPr>
        <w:t xml:space="preserve">1.数据项 </w:t>
      </w:r>
    </w:p>
    <w:p>
      <w:pPr>
        <w:numPr>
          <w:numId w:val="0"/>
        </w:numPr>
        <w:ind w:firstLine="420" w:firstLineChars="0"/>
        <w:rPr>
          <w:rFonts w:hint="default"/>
          <w:sz w:val="24"/>
          <w:szCs w:val="24"/>
        </w:rPr>
      </w:pPr>
      <w:r>
        <w:rPr>
          <w:rFonts w:hint="default"/>
          <w:sz w:val="24"/>
          <w:szCs w:val="24"/>
        </w:rPr>
        <w:t>(1)基本数据项。这是用于描述一个对象的某种属性的字符集，是数据组织中可以命名的最小逻辑数据单位， 即原子数据，又称为数据元素或字段。</w:t>
      </w:r>
    </w:p>
    <w:p>
      <w:pPr>
        <w:numPr>
          <w:numId w:val="0"/>
        </w:numPr>
        <w:ind w:firstLine="420" w:firstLineChars="0"/>
        <w:rPr>
          <w:rFonts w:hint="default"/>
          <w:sz w:val="24"/>
          <w:szCs w:val="24"/>
        </w:rPr>
      </w:pPr>
      <w:r>
        <w:rPr>
          <w:rFonts w:hint="default"/>
          <w:sz w:val="24"/>
          <w:szCs w:val="24"/>
        </w:rPr>
        <w:t>(2)组合数据项。它是由若干个基</w:t>
      </w:r>
      <w:bookmarkStart w:id="0" w:name="_GoBack"/>
      <w:bookmarkEnd w:id="0"/>
      <w:r>
        <w:rPr>
          <w:rFonts w:hint="default"/>
          <w:sz w:val="24"/>
          <w:szCs w:val="24"/>
        </w:rPr>
        <w:t>本数据项组成的，简称组项。</w:t>
      </w:r>
    </w:p>
    <w:p>
      <w:pPr>
        <w:numPr>
          <w:numId w:val="0"/>
        </w:numPr>
        <w:rPr>
          <w:rFonts w:hint="default"/>
          <w:sz w:val="24"/>
          <w:szCs w:val="24"/>
        </w:rPr>
      </w:pPr>
    </w:p>
    <w:p>
      <w:pPr>
        <w:numPr>
          <w:numId w:val="0"/>
        </w:numPr>
        <w:rPr>
          <w:rFonts w:hint="default"/>
          <w:sz w:val="24"/>
          <w:szCs w:val="24"/>
        </w:rPr>
      </w:pPr>
      <w:r>
        <w:rPr>
          <w:rFonts w:hint="default"/>
          <w:sz w:val="24"/>
          <w:szCs w:val="24"/>
        </w:rPr>
        <w:t>2.记录</w:t>
      </w:r>
    </w:p>
    <w:p>
      <w:pPr>
        <w:numPr>
          <w:numId w:val="0"/>
        </w:numPr>
        <w:ind w:firstLine="420" w:firstLineChars="0"/>
        <w:rPr>
          <w:rFonts w:hint="default"/>
          <w:sz w:val="24"/>
          <w:szCs w:val="24"/>
        </w:rPr>
      </w:pPr>
      <w:r>
        <w:rPr>
          <w:rFonts w:hint="default"/>
          <w:sz w:val="24"/>
          <w:szCs w:val="24"/>
        </w:rPr>
        <w:t>记录是一组相关数据项的集合，用于描述一个对象在某方面的属性。</w:t>
      </w:r>
    </w:p>
    <w:p>
      <w:pPr>
        <w:numPr>
          <w:numId w:val="0"/>
        </w:numPr>
        <w:rPr>
          <w:rFonts w:hint="default"/>
          <w:sz w:val="24"/>
          <w:szCs w:val="24"/>
        </w:rPr>
      </w:pPr>
      <w:r>
        <w:rPr>
          <w:rFonts w:hint="default"/>
          <w:sz w:val="24"/>
          <w:szCs w:val="24"/>
        </w:rPr>
        <w:t>3.文件</w:t>
      </w:r>
    </w:p>
    <w:p>
      <w:pPr>
        <w:numPr>
          <w:numId w:val="0"/>
        </w:numPr>
        <w:ind w:firstLine="420" w:firstLineChars="0"/>
        <w:rPr>
          <w:rFonts w:hint="default"/>
          <w:sz w:val="24"/>
          <w:szCs w:val="24"/>
        </w:rPr>
      </w:pPr>
      <w:r>
        <w:rPr>
          <w:rFonts w:hint="default"/>
          <w:sz w:val="24"/>
          <w:szCs w:val="24"/>
        </w:rPr>
        <w:t>文件是指由创建者所定义的、 具有文件名的一组相关元素的集合，可分为有结构文件和无结构文件两种。 在有结构的文件中，文件由若干个相关记录组成；而无结构文件则被看成是一个字符流。文件在文件系统中是一个最大的数据单位，它描述了一个对象集</w:t>
      </w:r>
    </w:p>
    <w:p>
      <w:pPr>
        <w:numPr>
          <w:numId w:val="0"/>
        </w:numPr>
        <w:rPr>
          <w:rFonts w:hint="default"/>
          <w:sz w:val="24"/>
          <w:szCs w:val="24"/>
        </w:rPr>
      </w:pPr>
      <w:r>
        <w:rPr>
          <w:rFonts w:hint="default"/>
          <w:sz w:val="24"/>
          <w:szCs w:val="24"/>
        </w:rPr>
        <w:t>4.文件系统模型</w:t>
      </w:r>
    </w:p>
    <w:p>
      <w:pPr>
        <w:numPr>
          <w:numId w:val="0"/>
        </w:numPr>
        <w:rPr>
          <w:sz w:val="24"/>
          <w:szCs w:val="24"/>
        </w:rPr>
      </w:pPr>
      <w:r>
        <w:rPr>
          <w:sz w:val="24"/>
          <w:szCs w:val="24"/>
        </w:rPr>
        <w:drawing>
          <wp:inline distT="0" distB="0" distL="114300" distR="114300">
            <wp:extent cx="3292475" cy="2910840"/>
            <wp:effectExtent l="0" t="0" r="3175" b="3810"/>
            <wp:docPr id="11267" name="图片 11269" descr="C:\WINDOWS\Desktop\未标题-1 拷贝.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图片 11269" descr="C:\WINDOWS\Desktop\未标题-1 拷贝.gif"/>
                    <pic:cNvPicPr>
                      <a:picLocks noChangeAspect="1"/>
                    </pic:cNvPicPr>
                  </pic:nvPicPr>
                  <pic:blipFill>
                    <a:blip r:embed="rId4"/>
                    <a:stretch>
                      <a:fillRect/>
                    </a:stretch>
                  </pic:blipFill>
                  <pic:spPr>
                    <a:xfrm>
                      <a:off x="2438400" y="1295400"/>
                      <a:ext cx="3292475" cy="2910840"/>
                    </a:xfrm>
                    <a:prstGeom prst="rect">
                      <a:avLst/>
                    </a:prstGeom>
                    <a:noFill/>
                    <a:ln w="9525">
                      <a:noFill/>
                      <a:miter/>
                    </a:ln>
                  </pic:spPr>
                </pic:pic>
              </a:graphicData>
            </a:graphic>
          </wp:inline>
        </w:drawing>
      </w:r>
    </w:p>
    <w:p>
      <w:pPr>
        <w:numPr>
          <w:numId w:val="0"/>
        </w:numPr>
        <w:rPr>
          <w:rFonts w:hint="default"/>
          <w:sz w:val="24"/>
          <w:szCs w:val="24"/>
        </w:rPr>
      </w:pPr>
      <w:r>
        <w:rPr>
          <w:rFonts w:hint="default"/>
          <w:sz w:val="24"/>
          <w:szCs w:val="24"/>
        </w:rPr>
        <w:t>(1)对象及其属性</w:t>
      </w:r>
    </w:p>
    <w:p>
      <w:pPr>
        <w:numPr>
          <w:numId w:val="0"/>
        </w:numPr>
        <w:rPr>
          <w:rFonts w:hint="default"/>
          <w:sz w:val="24"/>
          <w:szCs w:val="24"/>
        </w:rPr>
      </w:pPr>
      <w:r>
        <w:rPr>
          <w:rFonts w:hint="default"/>
          <w:sz w:val="24"/>
          <w:szCs w:val="24"/>
        </w:rPr>
        <w:t xml:space="preserve">     文件管理系统管理的对象有： ① 文件。 它作为文件管理的直接对象。 ② 目录。为了方便用户对文件的存取和检索，在文件系统中必须配置目录。对目录的组织和管理是方便用户和提高对文件存取速度的关键。③ 磁盘(磁带)存储空间。 文件和目录必定占用存储空间，对这部分空间的有效管理，不仅能提高外存的利用率，而且能提高对文件的存取速度。 </w:t>
      </w:r>
    </w:p>
    <w:p>
      <w:pPr>
        <w:numPr>
          <w:numId w:val="0"/>
        </w:numPr>
        <w:rPr>
          <w:rFonts w:hint="default"/>
          <w:sz w:val="24"/>
          <w:szCs w:val="24"/>
        </w:rPr>
      </w:pPr>
      <w:r>
        <w:rPr>
          <w:rFonts w:hint="default"/>
          <w:sz w:val="24"/>
          <w:szCs w:val="24"/>
        </w:rPr>
        <w:t>(2)对对象操纵和管理的软件集合</w:t>
      </w:r>
    </w:p>
    <w:p>
      <w:pPr>
        <w:numPr>
          <w:numId w:val="0"/>
        </w:numPr>
        <w:rPr>
          <w:rFonts w:hint="default"/>
          <w:sz w:val="24"/>
          <w:szCs w:val="24"/>
        </w:rPr>
      </w:pPr>
      <w:r>
        <w:rPr>
          <w:rFonts w:hint="default"/>
          <w:sz w:val="24"/>
          <w:szCs w:val="24"/>
        </w:rPr>
        <w:t xml:space="preserve">     这是文件管理系统的核心部分。文件系统的功能大多是在这一层实现的，其中包括：对文件存储空间的管理、对文件目录的管理、用于将文件的逻辑地址转换为物理地址的机制、对文件读和写的管理，以及对文件的共享与保护等功能。</w:t>
      </w:r>
    </w:p>
    <w:p>
      <w:pPr>
        <w:numPr>
          <w:numId w:val="0"/>
        </w:numPr>
        <w:rPr>
          <w:rFonts w:hint="default"/>
          <w:sz w:val="24"/>
          <w:szCs w:val="24"/>
        </w:rPr>
      </w:pPr>
      <w:r>
        <w:rPr>
          <w:rFonts w:hint="default"/>
          <w:sz w:val="24"/>
          <w:szCs w:val="24"/>
        </w:rPr>
        <w:t>(3)文件系统的接口</w:t>
      </w:r>
    </w:p>
    <w:p>
      <w:pPr>
        <w:numPr>
          <w:numId w:val="0"/>
        </w:numPr>
        <w:rPr>
          <w:rFonts w:hint="default"/>
          <w:sz w:val="24"/>
          <w:szCs w:val="24"/>
        </w:rPr>
      </w:pPr>
      <w:r>
        <w:rPr>
          <w:rFonts w:hint="default"/>
          <w:sz w:val="24"/>
          <w:szCs w:val="24"/>
        </w:rPr>
        <w:t xml:space="preserve">     为方便用户使用文件系统，文件系统通常向用户提供两种类型的接口：命令接口,程序接口。 </w:t>
      </w: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r>
        <w:rPr>
          <w:rFonts w:hint="default"/>
          <w:sz w:val="24"/>
          <w:szCs w:val="24"/>
        </w:rPr>
        <w:t>二．文件的逻辑结构</w:t>
      </w:r>
    </w:p>
    <w:p>
      <w:pPr>
        <w:numPr>
          <w:numId w:val="0"/>
        </w:numPr>
        <w:rPr>
          <w:rFonts w:hint="default"/>
          <w:color w:val="FF0000"/>
          <w:sz w:val="24"/>
          <w:szCs w:val="24"/>
        </w:rPr>
      </w:pPr>
      <w:r>
        <w:rPr>
          <w:rFonts w:hint="default"/>
          <w:sz w:val="24"/>
          <w:szCs w:val="24"/>
        </w:rPr>
        <w:t>1.文件逻辑结构:逻辑结构用来</w:t>
      </w:r>
      <w:r>
        <w:rPr>
          <w:rFonts w:hint="default"/>
          <w:color w:val="FF0000"/>
          <w:sz w:val="24"/>
          <w:szCs w:val="24"/>
        </w:rPr>
        <w:t>检索每个文件中的每条记录</w:t>
      </w:r>
    </w:p>
    <w:p>
      <w:pPr>
        <w:numPr>
          <w:numId w:val="0"/>
        </w:numPr>
        <w:ind w:firstLine="420" w:firstLineChars="0"/>
        <w:rPr>
          <w:rFonts w:hint="default"/>
          <w:sz w:val="24"/>
          <w:szCs w:val="24"/>
        </w:rPr>
      </w:pPr>
      <w:r>
        <w:rPr>
          <w:rFonts w:hint="default"/>
          <w:sz w:val="24"/>
          <w:szCs w:val="24"/>
        </w:rPr>
        <w:t>(1)有结构文件:</w:t>
      </w:r>
    </w:p>
    <w:p>
      <w:pPr>
        <w:numPr>
          <w:numId w:val="0"/>
        </w:numPr>
        <w:ind w:left="420" w:leftChars="0" w:firstLine="420" w:firstLineChars="0"/>
        <w:rPr>
          <w:rFonts w:hint="default"/>
          <w:sz w:val="24"/>
          <w:szCs w:val="24"/>
        </w:rPr>
      </w:pPr>
      <w:r>
        <w:rPr>
          <w:rFonts w:hint="default"/>
          <w:sz w:val="24"/>
          <w:szCs w:val="24"/>
        </w:rPr>
        <w:t>即每个文件都有一个以上的记录构成，根据记录的长度可以分：</w:t>
      </w:r>
    </w:p>
    <w:p>
      <w:pPr>
        <w:numPr>
          <w:numId w:val="0"/>
        </w:numPr>
        <w:ind w:left="840" w:leftChars="0" w:firstLine="420" w:firstLineChars="0"/>
        <w:rPr>
          <w:rFonts w:hint="default"/>
          <w:sz w:val="24"/>
          <w:szCs w:val="24"/>
        </w:rPr>
      </w:pPr>
      <w:r>
        <w:rPr>
          <w:rFonts w:hint="default"/>
          <w:sz w:val="24"/>
          <w:szCs w:val="24"/>
        </w:rPr>
        <w:t>a.定长记录:指文件中所有的记录长度都是相同的</w:t>
      </w:r>
    </w:p>
    <w:p>
      <w:pPr>
        <w:numPr>
          <w:numId w:val="0"/>
        </w:numPr>
        <w:ind w:left="840" w:leftChars="0" w:firstLine="420" w:firstLineChars="0"/>
        <w:rPr>
          <w:rFonts w:hint="default"/>
          <w:sz w:val="24"/>
          <w:szCs w:val="24"/>
        </w:rPr>
      </w:pPr>
      <w:r>
        <w:rPr>
          <w:rFonts w:hint="default"/>
          <w:sz w:val="24"/>
          <w:szCs w:val="24"/>
        </w:rPr>
        <w:t>b.变长记录:指文件中所有的记录长度不相同</w:t>
      </w:r>
    </w:p>
    <w:p>
      <w:pPr>
        <w:numPr>
          <w:numId w:val="0"/>
        </w:numPr>
        <w:ind w:left="420" w:leftChars="0" w:firstLine="420" w:firstLineChars="0"/>
        <w:rPr>
          <w:rFonts w:hint="default"/>
          <w:sz w:val="24"/>
          <w:szCs w:val="24"/>
        </w:rPr>
      </w:pPr>
      <w:r>
        <w:rPr>
          <w:rFonts w:hint="default"/>
          <w:sz w:val="24"/>
          <w:szCs w:val="24"/>
        </w:rPr>
        <w:t>根据逻辑结构可分</w:t>
      </w:r>
    </w:p>
    <w:p>
      <w:pPr>
        <w:numPr>
          <w:ilvl w:val="0"/>
          <w:numId w:val="2"/>
        </w:numPr>
        <w:ind w:left="840" w:leftChars="0" w:firstLine="420" w:firstLineChars="0"/>
        <w:rPr>
          <w:rFonts w:hint="default"/>
          <w:sz w:val="24"/>
          <w:szCs w:val="24"/>
        </w:rPr>
      </w:pPr>
      <w:r>
        <w:rPr>
          <w:rFonts w:hint="default"/>
          <w:sz w:val="24"/>
          <w:szCs w:val="24"/>
        </w:rPr>
        <w:t xml:space="preserve">顺序文件。 (2) 索引文件。 (3) 索引顺序文件。 </w:t>
      </w:r>
    </w:p>
    <w:p>
      <w:pPr>
        <w:numPr>
          <w:numId w:val="0"/>
        </w:numPr>
        <w:ind w:firstLine="420" w:firstLineChars="0"/>
        <w:rPr>
          <w:rFonts w:hint="default"/>
          <w:sz w:val="24"/>
          <w:szCs w:val="24"/>
        </w:rPr>
      </w:pPr>
      <w:r>
        <w:rPr>
          <w:rFonts w:hint="default"/>
          <w:sz w:val="24"/>
          <w:szCs w:val="24"/>
        </w:rPr>
        <w:t>(2)无结构文件</w:t>
      </w:r>
    </w:p>
    <w:p>
      <w:pPr>
        <w:numPr>
          <w:numId w:val="0"/>
        </w:numPr>
        <w:ind w:firstLine="420" w:firstLineChars="0"/>
        <w:rPr>
          <w:rFonts w:hint="default"/>
          <w:sz w:val="24"/>
          <w:szCs w:val="24"/>
        </w:rPr>
      </w:pPr>
      <w:r>
        <w:rPr>
          <w:rFonts w:hint="default"/>
          <w:sz w:val="24"/>
          <w:szCs w:val="24"/>
        </w:rPr>
        <w:t xml:space="preserve">   如果说大量的数据结构和数据库，是采用有结构的文件形式的话，则大量的源程序、 可执行文件、 库函数等， 所采用的就是无结构的文件形式，即流式文件。 其长度以字节为单位。对流式文件的访问，则是采用读写指针来指出下一个要访问的字符。</w:t>
      </w:r>
    </w:p>
    <w:p>
      <w:pPr>
        <w:numPr>
          <w:numId w:val="0"/>
        </w:numPr>
        <w:ind w:firstLine="420" w:firstLineChars="0"/>
        <w:rPr>
          <w:rFonts w:hint="default"/>
          <w:sz w:val="24"/>
          <w:szCs w:val="24"/>
        </w:rPr>
      </w:pPr>
    </w:p>
    <w:p>
      <w:pPr>
        <w:numPr>
          <w:numId w:val="0"/>
        </w:numPr>
        <w:rPr>
          <w:rFonts w:hint="default"/>
          <w:sz w:val="24"/>
          <w:szCs w:val="24"/>
        </w:rPr>
      </w:pPr>
      <w:r>
        <w:rPr>
          <w:rFonts w:hint="default"/>
          <w:sz w:val="24"/>
          <w:szCs w:val="24"/>
        </w:rPr>
        <w:t>&lt;1&gt;顺序文件</w:t>
      </w:r>
    </w:p>
    <w:p>
      <w:pPr>
        <w:numPr>
          <w:numId w:val="0"/>
        </w:numPr>
        <w:ind w:left="420" w:leftChars="0" w:firstLine="420" w:firstLineChars="0"/>
        <w:rPr>
          <w:rFonts w:hint="default"/>
          <w:sz w:val="24"/>
          <w:szCs w:val="24"/>
        </w:rPr>
      </w:pPr>
      <w:r>
        <w:rPr>
          <w:rFonts w:hint="default"/>
          <w:sz w:val="24"/>
          <w:szCs w:val="24"/>
        </w:rPr>
        <w:t xml:space="preserve">第一种是串结构， 各记录之间的顺序与关键字无关。 </w:t>
      </w:r>
    </w:p>
    <w:p>
      <w:pPr>
        <w:numPr>
          <w:numId w:val="0"/>
        </w:numPr>
        <w:rPr>
          <w:rFonts w:hint="default"/>
          <w:sz w:val="24"/>
          <w:szCs w:val="24"/>
        </w:rPr>
      </w:pPr>
      <w:r>
        <w:rPr>
          <w:rFonts w:hint="default"/>
          <w:sz w:val="24"/>
          <w:szCs w:val="24"/>
        </w:rPr>
        <w:t xml:space="preserve">        第二种情况是顺序结构，指文件中的所有记录按关键字(词)排列。</w:t>
      </w:r>
    </w:p>
    <w:p>
      <w:pPr>
        <w:numPr>
          <w:numId w:val="0"/>
        </w:numPr>
        <w:ind w:firstLine="420" w:firstLineChars="0"/>
        <w:rPr>
          <w:rFonts w:hint="default"/>
          <w:sz w:val="24"/>
          <w:szCs w:val="24"/>
        </w:rPr>
      </w:pPr>
      <w:r>
        <w:rPr>
          <w:rFonts w:hint="default"/>
          <w:sz w:val="24"/>
          <w:szCs w:val="24"/>
        </w:rPr>
        <w:t xml:space="preserve">顺序文件的优缺点 </w:t>
      </w:r>
    </w:p>
    <w:p>
      <w:pPr>
        <w:numPr>
          <w:numId w:val="0"/>
        </w:numPr>
        <w:ind w:firstLine="420" w:firstLineChars="0"/>
        <w:rPr>
          <w:rFonts w:hint="default"/>
          <w:sz w:val="24"/>
          <w:szCs w:val="24"/>
        </w:rPr>
      </w:pPr>
      <w:r>
        <w:rPr>
          <w:rFonts w:hint="default"/>
          <w:sz w:val="24"/>
          <w:szCs w:val="24"/>
        </w:rPr>
        <w:t>顺序文件的最佳应用场合，是在</w:t>
      </w:r>
      <w:r>
        <w:rPr>
          <w:rFonts w:hint="default"/>
          <w:color w:val="FF0000"/>
          <w:sz w:val="24"/>
          <w:szCs w:val="24"/>
        </w:rPr>
        <w:t>每次要读或写一大批记录</w:t>
      </w:r>
      <w:r>
        <w:rPr>
          <w:rFonts w:hint="default"/>
          <w:sz w:val="24"/>
          <w:szCs w:val="24"/>
        </w:rPr>
        <w:t>。此时，对顺序文件的存取效率是所有逻辑文件中最高的；此外，也</w:t>
      </w:r>
      <w:r>
        <w:rPr>
          <w:rFonts w:hint="default"/>
          <w:color w:val="FF0000"/>
          <w:sz w:val="24"/>
          <w:szCs w:val="24"/>
        </w:rPr>
        <w:t>只有顺序文件才能存储在磁带上</w:t>
      </w:r>
      <w:r>
        <w:rPr>
          <w:rFonts w:hint="default"/>
          <w:sz w:val="24"/>
          <w:szCs w:val="24"/>
        </w:rPr>
        <w:t>， 并能有效地工作。</w:t>
      </w:r>
      <w:r>
        <w:rPr>
          <w:rFonts w:hint="default"/>
          <w:sz w:val="24"/>
          <w:szCs w:val="24"/>
        </w:rPr>
        <w:tab/>
        <w:t>在交互应用的场合，如果用户(程序)要求</w:t>
      </w:r>
      <w:r>
        <w:rPr>
          <w:rFonts w:hint="default"/>
          <w:color w:val="FF0000"/>
          <w:sz w:val="24"/>
          <w:szCs w:val="24"/>
        </w:rPr>
        <w:t>查找或修改单个记录</w:t>
      </w:r>
      <w:r>
        <w:rPr>
          <w:rFonts w:hint="default"/>
          <w:sz w:val="24"/>
          <w:szCs w:val="24"/>
        </w:rPr>
        <w:t>，为此系统便要去</w:t>
      </w:r>
      <w:r>
        <w:rPr>
          <w:rFonts w:hint="default"/>
          <w:color w:val="FF0000"/>
          <w:sz w:val="24"/>
          <w:szCs w:val="24"/>
        </w:rPr>
        <w:t>逐个地查找诸记录</w:t>
      </w:r>
      <w:r>
        <w:rPr>
          <w:rFonts w:hint="default"/>
          <w:sz w:val="24"/>
          <w:szCs w:val="24"/>
        </w:rPr>
        <w:t>。 这时， 顺序文件所表现出来的性能就可能很差， 尤其是当文件较大时， 情况更为严重。</w:t>
      </w:r>
    </w:p>
    <w:p>
      <w:pPr>
        <w:numPr>
          <w:numId w:val="0"/>
        </w:numPr>
        <w:ind w:firstLine="420" w:firstLineChars="0"/>
        <w:rPr>
          <w:rFonts w:hint="default"/>
          <w:sz w:val="24"/>
          <w:szCs w:val="24"/>
        </w:rPr>
      </w:pPr>
    </w:p>
    <w:p>
      <w:pPr>
        <w:numPr>
          <w:numId w:val="0"/>
        </w:numPr>
        <w:rPr>
          <w:rFonts w:hint="default"/>
          <w:sz w:val="24"/>
          <w:szCs w:val="24"/>
        </w:rPr>
      </w:pPr>
      <w:r>
        <w:rPr>
          <w:rFonts w:hint="default"/>
          <w:sz w:val="24"/>
          <w:szCs w:val="24"/>
        </w:rPr>
        <w:t>&lt;2&gt;索引文件</w:t>
      </w:r>
    </w:p>
    <w:p>
      <w:pPr>
        <w:numPr>
          <w:numId w:val="0"/>
        </w:numPr>
        <w:ind w:left="420" w:leftChars="0" w:firstLine="420" w:firstLineChars="0"/>
        <w:rPr>
          <w:rFonts w:hint="default"/>
          <w:sz w:val="24"/>
          <w:szCs w:val="24"/>
        </w:rPr>
      </w:pPr>
      <w:r>
        <w:rPr>
          <w:rFonts w:hint="default"/>
          <w:sz w:val="24"/>
          <w:szCs w:val="24"/>
        </w:rPr>
        <w:t>对于定长记录文件，如果要查找第i个记录， 可直接根据下式计算来获得第i个记录相对于第一个记录首址的地址：</w:t>
      </w:r>
    </w:p>
    <w:p>
      <w:pPr>
        <w:numPr>
          <w:numId w:val="0"/>
        </w:numPr>
        <w:rPr>
          <w:rFonts w:hint="default"/>
          <w:sz w:val="24"/>
          <w:szCs w:val="24"/>
        </w:rPr>
      </w:pPr>
      <w:r>
        <w:rPr>
          <w:rFonts w:hint="default"/>
          <w:sz w:val="24"/>
          <w:szCs w:val="24"/>
        </w:rPr>
        <w:t xml:space="preserve"> </w:t>
      </w:r>
      <w:r>
        <w:rPr>
          <w:rFonts w:hint="default"/>
          <w:sz w:val="24"/>
          <w:szCs w:val="24"/>
        </w:rPr>
        <w:tab/>
        <w:t/>
      </w:r>
      <w:r>
        <w:rPr>
          <w:rFonts w:hint="default"/>
          <w:sz w:val="24"/>
          <w:szCs w:val="24"/>
        </w:rPr>
        <w:tab/>
        <w:t/>
      </w:r>
      <w:r>
        <w:rPr>
          <w:rFonts w:hint="default"/>
          <w:sz w:val="24"/>
          <w:szCs w:val="24"/>
        </w:rPr>
        <w:tab/>
        <w:t/>
      </w:r>
      <w:r>
        <w:rPr>
          <w:rFonts w:hint="default"/>
          <w:sz w:val="24"/>
          <w:szCs w:val="24"/>
        </w:rPr>
        <w:tab/>
        <w:t xml:space="preserve"> Ai=i×L</w:t>
      </w:r>
    </w:p>
    <w:p>
      <w:pPr>
        <w:numPr>
          <w:numId w:val="0"/>
        </w:numPr>
        <w:rPr>
          <w:rFonts w:hint="default"/>
          <w:sz w:val="24"/>
          <w:szCs w:val="24"/>
        </w:rPr>
      </w:pPr>
      <w:r>
        <w:rPr>
          <w:rFonts w:hint="default"/>
          <w:sz w:val="24"/>
          <w:szCs w:val="24"/>
        </w:rPr>
        <w:t xml:space="preserve">       </w:t>
      </w:r>
      <w:r>
        <w:rPr>
          <w:rFonts w:hint="default"/>
          <w:sz w:val="24"/>
          <w:szCs w:val="24"/>
        </w:rPr>
        <w:tab/>
        <w:t>对于可变长度记录的文件，要查找其第i个记录时，须顺序地查找每个记录，从中获得相应记录的长度Li，然后才能计算出第i个记录的首址。</w:t>
      </w:r>
    </w:p>
    <w:p>
      <w:pPr>
        <w:numPr>
          <w:numId w:val="0"/>
        </w:numPr>
        <w:ind w:left="1260" w:leftChars="0" w:firstLine="420" w:firstLineChars="0"/>
        <w:rPr>
          <w:rFonts w:hint="default"/>
          <w:sz w:val="24"/>
          <w:szCs w:val="24"/>
        </w:rPr>
      </w:pPr>
      <w:r>
        <w:rPr>
          <w:rFonts w:hint="default"/>
          <w:sz w:val="24"/>
          <w:szCs w:val="24"/>
        </w:rPr>
        <w:t>Ai=L1+L2+..Li</w:t>
      </w:r>
    </w:p>
    <w:p>
      <w:pPr>
        <w:numPr>
          <w:numId w:val="0"/>
        </w:numPr>
        <w:rPr>
          <w:rFonts w:hint="default"/>
          <w:sz w:val="24"/>
          <w:szCs w:val="24"/>
        </w:rPr>
      </w:pPr>
    </w:p>
    <w:p>
      <w:pPr>
        <w:numPr>
          <w:numId w:val="0"/>
        </w:numPr>
        <w:rPr>
          <w:rFonts w:hint="default"/>
          <w:sz w:val="24"/>
          <w:szCs w:val="24"/>
        </w:rPr>
      </w:pPr>
      <w:r>
        <w:rPr>
          <w:rFonts w:hint="default"/>
          <w:sz w:val="24"/>
          <w:szCs w:val="24"/>
        </w:rPr>
        <w:t>&lt;3&gt;索引顺序文件</w:t>
      </w:r>
    </w:p>
    <w:p>
      <w:pPr>
        <w:numPr>
          <w:numId w:val="0"/>
        </w:numPr>
        <w:ind w:firstLine="420" w:firstLineChars="0"/>
        <w:rPr>
          <w:rFonts w:hint="default"/>
          <w:sz w:val="24"/>
          <w:szCs w:val="24"/>
        </w:rPr>
      </w:pPr>
      <w:r>
        <w:rPr>
          <w:rFonts w:hint="default"/>
          <w:sz w:val="24"/>
          <w:szCs w:val="24"/>
        </w:rPr>
        <w:t xml:space="preserve">它有效克服了变长记录文件不便于直接存取的缺点，它将顺序文件中的所有记录分为若干个组，在为每个组建立一张索引表 </w:t>
      </w:r>
    </w:p>
    <w:p>
      <w:pPr>
        <w:numPr>
          <w:numId w:val="0"/>
        </w:numPr>
        <w:ind w:firstLine="420" w:firstLineChars="0"/>
        <w:rPr>
          <w:rFonts w:hint="default"/>
          <w:sz w:val="24"/>
          <w:szCs w:val="24"/>
        </w:rPr>
      </w:pPr>
    </w:p>
    <w:p>
      <w:pPr>
        <w:numPr>
          <w:numId w:val="0"/>
        </w:numPr>
        <w:rPr>
          <w:sz w:val="24"/>
          <w:szCs w:val="24"/>
        </w:rPr>
      </w:pPr>
      <w:r>
        <w:rPr>
          <w:sz w:val="24"/>
          <w:szCs w:val="24"/>
        </w:rPr>
        <w:object>
          <v:shape id="_x0000_i1025" o:spt="75" alt="" type="#_x0000_t75" style="height:242.8pt;width:483.75pt;" o:ole="t" filled="f" o:preferrelative="t" stroked="f" coordsize="21600,21600">
            <v:path/>
            <v:fill on="f" focussize="0,0"/>
            <v:stroke on="f" weight="3pt" joinstyle="miter"/>
            <v:imagedata r:id="rId6" o:title=""/>
            <o:lock v:ext="edit" aspectratio="f"/>
            <w10:wrap type="none"/>
            <w10:anchorlock/>
          </v:shape>
          <o:OLEObject Type="Embed" ProgID="Visio.Drawing.4" ShapeID="_x0000_i1025" DrawAspect="Content" ObjectID="_1468075725" r:id="rId5">
            <o:LockedField>false</o:LockedField>
          </o:OLEObject>
        </w:object>
      </w:r>
    </w:p>
    <w:p>
      <w:pPr>
        <w:numPr>
          <w:numId w:val="0"/>
        </w:numPr>
        <w:rPr>
          <w:rFonts w:hint="default"/>
          <w:sz w:val="24"/>
          <w:szCs w:val="24"/>
        </w:rPr>
      </w:pPr>
      <w:r>
        <w:rPr>
          <w:rFonts w:hint="default"/>
          <w:sz w:val="24"/>
          <w:szCs w:val="24"/>
        </w:rPr>
        <w:t>&lt;4&gt;直接文件</w:t>
      </w:r>
    </w:p>
    <w:p>
      <w:pPr>
        <w:numPr>
          <w:numId w:val="0"/>
        </w:numPr>
        <w:ind w:firstLine="420" w:firstLineChars="0"/>
        <w:rPr>
          <w:rFonts w:hint="default"/>
          <w:sz w:val="24"/>
          <w:szCs w:val="24"/>
        </w:rPr>
      </w:pPr>
      <w:r>
        <w:rPr>
          <w:rFonts w:hint="default"/>
          <w:sz w:val="24"/>
          <w:szCs w:val="24"/>
        </w:rPr>
        <w:t xml:space="preserve">对于直接文件，则可根据给定的记录键值，直接获得指定记录的物理地址。这种由记录键值到记录物理地址的转换被称为键值转换(Key to address transformation)。组织直接文件的关键， 在于用什么方法进行从记录值到物理地址的转换。 </w:t>
      </w:r>
    </w:p>
    <w:p>
      <w:pPr>
        <w:numPr>
          <w:numId w:val="0"/>
        </w:numPr>
        <w:rPr>
          <w:rFonts w:hint="default"/>
          <w:sz w:val="24"/>
          <w:szCs w:val="24"/>
        </w:rPr>
      </w:pPr>
    </w:p>
    <w:p>
      <w:pPr>
        <w:numPr>
          <w:numId w:val="0"/>
        </w:numPr>
        <w:rPr>
          <w:rFonts w:hint="default"/>
          <w:sz w:val="24"/>
          <w:szCs w:val="24"/>
        </w:rPr>
      </w:pPr>
      <w:r>
        <w:rPr>
          <w:rFonts w:hint="default"/>
          <w:sz w:val="24"/>
          <w:szCs w:val="24"/>
        </w:rPr>
        <w:t>&lt;5&gt;哈希(Hash)文件</w:t>
      </w:r>
    </w:p>
    <w:p>
      <w:pPr>
        <w:numPr>
          <w:numId w:val="0"/>
        </w:numPr>
        <w:rPr>
          <w:rFonts w:hint="default"/>
          <w:sz w:val="24"/>
          <w:szCs w:val="24"/>
        </w:rPr>
      </w:pPr>
    </w:p>
    <w:p>
      <w:pPr>
        <w:numPr>
          <w:numId w:val="0"/>
        </w:numPr>
        <w:rPr>
          <w:rFonts w:hint="default"/>
          <w:sz w:val="24"/>
          <w:szCs w:val="24"/>
        </w:rPr>
      </w:pPr>
      <w:r>
        <w:rPr>
          <w:rFonts w:hint="default"/>
          <w:sz w:val="24"/>
          <w:szCs w:val="24"/>
        </w:rPr>
        <w:t>三.外存分配方式</w:t>
      </w:r>
    </w:p>
    <w:p>
      <w:pPr>
        <w:numPr>
          <w:numId w:val="0"/>
        </w:numPr>
        <w:rPr>
          <w:rFonts w:hint="default"/>
          <w:sz w:val="24"/>
          <w:szCs w:val="24"/>
        </w:rPr>
      </w:pPr>
      <w:r>
        <w:rPr>
          <w:rFonts w:hint="default"/>
          <w:sz w:val="24"/>
          <w:szCs w:val="24"/>
        </w:rPr>
        <w:t>1.连续分配:要求每一个文件分配一组相邻的盘块</w:t>
      </w:r>
    </w:p>
    <w:p>
      <w:pPr>
        <w:numPr>
          <w:numId w:val="0"/>
        </w:numPr>
        <w:rPr>
          <w:sz w:val="24"/>
          <w:szCs w:val="24"/>
        </w:rPr>
      </w:pPr>
      <w:r>
        <w:rPr>
          <w:sz w:val="24"/>
          <w:szCs w:val="24"/>
        </w:rPr>
        <w:object>
          <v:shape id="_x0000_i1026" o:spt="75" alt="" type="#_x0000_t75" style="height:264.55pt;width:323.6pt;" o:ole="t" filled="f" o:preferrelative="t" stroked="f" coordsize="21600,21600">
            <v:path/>
            <v:fill on="f" focussize="0,0"/>
            <v:stroke on="f" weight="3pt" joinstyle="miter"/>
            <v:imagedata r:id="rId8" o:title=""/>
            <o:lock v:ext="edit" aspectratio="f"/>
            <w10:wrap type="none"/>
            <w10:anchorlock/>
          </v:shape>
          <o:OLEObject Type="Embed" ProgID="Visio.Drawing.4" ShapeID="_x0000_i1026" DrawAspect="Content" ObjectID="_1468075726" r:id="rId7">
            <o:LockedField>false</o:LockedField>
          </o:OLEObject>
        </w:object>
      </w:r>
    </w:p>
    <w:p>
      <w:pPr>
        <w:numPr>
          <w:numId w:val="0"/>
        </w:numPr>
        <w:rPr>
          <w:rFonts w:hint="default"/>
          <w:sz w:val="24"/>
          <w:szCs w:val="24"/>
        </w:rPr>
      </w:pPr>
      <w:r>
        <w:rPr>
          <w:rFonts w:hint="default"/>
          <w:sz w:val="24"/>
          <w:szCs w:val="24"/>
        </w:rPr>
        <w:t xml:space="preserve">a.连续分配的主要优点如下:(1)顺序访问容易。 (2) 顺序访问速度快。 </w:t>
      </w:r>
    </w:p>
    <w:p>
      <w:pPr>
        <w:numPr>
          <w:numId w:val="0"/>
        </w:numPr>
        <w:rPr>
          <w:rFonts w:hint="default"/>
          <w:sz w:val="24"/>
          <w:szCs w:val="24"/>
        </w:rPr>
      </w:pPr>
      <w:r>
        <w:rPr>
          <w:rFonts w:hint="default"/>
          <w:sz w:val="24"/>
          <w:szCs w:val="24"/>
        </w:rPr>
        <w:t>b.连续分配的主要缺点如下:(1)要求有连续的存储空间。 (2) 必须事先知道文件的长度。</w:t>
      </w:r>
    </w:p>
    <w:p>
      <w:pPr>
        <w:numPr>
          <w:numId w:val="0"/>
        </w:numPr>
        <w:rPr>
          <w:rFonts w:hint="default"/>
          <w:sz w:val="24"/>
          <w:szCs w:val="24"/>
        </w:rPr>
      </w:pPr>
      <w:r>
        <w:rPr>
          <w:rFonts w:hint="default"/>
          <w:sz w:val="24"/>
          <w:szCs w:val="24"/>
        </w:rPr>
        <w:t>2.链接分配</w:t>
      </w:r>
    </w:p>
    <w:p>
      <w:pPr>
        <w:numPr>
          <w:numId w:val="0"/>
        </w:numPr>
        <w:rPr>
          <w:rFonts w:hint="default"/>
          <w:sz w:val="24"/>
          <w:szCs w:val="24"/>
        </w:rPr>
      </w:pPr>
      <w:r>
        <w:rPr>
          <w:rFonts w:hint="default"/>
          <w:sz w:val="24"/>
          <w:szCs w:val="24"/>
        </w:rPr>
        <w:t>(1) 隐式链接</w:t>
      </w:r>
    </w:p>
    <w:p>
      <w:pPr>
        <w:numPr>
          <w:numId w:val="0"/>
        </w:numPr>
        <w:ind w:firstLine="420" w:firstLineChars="0"/>
        <w:rPr>
          <w:rFonts w:hint="default"/>
          <w:color w:val="FF0000"/>
          <w:sz w:val="24"/>
          <w:szCs w:val="24"/>
        </w:rPr>
      </w:pPr>
      <w:r>
        <w:rPr>
          <w:rFonts w:hint="default"/>
          <w:sz w:val="24"/>
          <w:szCs w:val="24"/>
        </w:rPr>
        <w:t>在文件的目录的每个目录项中，都须含有指向链接文件第一个盘块与最后一个盘块的指针，之后，每个盘块都带有一个指向下一个盘块的指针。为了提高检索速度和减小指针所占的存储空间，可以将</w:t>
      </w:r>
      <w:r>
        <w:rPr>
          <w:rFonts w:hint="default"/>
          <w:color w:val="FF0000"/>
          <w:sz w:val="24"/>
          <w:szCs w:val="24"/>
        </w:rPr>
        <w:t xml:space="preserve">几个盘块组成一个簇 </w:t>
      </w:r>
    </w:p>
    <w:p>
      <w:pPr>
        <w:numPr>
          <w:numId w:val="0"/>
        </w:numPr>
        <w:rPr>
          <w:rFonts w:hint="default"/>
          <w:sz w:val="24"/>
          <w:szCs w:val="24"/>
        </w:rPr>
      </w:pPr>
      <w:r>
        <w:rPr>
          <w:sz w:val="24"/>
          <w:szCs w:val="24"/>
        </w:rPr>
        <w:object>
          <v:shape id="_x0000_i1027" o:spt="75" alt="" type="#_x0000_t75" style="height:235.35pt;width:359.1pt;" o:ole="t" filled="f" o:preferrelative="t" stroked="f" coordsize="21600,21600">
            <v:path/>
            <v:fill on="f" focussize="0,0"/>
            <v:stroke on="f" weight="3pt" joinstyle="miter"/>
            <v:imagedata r:id="rId10" o:title=""/>
            <o:lock v:ext="edit" aspectratio="f"/>
            <w10:wrap type="none"/>
            <w10:anchorlock/>
          </v:shape>
          <o:OLEObject Type="Embed" ProgID="Visio.Drawing.4" ShapeID="_x0000_i1027" DrawAspect="Content" ObjectID="_1468075727" r:id="rId9">
            <o:LockedField>false</o:LockedField>
          </o:OLEObject>
        </w:object>
      </w:r>
    </w:p>
    <w:p>
      <w:pPr>
        <w:numPr>
          <w:numId w:val="0"/>
        </w:numPr>
        <w:rPr>
          <w:rFonts w:hint="default"/>
          <w:sz w:val="24"/>
          <w:szCs w:val="24"/>
        </w:rPr>
      </w:pPr>
    </w:p>
    <w:p>
      <w:pPr>
        <w:numPr>
          <w:numId w:val="0"/>
        </w:numPr>
        <w:rPr>
          <w:rFonts w:hint="default"/>
          <w:sz w:val="24"/>
          <w:szCs w:val="24"/>
        </w:rPr>
      </w:pPr>
      <w:r>
        <w:rPr>
          <w:rFonts w:hint="default"/>
          <w:sz w:val="24"/>
          <w:szCs w:val="24"/>
        </w:rPr>
        <w:t>(2)显式链接</w:t>
      </w:r>
    </w:p>
    <w:p>
      <w:pPr>
        <w:numPr>
          <w:numId w:val="0"/>
        </w:numPr>
        <w:ind w:firstLine="420" w:firstLineChars="0"/>
        <w:rPr>
          <w:rFonts w:hint="default"/>
          <w:sz w:val="24"/>
          <w:szCs w:val="24"/>
        </w:rPr>
      </w:pPr>
      <w:r>
        <w:rPr>
          <w:rFonts w:hint="default"/>
          <w:sz w:val="24"/>
          <w:szCs w:val="24"/>
        </w:rPr>
        <w:t>指把用于链接文件各物理块的指针，显式地</w:t>
      </w:r>
      <w:r>
        <w:rPr>
          <w:rFonts w:hint="default"/>
          <w:color w:val="FF0000"/>
          <w:sz w:val="24"/>
          <w:szCs w:val="24"/>
        </w:rPr>
        <w:t>存放在内存</w:t>
      </w:r>
      <w:r>
        <w:rPr>
          <w:rFonts w:hint="default"/>
          <w:sz w:val="24"/>
          <w:szCs w:val="24"/>
        </w:rPr>
        <w:t>的一张链接表中（FAT, File Allocation Table 文件分配表）该表在整个磁盘中仅设置一张表的序号是物理块号，指针项为下一个物理块号，以EOF结束，每一个文件的链首指针均存放在每个文件的fcb(file control block,文件控制块)中 ，微软的FAT与NTFS就是采用此技术</w:t>
      </w:r>
    </w:p>
    <w:p>
      <w:pPr>
        <w:numPr>
          <w:numId w:val="0"/>
        </w:numPr>
        <w:rPr>
          <w:sz w:val="24"/>
          <w:szCs w:val="24"/>
        </w:rPr>
      </w:pPr>
      <w:r>
        <w:rPr>
          <w:sz w:val="24"/>
          <w:szCs w:val="24"/>
        </w:rPr>
        <w:object>
          <v:shape id="_x0000_i1028" o:spt="75" alt="" type="#_x0000_t75" style="height:195.45pt;width:510.5pt;" o:ole="t" filled="f" o:preferrelative="t" stroked="f" coordsize="21600,21600">
            <v:path/>
            <v:fill on="f" focussize="0,0"/>
            <v:stroke on="f" weight="3pt" joinstyle="miter"/>
            <v:imagedata r:id="rId12" o:title=""/>
            <o:lock v:ext="edit" aspectratio="f"/>
            <w10:wrap type="none"/>
            <w10:anchorlock/>
          </v:shape>
          <o:OLEObject Type="Embed" ProgID="Visio.Drawing.4" ShapeID="_x0000_i1028" DrawAspect="Content" ObjectID="_1468075728" r:id="rId11">
            <o:LockedField>false</o:LockedField>
          </o:OLEObject>
        </w:object>
      </w:r>
    </w:p>
    <w:p>
      <w:pPr>
        <w:numPr>
          <w:numId w:val="0"/>
        </w:numPr>
        <w:rPr>
          <w:rFonts w:hint="eastAsia"/>
          <w:sz w:val="24"/>
          <w:szCs w:val="24"/>
        </w:rPr>
      </w:pPr>
      <w:r>
        <w:rPr>
          <w:rFonts w:hint="default"/>
          <w:sz w:val="24"/>
          <w:szCs w:val="24"/>
        </w:rPr>
        <w:t>链接缺点：</w:t>
      </w:r>
    </w:p>
    <w:p>
      <w:pPr>
        <w:numPr>
          <w:numId w:val="0"/>
        </w:numPr>
        <w:rPr>
          <w:rFonts w:hint="eastAsia"/>
          <w:sz w:val="24"/>
          <w:szCs w:val="24"/>
        </w:rPr>
      </w:pPr>
      <w:r>
        <w:rPr>
          <w:rFonts w:hint="eastAsia"/>
          <w:sz w:val="24"/>
          <w:szCs w:val="24"/>
        </w:rPr>
        <w:t xml:space="preserve">     (1) 不能支持高效的直接存取。要对一个较大的文件进行直接存取，须首先在FAT中顺序地查找许多盘块号。</w:t>
      </w:r>
    </w:p>
    <w:p>
      <w:pPr>
        <w:numPr>
          <w:numId w:val="0"/>
        </w:numPr>
        <w:rPr>
          <w:sz w:val="24"/>
          <w:szCs w:val="24"/>
        </w:rPr>
      </w:pPr>
      <w:r>
        <w:rPr>
          <w:rFonts w:hint="eastAsia"/>
          <w:sz w:val="24"/>
          <w:szCs w:val="24"/>
        </w:rPr>
        <w:t xml:space="preserve">     (2) FAT需占用较大的内存空间。 </w:t>
      </w:r>
    </w:p>
    <w:p>
      <w:pPr>
        <w:numPr>
          <w:numId w:val="0"/>
        </w:numPr>
        <w:rPr>
          <w:sz w:val="24"/>
          <w:szCs w:val="24"/>
        </w:rPr>
      </w:pPr>
    </w:p>
    <w:p>
      <w:pPr>
        <w:numPr>
          <w:numId w:val="0"/>
        </w:numPr>
        <w:rPr>
          <w:rFonts w:hint="default"/>
          <w:sz w:val="24"/>
          <w:szCs w:val="24"/>
        </w:rPr>
      </w:pPr>
      <w:r>
        <w:rPr>
          <w:sz w:val="24"/>
          <w:szCs w:val="24"/>
        </w:rPr>
        <w:t>3.</w:t>
      </w:r>
      <w:r>
        <w:rPr>
          <w:rFonts w:hint="default"/>
          <w:sz w:val="24"/>
          <w:szCs w:val="24"/>
        </w:rPr>
        <w:t>索引分配</w:t>
      </w:r>
    </w:p>
    <w:p>
      <w:pPr>
        <w:numPr>
          <w:numId w:val="0"/>
        </w:numPr>
        <w:ind w:firstLine="420" w:firstLineChars="0"/>
        <w:rPr>
          <w:rFonts w:hint="default"/>
          <w:sz w:val="24"/>
          <w:szCs w:val="24"/>
        </w:rPr>
      </w:pPr>
      <w:r>
        <w:rPr>
          <w:rFonts w:hint="default"/>
          <w:sz w:val="24"/>
          <w:szCs w:val="24"/>
        </w:rPr>
        <w:t>(1)单级索引分配</w:t>
      </w:r>
    </w:p>
    <w:p>
      <w:pPr>
        <w:numPr>
          <w:numId w:val="0"/>
        </w:numPr>
        <w:ind w:left="420" w:leftChars="0" w:firstLine="420" w:firstLineChars="0"/>
        <w:rPr>
          <w:rFonts w:hint="default"/>
          <w:sz w:val="24"/>
          <w:szCs w:val="24"/>
        </w:rPr>
      </w:pPr>
      <w:r>
        <w:rPr>
          <w:rFonts w:hint="default"/>
          <w:sz w:val="24"/>
          <w:szCs w:val="24"/>
        </w:rPr>
        <w:t>它为每一个文件分配一个索引块再把分配给该文件的所有盘块号都记录在该索引块中，在建立一个文件时，只需在其目录项中添加一条指向该索引块的指针，对于大文件存储较好，对于小文件存储则需要浪费较多空间来存储索引块</w:t>
      </w:r>
    </w:p>
    <w:p>
      <w:pPr>
        <w:numPr>
          <w:numId w:val="0"/>
        </w:numPr>
        <w:rPr>
          <w:sz w:val="24"/>
          <w:szCs w:val="24"/>
        </w:rPr>
      </w:pPr>
      <w:r>
        <w:rPr>
          <w:sz w:val="24"/>
          <w:szCs w:val="24"/>
        </w:rPr>
        <w:object>
          <v:shape id="_x0000_i1029" o:spt="75" alt="" type="#_x0000_t75" style="height:307.9pt;width:467.45pt;" o:ole="t" filled="f" o:preferrelative="t" stroked="f" coordsize="21600,21600">
            <v:path/>
            <v:fill on="f" focussize="0,0"/>
            <v:stroke on="f" weight="3pt" joinstyle="miter"/>
            <v:imagedata r:id="rId14" o:title=""/>
            <o:lock v:ext="edit" aspectratio="f"/>
            <w10:wrap type="none"/>
            <w10:anchorlock/>
          </v:shape>
          <o:OLEObject Type="Embed" ProgID="Visio.Drawing.4" ShapeID="_x0000_i1029" DrawAspect="Content" ObjectID="_1468075729" r:id="rId13">
            <o:LockedField>false</o:LockedField>
          </o:OLEObject>
        </w:object>
      </w:r>
    </w:p>
    <w:p>
      <w:pPr>
        <w:numPr>
          <w:numId w:val="0"/>
        </w:numPr>
        <w:ind w:firstLine="420" w:firstLineChars="0"/>
        <w:rPr>
          <w:rFonts w:hint="default"/>
          <w:sz w:val="24"/>
          <w:szCs w:val="24"/>
        </w:rPr>
      </w:pPr>
      <w:r>
        <w:rPr>
          <w:rFonts w:hint="default"/>
          <w:sz w:val="24"/>
          <w:szCs w:val="24"/>
        </w:rPr>
        <w:t>(2)多级索引分配</w:t>
      </w:r>
    </w:p>
    <w:p>
      <w:pPr>
        <w:numPr>
          <w:numId w:val="0"/>
        </w:numPr>
        <w:ind w:firstLine="420" w:firstLineChars="0"/>
        <w:rPr>
          <w:rFonts w:hint="default"/>
          <w:sz w:val="24"/>
          <w:szCs w:val="24"/>
        </w:rPr>
      </w:pPr>
      <w:r>
        <w:rPr>
          <w:rFonts w:hint="default"/>
          <w:sz w:val="24"/>
          <w:szCs w:val="24"/>
        </w:rPr>
        <w:t>在进行大文件存储时，系统分配一个索引块，作为一级索引块，将其他的索引（二级索引）块记录其中，便形成了两级索引分配方式</w:t>
      </w:r>
    </w:p>
    <w:p>
      <w:pPr>
        <w:numPr>
          <w:numId w:val="0"/>
        </w:numPr>
        <w:rPr>
          <w:sz w:val="24"/>
          <w:szCs w:val="24"/>
        </w:rPr>
      </w:pPr>
      <w:r>
        <w:rPr>
          <w:sz w:val="24"/>
          <w:szCs w:val="24"/>
        </w:rPr>
        <w:object>
          <v:shape id="_x0000_i1030" o:spt="75" alt="" type="#_x0000_t75" style="height:335.8pt;width:313.3pt;" o:ole="t" filled="f" o:preferrelative="t" stroked="f" coordsize="21600,21600">
            <v:path/>
            <v:fill on="f" focussize="0,0"/>
            <v:stroke on="f" weight="3pt" joinstyle="miter"/>
            <v:imagedata r:id="rId16" o:title=""/>
            <o:lock v:ext="edit" aspectratio="f"/>
            <w10:wrap type="none"/>
            <w10:anchorlock/>
          </v:shape>
          <o:OLEObject Type="Embed" ProgID="Visio.Drawing.4" ShapeID="_x0000_i1030" DrawAspect="Content" ObjectID="_1468075730" r:id="rId15">
            <o:LockedField>false</o:LockedField>
          </o:OLEObject>
        </w:object>
      </w:r>
    </w:p>
    <w:p>
      <w:pPr>
        <w:numPr>
          <w:numId w:val="0"/>
        </w:numPr>
        <w:rPr>
          <w:rFonts w:hint="eastAsia"/>
          <w:sz w:val="24"/>
          <w:szCs w:val="24"/>
        </w:rPr>
      </w:pPr>
      <w:r>
        <w:rPr>
          <w:rFonts w:hint="default"/>
          <w:sz w:val="24"/>
          <w:szCs w:val="24"/>
        </w:rPr>
        <w:t>(3)</w:t>
      </w:r>
      <w:r>
        <w:rPr>
          <w:rFonts w:hint="eastAsia"/>
          <w:sz w:val="24"/>
          <w:szCs w:val="24"/>
        </w:rPr>
        <w:t>混合索引方式</w:t>
      </w:r>
    </w:p>
    <w:p>
      <w:pPr>
        <w:numPr>
          <w:numId w:val="0"/>
        </w:numPr>
        <w:ind w:firstLine="420" w:firstLineChars="0"/>
        <w:rPr>
          <w:rFonts w:hint="eastAsia"/>
          <w:sz w:val="24"/>
          <w:szCs w:val="24"/>
        </w:rPr>
      </w:pPr>
      <w:r>
        <w:rPr>
          <w:rFonts w:hint="eastAsia"/>
          <w:sz w:val="24"/>
          <w:szCs w:val="24"/>
        </w:rPr>
        <w:t xml:space="preserve">将多种索引分配方式相结合形成的一种分配方式 </w:t>
      </w: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r>
        <w:rPr>
          <w:rFonts w:hint="default"/>
          <w:sz w:val="24"/>
          <w:szCs w:val="24"/>
        </w:rPr>
        <w:t xml:space="preserve">四.目录管理 </w:t>
      </w:r>
    </w:p>
    <w:p>
      <w:pPr>
        <w:numPr>
          <w:numId w:val="0"/>
        </w:numPr>
        <w:rPr>
          <w:rFonts w:hint="eastAsia"/>
          <w:sz w:val="24"/>
          <w:szCs w:val="24"/>
        </w:rPr>
      </w:pPr>
    </w:p>
    <w:p>
      <w:pPr>
        <w:numPr>
          <w:numId w:val="0"/>
        </w:numPr>
        <w:rPr>
          <w:rFonts w:hint="default"/>
          <w:sz w:val="24"/>
          <w:szCs w:val="24"/>
        </w:rPr>
      </w:pPr>
      <w:r>
        <w:rPr>
          <w:rFonts w:hint="default"/>
          <w:sz w:val="24"/>
          <w:szCs w:val="24"/>
        </w:rPr>
        <w:t>1.目录管理的要求</w:t>
      </w:r>
    </w:p>
    <w:p>
      <w:pPr>
        <w:numPr>
          <w:numId w:val="0"/>
        </w:numPr>
        <w:ind w:firstLine="420" w:firstLineChars="0"/>
        <w:rPr>
          <w:rFonts w:hint="eastAsia"/>
          <w:sz w:val="24"/>
          <w:szCs w:val="24"/>
        </w:rPr>
      </w:pPr>
      <w:r>
        <w:rPr>
          <w:rFonts w:hint="default"/>
          <w:sz w:val="24"/>
          <w:szCs w:val="24"/>
        </w:rPr>
        <w:t>(1).</w:t>
      </w:r>
      <w:r>
        <w:rPr>
          <w:rFonts w:hint="eastAsia"/>
          <w:sz w:val="24"/>
          <w:szCs w:val="24"/>
        </w:rPr>
        <w:t xml:space="preserve">实现“按名存取”。用户只须向系统提供所需访问文件的名字，便能快速找到指定文件 </w:t>
      </w:r>
    </w:p>
    <w:p>
      <w:pPr>
        <w:numPr>
          <w:numId w:val="0"/>
        </w:numPr>
        <w:ind w:firstLine="420" w:firstLineChars="0"/>
        <w:rPr>
          <w:rFonts w:hint="eastAsia"/>
          <w:sz w:val="24"/>
          <w:szCs w:val="24"/>
        </w:rPr>
      </w:pPr>
      <w:r>
        <w:rPr>
          <w:rFonts w:hint="eastAsia"/>
          <w:sz w:val="24"/>
          <w:szCs w:val="24"/>
        </w:rPr>
        <w:t>(2)</w:t>
      </w:r>
      <w:r>
        <w:rPr>
          <w:rFonts w:hint="default"/>
          <w:sz w:val="24"/>
          <w:szCs w:val="24"/>
        </w:rPr>
        <w:t>.</w:t>
      </w:r>
      <w:r>
        <w:rPr>
          <w:rFonts w:hint="eastAsia"/>
          <w:sz w:val="24"/>
          <w:szCs w:val="24"/>
        </w:rPr>
        <w:t xml:space="preserve">提高对目录的检索速度。 </w:t>
      </w:r>
    </w:p>
    <w:p>
      <w:pPr>
        <w:numPr>
          <w:numId w:val="0"/>
        </w:numPr>
        <w:ind w:firstLine="420" w:firstLineChars="0"/>
        <w:rPr>
          <w:rFonts w:hint="eastAsia"/>
          <w:sz w:val="24"/>
          <w:szCs w:val="24"/>
        </w:rPr>
      </w:pPr>
      <w:r>
        <w:rPr>
          <w:rFonts w:hint="eastAsia"/>
          <w:sz w:val="24"/>
          <w:szCs w:val="24"/>
        </w:rPr>
        <w:t>(3)</w:t>
      </w:r>
      <w:r>
        <w:rPr>
          <w:rFonts w:hint="default"/>
          <w:sz w:val="24"/>
          <w:szCs w:val="24"/>
        </w:rPr>
        <w:t>.</w:t>
      </w:r>
      <w:r>
        <w:rPr>
          <w:rFonts w:hint="eastAsia"/>
          <w:sz w:val="24"/>
          <w:szCs w:val="24"/>
        </w:rPr>
        <w:t xml:space="preserve">文件共享。 </w:t>
      </w:r>
    </w:p>
    <w:p>
      <w:pPr>
        <w:numPr>
          <w:numId w:val="0"/>
        </w:numPr>
        <w:ind w:firstLine="420" w:firstLineChars="0"/>
        <w:rPr>
          <w:rFonts w:hint="eastAsia"/>
          <w:sz w:val="24"/>
          <w:szCs w:val="24"/>
        </w:rPr>
      </w:pPr>
      <w:r>
        <w:rPr>
          <w:rFonts w:hint="eastAsia"/>
          <w:sz w:val="24"/>
          <w:szCs w:val="24"/>
        </w:rPr>
        <w:t>(4)</w:t>
      </w:r>
      <w:r>
        <w:rPr>
          <w:rFonts w:hint="default"/>
          <w:sz w:val="24"/>
          <w:szCs w:val="24"/>
        </w:rPr>
        <w:t>.</w:t>
      </w:r>
      <w:r>
        <w:rPr>
          <w:rFonts w:hint="eastAsia"/>
          <w:sz w:val="24"/>
          <w:szCs w:val="24"/>
        </w:rPr>
        <w:t>允许文件重名。 允许不同用户对不同文件采用相同的名字</w:t>
      </w:r>
    </w:p>
    <w:p>
      <w:pPr>
        <w:numPr>
          <w:numId w:val="0"/>
        </w:numPr>
        <w:ind w:firstLine="420" w:firstLineChars="0"/>
        <w:rPr>
          <w:rFonts w:hint="eastAsia"/>
          <w:sz w:val="24"/>
          <w:szCs w:val="24"/>
        </w:rPr>
      </w:pPr>
    </w:p>
    <w:p>
      <w:pPr>
        <w:numPr>
          <w:numId w:val="0"/>
        </w:numPr>
        <w:rPr>
          <w:rFonts w:hint="default"/>
          <w:sz w:val="24"/>
          <w:szCs w:val="24"/>
        </w:rPr>
      </w:pPr>
      <w:r>
        <w:rPr>
          <w:rFonts w:hint="default"/>
          <w:sz w:val="24"/>
          <w:szCs w:val="24"/>
        </w:rPr>
        <w:t>2.文件控制块 （FCB）</w:t>
      </w:r>
    </w:p>
    <w:p>
      <w:pPr>
        <w:numPr>
          <w:numId w:val="0"/>
        </w:numPr>
        <w:ind w:firstLine="420" w:firstLineChars="0"/>
        <w:rPr>
          <w:rFonts w:hint="default"/>
          <w:sz w:val="24"/>
          <w:szCs w:val="24"/>
        </w:rPr>
      </w:pPr>
      <w:r>
        <w:rPr>
          <w:rFonts w:hint="default"/>
          <w:sz w:val="24"/>
          <w:szCs w:val="24"/>
        </w:rPr>
        <w:t>一个FCB就是一个文件目录项，文件目录项的集合叫做文件目录，通常，一个</w:t>
      </w:r>
    </w:p>
    <w:p>
      <w:pPr>
        <w:numPr>
          <w:numId w:val="0"/>
        </w:numPr>
        <w:rPr>
          <w:rFonts w:hint="default"/>
          <w:sz w:val="24"/>
          <w:szCs w:val="24"/>
        </w:rPr>
      </w:pPr>
      <w:r>
        <w:rPr>
          <w:rFonts w:hint="default"/>
          <w:sz w:val="24"/>
          <w:szCs w:val="24"/>
        </w:rPr>
        <w:t>文件目录也被看做是一个文件，称为目录文件</w:t>
      </w:r>
    </w:p>
    <w:p>
      <w:pPr>
        <w:numPr>
          <w:numId w:val="0"/>
        </w:numPr>
        <w:ind w:firstLine="420" w:firstLineChars="0"/>
        <w:rPr>
          <w:rFonts w:hint="eastAsia"/>
          <w:sz w:val="24"/>
          <w:szCs w:val="24"/>
        </w:rPr>
      </w:pPr>
      <w:r>
        <w:rPr>
          <w:rFonts w:hint="default"/>
          <w:sz w:val="24"/>
          <w:szCs w:val="24"/>
        </w:rPr>
        <w:t>(1)FCB</w:t>
      </w:r>
      <w:r>
        <w:rPr>
          <w:rFonts w:hint="eastAsia"/>
          <w:sz w:val="24"/>
          <w:szCs w:val="24"/>
        </w:rPr>
        <w:t xml:space="preserve">基本信息类 </w:t>
      </w:r>
    </w:p>
    <w:p>
      <w:pPr>
        <w:numPr>
          <w:numId w:val="0"/>
        </w:numPr>
        <w:ind w:firstLine="420" w:firstLineChars="0"/>
        <w:rPr>
          <w:rFonts w:hint="eastAsia"/>
          <w:sz w:val="24"/>
          <w:szCs w:val="24"/>
        </w:rPr>
      </w:pPr>
      <w:r>
        <w:rPr>
          <w:rFonts w:hint="eastAsia"/>
          <w:sz w:val="24"/>
          <w:szCs w:val="24"/>
        </w:rPr>
        <w:t xml:space="preserve">① 文件名 ； ② 文件物理位置 ； ③ 文件逻辑结构 ；④ 文件的物理结构 </w:t>
      </w:r>
    </w:p>
    <w:p>
      <w:pPr>
        <w:numPr>
          <w:numId w:val="0"/>
        </w:numPr>
        <w:ind w:firstLine="420" w:firstLineChars="0"/>
        <w:rPr>
          <w:rFonts w:hint="eastAsia"/>
          <w:sz w:val="24"/>
          <w:szCs w:val="24"/>
        </w:rPr>
      </w:pPr>
      <w:r>
        <w:rPr>
          <w:rFonts w:hint="eastAsia"/>
          <w:sz w:val="24"/>
          <w:szCs w:val="24"/>
        </w:rPr>
        <w:t xml:space="preserve">(2) 存取控制信息类 </w:t>
      </w:r>
    </w:p>
    <w:p>
      <w:pPr>
        <w:numPr>
          <w:numId w:val="0"/>
        </w:numPr>
        <w:ind w:firstLine="420" w:firstLineChars="0"/>
        <w:rPr>
          <w:rFonts w:hint="eastAsia"/>
          <w:sz w:val="24"/>
          <w:szCs w:val="24"/>
        </w:rPr>
      </w:pPr>
      <w:r>
        <w:rPr>
          <w:rFonts w:hint="eastAsia"/>
          <w:sz w:val="24"/>
          <w:szCs w:val="24"/>
        </w:rPr>
        <w:t xml:space="preserve">(3) 使用信息类 </w:t>
      </w:r>
    </w:p>
    <w:p>
      <w:pPr>
        <w:numPr>
          <w:numId w:val="0"/>
        </w:numPr>
        <w:rPr>
          <w:rFonts w:hint="eastAsia"/>
          <w:sz w:val="24"/>
          <w:szCs w:val="24"/>
        </w:rPr>
      </w:pPr>
    </w:p>
    <w:p>
      <w:pPr>
        <w:numPr>
          <w:numId w:val="0"/>
        </w:numPr>
        <w:rPr>
          <w:rFonts w:hint="eastAsia"/>
          <w:sz w:val="24"/>
          <w:szCs w:val="24"/>
        </w:rPr>
      </w:pPr>
      <w:r>
        <w:rPr>
          <w:rFonts w:hint="default"/>
          <w:sz w:val="24"/>
          <w:szCs w:val="24"/>
        </w:rPr>
        <w:t>3.索引结点</w:t>
      </w:r>
    </w:p>
    <w:p>
      <w:pPr>
        <w:numPr>
          <w:numId w:val="0"/>
        </w:numPr>
        <w:ind w:firstLine="420" w:firstLineChars="0"/>
        <w:rPr>
          <w:rFonts w:hint="eastAsia"/>
          <w:sz w:val="24"/>
          <w:szCs w:val="24"/>
        </w:rPr>
      </w:pPr>
      <w:r>
        <w:rPr>
          <w:rFonts w:hint="default"/>
          <w:sz w:val="24"/>
          <w:szCs w:val="24"/>
        </w:rPr>
        <w:t>(1)</w:t>
      </w:r>
      <w:r>
        <w:rPr>
          <w:rFonts w:hint="eastAsia"/>
          <w:sz w:val="24"/>
          <w:szCs w:val="24"/>
        </w:rPr>
        <w:t>将描述文件的信息单独形成一个索引节点，而文件目录项只需要文件名与指向索引节</w:t>
      </w:r>
      <w:r>
        <w:rPr>
          <w:rFonts w:hint="default"/>
          <w:sz w:val="24"/>
          <w:szCs w:val="24"/>
        </w:rPr>
        <w:t>点</w:t>
      </w:r>
      <w:r>
        <w:rPr>
          <w:rFonts w:hint="eastAsia"/>
          <w:sz w:val="24"/>
          <w:szCs w:val="24"/>
        </w:rPr>
        <w:t>指针，减小了文件目录的大小，便于检索文件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c>
          <w:tcPr>
            <w:tcW w:w="4261" w:type="dxa"/>
          </w:tcPr>
          <w:p>
            <w:pPr>
              <w:numPr>
                <w:numId w:val="0"/>
              </w:numPr>
              <w:rPr>
                <w:rFonts w:hint="eastAsia"/>
                <w:sz w:val="24"/>
                <w:szCs w:val="24"/>
                <w:vertAlign w:val="baseline"/>
              </w:rPr>
            </w:pPr>
            <w:r>
              <w:rPr>
                <w:rFonts w:hint="eastAsia"/>
                <w:sz w:val="24"/>
                <w:szCs w:val="24"/>
                <w:vertAlign w:val="baseline"/>
              </w:rPr>
              <w:t>文件名</w:t>
            </w:r>
          </w:p>
        </w:tc>
        <w:tc>
          <w:tcPr>
            <w:tcW w:w="4261" w:type="dxa"/>
          </w:tcPr>
          <w:p>
            <w:pPr>
              <w:numPr>
                <w:numId w:val="0"/>
              </w:numPr>
              <w:rPr>
                <w:rFonts w:hint="eastAsia"/>
                <w:sz w:val="24"/>
                <w:szCs w:val="24"/>
                <w:vertAlign w:val="baseline"/>
              </w:rPr>
            </w:pPr>
            <w:r>
              <w:rPr>
                <w:rFonts w:hint="eastAsia"/>
                <w:sz w:val="24"/>
                <w:szCs w:val="24"/>
                <w:vertAlign w:val="baseline"/>
              </w:rPr>
              <w:t>索引结点编号</w:t>
            </w:r>
          </w:p>
        </w:tc>
      </w:tr>
      <w:tr>
        <w:tc>
          <w:tcPr>
            <w:tcW w:w="4261" w:type="dxa"/>
          </w:tcPr>
          <w:p>
            <w:pPr>
              <w:numPr>
                <w:numId w:val="0"/>
              </w:numPr>
              <w:rPr>
                <w:rFonts w:hint="eastAsia"/>
                <w:sz w:val="24"/>
                <w:szCs w:val="24"/>
                <w:vertAlign w:val="baseline"/>
              </w:rPr>
            </w:pPr>
            <w:r>
              <w:rPr>
                <w:rFonts w:hint="default"/>
                <w:sz w:val="24"/>
                <w:szCs w:val="24"/>
                <w:vertAlign w:val="baseline"/>
              </w:rPr>
              <w:t>文件1</w:t>
            </w:r>
          </w:p>
        </w:tc>
        <w:tc>
          <w:tcPr>
            <w:tcW w:w="4261" w:type="dxa"/>
          </w:tcPr>
          <w:p>
            <w:pPr>
              <w:numPr>
                <w:numId w:val="0"/>
              </w:numPr>
              <w:rPr>
                <w:rFonts w:hint="eastAsia"/>
                <w:sz w:val="24"/>
                <w:szCs w:val="24"/>
                <w:vertAlign w:val="baseline"/>
              </w:rPr>
            </w:pPr>
            <w:r>
              <w:rPr>
                <w:rFonts w:hint="default"/>
                <w:sz w:val="24"/>
                <w:szCs w:val="24"/>
                <w:vertAlign w:val="baseline"/>
              </w:rPr>
              <w:t>...</w:t>
            </w:r>
          </w:p>
        </w:tc>
      </w:tr>
      <w:tr>
        <w:tc>
          <w:tcPr>
            <w:tcW w:w="4261" w:type="dxa"/>
          </w:tcPr>
          <w:p>
            <w:pPr>
              <w:numPr>
                <w:numId w:val="0"/>
              </w:numPr>
              <w:rPr>
                <w:rFonts w:hint="eastAsia"/>
                <w:sz w:val="24"/>
                <w:szCs w:val="24"/>
                <w:vertAlign w:val="baseline"/>
              </w:rPr>
            </w:pPr>
            <w:r>
              <w:rPr>
                <w:rFonts w:hint="default"/>
                <w:sz w:val="24"/>
                <w:szCs w:val="24"/>
                <w:vertAlign w:val="baseline"/>
              </w:rPr>
              <w:t>...</w:t>
            </w:r>
          </w:p>
        </w:tc>
        <w:tc>
          <w:tcPr>
            <w:tcW w:w="4261" w:type="dxa"/>
          </w:tcPr>
          <w:p>
            <w:pPr>
              <w:numPr>
                <w:numId w:val="0"/>
              </w:numPr>
              <w:rPr>
                <w:rFonts w:hint="eastAsia"/>
                <w:sz w:val="24"/>
                <w:szCs w:val="24"/>
                <w:vertAlign w:val="baseline"/>
              </w:rPr>
            </w:pPr>
            <w:r>
              <w:rPr>
                <w:rFonts w:hint="default"/>
                <w:sz w:val="24"/>
                <w:szCs w:val="24"/>
                <w:vertAlign w:val="baseline"/>
              </w:rPr>
              <w:t>...</w:t>
            </w:r>
          </w:p>
        </w:tc>
      </w:tr>
    </w:tbl>
    <w:p>
      <w:pPr>
        <w:numPr>
          <w:numId w:val="0"/>
        </w:numPr>
        <w:ind w:firstLine="420" w:firstLineChars="0"/>
        <w:rPr>
          <w:rFonts w:hint="default"/>
          <w:sz w:val="24"/>
          <w:szCs w:val="24"/>
        </w:rPr>
      </w:pPr>
    </w:p>
    <w:p>
      <w:pPr>
        <w:numPr>
          <w:numId w:val="0"/>
        </w:numPr>
        <w:ind w:firstLine="420" w:firstLineChars="0"/>
        <w:rPr>
          <w:rFonts w:hint="eastAsia"/>
          <w:sz w:val="24"/>
          <w:szCs w:val="24"/>
        </w:rPr>
      </w:pPr>
      <w:r>
        <w:rPr>
          <w:rFonts w:hint="default"/>
          <w:sz w:val="24"/>
          <w:szCs w:val="24"/>
        </w:rPr>
        <w:t>(2)磁盘索引结点（存放在磁盘上，包含如下信息）</w:t>
      </w:r>
    </w:p>
    <w:p>
      <w:pPr>
        <w:numPr>
          <w:numId w:val="0"/>
        </w:numPr>
        <w:ind w:firstLine="420" w:firstLineChars="0"/>
        <w:rPr>
          <w:rFonts w:hint="eastAsia"/>
          <w:sz w:val="24"/>
          <w:szCs w:val="24"/>
        </w:rPr>
      </w:pPr>
      <w:r>
        <w:rPr>
          <w:rFonts w:hint="default"/>
          <w:sz w:val="24"/>
          <w:szCs w:val="24"/>
        </w:rPr>
        <w:t>a.</w:t>
      </w:r>
      <w:r>
        <w:rPr>
          <w:rFonts w:hint="eastAsia"/>
          <w:sz w:val="24"/>
          <w:szCs w:val="24"/>
        </w:rPr>
        <w:t xml:space="preserve">文件主标识符 </w:t>
      </w:r>
      <w:r>
        <w:rPr>
          <w:rFonts w:hint="default"/>
          <w:sz w:val="24"/>
          <w:szCs w:val="24"/>
        </w:rPr>
        <w:t>b.文</w:t>
      </w:r>
      <w:r>
        <w:rPr>
          <w:rFonts w:hint="eastAsia"/>
          <w:sz w:val="24"/>
          <w:szCs w:val="24"/>
        </w:rPr>
        <w:t xml:space="preserve">件类型 </w:t>
      </w:r>
      <w:r>
        <w:rPr>
          <w:rFonts w:hint="default"/>
          <w:sz w:val="24"/>
          <w:szCs w:val="24"/>
        </w:rPr>
        <w:t>c.</w:t>
      </w:r>
      <w:r>
        <w:rPr>
          <w:rFonts w:hint="eastAsia"/>
          <w:sz w:val="24"/>
          <w:szCs w:val="24"/>
        </w:rPr>
        <w:t xml:space="preserve">文件存取权限 </w:t>
      </w:r>
      <w:r>
        <w:rPr>
          <w:rFonts w:hint="default"/>
          <w:sz w:val="24"/>
          <w:szCs w:val="24"/>
        </w:rPr>
        <w:t>d.</w:t>
      </w:r>
      <w:r>
        <w:rPr>
          <w:rFonts w:hint="eastAsia"/>
          <w:sz w:val="24"/>
          <w:szCs w:val="24"/>
        </w:rPr>
        <w:t xml:space="preserve">文件物理地址 </w:t>
      </w:r>
      <w:r>
        <w:rPr>
          <w:rFonts w:hint="default"/>
          <w:sz w:val="24"/>
          <w:szCs w:val="24"/>
        </w:rPr>
        <w:t>e.</w:t>
      </w:r>
      <w:r>
        <w:rPr>
          <w:rFonts w:hint="eastAsia"/>
          <w:sz w:val="24"/>
          <w:szCs w:val="24"/>
        </w:rPr>
        <w:t xml:space="preserve">文件长度 </w:t>
      </w:r>
    </w:p>
    <w:p>
      <w:pPr>
        <w:numPr>
          <w:numId w:val="0"/>
        </w:numPr>
        <w:rPr>
          <w:rFonts w:hint="eastAsia"/>
          <w:sz w:val="24"/>
          <w:szCs w:val="24"/>
        </w:rPr>
      </w:pPr>
      <w:r>
        <w:rPr>
          <w:rFonts w:hint="default"/>
          <w:sz w:val="24"/>
          <w:szCs w:val="24"/>
        </w:rPr>
        <w:t>f.</w:t>
      </w:r>
      <w:r>
        <w:rPr>
          <w:rFonts w:hint="eastAsia"/>
          <w:sz w:val="24"/>
          <w:szCs w:val="24"/>
        </w:rPr>
        <w:t>文件连接计数</w:t>
      </w:r>
      <w:r>
        <w:rPr>
          <w:rFonts w:hint="default"/>
          <w:sz w:val="24"/>
          <w:szCs w:val="24"/>
        </w:rPr>
        <w:t xml:space="preserve"> g.</w:t>
      </w:r>
      <w:r>
        <w:rPr>
          <w:rFonts w:hint="eastAsia"/>
          <w:sz w:val="24"/>
          <w:szCs w:val="24"/>
        </w:rPr>
        <w:t>文件存取时间</w:t>
      </w:r>
    </w:p>
    <w:p>
      <w:pPr>
        <w:numPr>
          <w:numId w:val="0"/>
        </w:numPr>
        <w:ind w:firstLine="420" w:firstLineChars="0"/>
        <w:rPr>
          <w:rFonts w:hint="eastAsia"/>
          <w:sz w:val="24"/>
          <w:szCs w:val="24"/>
        </w:rPr>
      </w:pPr>
    </w:p>
    <w:p>
      <w:pPr>
        <w:numPr>
          <w:numId w:val="0"/>
        </w:numPr>
        <w:ind w:firstLine="420" w:firstLineChars="0"/>
        <w:rPr>
          <w:rFonts w:hint="default"/>
          <w:sz w:val="24"/>
          <w:szCs w:val="24"/>
        </w:rPr>
      </w:pPr>
      <w:r>
        <w:rPr>
          <w:rFonts w:hint="default"/>
          <w:sz w:val="24"/>
          <w:szCs w:val="24"/>
        </w:rPr>
        <w:t xml:space="preserve">(3)内存索引结点 </w:t>
      </w:r>
    </w:p>
    <w:p>
      <w:pPr>
        <w:numPr>
          <w:numId w:val="0"/>
        </w:numPr>
        <w:ind w:firstLine="420" w:firstLineChars="0"/>
        <w:rPr>
          <w:rFonts w:hint="default"/>
          <w:sz w:val="24"/>
          <w:szCs w:val="24"/>
        </w:rPr>
      </w:pPr>
      <w:r>
        <w:rPr>
          <w:rFonts w:hint="default"/>
          <w:sz w:val="24"/>
          <w:szCs w:val="24"/>
        </w:rPr>
        <w:t>a.索引结点编号。 用于标识内存索引结点。</w:t>
      </w:r>
    </w:p>
    <w:p>
      <w:pPr>
        <w:numPr>
          <w:numId w:val="0"/>
        </w:numPr>
        <w:ind w:firstLine="420" w:firstLineChars="0"/>
        <w:rPr>
          <w:rFonts w:hint="default"/>
          <w:sz w:val="24"/>
          <w:szCs w:val="24"/>
        </w:rPr>
      </w:pPr>
      <w:r>
        <w:rPr>
          <w:rFonts w:hint="default"/>
          <w:sz w:val="24"/>
          <w:szCs w:val="24"/>
        </w:rPr>
        <w:t>b.状态。 指示i结点是否上锁或被修改。</w:t>
      </w:r>
    </w:p>
    <w:p>
      <w:pPr>
        <w:numPr>
          <w:numId w:val="0"/>
        </w:numPr>
        <w:ind w:firstLine="420" w:firstLineChars="0"/>
        <w:rPr>
          <w:rFonts w:hint="default"/>
          <w:sz w:val="24"/>
          <w:szCs w:val="24"/>
        </w:rPr>
      </w:pPr>
      <w:r>
        <w:rPr>
          <w:rFonts w:hint="default"/>
          <w:sz w:val="24"/>
          <w:szCs w:val="24"/>
        </w:rPr>
        <w:t>c.访问计数。 每当有一进程要访问此i结点时， 将该访问计数加1， 访问完再减1。</w:t>
      </w:r>
      <w:r>
        <w:rPr>
          <w:rFonts w:hint="default"/>
          <w:sz w:val="24"/>
          <w:szCs w:val="24"/>
        </w:rPr>
        <w:tab/>
        <w:t>d.文件所属文件系统的逻辑设备号。</w:t>
      </w:r>
    </w:p>
    <w:p>
      <w:pPr>
        <w:numPr>
          <w:numId w:val="0"/>
        </w:numPr>
        <w:rPr>
          <w:rFonts w:hint="default"/>
          <w:sz w:val="24"/>
          <w:szCs w:val="24"/>
        </w:rPr>
      </w:pPr>
    </w:p>
    <w:p>
      <w:pPr>
        <w:numPr>
          <w:numId w:val="0"/>
        </w:numPr>
        <w:rPr>
          <w:rFonts w:hint="default"/>
          <w:sz w:val="24"/>
          <w:szCs w:val="24"/>
        </w:rPr>
      </w:pPr>
      <w:r>
        <w:rPr>
          <w:rFonts w:hint="default"/>
          <w:sz w:val="24"/>
          <w:szCs w:val="24"/>
        </w:rPr>
        <w:t>4.目录结构</w:t>
      </w:r>
    </w:p>
    <w:p>
      <w:pPr>
        <w:numPr>
          <w:numId w:val="0"/>
        </w:numPr>
        <w:ind w:firstLine="420" w:firstLineChars="0"/>
        <w:rPr>
          <w:rFonts w:hint="eastAsia"/>
          <w:sz w:val="24"/>
          <w:szCs w:val="24"/>
        </w:rPr>
      </w:pPr>
      <w:r>
        <w:rPr>
          <w:rFonts w:hint="default"/>
          <w:sz w:val="24"/>
          <w:szCs w:val="24"/>
        </w:rPr>
        <w:t>(1)</w:t>
      </w:r>
      <w:r>
        <w:rPr>
          <w:rFonts w:hint="eastAsia"/>
          <w:sz w:val="24"/>
          <w:szCs w:val="24"/>
        </w:rPr>
        <w:t>单级目录结构</w:t>
      </w:r>
    </w:p>
    <w:p>
      <w:pPr>
        <w:numPr>
          <w:numId w:val="0"/>
        </w:numPr>
        <w:ind w:firstLine="420" w:firstLineChars="0"/>
        <w:rPr>
          <w:rFonts w:hint="eastAsia"/>
          <w:sz w:val="24"/>
          <w:szCs w:val="24"/>
        </w:rPr>
      </w:pPr>
      <w:r>
        <w:rPr>
          <w:rFonts w:hint="eastAsia"/>
          <w:sz w:val="24"/>
          <w:szCs w:val="24"/>
        </w:rPr>
        <w:t>在整个文件系统中只建立一张目录表，每个文件占一个目录项，此外，为表明每个目录项是否为空闲，又设置了一个状态位，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c>
          <w:tcPr>
            <w:tcW w:w="2130" w:type="dxa"/>
          </w:tcPr>
          <w:p>
            <w:pPr>
              <w:numPr>
                <w:numId w:val="0"/>
              </w:numPr>
              <w:rPr>
                <w:rFonts w:hint="eastAsia"/>
                <w:sz w:val="24"/>
                <w:szCs w:val="24"/>
                <w:vertAlign w:val="baseline"/>
              </w:rPr>
            </w:pPr>
            <w:r>
              <w:rPr>
                <w:rFonts w:hint="eastAsia"/>
                <w:sz w:val="24"/>
                <w:szCs w:val="24"/>
                <w:vertAlign w:val="baseline"/>
              </w:rPr>
              <w:t>文件名</w:t>
            </w:r>
          </w:p>
        </w:tc>
        <w:tc>
          <w:tcPr>
            <w:tcW w:w="2130" w:type="dxa"/>
          </w:tcPr>
          <w:p>
            <w:pPr>
              <w:numPr>
                <w:numId w:val="0"/>
              </w:numPr>
              <w:rPr>
                <w:rFonts w:hint="eastAsia"/>
                <w:sz w:val="24"/>
                <w:szCs w:val="24"/>
                <w:vertAlign w:val="baseline"/>
              </w:rPr>
            </w:pPr>
            <w:r>
              <w:rPr>
                <w:rFonts w:hint="default"/>
                <w:sz w:val="24"/>
                <w:szCs w:val="24"/>
                <w:vertAlign w:val="baseline"/>
              </w:rPr>
              <w:t>物理地址</w:t>
            </w:r>
          </w:p>
        </w:tc>
        <w:tc>
          <w:tcPr>
            <w:tcW w:w="2131" w:type="dxa"/>
          </w:tcPr>
          <w:p>
            <w:pPr>
              <w:numPr>
                <w:numId w:val="0"/>
              </w:numPr>
              <w:rPr>
                <w:rFonts w:hint="eastAsia"/>
                <w:sz w:val="24"/>
                <w:szCs w:val="24"/>
                <w:vertAlign w:val="baseline"/>
              </w:rPr>
            </w:pPr>
            <w:r>
              <w:rPr>
                <w:rFonts w:hint="default"/>
                <w:sz w:val="24"/>
                <w:szCs w:val="24"/>
                <w:vertAlign w:val="baseline"/>
              </w:rPr>
              <w:t>文件说明</w:t>
            </w:r>
          </w:p>
        </w:tc>
        <w:tc>
          <w:tcPr>
            <w:tcW w:w="2131" w:type="dxa"/>
          </w:tcPr>
          <w:p>
            <w:pPr>
              <w:numPr>
                <w:numId w:val="0"/>
              </w:numPr>
              <w:rPr>
                <w:rFonts w:hint="eastAsia"/>
                <w:sz w:val="24"/>
                <w:szCs w:val="24"/>
                <w:vertAlign w:val="baseline"/>
              </w:rPr>
            </w:pPr>
            <w:r>
              <w:rPr>
                <w:rFonts w:hint="default"/>
                <w:sz w:val="24"/>
                <w:szCs w:val="24"/>
                <w:vertAlign w:val="baseline"/>
              </w:rPr>
              <w:t>状态位</w:t>
            </w:r>
          </w:p>
        </w:tc>
      </w:tr>
      <w:tr>
        <w:tc>
          <w:tcPr>
            <w:tcW w:w="2130" w:type="dxa"/>
          </w:tcPr>
          <w:p>
            <w:pPr>
              <w:numPr>
                <w:numId w:val="0"/>
              </w:numPr>
              <w:rPr>
                <w:rFonts w:hint="eastAsia"/>
                <w:sz w:val="24"/>
                <w:szCs w:val="24"/>
                <w:vertAlign w:val="baseline"/>
              </w:rPr>
            </w:pPr>
            <w:r>
              <w:rPr>
                <w:rFonts w:hint="default"/>
                <w:sz w:val="24"/>
                <w:szCs w:val="24"/>
                <w:vertAlign w:val="baseline"/>
              </w:rPr>
              <w:t>文件1</w:t>
            </w:r>
          </w:p>
        </w:tc>
        <w:tc>
          <w:tcPr>
            <w:tcW w:w="2130" w:type="dxa"/>
          </w:tcPr>
          <w:p>
            <w:pPr>
              <w:numPr>
                <w:numId w:val="0"/>
              </w:numPr>
              <w:rPr>
                <w:rFonts w:hint="eastAsia"/>
                <w:sz w:val="24"/>
                <w:szCs w:val="24"/>
                <w:vertAlign w:val="baseline"/>
              </w:rPr>
            </w:pPr>
          </w:p>
        </w:tc>
        <w:tc>
          <w:tcPr>
            <w:tcW w:w="2131" w:type="dxa"/>
          </w:tcPr>
          <w:p>
            <w:pPr>
              <w:numPr>
                <w:numId w:val="0"/>
              </w:numPr>
              <w:rPr>
                <w:rFonts w:hint="eastAsia"/>
                <w:sz w:val="24"/>
                <w:szCs w:val="24"/>
                <w:vertAlign w:val="baseline"/>
              </w:rPr>
            </w:pPr>
          </w:p>
        </w:tc>
        <w:tc>
          <w:tcPr>
            <w:tcW w:w="2131" w:type="dxa"/>
          </w:tcPr>
          <w:p>
            <w:pPr>
              <w:numPr>
                <w:numId w:val="0"/>
              </w:numPr>
              <w:rPr>
                <w:rFonts w:hint="eastAsia"/>
                <w:sz w:val="24"/>
                <w:szCs w:val="24"/>
                <w:vertAlign w:val="baseline"/>
              </w:rPr>
            </w:pPr>
          </w:p>
        </w:tc>
      </w:tr>
      <w:tr>
        <w:tc>
          <w:tcPr>
            <w:tcW w:w="2130" w:type="dxa"/>
          </w:tcPr>
          <w:p>
            <w:pPr>
              <w:numPr>
                <w:numId w:val="0"/>
              </w:numPr>
              <w:rPr>
                <w:rFonts w:hint="eastAsia"/>
                <w:sz w:val="24"/>
                <w:szCs w:val="24"/>
                <w:vertAlign w:val="baseline"/>
              </w:rPr>
            </w:pPr>
            <w:r>
              <w:rPr>
                <w:rFonts w:hint="default"/>
                <w:sz w:val="24"/>
                <w:szCs w:val="24"/>
                <w:vertAlign w:val="baseline"/>
              </w:rPr>
              <w:t>文件2</w:t>
            </w:r>
          </w:p>
        </w:tc>
        <w:tc>
          <w:tcPr>
            <w:tcW w:w="2130" w:type="dxa"/>
          </w:tcPr>
          <w:p>
            <w:pPr>
              <w:numPr>
                <w:numId w:val="0"/>
              </w:numPr>
              <w:rPr>
                <w:rFonts w:hint="eastAsia"/>
                <w:sz w:val="24"/>
                <w:szCs w:val="24"/>
                <w:vertAlign w:val="baseline"/>
              </w:rPr>
            </w:pPr>
          </w:p>
        </w:tc>
        <w:tc>
          <w:tcPr>
            <w:tcW w:w="2131" w:type="dxa"/>
          </w:tcPr>
          <w:p>
            <w:pPr>
              <w:numPr>
                <w:numId w:val="0"/>
              </w:numPr>
              <w:rPr>
                <w:rFonts w:hint="eastAsia"/>
                <w:sz w:val="24"/>
                <w:szCs w:val="24"/>
                <w:vertAlign w:val="baseline"/>
              </w:rPr>
            </w:pPr>
          </w:p>
        </w:tc>
        <w:tc>
          <w:tcPr>
            <w:tcW w:w="2131" w:type="dxa"/>
          </w:tcPr>
          <w:p>
            <w:pPr>
              <w:numPr>
                <w:numId w:val="0"/>
              </w:numPr>
              <w:rPr>
                <w:rFonts w:hint="eastAsia"/>
                <w:sz w:val="24"/>
                <w:szCs w:val="24"/>
                <w:vertAlign w:val="baseline"/>
              </w:rPr>
            </w:pPr>
          </w:p>
        </w:tc>
      </w:tr>
      <w:tr>
        <w:tc>
          <w:tcPr>
            <w:tcW w:w="2130" w:type="dxa"/>
          </w:tcPr>
          <w:p>
            <w:pPr>
              <w:numPr>
                <w:numId w:val="0"/>
              </w:numPr>
              <w:rPr>
                <w:rFonts w:hint="eastAsia"/>
                <w:sz w:val="24"/>
                <w:szCs w:val="24"/>
                <w:vertAlign w:val="baseline"/>
              </w:rPr>
            </w:pPr>
            <w:r>
              <w:rPr>
                <w:rFonts w:hint="default"/>
                <w:sz w:val="24"/>
                <w:szCs w:val="24"/>
                <w:vertAlign w:val="baseline"/>
              </w:rPr>
              <w:t>...</w:t>
            </w:r>
          </w:p>
        </w:tc>
        <w:tc>
          <w:tcPr>
            <w:tcW w:w="2130" w:type="dxa"/>
          </w:tcPr>
          <w:p>
            <w:pPr>
              <w:numPr>
                <w:numId w:val="0"/>
              </w:numPr>
              <w:rPr>
                <w:rFonts w:hint="eastAsia"/>
                <w:sz w:val="24"/>
                <w:szCs w:val="24"/>
                <w:vertAlign w:val="baseline"/>
              </w:rPr>
            </w:pPr>
          </w:p>
        </w:tc>
        <w:tc>
          <w:tcPr>
            <w:tcW w:w="2131" w:type="dxa"/>
          </w:tcPr>
          <w:p>
            <w:pPr>
              <w:numPr>
                <w:numId w:val="0"/>
              </w:numPr>
              <w:rPr>
                <w:rFonts w:hint="eastAsia"/>
                <w:sz w:val="24"/>
                <w:szCs w:val="24"/>
                <w:vertAlign w:val="baseline"/>
              </w:rPr>
            </w:pPr>
          </w:p>
        </w:tc>
        <w:tc>
          <w:tcPr>
            <w:tcW w:w="2131" w:type="dxa"/>
          </w:tcPr>
          <w:p>
            <w:pPr>
              <w:numPr>
                <w:numId w:val="0"/>
              </w:numPr>
              <w:rPr>
                <w:rFonts w:hint="eastAsia"/>
                <w:sz w:val="24"/>
                <w:szCs w:val="24"/>
                <w:vertAlign w:val="baseline"/>
              </w:rPr>
            </w:pPr>
          </w:p>
        </w:tc>
      </w:tr>
    </w:tbl>
    <w:p>
      <w:pPr>
        <w:numPr>
          <w:numId w:val="0"/>
        </w:numPr>
        <w:ind w:firstLine="420" w:firstLineChars="0"/>
        <w:rPr>
          <w:rFonts w:hint="eastAsia"/>
          <w:sz w:val="24"/>
          <w:szCs w:val="24"/>
        </w:rPr>
      </w:pPr>
      <w:r>
        <w:rPr>
          <w:rFonts w:hint="eastAsia"/>
          <w:sz w:val="24"/>
          <w:szCs w:val="24"/>
        </w:rPr>
        <w:t>单级目录的优点是简单且能实现目录管理的基本功能——按名存取，但却存在下述一些缺点：</w:t>
      </w:r>
    </w:p>
    <w:p>
      <w:pPr>
        <w:numPr>
          <w:numId w:val="0"/>
        </w:numPr>
        <w:rPr>
          <w:rFonts w:hint="eastAsia"/>
          <w:sz w:val="24"/>
          <w:szCs w:val="24"/>
        </w:rPr>
      </w:pPr>
      <w:r>
        <w:rPr>
          <w:rFonts w:hint="eastAsia"/>
          <w:sz w:val="24"/>
          <w:szCs w:val="24"/>
        </w:rPr>
        <w:t xml:space="preserve">     </w:t>
      </w:r>
      <w:r>
        <w:rPr>
          <w:rFonts w:hint="default"/>
          <w:sz w:val="24"/>
          <w:szCs w:val="24"/>
        </w:rPr>
        <w:t>a.</w:t>
      </w:r>
      <w:r>
        <w:rPr>
          <w:rFonts w:hint="eastAsia"/>
          <w:sz w:val="24"/>
          <w:szCs w:val="24"/>
        </w:rPr>
        <w:t xml:space="preserve">查找速度慢 </w:t>
      </w:r>
    </w:p>
    <w:p>
      <w:pPr>
        <w:numPr>
          <w:numId w:val="0"/>
        </w:numPr>
        <w:rPr>
          <w:rFonts w:hint="eastAsia"/>
          <w:sz w:val="24"/>
          <w:szCs w:val="24"/>
        </w:rPr>
      </w:pPr>
      <w:r>
        <w:rPr>
          <w:rFonts w:hint="eastAsia"/>
          <w:sz w:val="24"/>
          <w:szCs w:val="24"/>
        </w:rPr>
        <w:t xml:space="preserve">     </w:t>
      </w:r>
      <w:r>
        <w:rPr>
          <w:rFonts w:hint="default"/>
          <w:sz w:val="24"/>
          <w:szCs w:val="24"/>
        </w:rPr>
        <w:t>b.</w:t>
      </w:r>
      <w:r>
        <w:rPr>
          <w:rFonts w:hint="eastAsia"/>
          <w:sz w:val="24"/>
          <w:szCs w:val="24"/>
        </w:rPr>
        <w:t xml:space="preserve">不允许重名 </w:t>
      </w:r>
    </w:p>
    <w:p>
      <w:pPr>
        <w:numPr>
          <w:numId w:val="0"/>
        </w:numPr>
        <w:rPr>
          <w:rFonts w:hint="eastAsia"/>
          <w:sz w:val="24"/>
          <w:szCs w:val="24"/>
        </w:rPr>
      </w:pPr>
      <w:r>
        <w:rPr>
          <w:rFonts w:hint="eastAsia"/>
          <w:sz w:val="24"/>
          <w:szCs w:val="24"/>
        </w:rPr>
        <w:t xml:space="preserve">     </w:t>
      </w:r>
      <w:r>
        <w:rPr>
          <w:rFonts w:hint="default"/>
          <w:sz w:val="24"/>
          <w:szCs w:val="24"/>
        </w:rPr>
        <w:t>c.</w:t>
      </w:r>
      <w:r>
        <w:rPr>
          <w:rFonts w:hint="eastAsia"/>
          <w:sz w:val="24"/>
          <w:szCs w:val="24"/>
        </w:rPr>
        <w:t xml:space="preserve">不便于实现文件共享 </w:t>
      </w:r>
    </w:p>
    <w:p>
      <w:pPr>
        <w:numPr>
          <w:numId w:val="0"/>
        </w:numPr>
        <w:ind w:firstLine="420" w:firstLineChars="0"/>
        <w:rPr>
          <w:rFonts w:hint="eastAsia"/>
          <w:sz w:val="24"/>
          <w:szCs w:val="24"/>
        </w:rPr>
      </w:pPr>
    </w:p>
    <w:p>
      <w:pPr>
        <w:numPr>
          <w:numId w:val="0"/>
        </w:numPr>
        <w:ind w:firstLine="420" w:firstLineChars="0"/>
        <w:rPr>
          <w:rFonts w:hint="default"/>
          <w:sz w:val="24"/>
          <w:szCs w:val="24"/>
        </w:rPr>
      </w:pPr>
      <w:r>
        <w:rPr>
          <w:rFonts w:hint="default"/>
          <w:sz w:val="24"/>
          <w:szCs w:val="24"/>
        </w:rPr>
        <w:t>(2)两级目录</w:t>
      </w:r>
    </w:p>
    <w:p>
      <w:pPr>
        <w:numPr>
          <w:numId w:val="0"/>
        </w:numPr>
        <w:ind w:firstLine="420" w:firstLineChars="0"/>
        <w:rPr>
          <w:rFonts w:hint="default"/>
          <w:sz w:val="24"/>
          <w:szCs w:val="24"/>
        </w:rPr>
      </w:pPr>
      <w:r>
        <w:rPr>
          <w:rFonts w:hint="default"/>
          <w:sz w:val="24"/>
          <w:szCs w:val="24"/>
        </w:rPr>
        <w:t>为每一个用户建立一个单独的用户文件目录（UFD User File Directory）这些文件目录有相似的结构，此外，在系统再建立一个主文件目录MFD(Master File Directory) 在主文件目录中，每个用户目录文件都占一个目录项</w:t>
      </w:r>
    </w:p>
    <w:p>
      <w:pPr>
        <w:numPr>
          <w:numId w:val="0"/>
        </w:numPr>
        <w:rPr>
          <w:rFonts w:hint="eastAsia"/>
          <w:sz w:val="24"/>
          <w:szCs w:val="24"/>
        </w:rPr>
      </w:pPr>
      <w:r>
        <w:rPr>
          <w:sz w:val="24"/>
          <w:szCs w:val="24"/>
        </w:rPr>
        <w:object>
          <v:shape id="_x0000_i1031" o:spt="75" alt="" type="#_x0000_t75" style="height:174.1pt;width:483.75pt;" o:ole="t" filled="f" o:preferrelative="t" stroked="f" coordsize="21600,21600">
            <v:path/>
            <v:fill on="f" focussize="0,0"/>
            <v:stroke on="f" weight="3pt" joinstyle="miter"/>
            <v:imagedata r:id="rId18" o:title=""/>
            <o:lock v:ext="edit" aspectratio="f"/>
            <w10:wrap type="none"/>
            <w10:anchorlock/>
          </v:shape>
          <o:OLEObject Type="Embed" ProgID="Visio.Drawing.4" ShapeID="_x0000_i1031" DrawAspect="Content" ObjectID="_1468075731" r:id="rId17">
            <o:LockedField>false</o:LockedField>
          </o:OLEObject>
        </w:object>
      </w:r>
    </w:p>
    <w:p>
      <w:pPr>
        <w:numPr>
          <w:numId w:val="0"/>
        </w:numPr>
        <w:ind w:firstLine="420" w:firstLineChars="0"/>
        <w:rPr>
          <w:rFonts w:hint="eastAsia"/>
          <w:sz w:val="24"/>
          <w:szCs w:val="24"/>
        </w:rPr>
      </w:pPr>
      <w:r>
        <w:rPr>
          <w:rFonts w:hint="eastAsia"/>
          <w:sz w:val="24"/>
          <w:szCs w:val="24"/>
        </w:rPr>
        <w:t>具有以下优点：</w:t>
      </w:r>
    </w:p>
    <w:p>
      <w:pPr>
        <w:numPr>
          <w:numId w:val="0"/>
        </w:numPr>
        <w:ind w:firstLine="420" w:firstLineChars="0"/>
        <w:rPr>
          <w:rFonts w:hint="eastAsia"/>
          <w:sz w:val="24"/>
          <w:szCs w:val="24"/>
        </w:rPr>
      </w:pPr>
      <w:r>
        <w:rPr>
          <w:rFonts w:hint="default"/>
          <w:sz w:val="24"/>
          <w:szCs w:val="24"/>
        </w:rPr>
        <w:t>a.</w:t>
      </w:r>
      <w:r>
        <w:rPr>
          <w:rFonts w:hint="eastAsia"/>
          <w:sz w:val="24"/>
          <w:szCs w:val="24"/>
        </w:rPr>
        <w:t xml:space="preserve">提高了检索目录的速度 </w:t>
      </w:r>
    </w:p>
    <w:p>
      <w:pPr>
        <w:numPr>
          <w:numId w:val="0"/>
        </w:numPr>
        <w:ind w:firstLine="420" w:firstLineChars="0"/>
        <w:rPr>
          <w:rFonts w:hint="eastAsia"/>
          <w:sz w:val="24"/>
          <w:szCs w:val="24"/>
        </w:rPr>
      </w:pPr>
      <w:r>
        <w:rPr>
          <w:rFonts w:hint="default"/>
          <w:sz w:val="24"/>
          <w:szCs w:val="24"/>
        </w:rPr>
        <w:t>b.</w:t>
      </w:r>
      <w:r>
        <w:rPr>
          <w:rFonts w:hint="eastAsia"/>
          <w:sz w:val="24"/>
          <w:szCs w:val="24"/>
        </w:rPr>
        <w:t xml:space="preserve">在不同的用户目录中， 可以使用相同的文件名。 </w:t>
      </w:r>
    </w:p>
    <w:p>
      <w:pPr>
        <w:numPr>
          <w:numId w:val="0"/>
        </w:numPr>
        <w:ind w:firstLine="420" w:firstLineChars="0"/>
        <w:rPr>
          <w:rFonts w:hint="eastAsia"/>
          <w:sz w:val="24"/>
          <w:szCs w:val="24"/>
        </w:rPr>
      </w:pPr>
      <w:r>
        <w:rPr>
          <w:rFonts w:hint="default"/>
          <w:sz w:val="24"/>
          <w:szCs w:val="24"/>
        </w:rPr>
        <w:t>c.</w:t>
      </w:r>
      <w:r>
        <w:rPr>
          <w:rFonts w:hint="eastAsia"/>
          <w:sz w:val="24"/>
          <w:szCs w:val="24"/>
        </w:rPr>
        <w:t xml:space="preserve">不同用户还可使用不同的文件名来访问系统中的同一个共享文件 </w:t>
      </w:r>
    </w:p>
    <w:p>
      <w:pPr>
        <w:numPr>
          <w:numId w:val="0"/>
        </w:numPr>
        <w:ind w:firstLine="420" w:firstLineChars="0"/>
        <w:rPr>
          <w:rFonts w:hint="default"/>
          <w:sz w:val="24"/>
          <w:szCs w:val="24"/>
        </w:rPr>
      </w:pPr>
      <w:r>
        <w:rPr>
          <w:rFonts w:hint="default"/>
          <w:sz w:val="24"/>
          <w:szCs w:val="24"/>
        </w:rPr>
        <w:t>(3)多级目录结构</w:t>
      </w:r>
    </w:p>
    <w:p>
      <w:pPr>
        <w:numPr>
          <w:numId w:val="0"/>
        </w:numPr>
        <w:ind w:firstLine="420" w:firstLineChars="0"/>
        <w:rPr>
          <w:rFonts w:hint="default"/>
          <w:sz w:val="24"/>
          <w:szCs w:val="24"/>
        </w:rPr>
      </w:pPr>
      <w:r>
        <w:rPr>
          <w:rFonts w:hint="default"/>
          <w:sz w:val="24"/>
          <w:szCs w:val="24"/>
        </w:rPr>
        <w:t>多级目录结构又称树形结构，主目录在这里被称为根目录，把数据文件称为</w:t>
      </w:r>
    </w:p>
    <w:p>
      <w:pPr>
        <w:numPr>
          <w:numId w:val="0"/>
        </w:numPr>
        <w:rPr>
          <w:rFonts w:hint="default"/>
          <w:sz w:val="24"/>
          <w:szCs w:val="24"/>
        </w:rPr>
      </w:pPr>
      <w:r>
        <w:rPr>
          <w:rFonts w:hint="default"/>
          <w:sz w:val="24"/>
          <w:szCs w:val="24"/>
        </w:rPr>
        <w:t>树叶，其它的目录均为树的节点</w:t>
      </w:r>
    </w:p>
    <w:p>
      <w:pPr>
        <w:numPr>
          <w:numId w:val="0"/>
        </w:numPr>
        <w:rPr>
          <w:sz w:val="24"/>
          <w:szCs w:val="24"/>
        </w:rPr>
      </w:pPr>
      <w:r>
        <w:rPr>
          <w:sz w:val="24"/>
          <w:szCs w:val="24"/>
        </w:rPr>
        <w:object>
          <v:shape id="_x0000_i1032" o:spt="75" alt="" type="#_x0000_t75" style="height:348.6pt;width:371.9pt;" o:ole="t" filled="f" o:preferrelative="t" stroked="f" coordsize="21600,21600">
            <v:path/>
            <v:fill on="f" focussize="0,0"/>
            <v:stroke on="f" weight="3pt" joinstyle="miter"/>
            <v:imagedata r:id="rId20" o:title=""/>
            <o:lock v:ext="edit" aspectratio="f"/>
            <w10:wrap type="none"/>
            <w10:anchorlock/>
          </v:shape>
          <o:OLEObject Type="Embed" ProgID="Visio.Drawing.4" ShapeID="_x0000_i1032" DrawAspect="Content" ObjectID="_1468075732" r:id="rId19">
            <o:LockedField>false</o:LockedField>
          </o:OLEObject>
        </w:object>
      </w:r>
    </w:p>
    <w:p>
      <w:pPr>
        <w:numPr>
          <w:numId w:val="0"/>
        </w:numPr>
        <w:rPr>
          <w:sz w:val="24"/>
          <w:szCs w:val="24"/>
        </w:rPr>
      </w:pPr>
    </w:p>
    <w:p>
      <w:pPr>
        <w:numPr>
          <w:numId w:val="0"/>
        </w:numPr>
        <w:rPr>
          <w:sz w:val="24"/>
          <w:szCs w:val="24"/>
        </w:rPr>
      </w:pPr>
    </w:p>
    <w:p>
      <w:pPr>
        <w:numPr>
          <w:numId w:val="0"/>
        </w:numPr>
        <w:rPr>
          <w:rFonts w:hint="eastAsia"/>
          <w:sz w:val="24"/>
          <w:szCs w:val="24"/>
        </w:rPr>
      </w:pPr>
      <w:r>
        <w:rPr>
          <w:sz w:val="24"/>
          <w:szCs w:val="24"/>
        </w:rPr>
        <w:t>a.</w:t>
      </w:r>
      <w:r>
        <w:rPr>
          <w:rFonts w:hint="eastAsia"/>
          <w:sz w:val="24"/>
          <w:szCs w:val="24"/>
        </w:rPr>
        <w:t xml:space="preserve">路径名 </w:t>
      </w:r>
    </w:p>
    <w:p>
      <w:pPr>
        <w:numPr>
          <w:numId w:val="0"/>
        </w:numPr>
        <w:rPr>
          <w:rFonts w:hint="eastAsia"/>
          <w:sz w:val="24"/>
          <w:szCs w:val="24"/>
        </w:rPr>
      </w:pPr>
      <w:r>
        <w:rPr>
          <w:rFonts w:hint="eastAsia"/>
          <w:sz w:val="24"/>
          <w:szCs w:val="24"/>
        </w:rPr>
        <w:t xml:space="preserve">     在树形目录结构中， 从根目录到任何数据文件， 都只有一条惟一的通路。 在该路径上从树的根(即主目录)开始， 把全部目录文件名与数据文件名，依次地用“/”连接起来， 即构成该数据文件的路径名(path name)。 系统中的每一个文件都有惟一的路径名。</w:t>
      </w:r>
    </w:p>
    <w:p>
      <w:pPr>
        <w:numPr>
          <w:numId w:val="0"/>
        </w:numPr>
        <w:rPr>
          <w:rFonts w:hint="eastAsia"/>
          <w:sz w:val="24"/>
          <w:szCs w:val="24"/>
        </w:rPr>
      </w:pPr>
    </w:p>
    <w:p>
      <w:pPr>
        <w:numPr>
          <w:numId w:val="0"/>
        </w:numPr>
        <w:rPr>
          <w:rFonts w:hint="default"/>
          <w:sz w:val="24"/>
          <w:szCs w:val="24"/>
        </w:rPr>
      </w:pPr>
      <w:r>
        <w:rPr>
          <w:rFonts w:hint="default"/>
          <w:sz w:val="24"/>
          <w:szCs w:val="24"/>
        </w:rPr>
        <w:t>5.目录查询技术</w:t>
      </w:r>
    </w:p>
    <w:p>
      <w:pPr>
        <w:numPr>
          <w:numId w:val="0"/>
        </w:numPr>
        <w:ind w:firstLine="420" w:firstLineChars="0"/>
        <w:rPr>
          <w:rFonts w:hint="default"/>
          <w:sz w:val="24"/>
          <w:szCs w:val="24"/>
        </w:rPr>
      </w:pPr>
      <w:r>
        <w:rPr>
          <w:rFonts w:hint="default"/>
          <w:sz w:val="24"/>
          <w:szCs w:val="24"/>
        </w:rPr>
        <w:t>(1)线性检索法</w:t>
      </w:r>
    </w:p>
    <w:p>
      <w:pPr>
        <w:numPr>
          <w:numId w:val="0"/>
        </w:numPr>
        <w:ind w:firstLine="420" w:firstLineChars="0"/>
        <w:rPr>
          <w:rFonts w:hint="default"/>
          <w:sz w:val="24"/>
          <w:szCs w:val="24"/>
        </w:rPr>
      </w:pPr>
      <w:r>
        <w:rPr>
          <w:rFonts w:hint="default"/>
          <w:sz w:val="24"/>
          <w:szCs w:val="24"/>
        </w:rPr>
        <w:t>在单级目录中，利用用户提供的文件名，用顺序查找直接从文件目录中找到指定的目录项,在树形结构中，由于文件名有多个文件分量名组成，此时需要多级目录进行查找</w:t>
      </w:r>
    </w:p>
    <w:p>
      <w:pPr>
        <w:numPr>
          <w:numId w:val="0"/>
        </w:numPr>
        <w:ind w:firstLine="420" w:firstLineChars="0"/>
        <w:rPr>
          <w:rFonts w:hint="default"/>
          <w:sz w:val="24"/>
          <w:szCs w:val="24"/>
        </w:rPr>
      </w:pPr>
      <w:r>
        <w:rPr>
          <w:rFonts w:hint="default"/>
          <w:sz w:val="24"/>
          <w:szCs w:val="24"/>
        </w:rPr>
        <w:t>(2)Hash方法</w:t>
      </w:r>
    </w:p>
    <w:p>
      <w:pPr>
        <w:numPr>
          <w:numId w:val="0"/>
        </w:numPr>
        <w:ind w:firstLine="420" w:firstLineChars="0"/>
        <w:rPr>
          <w:rFonts w:hint="eastAsia"/>
          <w:sz w:val="24"/>
          <w:szCs w:val="24"/>
        </w:rPr>
      </w:pPr>
    </w:p>
    <w:p>
      <w:pPr>
        <w:numPr>
          <w:numId w:val="0"/>
        </w:numPr>
        <w:rPr>
          <w:rFonts w:hint="eastAsia"/>
          <w:sz w:val="24"/>
          <w:szCs w:val="24"/>
        </w:rPr>
      </w:pPr>
    </w:p>
    <w:p>
      <w:pPr>
        <w:numPr>
          <w:numId w:val="0"/>
        </w:numPr>
        <w:rPr>
          <w:rFonts w:hint="eastAsia"/>
          <w:sz w:val="24"/>
          <w:szCs w:val="24"/>
        </w:rPr>
      </w:pPr>
      <w:r>
        <w:rPr>
          <w:rFonts w:hint="default"/>
          <w:sz w:val="24"/>
          <w:szCs w:val="24"/>
        </w:rPr>
        <w:t>五．文件存储空间的管理</w:t>
      </w:r>
    </w:p>
    <w:p>
      <w:pPr>
        <w:numPr>
          <w:numId w:val="0"/>
        </w:numPr>
        <w:rPr>
          <w:rFonts w:hint="eastAsia"/>
          <w:sz w:val="24"/>
          <w:szCs w:val="24"/>
        </w:rPr>
      </w:pPr>
    </w:p>
    <w:p>
      <w:pPr>
        <w:numPr>
          <w:numId w:val="0"/>
        </w:numPr>
        <w:ind w:firstLine="420" w:firstLineChars="0"/>
        <w:rPr>
          <w:rFonts w:hint="eastAsia"/>
          <w:sz w:val="24"/>
          <w:szCs w:val="24"/>
        </w:rPr>
      </w:pPr>
      <w:r>
        <w:rPr>
          <w:rFonts w:hint="default"/>
          <w:sz w:val="24"/>
          <w:szCs w:val="24"/>
        </w:rPr>
        <w:t>(1)</w:t>
      </w:r>
      <w:r>
        <w:rPr>
          <w:rFonts w:hint="eastAsia"/>
          <w:sz w:val="24"/>
          <w:szCs w:val="24"/>
        </w:rPr>
        <w:t>空闲表法</w:t>
      </w:r>
    </w:p>
    <w:p>
      <w:pPr>
        <w:numPr>
          <w:numId w:val="0"/>
        </w:numPr>
        <w:ind w:firstLine="420" w:firstLineChars="0"/>
        <w:rPr>
          <w:rFonts w:hint="eastAsia"/>
          <w:sz w:val="24"/>
          <w:szCs w:val="24"/>
        </w:rPr>
      </w:pPr>
      <w:r>
        <w:rPr>
          <w:rFonts w:hint="eastAsia"/>
          <w:sz w:val="24"/>
          <w:szCs w:val="24"/>
        </w:rPr>
        <w:t xml:space="preserve">系统为外存的所有空闲区建立一张空闲表，它属于连续分配方式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c>
          <w:tcPr>
            <w:tcW w:w="2840" w:type="dxa"/>
          </w:tcPr>
          <w:p>
            <w:pPr>
              <w:numPr>
                <w:numId w:val="0"/>
              </w:numPr>
              <w:rPr>
                <w:rFonts w:hint="eastAsia"/>
                <w:sz w:val="24"/>
                <w:szCs w:val="24"/>
                <w:vertAlign w:val="baseline"/>
              </w:rPr>
            </w:pPr>
            <w:r>
              <w:rPr>
                <w:rFonts w:hint="eastAsia"/>
                <w:sz w:val="24"/>
                <w:szCs w:val="24"/>
                <w:vertAlign w:val="baseline"/>
              </w:rPr>
              <w:t>序号</w:t>
            </w:r>
          </w:p>
        </w:tc>
        <w:tc>
          <w:tcPr>
            <w:tcW w:w="2841" w:type="dxa"/>
          </w:tcPr>
          <w:p>
            <w:pPr>
              <w:numPr>
                <w:numId w:val="0"/>
              </w:numPr>
              <w:rPr>
                <w:rFonts w:hint="eastAsia"/>
                <w:sz w:val="24"/>
                <w:szCs w:val="24"/>
                <w:vertAlign w:val="baseline"/>
              </w:rPr>
            </w:pPr>
            <w:r>
              <w:rPr>
                <w:rFonts w:hint="eastAsia"/>
                <w:sz w:val="24"/>
                <w:szCs w:val="24"/>
                <w:vertAlign w:val="baseline"/>
              </w:rPr>
              <w:t>第一空闲盘块号</w:t>
            </w:r>
          </w:p>
        </w:tc>
        <w:tc>
          <w:tcPr>
            <w:tcW w:w="2841" w:type="dxa"/>
          </w:tcPr>
          <w:p>
            <w:pPr>
              <w:numPr>
                <w:numId w:val="0"/>
              </w:numPr>
              <w:rPr>
                <w:rFonts w:hint="eastAsia"/>
                <w:sz w:val="24"/>
                <w:szCs w:val="24"/>
                <w:vertAlign w:val="baseline"/>
              </w:rPr>
            </w:pPr>
            <w:r>
              <w:rPr>
                <w:rFonts w:hint="eastAsia"/>
                <w:sz w:val="24"/>
                <w:szCs w:val="24"/>
                <w:vertAlign w:val="baseline"/>
              </w:rPr>
              <w:t>空闲盘块数</w:t>
            </w:r>
          </w:p>
        </w:tc>
      </w:tr>
      <w:tr>
        <w:tc>
          <w:tcPr>
            <w:tcW w:w="2840" w:type="dxa"/>
          </w:tcPr>
          <w:p>
            <w:pPr>
              <w:numPr>
                <w:numId w:val="0"/>
              </w:numPr>
              <w:rPr>
                <w:rFonts w:hint="eastAsia"/>
                <w:sz w:val="24"/>
                <w:szCs w:val="24"/>
                <w:vertAlign w:val="baseline"/>
              </w:rPr>
            </w:pPr>
            <w:r>
              <w:rPr>
                <w:rFonts w:hint="default"/>
                <w:sz w:val="24"/>
                <w:szCs w:val="24"/>
                <w:vertAlign w:val="baseline"/>
              </w:rPr>
              <w:t>1</w:t>
            </w:r>
          </w:p>
        </w:tc>
        <w:tc>
          <w:tcPr>
            <w:tcW w:w="2841" w:type="dxa"/>
          </w:tcPr>
          <w:p>
            <w:pPr>
              <w:numPr>
                <w:numId w:val="0"/>
              </w:numPr>
              <w:rPr>
                <w:rFonts w:hint="eastAsia"/>
                <w:sz w:val="24"/>
                <w:szCs w:val="24"/>
                <w:vertAlign w:val="baseline"/>
              </w:rPr>
            </w:pPr>
            <w:r>
              <w:rPr>
                <w:rFonts w:hint="default"/>
                <w:sz w:val="24"/>
                <w:szCs w:val="24"/>
                <w:vertAlign w:val="baseline"/>
              </w:rPr>
              <w:t>2</w:t>
            </w:r>
          </w:p>
        </w:tc>
        <w:tc>
          <w:tcPr>
            <w:tcW w:w="2841" w:type="dxa"/>
          </w:tcPr>
          <w:p>
            <w:pPr>
              <w:numPr>
                <w:numId w:val="0"/>
              </w:numPr>
              <w:rPr>
                <w:rFonts w:hint="eastAsia"/>
                <w:sz w:val="24"/>
                <w:szCs w:val="24"/>
                <w:vertAlign w:val="baseline"/>
              </w:rPr>
            </w:pPr>
            <w:r>
              <w:rPr>
                <w:rFonts w:hint="default"/>
                <w:sz w:val="24"/>
                <w:szCs w:val="24"/>
                <w:vertAlign w:val="baseline"/>
              </w:rPr>
              <w:t>4</w:t>
            </w:r>
          </w:p>
        </w:tc>
      </w:tr>
      <w:tr>
        <w:tc>
          <w:tcPr>
            <w:tcW w:w="2840" w:type="dxa"/>
          </w:tcPr>
          <w:p>
            <w:pPr>
              <w:numPr>
                <w:numId w:val="0"/>
              </w:numPr>
              <w:rPr>
                <w:rFonts w:hint="eastAsia"/>
                <w:sz w:val="24"/>
                <w:szCs w:val="24"/>
                <w:vertAlign w:val="baseline"/>
              </w:rPr>
            </w:pPr>
            <w:r>
              <w:rPr>
                <w:rFonts w:hint="default"/>
                <w:sz w:val="24"/>
                <w:szCs w:val="24"/>
                <w:vertAlign w:val="baseline"/>
              </w:rPr>
              <w:t>2</w:t>
            </w:r>
          </w:p>
        </w:tc>
        <w:tc>
          <w:tcPr>
            <w:tcW w:w="2841" w:type="dxa"/>
          </w:tcPr>
          <w:p>
            <w:pPr>
              <w:numPr>
                <w:numId w:val="0"/>
              </w:numPr>
              <w:rPr>
                <w:rFonts w:hint="eastAsia"/>
                <w:sz w:val="24"/>
                <w:szCs w:val="24"/>
                <w:vertAlign w:val="baseline"/>
              </w:rPr>
            </w:pPr>
            <w:r>
              <w:rPr>
                <w:rFonts w:hint="default"/>
                <w:sz w:val="24"/>
                <w:szCs w:val="24"/>
                <w:vertAlign w:val="baseline"/>
              </w:rPr>
              <w:t>9</w:t>
            </w:r>
          </w:p>
        </w:tc>
        <w:tc>
          <w:tcPr>
            <w:tcW w:w="2841" w:type="dxa"/>
          </w:tcPr>
          <w:p>
            <w:pPr>
              <w:numPr>
                <w:numId w:val="0"/>
              </w:numPr>
              <w:rPr>
                <w:rFonts w:hint="eastAsia"/>
                <w:sz w:val="24"/>
                <w:szCs w:val="24"/>
                <w:vertAlign w:val="baseline"/>
              </w:rPr>
            </w:pPr>
            <w:r>
              <w:rPr>
                <w:rFonts w:hint="default"/>
                <w:sz w:val="24"/>
                <w:szCs w:val="24"/>
                <w:vertAlign w:val="baseline"/>
              </w:rPr>
              <w:t>3</w:t>
            </w:r>
          </w:p>
        </w:tc>
      </w:tr>
    </w:tbl>
    <w:p>
      <w:pPr>
        <w:numPr>
          <w:numId w:val="0"/>
        </w:numPr>
        <w:ind w:firstLine="420" w:firstLineChars="0"/>
        <w:rPr>
          <w:rFonts w:hint="default"/>
          <w:sz w:val="24"/>
          <w:szCs w:val="24"/>
        </w:rPr>
      </w:pPr>
    </w:p>
    <w:p>
      <w:pPr>
        <w:numPr>
          <w:numId w:val="0"/>
        </w:numPr>
        <w:ind w:firstLine="420" w:firstLineChars="0"/>
        <w:rPr>
          <w:rFonts w:hint="default"/>
          <w:sz w:val="24"/>
          <w:szCs w:val="24"/>
        </w:rPr>
      </w:pPr>
      <w:r>
        <w:rPr>
          <w:rFonts w:hint="default"/>
          <w:sz w:val="24"/>
          <w:szCs w:val="24"/>
        </w:rPr>
        <w:t xml:space="preserve">(2)空闲链表法 </w:t>
      </w:r>
    </w:p>
    <w:p>
      <w:pPr>
        <w:numPr>
          <w:numId w:val="0"/>
        </w:numPr>
        <w:ind w:left="420" w:leftChars="0" w:firstLine="420" w:firstLineChars="0"/>
        <w:rPr>
          <w:rFonts w:hint="eastAsia"/>
          <w:sz w:val="24"/>
          <w:szCs w:val="24"/>
        </w:rPr>
      </w:pPr>
      <w:r>
        <w:rPr>
          <w:rFonts w:hint="default"/>
          <w:sz w:val="24"/>
          <w:szCs w:val="24"/>
        </w:rPr>
        <w:t>a.</w:t>
      </w:r>
      <w:r>
        <w:rPr>
          <w:rFonts w:hint="eastAsia"/>
          <w:sz w:val="24"/>
          <w:szCs w:val="24"/>
        </w:rPr>
        <w:t>空闲盘块链</w:t>
      </w:r>
      <w:r>
        <w:rPr>
          <w:rFonts w:hint="default"/>
          <w:sz w:val="24"/>
          <w:szCs w:val="24"/>
        </w:rPr>
        <w:t>:</w:t>
      </w:r>
      <w:r>
        <w:rPr>
          <w:rFonts w:hint="eastAsia"/>
          <w:sz w:val="24"/>
          <w:szCs w:val="24"/>
        </w:rPr>
        <w:t>这是将磁盘上的所有空闲空间，以盘块为单位拉成一条链</w:t>
      </w:r>
    </w:p>
    <w:p>
      <w:pPr>
        <w:numPr>
          <w:numId w:val="0"/>
        </w:numPr>
        <w:ind w:left="420" w:leftChars="0" w:firstLine="420" w:firstLineChars="0"/>
        <w:rPr>
          <w:rFonts w:hint="eastAsia"/>
          <w:sz w:val="24"/>
          <w:szCs w:val="24"/>
        </w:rPr>
      </w:pPr>
      <w:r>
        <w:rPr>
          <w:rFonts w:hint="default"/>
          <w:sz w:val="24"/>
          <w:szCs w:val="24"/>
        </w:rPr>
        <w:t>b.</w:t>
      </w:r>
      <w:r>
        <w:rPr>
          <w:rFonts w:hint="eastAsia"/>
          <w:sz w:val="24"/>
          <w:szCs w:val="24"/>
        </w:rPr>
        <w:t>空闲盘区链</w:t>
      </w:r>
      <w:r>
        <w:rPr>
          <w:rFonts w:hint="default"/>
          <w:sz w:val="24"/>
          <w:szCs w:val="24"/>
        </w:rPr>
        <w:t>:</w:t>
      </w:r>
      <w:r>
        <w:rPr>
          <w:rFonts w:hint="eastAsia"/>
          <w:sz w:val="24"/>
          <w:szCs w:val="24"/>
        </w:rPr>
        <w:t>这是将磁盘上的所有空闲区（包含多个连续的空闲盘块），以</w:t>
      </w:r>
    </w:p>
    <w:p>
      <w:pPr>
        <w:numPr>
          <w:numId w:val="0"/>
        </w:numPr>
        <w:ind w:firstLine="420" w:firstLineChars="0"/>
        <w:rPr>
          <w:rFonts w:hint="eastAsia"/>
          <w:sz w:val="24"/>
          <w:szCs w:val="24"/>
        </w:rPr>
      </w:pPr>
      <w:r>
        <w:rPr>
          <w:rFonts w:hint="eastAsia"/>
          <w:sz w:val="24"/>
          <w:szCs w:val="24"/>
        </w:rPr>
        <w:t>盘区为单位拉成一条链</w:t>
      </w:r>
    </w:p>
    <w:p>
      <w:pPr>
        <w:numPr>
          <w:numId w:val="0"/>
        </w:numPr>
        <w:ind w:firstLine="420" w:firstLineChars="0"/>
        <w:rPr>
          <w:rFonts w:hint="eastAsia"/>
          <w:sz w:val="24"/>
          <w:szCs w:val="24"/>
        </w:rPr>
      </w:pPr>
    </w:p>
    <w:p>
      <w:pPr>
        <w:numPr>
          <w:numId w:val="0"/>
        </w:numPr>
        <w:ind w:firstLine="420" w:firstLineChars="0"/>
        <w:rPr>
          <w:rFonts w:hint="default"/>
          <w:sz w:val="24"/>
          <w:szCs w:val="24"/>
        </w:rPr>
      </w:pPr>
      <w:r>
        <w:rPr>
          <w:rFonts w:hint="default"/>
          <w:sz w:val="24"/>
          <w:szCs w:val="24"/>
        </w:rPr>
        <w:t>(3)位示图法</w:t>
      </w:r>
    </w:p>
    <w:p>
      <w:pPr>
        <w:numPr>
          <w:numId w:val="0"/>
        </w:numPr>
        <w:ind w:left="420" w:leftChars="0" w:firstLine="420" w:firstLineChars="0"/>
        <w:rPr>
          <w:rFonts w:hint="eastAsia"/>
          <w:sz w:val="24"/>
          <w:szCs w:val="24"/>
        </w:rPr>
      </w:pPr>
      <w:r>
        <w:rPr>
          <w:rFonts w:hint="eastAsia"/>
          <w:sz w:val="24"/>
          <w:szCs w:val="24"/>
        </w:rPr>
        <w:t>位示图：利用二进制的一位来表示磁盘中一个盘块的使用情况，磁盘上的所有盘块</w:t>
      </w:r>
    </w:p>
    <w:p>
      <w:pPr>
        <w:numPr>
          <w:numId w:val="0"/>
        </w:numPr>
        <w:ind w:firstLine="420" w:firstLineChars="0"/>
        <w:rPr>
          <w:rFonts w:hint="eastAsia"/>
          <w:sz w:val="24"/>
          <w:szCs w:val="24"/>
        </w:rPr>
      </w:pPr>
      <w:r>
        <w:rPr>
          <w:rFonts w:hint="eastAsia"/>
          <w:sz w:val="24"/>
          <w:szCs w:val="24"/>
        </w:rPr>
        <w:t>都有一个二进制位与之对应，这样，由所有盘块所对应的位构成一个集合，称为位示图</w:t>
      </w:r>
    </w:p>
    <w:p>
      <w:pPr>
        <w:numPr>
          <w:numId w:val="0"/>
        </w:numPr>
        <w:rPr>
          <w:sz w:val="24"/>
          <w:szCs w:val="24"/>
        </w:rPr>
      </w:pPr>
      <w:r>
        <w:rPr>
          <w:sz w:val="24"/>
          <w:szCs w:val="24"/>
        </w:rPr>
        <w:drawing>
          <wp:inline distT="0" distB="0" distL="114300" distR="114300">
            <wp:extent cx="5883275" cy="2466975"/>
            <wp:effectExtent l="0" t="0" r="3175" b="9525"/>
            <wp:docPr id="61444" name="图片 62470" descr="C:\WINDOWS\Desktop\未标题-1 拷贝.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 name="图片 62470" descr="C:\WINDOWS\Desktop\未标题-1 拷贝.gif"/>
                    <pic:cNvPicPr>
                      <a:picLocks noChangeAspect="1"/>
                    </pic:cNvPicPr>
                  </pic:nvPicPr>
                  <pic:blipFill>
                    <a:blip r:embed="rId21"/>
                    <a:stretch>
                      <a:fillRect/>
                    </a:stretch>
                  </pic:blipFill>
                  <pic:spPr>
                    <a:xfrm>
                      <a:off x="0" y="2286000"/>
                      <a:ext cx="5883275" cy="2466975"/>
                    </a:xfrm>
                    <a:prstGeom prst="rect">
                      <a:avLst/>
                    </a:prstGeom>
                    <a:noFill/>
                    <a:ln w="9525">
                      <a:noFill/>
                      <a:miter/>
                    </a:ln>
                  </pic:spPr>
                </pic:pic>
              </a:graphicData>
            </a:graphic>
          </wp:inline>
        </w:drawing>
      </w:r>
    </w:p>
    <w:p>
      <w:pPr>
        <w:numPr>
          <w:numId w:val="0"/>
        </w:numPr>
        <w:rPr>
          <w:sz w:val="24"/>
          <w:szCs w:val="24"/>
        </w:rPr>
      </w:pPr>
    </w:p>
    <w:p>
      <w:pPr>
        <w:numPr>
          <w:numId w:val="0"/>
        </w:numPr>
        <w:ind w:firstLine="420" w:firstLineChars="0"/>
        <w:rPr>
          <w:rFonts w:hint="eastAsia"/>
          <w:sz w:val="24"/>
          <w:szCs w:val="24"/>
        </w:rPr>
      </w:pPr>
      <w:r>
        <w:rPr>
          <w:rFonts w:hint="default"/>
          <w:sz w:val="24"/>
          <w:szCs w:val="24"/>
        </w:rPr>
        <w:t>(4)</w:t>
      </w:r>
      <w:r>
        <w:rPr>
          <w:rFonts w:hint="eastAsia"/>
          <w:sz w:val="24"/>
          <w:szCs w:val="24"/>
        </w:rPr>
        <w:t>成组链接法</w:t>
      </w:r>
    </w:p>
    <w:p>
      <w:pPr>
        <w:numPr>
          <w:numId w:val="0"/>
        </w:numPr>
        <w:ind w:firstLine="420" w:firstLineChars="0"/>
        <w:rPr>
          <w:rFonts w:hint="eastAsia"/>
          <w:sz w:val="24"/>
          <w:szCs w:val="24"/>
        </w:rPr>
      </w:pPr>
      <w:r>
        <w:rPr>
          <w:rFonts w:hint="eastAsia"/>
          <w:sz w:val="24"/>
          <w:szCs w:val="24"/>
        </w:rPr>
        <w:t>利用空闲盘块号栈来存放当前可用的一组盘块号，栈底存放下一个空闲盘块号的指针，用于形成一条链</w:t>
      </w:r>
    </w:p>
    <w:p>
      <w:pPr>
        <w:numPr>
          <w:numId w:val="0"/>
        </w:numPr>
        <w:ind w:firstLine="420" w:firstLineChars="0"/>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simsun">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6671654">
    <w:nsid w:val="593565A6"/>
    <w:multiLevelType w:val="singleLevel"/>
    <w:tmpl w:val="593565A6"/>
    <w:lvl w:ilvl="0" w:tentative="1">
      <w:start w:val="1"/>
      <w:numFmt w:val="chineseCounting"/>
      <w:suff w:val="nothing"/>
      <w:lvlText w:val="%1．"/>
      <w:lvlJc w:val="left"/>
    </w:lvl>
  </w:abstractNum>
  <w:abstractNum w:abstractNumId="1496672143">
    <w:nsid w:val="5935678F"/>
    <w:multiLevelType w:val="singleLevel"/>
    <w:tmpl w:val="5935678F"/>
    <w:lvl w:ilvl="0" w:tentative="1">
      <w:start w:val="1"/>
      <w:numFmt w:val="decimal"/>
      <w:suff w:val="nothing"/>
      <w:lvlText w:val="(%1)"/>
      <w:lvlJc w:val="left"/>
    </w:lvl>
  </w:abstractNum>
  <w:num w:numId="1">
    <w:abstractNumId w:val="1496671654"/>
  </w:num>
  <w:num w:numId="2">
    <w:abstractNumId w:val="1496672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5500B"/>
    <w:rsid w:val="3E9F6452"/>
    <w:rsid w:val="5D35500B"/>
    <w:rsid w:val="7297D79D"/>
    <w:rsid w:val="73BF85ED"/>
    <w:rsid w:val="7CF41205"/>
    <w:rsid w:val="7EADEA2B"/>
    <w:rsid w:val="97B41AC0"/>
    <w:rsid w:val="BFD9418E"/>
    <w:rsid w:val="DBFD6C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pn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2017-06-05T22:04:00Z</dcterms:created>
  <dc:creator>wu</dc:creator>
  <cp:lastModifiedBy>wu</cp:lastModifiedBy>
  <dcterms:modified xsi:type="dcterms:W3CDTF">2017-06-05T22:47:08Z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