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9FEED">
      <w:pPr>
        <w:spacing w:before="1600" w:after="120"/>
        <w:jc w:val="center"/>
      </w:pPr>
      <w:r>
        <w:rPr>
          <w:rFonts w:ascii="微软雅黑" w:hAnsi="微软雅黑" w:eastAsia="微软雅黑"/>
          <w:b/>
          <w:color w:val="1F4E79"/>
          <w:sz w:val="52"/>
        </w:rPr>
        <w:t>自主决策型购物 Agent</w:t>
      </w:r>
    </w:p>
    <w:p w14:paraId="7688DFA8">
      <w:pPr>
        <w:spacing w:before="0" w:after="200"/>
        <w:jc w:val="center"/>
      </w:pPr>
      <w:r>
        <w:rPr>
          <w:rFonts w:ascii="微软雅黑" w:hAnsi="微软雅黑" w:eastAsia="微软雅黑"/>
          <w:b/>
          <w:color w:val="2E75B6"/>
          <w:sz w:val="44"/>
        </w:rPr>
        <w:t>应用设计与开发综合报告</w:t>
      </w:r>
    </w:p>
    <w:p w14:paraId="59F2DAAF">
      <w:pPr>
        <w:spacing w:before="0" w:after="600"/>
        <w:jc w:val="center"/>
      </w:pPr>
      <w:bookmarkStart w:id="0" w:name="_GoBack"/>
      <w:bookmarkEnd w:id="0"/>
      <w:r>
        <w:rPr>
          <w:rFonts w:ascii="微软雅黑" w:hAnsi="微软雅黑" w:eastAsia="微软雅黑"/>
          <w:b w:val="0"/>
          <w:color w:val="595959"/>
          <w:sz w:val="26"/>
        </w:rPr>
        <w:t>行业调研 · 用户需求挖掘 · 竞品分析</w:t>
      </w:r>
    </w:p>
    <w:p w14:paraId="2F9CF93D">
      <w:pPr>
        <w:pBdr>
          <w:bottom w:val="single" w:color="BDD7EE" w:sz="4" w:space="1"/>
        </w:pBdr>
        <w:spacing w:before="120" w:after="120"/>
      </w:pPr>
    </w:p>
    <w:p w14:paraId="32AEEBF6">
      <w:pPr>
        <w:spacing w:before="0" w:after="0"/>
      </w:pPr>
      <w:r>
        <w:br w:type="page"/>
      </w:r>
    </w:p>
    <w:p w14:paraId="4DD9A05A">
      <w:pPr>
        <w:spacing w:before="400" w:after="160"/>
      </w:pPr>
      <w:r>
        <w:rPr>
          <w:rFonts w:ascii="微软雅黑" w:hAnsi="微软雅黑" w:eastAsia="微软雅黑"/>
          <w:b/>
          <w:color w:val="1F4E79"/>
          <w:sz w:val="36"/>
        </w:rPr>
        <w:t>第一部分  行业深度调研</w:t>
      </w:r>
    </w:p>
    <w:p w14:paraId="2EDB4C76">
      <w:pPr>
        <w:spacing w:before="320" w:after="120"/>
      </w:pPr>
      <w:r>
        <w:rPr>
          <w:rFonts w:ascii="微软雅黑" w:hAnsi="微软雅黑" w:eastAsia="微软雅黑"/>
          <w:b/>
          <w:color w:val="2E75B6"/>
          <w:sz w:val="28"/>
        </w:rPr>
        <w:t>1. 亚马逊电商生态</w:t>
      </w:r>
    </w:p>
    <w:p w14:paraId="5ABFE920">
      <w:pPr>
        <w:spacing w:before="80" w:after="80" w:line="380" w:lineRule="exact"/>
      </w:pPr>
      <w:r>
        <w:rPr>
          <w:rFonts w:ascii="微软雅黑" w:hAnsi="微软雅黑" w:eastAsia="微软雅黑"/>
          <w:b w:val="0"/>
          <w:color w:val="000000"/>
          <w:sz w:val="22"/>
        </w:rPr>
        <w:t>亚马逊同时具备庞大的商品供给体系和完整的数据服务闭环，使其成为孵化 AI 购物 Agent 的理想平台。作为全球最大在线零售平台之一，亚马逊构建了涵盖商品搜索、推荐系统、广告、物流与会员体系的完整商业生态。平台逾半销售额来自第三方卖家，品类丰富、价格差异显著，但也相应提高了消费者的选择成本。</w:t>
      </w:r>
    </w:p>
    <w:p w14:paraId="6C4EA028">
      <w:pPr>
        <w:spacing w:before="80" w:after="80" w:line="380" w:lineRule="exact"/>
      </w:pPr>
      <w:r>
        <w:rPr>
          <w:rFonts w:ascii="微软雅黑" w:hAnsi="微软雅黑" w:eastAsia="微软雅黑"/>
          <w:b w:val="0"/>
          <w:color w:val="000000"/>
          <w:sz w:val="22"/>
        </w:rPr>
        <w:t>用户在亚马逊购物时通常经历较长的决策链路：关键词搜索→浏览列表→查看详情→阅读评价→多商品比价→最终下单。随着商品数量持续增长，这一流程愈加繁琐，用户对能够帮助筛选信息、总结评价并给出购买建议的智能工具需求日益迫切。</w:t>
      </w:r>
    </w:p>
    <w:p w14:paraId="5A3209BD">
      <w:pPr>
        <w:spacing w:before="80" w:after="80" w:line="380" w:lineRule="exact"/>
      </w:pPr>
      <w:r>
        <w:rPr>
          <w:rFonts w:ascii="微软雅黑" w:hAnsi="微软雅黑" w:eastAsia="微软雅黑"/>
          <w:b w:val="0"/>
          <w:color w:val="000000"/>
          <w:sz w:val="22"/>
        </w:rPr>
        <w:t>在此背景下，AI 购物 Agent 可扮演「决策助手」角色，通过整合商品信息、评价数据与价格动态，为用户提供更高效的购物决策支持。</w:t>
      </w:r>
    </w:p>
    <w:p w14:paraId="2EF8465F">
      <w:pPr>
        <w:spacing w:before="320" w:after="120"/>
      </w:pPr>
      <w:r>
        <w:rPr>
          <w:rFonts w:ascii="微软雅黑" w:hAnsi="微软雅黑" w:eastAsia="微软雅黑"/>
          <w:b/>
          <w:color w:val="2E75B6"/>
          <w:sz w:val="28"/>
        </w:rPr>
        <w:t>2. 海外 AI 购物 Agent 赛道概览</w:t>
      </w:r>
    </w:p>
    <w:p w14:paraId="794775CA">
      <w:pPr>
        <w:spacing w:before="80" w:after="80" w:line="380" w:lineRule="exact"/>
      </w:pPr>
      <w:r>
        <w:rPr>
          <w:rFonts w:ascii="微软雅黑" w:hAnsi="微软雅黑" w:eastAsia="微软雅黑"/>
          <w:b w:val="0"/>
          <w:color w:val="000000"/>
          <w:sz w:val="22"/>
        </w:rPr>
        <w:t>随着生成式 AI 技术的快速发展，AI 购物助手已成为电商行业的重要创新方向。目前海外 AI 购物 Agent 赛道主要由三类参与者构成：</w:t>
      </w:r>
    </w:p>
    <w:p w14:paraId="44D34B05">
      <w:pPr>
        <w:pStyle w:val="16"/>
        <w:spacing w:before="40" w:after="40" w:line="360" w:lineRule="exact"/>
      </w:pPr>
      <w:r>
        <w:rPr>
          <w:rFonts w:ascii="微软雅黑" w:hAnsi="微软雅黑" w:eastAsia="微软雅黑"/>
          <w:b w:val="0"/>
          <w:color w:val="000000"/>
          <w:sz w:val="21"/>
        </w:rPr>
        <w:t>电商平台自营助手：如 Amazon Rufus，可直接访问平台商品数据，深度嵌入购物流程。</w:t>
      </w:r>
    </w:p>
    <w:p w14:paraId="309E8C6E">
      <w:pPr>
        <w:pStyle w:val="16"/>
        <w:spacing w:before="40" w:after="40" w:line="360" w:lineRule="exact"/>
      </w:pPr>
      <w:r>
        <w:rPr>
          <w:rFonts w:ascii="微软雅黑" w:hAnsi="微软雅黑" w:eastAsia="微软雅黑"/>
          <w:b w:val="0"/>
          <w:color w:val="000000"/>
          <w:sz w:val="21"/>
        </w:rPr>
        <w:t>搜索/信息平台工具：整合多平台商品信息，提供比价与推荐服务。</w:t>
      </w:r>
    </w:p>
    <w:p w14:paraId="3B77247E">
      <w:pPr>
        <w:pStyle w:val="16"/>
        <w:spacing w:before="40" w:after="40" w:line="360" w:lineRule="exact"/>
      </w:pPr>
      <w:r>
        <w:rPr>
          <w:rFonts w:ascii="微软雅黑" w:hAnsi="微软雅黑" w:eastAsia="微软雅黑"/>
          <w:b w:val="0"/>
          <w:color w:val="000000"/>
          <w:sz w:val="21"/>
        </w:rPr>
        <w:t>独立工具型产品：以插件或独立应用形式提供价格监控、评价分析等垂直功能。</w:t>
      </w:r>
    </w:p>
    <w:p w14:paraId="7F88ABA5">
      <w:pPr>
        <w:spacing w:before="80" w:after="80" w:line="380" w:lineRule="exact"/>
      </w:pPr>
      <w:r>
        <w:rPr>
          <w:rFonts w:ascii="微软雅黑" w:hAnsi="微软雅黑" w:eastAsia="微软雅黑"/>
          <w:b w:val="0"/>
          <w:color w:val="000000"/>
          <w:sz w:val="22"/>
        </w:rPr>
        <w:t>整体而言，AI 购物 Agent 仍处于发展早期，大多数产品以信息整合和商品推荐为主，能够完成完整购物决策乃至自动下单的产品仍属少数。</w:t>
      </w:r>
    </w:p>
    <w:p w14:paraId="4DB7F9A7">
      <w:pPr>
        <w:spacing w:before="320" w:after="120"/>
      </w:pPr>
      <w:r>
        <w:rPr>
          <w:rFonts w:ascii="微软雅黑" w:hAnsi="微软雅黑" w:eastAsia="微软雅黑"/>
          <w:b/>
          <w:color w:val="2E75B6"/>
          <w:sz w:val="28"/>
        </w:rPr>
        <w:t>3. 发展趋势</w:t>
      </w:r>
    </w:p>
    <w:p w14:paraId="40BBBC4E">
      <w:pPr>
        <w:spacing w:before="60" w:after="60" w:line="360" w:lineRule="exact"/>
      </w:pPr>
      <w:r>
        <w:rPr>
          <w:rFonts w:ascii="微软雅黑" w:hAnsi="微软雅黑" w:eastAsia="微软雅黑"/>
          <w:b/>
          <w:color w:val="2E75B6"/>
          <w:sz w:val="21"/>
        </w:rPr>
        <w:t>趋势一：</w:t>
      </w:r>
      <w:r>
        <w:rPr>
          <w:rFonts w:ascii="微软雅黑" w:hAnsi="微软雅黑" w:eastAsia="微软雅黑"/>
          <w:b w:val="0"/>
          <w:color w:val="000000"/>
          <w:sz w:val="21"/>
        </w:rPr>
        <w:t>功能升级——从「简单推荐」向「决策辅助」演进，AI 工具开始直接给出明确的购买建议。</w:t>
      </w:r>
    </w:p>
    <w:p w14:paraId="5240303B">
      <w:pPr>
        <w:spacing w:before="60" w:after="60" w:line="360" w:lineRule="exact"/>
      </w:pPr>
      <w:r>
        <w:rPr>
          <w:rFonts w:ascii="微软雅黑" w:hAnsi="微软雅黑" w:eastAsia="微软雅黑"/>
          <w:b/>
          <w:color w:val="2E75B6"/>
          <w:sz w:val="21"/>
        </w:rPr>
        <w:t>趋势二：</w:t>
      </w:r>
      <w:r>
        <w:rPr>
          <w:rFonts w:ascii="微软雅黑" w:hAnsi="微软雅黑" w:eastAsia="微软雅黑"/>
          <w:b w:val="0"/>
          <w:color w:val="000000"/>
          <w:sz w:val="21"/>
        </w:rPr>
        <w:t>交互升级——从传统文本搜索向多模态交互发展，支持语音、图片识别等多种输入方式。</w:t>
      </w:r>
    </w:p>
    <w:p w14:paraId="50B937CA">
      <w:pPr>
        <w:spacing w:before="60" w:after="60" w:line="360" w:lineRule="exact"/>
      </w:pPr>
      <w:r>
        <w:rPr>
          <w:rFonts w:ascii="微软雅黑" w:hAnsi="微软雅黑" w:eastAsia="微软雅黑"/>
          <w:b/>
          <w:color w:val="2E75B6"/>
          <w:sz w:val="21"/>
        </w:rPr>
        <w:t>趋势三：</w:t>
      </w:r>
      <w:r>
        <w:rPr>
          <w:rFonts w:ascii="微软雅黑" w:hAnsi="微软雅黑" w:eastAsia="微软雅黑"/>
          <w:b w:val="0"/>
          <w:color w:val="000000"/>
          <w:sz w:val="21"/>
        </w:rPr>
        <w:t>自动化升级——AI 开始自动监控价格、触发提醒乃至自动下单，逐步演变为真正的「购物代理」。</w:t>
      </w:r>
    </w:p>
    <w:p w14:paraId="65148A5C">
      <w:pPr>
        <w:spacing w:before="320" w:after="120"/>
      </w:pPr>
      <w:r>
        <w:rPr>
          <w:rFonts w:ascii="微软雅黑" w:hAnsi="微软雅黑" w:eastAsia="微软雅黑"/>
          <w:b/>
          <w:color w:val="2E75B6"/>
          <w:sz w:val="28"/>
        </w:rPr>
        <w:t>4. 技术成熟度</w:t>
      </w:r>
    </w:p>
    <w:p w14:paraId="6F20364F">
      <w:pPr>
        <w:spacing w:before="80" w:after="80" w:line="380" w:lineRule="exact"/>
      </w:pPr>
      <w:r>
        <w:rPr>
          <w:rFonts w:ascii="微软雅黑" w:hAnsi="微软雅黑" w:eastAsia="微软雅黑"/>
          <w:b w:val="0"/>
          <w:color w:val="000000"/>
          <w:sz w:val="22"/>
        </w:rPr>
        <w:t>AI 购物 Agent 的核心技术依托大语言模型（LLM）、商品数据检索系统与自动化工作流协同运作。LLM 可将用户自然语言需求转化为可执行的搜索条件；检索增强生成（RAG）技术结合电商商品数据库，提升推荐精准度；NLP 驱动的评价分析则能从海量评论中提取产品优缺点、适用人群与常见问题。</w:t>
      </w:r>
    </w:p>
    <w:p w14:paraId="5F07226B">
      <w:pPr>
        <w:spacing w:before="80" w:after="80" w:line="380" w:lineRule="exact"/>
      </w:pPr>
      <w:r>
        <w:rPr>
          <w:rFonts w:ascii="微软雅黑" w:hAnsi="微软雅黑" w:eastAsia="微软雅黑"/>
          <w:b w:val="0"/>
          <w:color w:val="000000"/>
          <w:sz w:val="22"/>
        </w:rPr>
        <w:t>总体来看，当前 AI 技术已能支持基础购物推荐与信息整合，但在复杂决策与自动执行方面仍有较大提升空间。</w:t>
      </w:r>
    </w:p>
    <w:p w14:paraId="23CF4639">
      <w:pPr>
        <w:spacing w:before="320" w:after="120"/>
      </w:pPr>
      <w:r>
        <w:rPr>
          <w:rFonts w:ascii="微软雅黑" w:hAnsi="微软雅黑" w:eastAsia="微软雅黑"/>
          <w:b/>
          <w:color w:val="2E75B6"/>
          <w:sz w:val="28"/>
        </w:rPr>
        <w:t>5. 亚马逊平台合规规则</w:t>
      </w:r>
    </w:p>
    <w:p w14:paraId="078A4B73">
      <w:pPr>
        <w:spacing w:before="80" w:after="80" w:line="380" w:lineRule="exact"/>
      </w:pPr>
      <w:r>
        <w:rPr>
          <w:rFonts w:ascii="微软雅黑" w:hAnsi="微软雅黑" w:eastAsia="微软雅黑"/>
          <w:b w:val="0"/>
          <w:color w:val="000000"/>
          <w:sz w:val="22"/>
        </w:rPr>
        <w:t>在亚马逊生态内开发购物应用，须严格遵守以下合规要求：</w:t>
      </w:r>
    </w:p>
    <w:p w14:paraId="76627D7C">
      <w:pPr>
        <w:pStyle w:val="16"/>
        <w:spacing w:before="40" w:after="40" w:line="360" w:lineRule="exact"/>
      </w:pPr>
      <w:r>
        <w:rPr>
          <w:rFonts w:ascii="微软雅黑" w:hAnsi="微软雅黑" w:eastAsia="微软雅黑"/>
          <w:b w:val="0"/>
          <w:color w:val="000000"/>
          <w:sz w:val="21"/>
        </w:rPr>
        <w:t>API 授权：使用 Selling Partner API 访问商品、库存及订单数据，须事先获得授权并遵守数据使用规范。</w:t>
      </w:r>
    </w:p>
    <w:p w14:paraId="2A533EC3">
      <w:pPr>
        <w:pStyle w:val="16"/>
        <w:spacing w:before="40" w:after="40" w:line="360" w:lineRule="exact"/>
      </w:pPr>
      <w:r>
        <w:rPr>
          <w:rFonts w:ascii="微软雅黑" w:hAnsi="微软雅黑" w:eastAsia="微软雅黑"/>
          <w:b w:val="0"/>
          <w:color w:val="000000"/>
          <w:sz w:val="21"/>
        </w:rPr>
        <w:t>数据隐私：用户数据在存储与传输中须全程加密，严禁未经授权使用或共享用户数据。</w:t>
      </w:r>
    </w:p>
    <w:p w14:paraId="3EDEF9E8">
      <w:pPr>
        <w:pStyle w:val="16"/>
        <w:spacing w:before="40" w:after="40" w:line="360" w:lineRule="exact"/>
      </w:pPr>
      <w:r>
        <w:rPr>
          <w:rFonts w:ascii="微软雅黑" w:hAnsi="微软雅黑" w:eastAsia="微软雅黑"/>
          <w:b w:val="0"/>
          <w:color w:val="000000"/>
          <w:sz w:val="21"/>
        </w:rPr>
        <w:t>数据最小化：应用仅可获取完成服务所必需的最小数据集。</w:t>
      </w:r>
    </w:p>
    <w:p w14:paraId="4C78ACD6">
      <w:pPr>
        <w:pStyle w:val="16"/>
        <w:spacing w:before="40" w:after="40" w:line="360" w:lineRule="exact"/>
      </w:pPr>
      <w:r>
        <w:rPr>
          <w:rFonts w:ascii="微软雅黑" w:hAnsi="微软雅黑" w:eastAsia="微软雅黑"/>
          <w:b w:val="0"/>
          <w:color w:val="000000"/>
          <w:sz w:val="21"/>
        </w:rPr>
        <w:t>联盟合规：导购或联盟推广类应用须明确标注推广链接，确保推荐内容真实透明。</w:t>
      </w:r>
    </w:p>
    <w:p w14:paraId="565E1CAC">
      <w:pPr>
        <w:spacing w:before="0" w:after="0"/>
      </w:pPr>
      <w:r>
        <w:br w:type="page"/>
      </w:r>
    </w:p>
    <w:p w14:paraId="33F5122C">
      <w:pPr>
        <w:spacing w:before="400" w:after="160"/>
      </w:pPr>
      <w:r>
        <w:rPr>
          <w:rFonts w:ascii="微软雅黑" w:hAnsi="微软雅黑" w:eastAsia="微软雅黑"/>
          <w:b/>
          <w:color w:val="1F4E79"/>
          <w:sz w:val="36"/>
        </w:rPr>
        <w:t>第二部分  AI 购物 Agent 赛道趋势分析</w:t>
      </w:r>
    </w:p>
    <w:p w14:paraId="5C8EE7C6">
      <w:pPr>
        <w:spacing w:before="320" w:after="120"/>
      </w:pPr>
      <w:r>
        <w:rPr>
          <w:rFonts w:ascii="微软雅黑" w:hAnsi="微软雅黑" w:eastAsia="微软雅黑"/>
          <w:b/>
          <w:color w:val="2E75B6"/>
          <w:sz w:val="28"/>
        </w:rPr>
        <w:t>1. 技术演进趋势</w:t>
      </w:r>
    </w:p>
    <w:p w14:paraId="24CB4FCF">
      <w:pPr>
        <w:spacing w:before="240" w:after="80"/>
      </w:pPr>
      <w:r>
        <w:rPr>
          <w:rFonts w:ascii="微软雅黑" w:hAnsi="微软雅黑" w:eastAsia="微软雅黑"/>
          <w:b/>
          <w:color w:val="2E4057"/>
          <w:sz w:val="24"/>
        </w:rPr>
        <w:t>1.1 电商智能化发展阶段</w:t>
      </w:r>
    </w:p>
    <w:p w14:paraId="023F5C45">
      <w:pPr>
        <w:spacing w:before="80" w:after="80" w:line="380" w:lineRule="exact"/>
      </w:pPr>
      <w:r>
        <w:rPr>
          <w:rFonts w:ascii="微软雅黑" w:hAnsi="微软雅黑" w:eastAsia="微软雅黑"/>
          <w:b w:val="0"/>
          <w:color w:val="000000"/>
          <w:sz w:val="22"/>
        </w:rPr>
        <w:t>电商智能化经历了四个递进阶段，如下表所示：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399"/>
        <w:gridCol w:w="2154"/>
        <w:gridCol w:w="2268"/>
        <w:gridCol w:w="1984"/>
      </w:tblGrid>
      <w:tr w14:paraId="71060E30">
        <w:tc>
          <w:tcPr>
            <w:tcW w:w="1417" w:type="dxa"/>
            <w:shd w:val="clear" w:color="auto" w:fill="2E75B6"/>
            <w:tcMar>
              <w:top w:w="80" w:type="dxa"/>
              <w:left w:w="100" w:type="dxa"/>
              <w:bottom w:w="80" w:type="dxa"/>
              <w:right w:w="100" w:type="dxa"/>
            </w:tcMar>
          </w:tcPr>
          <w:p w14:paraId="4AF66F3B">
            <w:pPr>
              <w:spacing w:after="0" w:line="240" w:lineRule="auto"/>
              <w:jc w:val="center"/>
            </w:pPr>
            <w:r>
              <w:rPr>
                <w:rFonts w:ascii="微软雅黑" w:hAnsi="微软雅黑" w:eastAsia="微软雅黑"/>
                <w:b/>
                <w:color w:val="FFFFFF"/>
                <w:sz w:val="20"/>
              </w:rPr>
              <w:t>阶段</w:t>
            </w:r>
          </w:p>
        </w:tc>
        <w:tc>
          <w:tcPr>
            <w:tcW w:w="1361" w:type="dxa"/>
            <w:shd w:val="clear" w:color="auto" w:fill="2E75B6"/>
            <w:tcMar>
              <w:top w:w="80" w:type="dxa"/>
              <w:left w:w="100" w:type="dxa"/>
              <w:bottom w:w="80" w:type="dxa"/>
              <w:right w:w="100" w:type="dxa"/>
            </w:tcMar>
          </w:tcPr>
          <w:p w14:paraId="34D47360">
            <w:pPr>
              <w:spacing w:after="0" w:line="240" w:lineRule="auto"/>
              <w:jc w:val="center"/>
            </w:pPr>
            <w:r>
              <w:rPr>
                <w:rFonts w:ascii="微软雅黑" w:hAnsi="微软雅黑" w:eastAsia="微软雅黑"/>
                <w:b/>
                <w:color w:val="FFFFFF"/>
                <w:sz w:val="20"/>
              </w:rPr>
              <w:t>时间</w:t>
            </w:r>
          </w:p>
        </w:tc>
        <w:tc>
          <w:tcPr>
            <w:tcW w:w="2154" w:type="dxa"/>
            <w:shd w:val="clear" w:color="auto" w:fill="2E75B6"/>
            <w:tcMar>
              <w:top w:w="80" w:type="dxa"/>
              <w:left w:w="100" w:type="dxa"/>
              <w:bottom w:w="80" w:type="dxa"/>
              <w:right w:w="100" w:type="dxa"/>
            </w:tcMar>
          </w:tcPr>
          <w:p w14:paraId="11530134">
            <w:pPr>
              <w:spacing w:after="0" w:line="240" w:lineRule="auto"/>
              <w:jc w:val="center"/>
            </w:pPr>
            <w:r>
              <w:rPr>
                <w:rFonts w:ascii="微软雅黑" w:hAnsi="微软雅黑" w:eastAsia="微软雅黑"/>
                <w:b/>
                <w:color w:val="FFFFFF"/>
                <w:sz w:val="20"/>
              </w:rPr>
              <w:t>核心特征</w:t>
            </w:r>
          </w:p>
        </w:tc>
        <w:tc>
          <w:tcPr>
            <w:tcW w:w="2268" w:type="dxa"/>
            <w:shd w:val="clear" w:color="auto" w:fill="2E75B6"/>
            <w:tcMar>
              <w:top w:w="80" w:type="dxa"/>
              <w:left w:w="100" w:type="dxa"/>
              <w:bottom w:w="80" w:type="dxa"/>
              <w:right w:w="100" w:type="dxa"/>
            </w:tcMar>
          </w:tcPr>
          <w:p w14:paraId="03954611">
            <w:pPr>
              <w:spacing w:after="0" w:line="240" w:lineRule="auto"/>
              <w:jc w:val="center"/>
            </w:pPr>
            <w:r>
              <w:rPr>
                <w:rFonts w:ascii="微软雅黑" w:hAnsi="微软雅黑" w:eastAsia="微软雅黑"/>
                <w:b/>
                <w:color w:val="FFFFFF"/>
                <w:sz w:val="20"/>
              </w:rPr>
              <w:t>技术基础</w:t>
            </w:r>
          </w:p>
        </w:tc>
        <w:tc>
          <w:tcPr>
            <w:tcW w:w="1984" w:type="dxa"/>
            <w:shd w:val="clear" w:color="auto" w:fill="2E75B6"/>
            <w:tcMar>
              <w:top w:w="80" w:type="dxa"/>
              <w:left w:w="100" w:type="dxa"/>
              <w:bottom w:w="80" w:type="dxa"/>
              <w:right w:w="100" w:type="dxa"/>
            </w:tcMar>
          </w:tcPr>
          <w:p w14:paraId="3088D9E2">
            <w:pPr>
              <w:spacing w:after="0" w:line="240" w:lineRule="auto"/>
              <w:jc w:val="center"/>
            </w:pPr>
            <w:r>
              <w:rPr>
                <w:rFonts w:ascii="微软雅黑" w:hAnsi="微软雅黑" w:eastAsia="微软雅黑"/>
                <w:b/>
                <w:color w:val="FFFFFF"/>
                <w:sz w:val="20"/>
              </w:rPr>
              <w:t>典型应用</w:t>
            </w:r>
          </w:p>
        </w:tc>
      </w:tr>
      <w:tr w14:paraId="4B93BDB1">
        <w:tc>
          <w:tcPr>
            <w:tcW w:w="1417" w:type="dxa"/>
            <w:shd w:val="clear" w:color="auto" w:fill="FFFFFF"/>
            <w:tcMar>
              <w:top w:w="80" w:type="dxa"/>
              <w:left w:w="100" w:type="dxa"/>
              <w:bottom w:w="80" w:type="dxa"/>
              <w:right w:w="100" w:type="dxa"/>
            </w:tcMar>
          </w:tcPr>
          <w:p w14:paraId="3D9EB252">
            <w:pPr>
              <w:spacing w:after="0" w:line="240" w:lineRule="auto"/>
            </w:pPr>
            <w:r>
              <w:rPr>
                <w:rFonts w:ascii="微软雅黑" w:hAnsi="微软雅黑" w:eastAsia="微软雅黑"/>
                <w:b w:val="0"/>
                <w:color w:val="000000"/>
                <w:sz w:val="20"/>
              </w:rPr>
              <w:t>关键词搜索</w:t>
            </w:r>
          </w:p>
        </w:tc>
        <w:tc>
          <w:tcPr>
            <w:tcW w:w="1361" w:type="dxa"/>
            <w:shd w:val="clear" w:color="auto" w:fill="FFFFFF"/>
            <w:tcMar>
              <w:top w:w="80" w:type="dxa"/>
              <w:left w:w="100" w:type="dxa"/>
              <w:bottom w:w="80" w:type="dxa"/>
              <w:right w:w="100" w:type="dxa"/>
            </w:tcMar>
          </w:tcPr>
          <w:p w14:paraId="76B98AC6">
            <w:pPr>
              <w:spacing w:after="0" w:line="240" w:lineRule="auto"/>
            </w:pPr>
            <w:r>
              <w:rPr>
                <w:rFonts w:ascii="微软雅黑" w:hAnsi="微软雅黑" w:eastAsia="微软雅黑"/>
                <w:b w:val="0"/>
                <w:color w:val="000000"/>
                <w:sz w:val="20"/>
              </w:rPr>
              <w:t>早期</w:t>
            </w:r>
          </w:p>
        </w:tc>
        <w:tc>
          <w:tcPr>
            <w:tcW w:w="2154" w:type="dxa"/>
            <w:shd w:val="clear" w:color="auto" w:fill="FFFFFF"/>
            <w:tcMar>
              <w:top w:w="80" w:type="dxa"/>
              <w:left w:w="100" w:type="dxa"/>
              <w:bottom w:w="80" w:type="dxa"/>
              <w:right w:w="100" w:type="dxa"/>
            </w:tcMar>
          </w:tcPr>
          <w:p w14:paraId="03738B3D">
            <w:pPr>
              <w:spacing w:after="0" w:line="240" w:lineRule="auto"/>
            </w:pPr>
            <w:r>
              <w:rPr>
                <w:rFonts w:ascii="微软雅黑" w:hAnsi="微软雅黑" w:eastAsia="微软雅黑"/>
                <w:b w:val="0"/>
                <w:color w:val="000000"/>
                <w:sz w:val="20"/>
              </w:rPr>
              <w:t>平台主要扮演信息展示角色</w:t>
            </w:r>
          </w:p>
        </w:tc>
        <w:tc>
          <w:tcPr>
            <w:tcW w:w="2268" w:type="dxa"/>
            <w:shd w:val="clear" w:color="auto" w:fill="FFFFFF"/>
            <w:tcMar>
              <w:top w:w="80" w:type="dxa"/>
              <w:left w:w="100" w:type="dxa"/>
              <w:bottom w:w="80" w:type="dxa"/>
              <w:right w:w="100" w:type="dxa"/>
            </w:tcMar>
          </w:tcPr>
          <w:p w14:paraId="74C33037">
            <w:pPr>
              <w:spacing w:after="0" w:line="240" w:lineRule="auto"/>
            </w:pPr>
            <w:r>
              <w:rPr>
                <w:rFonts w:ascii="微软雅黑" w:hAnsi="微软雅黑" w:eastAsia="微软雅黑"/>
                <w:b w:val="0"/>
                <w:color w:val="000000"/>
                <w:sz w:val="20"/>
              </w:rPr>
              <w:t>数据库检索与分类展示</w:t>
            </w:r>
          </w:p>
        </w:tc>
        <w:tc>
          <w:tcPr>
            <w:tcW w:w="1984" w:type="dxa"/>
            <w:shd w:val="clear" w:color="auto" w:fill="FFFFFF"/>
            <w:tcMar>
              <w:top w:w="80" w:type="dxa"/>
              <w:left w:w="100" w:type="dxa"/>
              <w:bottom w:w="80" w:type="dxa"/>
              <w:right w:w="100" w:type="dxa"/>
            </w:tcMar>
          </w:tcPr>
          <w:p w14:paraId="2D69F8A1">
            <w:pPr>
              <w:spacing w:after="0" w:line="240" w:lineRule="auto"/>
            </w:pPr>
            <w:r>
              <w:rPr>
                <w:rFonts w:ascii="微软雅黑" w:hAnsi="微软雅黑" w:eastAsia="微软雅黑"/>
                <w:b w:val="0"/>
                <w:color w:val="000000"/>
                <w:sz w:val="20"/>
              </w:rPr>
              <w:t>基础搜索引擎</w:t>
            </w:r>
          </w:p>
        </w:tc>
      </w:tr>
      <w:tr w14:paraId="729EEBEB">
        <w:tc>
          <w:tcPr>
            <w:tcW w:w="1417" w:type="dxa"/>
            <w:shd w:val="clear" w:color="auto" w:fill="F2F8FD"/>
            <w:tcMar>
              <w:top w:w="80" w:type="dxa"/>
              <w:left w:w="100" w:type="dxa"/>
              <w:bottom w:w="80" w:type="dxa"/>
              <w:right w:w="100" w:type="dxa"/>
            </w:tcMar>
          </w:tcPr>
          <w:p w14:paraId="3EF2CBDA">
            <w:pPr>
              <w:spacing w:after="0" w:line="240" w:lineRule="auto"/>
            </w:pPr>
            <w:r>
              <w:rPr>
                <w:rFonts w:ascii="微软雅黑" w:hAnsi="微软雅黑" w:eastAsia="微软雅黑"/>
                <w:b w:val="0"/>
                <w:color w:val="000000"/>
                <w:sz w:val="20"/>
              </w:rPr>
              <w:t>算法推荐</w:t>
            </w:r>
          </w:p>
        </w:tc>
        <w:tc>
          <w:tcPr>
            <w:tcW w:w="1361" w:type="dxa"/>
            <w:shd w:val="clear" w:color="auto" w:fill="F2F8FD"/>
            <w:tcMar>
              <w:top w:w="80" w:type="dxa"/>
              <w:left w:w="100" w:type="dxa"/>
              <w:bottom w:w="80" w:type="dxa"/>
              <w:right w:w="100" w:type="dxa"/>
            </w:tcMar>
          </w:tcPr>
          <w:p w14:paraId="4565531F">
            <w:pPr>
              <w:spacing w:after="0" w:line="240" w:lineRule="auto"/>
            </w:pPr>
            <w:r>
              <w:rPr>
                <w:rFonts w:ascii="微软雅黑" w:hAnsi="微软雅黑" w:eastAsia="微软雅黑"/>
                <w:b w:val="0"/>
                <w:color w:val="000000"/>
                <w:sz w:val="20"/>
              </w:rPr>
              <w:t>2015–2020</w:t>
            </w:r>
          </w:p>
        </w:tc>
        <w:tc>
          <w:tcPr>
            <w:tcW w:w="2154" w:type="dxa"/>
            <w:shd w:val="clear" w:color="auto" w:fill="F2F8FD"/>
            <w:tcMar>
              <w:top w:w="80" w:type="dxa"/>
              <w:left w:w="100" w:type="dxa"/>
              <w:bottom w:w="80" w:type="dxa"/>
              <w:right w:w="100" w:type="dxa"/>
            </w:tcMar>
          </w:tcPr>
          <w:p w14:paraId="08AA9DC5">
            <w:pPr>
              <w:spacing w:after="0" w:line="240" w:lineRule="auto"/>
            </w:pPr>
            <w:r>
              <w:rPr>
                <w:rFonts w:ascii="微软雅黑" w:hAnsi="微软雅黑" w:eastAsia="微软雅黑"/>
                <w:b w:val="0"/>
                <w:color w:val="000000"/>
                <w:sz w:val="20"/>
              </w:rPr>
              <w:t>基于行为数据的个性化推荐</w:t>
            </w:r>
          </w:p>
        </w:tc>
        <w:tc>
          <w:tcPr>
            <w:tcW w:w="2268" w:type="dxa"/>
            <w:shd w:val="clear" w:color="auto" w:fill="F2F8FD"/>
            <w:tcMar>
              <w:top w:w="80" w:type="dxa"/>
              <w:left w:w="100" w:type="dxa"/>
              <w:bottom w:w="80" w:type="dxa"/>
              <w:right w:w="100" w:type="dxa"/>
            </w:tcMar>
          </w:tcPr>
          <w:p w14:paraId="4F300199">
            <w:pPr>
              <w:spacing w:after="0" w:line="240" w:lineRule="auto"/>
            </w:pPr>
            <w:r>
              <w:rPr>
                <w:rFonts w:ascii="微软雅黑" w:hAnsi="微软雅黑" w:eastAsia="微软雅黑"/>
                <w:b w:val="0"/>
                <w:color w:val="000000"/>
                <w:sz w:val="20"/>
              </w:rPr>
              <w:t>协同过滤、用户画像、大数据分析</w:t>
            </w:r>
          </w:p>
        </w:tc>
        <w:tc>
          <w:tcPr>
            <w:tcW w:w="1984" w:type="dxa"/>
            <w:shd w:val="clear" w:color="auto" w:fill="F2F8FD"/>
            <w:tcMar>
              <w:top w:w="80" w:type="dxa"/>
              <w:left w:w="100" w:type="dxa"/>
              <w:bottom w:w="80" w:type="dxa"/>
              <w:right w:w="100" w:type="dxa"/>
            </w:tcMar>
          </w:tcPr>
          <w:p w14:paraId="258D8A2C">
            <w:pPr>
              <w:spacing w:after="0" w:line="240" w:lineRule="auto"/>
            </w:pPr>
            <w:r>
              <w:rPr>
                <w:rFonts w:ascii="微软雅黑" w:hAnsi="微软雅黑" w:eastAsia="微软雅黑"/>
                <w:b w:val="0"/>
                <w:color w:val="000000"/>
                <w:sz w:val="20"/>
              </w:rPr>
              <w:t>淘宝「猜你喜欢」、亚马逊推荐</w:t>
            </w:r>
          </w:p>
        </w:tc>
      </w:tr>
      <w:tr w14:paraId="36AAB139">
        <w:tc>
          <w:tcPr>
            <w:tcW w:w="1417" w:type="dxa"/>
            <w:shd w:val="clear" w:color="auto" w:fill="FFFFFF"/>
            <w:tcMar>
              <w:top w:w="80" w:type="dxa"/>
              <w:left w:w="100" w:type="dxa"/>
              <w:bottom w:w="80" w:type="dxa"/>
              <w:right w:w="100" w:type="dxa"/>
            </w:tcMar>
          </w:tcPr>
          <w:p w14:paraId="2B943DD0">
            <w:pPr>
              <w:spacing w:after="0" w:line="240" w:lineRule="auto"/>
            </w:pPr>
            <w:r>
              <w:rPr>
                <w:rFonts w:ascii="微软雅黑" w:hAnsi="微软雅黑" w:eastAsia="微软雅黑"/>
                <w:b w:val="0"/>
                <w:color w:val="000000"/>
                <w:sz w:val="20"/>
              </w:rPr>
              <w:t>对话式交互</w:t>
            </w:r>
          </w:p>
        </w:tc>
        <w:tc>
          <w:tcPr>
            <w:tcW w:w="1361" w:type="dxa"/>
            <w:shd w:val="clear" w:color="auto" w:fill="FFFFFF"/>
            <w:tcMar>
              <w:top w:w="80" w:type="dxa"/>
              <w:left w:w="100" w:type="dxa"/>
              <w:bottom w:w="80" w:type="dxa"/>
              <w:right w:w="100" w:type="dxa"/>
            </w:tcMar>
          </w:tcPr>
          <w:p w14:paraId="6E677913">
            <w:pPr>
              <w:spacing w:after="0" w:line="240" w:lineRule="auto"/>
            </w:pPr>
            <w:r>
              <w:rPr>
                <w:rFonts w:ascii="微软雅黑" w:hAnsi="微软雅黑" w:eastAsia="微软雅黑"/>
                <w:b w:val="0"/>
                <w:color w:val="000000"/>
                <w:sz w:val="20"/>
              </w:rPr>
              <w:t>2020–2023</w:t>
            </w:r>
          </w:p>
        </w:tc>
        <w:tc>
          <w:tcPr>
            <w:tcW w:w="2154" w:type="dxa"/>
            <w:shd w:val="clear" w:color="auto" w:fill="FFFFFF"/>
            <w:tcMar>
              <w:top w:w="80" w:type="dxa"/>
              <w:left w:w="100" w:type="dxa"/>
              <w:bottom w:w="80" w:type="dxa"/>
              <w:right w:w="100" w:type="dxa"/>
            </w:tcMar>
          </w:tcPr>
          <w:p w14:paraId="6D1137B6">
            <w:pPr>
              <w:spacing w:after="0" w:line="240" w:lineRule="auto"/>
            </w:pPr>
            <w:r>
              <w:rPr>
                <w:rFonts w:ascii="微软雅黑" w:hAnsi="微软雅黑" w:eastAsia="微软雅黑"/>
                <w:b w:val="0"/>
                <w:color w:val="000000"/>
                <w:sz w:val="20"/>
              </w:rPr>
              <w:t>AI 理解意图，基于语境给出建议</w:t>
            </w:r>
          </w:p>
        </w:tc>
        <w:tc>
          <w:tcPr>
            <w:tcW w:w="2268" w:type="dxa"/>
            <w:shd w:val="clear" w:color="auto" w:fill="FFFFFF"/>
            <w:tcMar>
              <w:top w:w="80" w:type="dxa"/>
              <w:left w:w="100" w:type="dxa"/>
              <w:bottom w:w="80" w:type="dxa"/>
              <w:right w:w="100" w:type="dxa"/>
            </w:tcMar>
          </w:tcPr>
          <w:p w14:paraId="6F98A44A">
            <w:pPr>
              <w:spacing w:after="0" w:line="240" w:lineRule="auto"/>
            </w:pPr>
            <w:r>
              <w:rPr>
                <w:rFonts w:ascii="微软雅黑" w:hAnsi="微软雅黑" w:eastAsia="微软雅黑"/>
                <w:b w:val="0"/>
                <w:color w:val="000000"/>
                <w:sz w:val="20"/>
              </w:rPr>
              <w:t>NLP、知识图谱、多轮对话</w:t>
            </w:r>
          </w:p>
        </w:tc>
        <w:tc>
          <w:tcPr>
            <w:tcW w:w="1984" w:type="dxa"/>
            <w:shd w:val="clear" w:color="auto" w:fill="FFFFFF"/>
            <w:tcMar>
              <w:top w:w="80" w:type="dxa"/>
              <w:left w:w="100" w:type="dxa"/>
              <w:bottom w:w="80" w:type="dxa"/>
              <w:right w:w="100" w:type="dxa"/>
            </w:tcMar>
          </w:tcPr>
          <w:p w14:paraId="4E85D8E2">
            <w:pPr>
              <w:spacing w:after="0" w:line="240" w:lineRule="auto"/>
            </w:pPr>
            <w:r>
              <w:rPr>
                <w:rFonts w:ascii="微软雅黑" w:hAnsi="微软雅黑" w:eastAsia="微软雅黑"/>
                <w:b w:val="0"/>
                <w:color w:val="000000"/>
                <w:sz w:val="20"/>
              </w:rPr>
              <w:t>淘宝问问、京东智能客服</w:t>
            </w:r>
          </w:p>
        </w:tc>
      </w:tr>
      <w:tr w14:paraId="3B8153B9">
        <w:tc>
          <w:tcPr>
            <w:tcW w:w="1417" w:type="dxa"/>
            <w:shd w:val="clear" w:color="auto" w:fill="F2F8FD"/>
            <w:tcMar>
              <w:top w:w="80" w:type="dxa"/>
              <w:left w:w="100" w:type="dxa"/>
              <w:bottom w:w="80" w:type="dxa"/>
              <w:right w:w="100" w:type="dxa"/>
            </w:tcMar>
          </w:tcPr>
          <w:p w14:paraId="4FE0978E">
            <w:pPr>
              <w:spacing w:after="0" w:line="240" w:lineRule="auto"/>
            </w:pPr>
            <w:r>
              <w:rPr>
                <w:rFonts w:ascii="微软雅黑" w:hAnsi="微软雅黑" w:eastAsia="微软雅黑"/>
                <w:b w:val="0"/>
                <w:color w:val="000000"/>
                <w:sz w:val="20"/>
              </w:rPr>
              <w:t>自主决策 Agent</w:t>
            </w:r>
          </w:p>
        </w:tc>
        <w:tc>
          <w:tcPr>
            <w:tcW w:w="1361" w:type="dxa"/>
            <w:shd w:val="clear" w:color="auto" w:fill="F2F8FD"/>
            <w:tcMar>
              <w:top w:w="80" w:type="dxa"/>
              <w:left w:w="100" w:type="dxa"/>
              <w:bottom w:w="80" w:type="dxa"/>
              <w:right w:w="100" w:type="dxa"/>
            </w:tcMar>
          </w:tcPr>
          <w:p w14:paraId="62037D19">
            <w:pPr>
              <w:spacing w:after="0" w:line="240" w:lineRule="auto"/>
            </w:pPr>
            <w:r>
              <w:rPr>
                <w:rFonts w:ascii="微软雅黑" w:hAnsi="微软雅黑" w:eastAsia="微软雅黑"/>
                <w:b w:val="0"/>
                <w:color w:val="000000"/>
                <w:sz w:val="20"/>
              </w:rPr>
              <w:t>2023 至今</w:t>
            </w:r>
          </w:p>
        </w:tc>
        <w:tc>
          <w:tcPr>
            <w:tcW w:w="2154" w:type="dxa"/>
            <w:shd w:val="clear" w:color="auto" w:fill="F2F8FD"/>
            <w:tcMar>
              <w:top w:w="80" w:type="dxa"/>
              <w:left w:w="100" w:type="dxa"/>
              <w:bottom w:w="80" w:type="dxa"/>
              <w:right w:w="100" w:type="dxa"/>
            </w:tcMar>
          </w:tcPr>
          <w:p w14:paraId="29EF7C85">
            <w:pPr>
              <w:spacing w:after="0" w:line="240" w:lineRule="auto"/>
            </w:pPr>
            <w:r>
              <w:rPr>
                <w:rFonts w:ascii="微软雅黑" w:hAnsi="微软雅黑" w:eastAsia="微软雅黑"/>
                <w:b w:val="0"/>
                <w:color w:val="000000"/>
                <w:sz w:val="20"/>
              </w:rPr>
              <w:t>整合信息、比较优劣、参与或执行决策</w:t>
            </w:r>
          </w:p>
        </w:tc>
        <w:tc>
          <w:tcPr>
            <w:tcW w:w="2268" w:type="dxa"/>
            <w:shd w:val="clear" w:color="auto" w:fill="F2F8FD"/>
            <w:tcMar>
              <w:top w:w="80" w:type="dxa"/>
              <w:left w:w="100" w:type="dxa"/>
              <w:bottom w:w="80" w:type="dxa"/>
              <w:right w:w="100" w:type="dxa"/>
            </w:tcMar>
          </w:tcPr>
          <w:p w14:paraId="600AA7B4">
            <w:pPr>
              <w:spacing w:after="0" w:line="240" w:lineRule="auto"/>
            </w:pPr>
            <w:r>
              <w:rPr>
                <w:rFonts w:ascii="微软雅黑" w:hAnsi="微软雅黑" w:eastAsia="微软雅黑"/>
                <w:b w:val="0"/>
                <w:color w:val="000000"/>
                <w:sz w:val="20"/>
              </w:rPr>
              <w:t>LLM、工具调用、多模态、自主规划</w:t>
            </w:r>
          </w:p>
        </w:tc>
        <w:tc>
          <w:tcPr>
            <w:tcW w:w="1984" w:type="dxa"/>
            <w:shd w:val="clear" w:color="auto" w:fill="F2F8FD"/>
            <w:tcMar>
              <w:top w:w="80" w:type="dxa"/>
              <w:left w:w="100" w:type="dxa"/>
              <w:bottom w:w="80" w:type="dxa"/>
              <w:right w:w="100" w:type="dxa"/>
            </w:tcMar>
          </w:tcPr>
          <w:p w14:paraId="0B3953D2">
            <w:pPr>
              <w:spacing w:after="0" w:line="240" w:lineRule="auto"/>
            </w:pPr>
            <w:r>
              <w:rPr>
                <w:rFonts w:ascii="微软雅黑" w:hAnsi="微软雅黑" w:eastAsia="微软雅黑"/>
                <w:b w:val="0"/>
                <w:color w:val="000000"/>
                <w:sz w:val="20"/>
              </w:rPr>
              <w:t>亚马逊 Rufus、ChatGPT 购物、沃尔玛 Sparky</w:t>
            </w:r>
          </w:p>
        </w:tc>
      </w:tr>
    </w:tbl>
    <w:p w14:paraId="4EDCBC01">
      <w:pPr>
        <w:spacing w:after="80"/>
      </w:pPr>
    </w:p>
    <w:p w14:paraId="5590CFC7">
      <w:pPr>
        <w:spacing w:before="240" w:after="80"/>
      </w:pPr>
      <w:r>
        <w:rPr>
          <w:rFonts w:ascii="微软雅黑" w:hAnsi="微软雅黑" w:eastAsia="微软雅黑"/>
          <w:b/>
          <w:color w:val="2E4057"/>
          <w:sz w:val="24"/>
        </w:rPr>
        <w:t>1.2 大模型推动购物决策能力提升</w:t>
      </w:r>
    </w:p>
    <w:p w14:paraId="6AC53A4F">
      <w:pPr>
        <w:spacing w:before="160" w:after="60"/>
      </w:pPr>
      <w:r>
        <w:rPr>
          <w:rFonts w:ascii="微软雅黑" w:hAnsi="微软雅黑" w:eastAsia="微软雅黑"/>
          <w:b/>
          <w:color w:val="2E75B6"/>
          <w:sz w:val="22"/>
        </w:rPr>
        <w:t>① 语义理解能力飞跃</w:t>
      </w:r>
    </w:p>
    <w:p w14:paraId="3961349E">
      <w:pPr>
        <w:spacing w:before="80" w:after="80" w:line="380" w:lineRule="exact"/>
      </w:pPr>
      <w:r>
        <w:rPr>
          <w:rFonts w:ascii="微软雅黑" w:hAnsi="微软雅黑" w:eastAsia="微软雅黑"/>
          <w:b w:val="0"/>
          <w:color w:val="000000"/>
          <w:sz w:val="22"/>
        </w:rPr>
        <w:t>大模型使自然语言理解准确率从 70% 提升至 92% 以上，可解析「帮我找一款适合 3 岁宝宝的春秋纯棉睡衣，预算 200 元，次日达」等复杂多条件需求。</w:t>
      </w:r>
    </w:p>
    <w:p w14:paraId="4AC42464">
      <w:pPr>
        <w:spacing w:before="160" w:after="60"/>
      </w:pPr>
      <w:r>
        <w:rPr>
          <w:rFonts w:ascii="微软雅黑" w:hAnsi="微软雅黑" w:eastAsia="微软雅黑"/>
          <w:b/>
          <w:color w:val="2E75B6"/>
          <w:sz w:val="22"/>
        </w:rPr>
        <w:t>② 多维信息整合</w:t>
      </w:r>
    </w:p>
    <w:p w14:paraId="170B36F1">
      <w:pPr>
        <w:spacing w:before="80" w:after="80" w:line="380" w:lineRule="exact"/>
      </w:pPr>
      <w:r>
        <w:rPr>
          <w:rFonts w:ascii="微软雅黑" w:hAnsi="微软雅黑" w:eastAsia="微软雅黑"/>
          <w:b w:val="0"/>
          <w:color w:val="000000"/>
          <w:sz w:val="22"/>
        </w:rPr>
        <w:t>商品理解维度从传统 10–20 个特征扩展至 200+ 参数，覆盖商品信息、评论、价格趋势、库存状态等多维数据，推荐逻辑从「相关推荐」升级为有解释性的权衡比较。</w:t>
      </w:r>
    </w:p>
    <w:p w14:paraId="475A4DB3">
      <w:pPr>
        <w:spacing w:before="160" w:after="60"/>
      </w:pPr>
      <w:r>
        <w:rPr>
          <w:rFonts w:ascii="微软雅黑" w:hAnsi="微软雅黑" w:eastAsia="微软雅黑"/>
          <w:b/>
          <w:color w:val="2E75B6"/>
          <w:sz w:val="22"/>
        </w:rPr>
        <w:t>③ 多轮对话与上下文记忆</w:t>
      </w:r>
    </w:p>
    <w:p w14:paraId="4A95464C">
      <w:pPr>
        <w:spacing w:before="80" w:after="80" w:line="380" w:lineRule="exact"/>
      </w:pPr>
      <w:r>
        <w:rPr>
          <w:rFonts w:ascii="微软雅黑" w:hAnsi="微软雅黑" w:eastAsia="微软雅黑"/>
          <w:b w:val="0"/>
          <w:color w:val="000000"/>
          <w:sz w:val="22"/>
        </w:rPr>
        <w:t>支持 15 轮以上连贯对话，可记住用户偏好与历史行为，使购物体验更接近真实顾问。例如：用户可持续追问「这款冰箱耗电吗？」「比另一款好在哪里？」「能送到上海吗？」</w:t>
      </w:r>
    </w:p>
    <w:p w14:paraId="17D70260">
      <w:pPr>
        <w:spacing w:before="160" w:after="60"/>
      </w:pPr>
      <w:r>
        <w:rPr>
          <w:rFonts w:ascii="微软雅黑" w:hAnsi="微软雅黑" w:eastAsia="微软雅黑"/>
          <w:b/>
          <w:color w:val="2E75B6"/>
          <w:sz w:val="22"/>
        </w:rPr>
        <w:t>④ 成本革命</w:t>
      </w:r>
    </w:p>
    <w:p w14:paraId="25A4E384">
      <w:pPr>
        <w:pStyle w:val="16"/>
        <w:spacing w:before="40" w:after="40" w:line="360" w:lineRule="exact"/>
      </w:pPr>
      <w:r>
        <w:rPr>
          <w:rFonts w:ascii="微软雅黑" w:hAnsi="微软雅黑" w:eastAsia="微软雅黑"/>
          <w:b w:val="0"/>
          <w:color w:val="000000"/>
          <w:sz w:val="21"/>
        </w:rPr>
        <w:t>阿里通义千问 3.5-Plus：推理成本降至每百万 Token 0.8 元，仅为谷歌 Gemini 3 Pro 的 1/18。</w:t>
      </w:r>
    </w:p>
    <w:p w14:paraId="09D76534">
      <w:pPr>
        <w:pStyle w:val="16"/>
        <w:spacing w:before="40" w:after="40" w:line="360" w:lineRule="exact"/>
      </w:pPr>
      <w:r>
        <w:rPr>
          <w:rFonts w:ascii="微软雅黑" w:hAnsi="微软雅黑" w:eastAsia="微软雅黑"/>
          <w:b w:val="0"/>
          <w:color w:val="000000"/>
          <w:sz w:val="21"/>
        </w:rPr>
        <w:t>响应速度：从分钟级压缩至 10 秒以内。</w:t>
      </w:r>
    </w:p>
    <w:p w14:paraId="32CC444D">
      <w:pPr>
        <w:pStyle w:val="16"/>
        <w:spacing w:before="40" w:after="40" w:line="360" w:lineRule="exact"/>
      </w:pPr>
      <w:r>
        <w:rPr>
          <w:rFonts w:ascii="微软雅黑" w:hAnsi="微软雅黑" w:eastAsia="微软雅黑"/>
          <w:b w:val="0"/>
          <w:color w:val="000000"/>
          <w:sz w:val="21"/>
        </w:rPr>
        <w:t>成本下降使中小商家也能接入 AI 能力，推动行业普及。</w:t>
      </w:r>
    </w:p>
    <w:p w14:paraId="4454BE00">
      <w:pPr>
        <w:spacing w:before="240" w:after="80"/>
      </w:pPr>
      <w:r>
        <w:rPr>
          <w:rFonts w:ascii="微软雅黑" w:hAnsi="微软雅黑" w:eastAsia="微软雅黑"/>
          <w:b/>
          <w:color w:val="2E4057"/>
          <w:sz w:val="24"/>
        </w:rPr>
        <w:t>1.3 从「推荐系统」向「自主决策 Agent」演进</w:t>
      </w:r>
    </w:p>
    <w:p w14:paraId="71926D00">
      <w:pPr>
        <w:spacing w:before="80" w:after="80" w:line="380" w:lineRule="exact"/>
      </w:pPr>
      <w:r>
        <w:rPr>
          <w:rFonts w:ascii="微软雅黑" w:hAnsi="微软雅黑" w:eastAsia="微软雅黑"/>
          <w:b w:val="0"/>
          <w:color w:val="000000"/>
          <w:sz w:val="22"/>
        </w:rPr>
        <w:t>传统推荐系统依赖用户行为数据做概率预测，核心目标是提升点击率与转化率，决策权仍在用户手中。自主决策型 Agent 以「任务完成」为导向，自动执行搜索、筛选、比价、评论分析等全流程，并在用户授权下直接下单，将购物决策时间从平均 18 分钟缩短至 7 分钟。</w:t>
      </w:r>
    </w:p>
    <w:p w14:paraId="51630B8A">
      <w:pPr>
        <w:spacing w:before="80" w:after="80" w:line="380" w:lineRule="exact"/>
      </w:pPr>
      <w:r>
        <w:rPr>
          <w:rFonts w:ascii="微软雅黑" w:hAnsi="微软雅黑" w:eastAsia="微软雅黑"/>
          <w:b w:val="0"/>
          <w:color w:val="000000"/>
          <w:sz w:val="22"/>
        </w:rPr>
        <w:t>三种关键技术架构支撑这一演进：</w:t>
      </w:r>
    </w:p>
    <w:p w14:paraId="3E30BEA0">
      <w:pPr>
        <w:pStyle w:val="16"/>
        <w:spacing w:before="40" w:after="40" w:line="360" w:lineRule="exact"/>
      </w:pPr>
      <w:r>
        <w:rPr>
          <w:rFonts w:ascii="微软雅黑" w:hAnsi="微软雅黑" w:eastAsia="微软雅黑"/>
          <w:b w:val="0"/>
          <w:color w:val="000000"/>
          <w:sz w:val="21"/>
        </w:rPr>
        <w:t>Self-Improving Agent（自主迭代）：任务完成后自我评估并优化，某电商客服 Agent 3 个月内准确率从 80% 提升至 96%。</w:t>
      </w:r>
    </w:p>
    <w:p w14:paraId="13562F79">
      <w:pPr>
        <w:pStyle w:val="16"/>
        <w:spacing w:before="40" w:after="40" w:line="360" w:lineRule="exact"/>
      </w:pPr>
      <w:r>
        <w:rPr>
          <w:rFonts w:ascii="微软雅黑" w:hAnsi="微软雅黑" w:eastAsia="微软雅黑"/>
          <w:b w:val="0"/>
          <w:color w:val="000000"/>
          <w:sz w:val="21"/>
        </w:rPr>
        <w:t>REWOO（无观察推理）：前步输出直接作为后步输入，执行效率比 ReAct 模式提升 30%+，某平台订单流程耗时从 20 秒缩短至 12 秒。</w:t>
      </w:r>
    </w:p>
    <w:p w14:paraId="08DF978D">
      <w:pPr>
        <w:pStyle w:val="16"/>
        <w:spacing w:before="40" w:after="40" w:line="360" w:lineRule="exact"/>
      </w:pPr>
      <w:r>
        <w:rPr>
          <w:rFonts w:ascii="微软雅黑" w:hAnsi="微软雅黑" w:eastAsia="微软雅黑"/>
          <w:b w:val="0"/>
          <w:color w:val="000000"/>
          <w:sz w:val="21"/>
        </w:rPr>
        <w:t>LLM Compiler（编译模式）：通过有向无环图（DAG）并行执行独立子任务，3 品类竞品价格分析处理时长从 8 分钟缩短至 3–5 分钟。</w:t>
      </w:r>
    </w:p>
    <w:p w14:paraId="3FE9AAE1">
      <w:pPr>
        <w:spacing w:before="320" w:after="120"/>
      </w:pPr>
      <w:r>
        <w:rPr>
          <w:rFonts w:ascii="微软雅黑" w:hAnsi="微软雅黑" w:eastAsia="微软雅黑"/>
          <w:b/>
          <w:color w:val="2E75B6"/>
          <w:sz w:val="28"/>
        </w:rPr>
        <w:t>2. 用户需求趋势</w:t>
      </w:r>
    </w:p>
    <w:p w14:paraId="6227BCA9">
      <w:pPr>
        <w:spacing w:before="240" w:after="80"/>
      </w:pPr>
      <w:r>
        <w:rPr>
          <w:rFonts w:ascii="微软雅黑" w:hAnsi="微软雅黑" w:eastAsia="微软雅黑"/>
          <w:b/>
          <w:color w:val="2E4057"/>
          <w:sz w:val="24"/>
        </w:rPr>
        <w:t>2.1 购物决策成本上升</w:t>
      </w:r>
    </w:p>
    <w:p w14:paraId="4E356DBD">
      <w:pPr>
        <w:spacing w:before="80" w:after="80" w:line="380" w:lineRule="exact"/>
      </w:pPr>
      <w:r>
        <w:rPr>
          <w:rFonts w:ascii="微软雅黑" w:hAnsi="微软雅黑" w:eastAsia="微软雅黑"/>
          <w:b w:val="0"/>
          <w:color w:val="000000"/>
          <w:sz w:val="22"/>
        </w:rPr>
        <w:t>随着电商平台商品数量爆炸式增长，消费者面临严重的信息过载问题。研究显示，消费者平均需浏览 12 个商品页面才能完成下单，加之虚假评价泛滥，决策难度持续上升。AI 购物 Agent 通过自动整合分析信息，可将购物决策时间从 18 分钟缩短至 7 分钟。</w:t>
      </w:r>
    </w:p>
    <w:p w14:paraId="32AB1A37">
      <w:pPr>
        <w:spacing w:before="240" w:after="80"/>
      </w:pPr>
      <w:r>
        <w:rPr>
          <w:rFonts w:ascii="微软雅黑" w:hAnsi="微软雅黑" w:eastAsia="微软雅黑"/>
          <w:b/>
          <w:color w:val="2E4057"/>
          <w:sz w:val="24"/>
        </w:rPr>
        <w:t>2.2 用户时间压力与效率需求增强</w:t>
      </w:r>
    </w:p>
    <w:p w14:paraId="120F3A4F">
      <w:pPr>
        <w:spacing w:before="80" w:after="80" w:line="380" w:lineRule="exact"/>
      </w:pPr>
      <w:r>
        <w:rPr>
          <w:rFonts w:ascii="微软雅黑" w:hAnsi="微软雅黑" w:eastAsia="微软雅黑"/>
          <w:b w:val="0"/>
          <w:color w:val="000000"/>
          <w:sz w:val="22"/>
        </w:rPr>
        <w:t>现代生活节奏加快，用户越来越倾向于通过最简短的交互快速完成购物。调查显示，许多消费者希望通过一句自然语言描述即可获得精准推荐，不愿设置繁琐筛选条件。2025 年假日购物季，AI 推荐引流至零售商的流量同比增长近 700%。</w:t>
      </w:r>
    </w:p>
    <w:p w14:paraId="2E1C3310">
      <w:pPr>
        <w:spacing w:before="240" w:after="80"/>
      </w:pPr>
      <w:r>
        <w:rPr>
          <w:rFonts w:ascii="微软雅黑" w:hAnsi="微软雅黑" w:eastAsia="微软雅黑"/>
          <w:b/>
          <w:color w:val="2E4057"/>
          <w:sz w:val="24"/>
        </w:rPr>
        <w:t>2.3 个性化服务需求提升</w:t>
      </w:r>
    </w:p>
    <w:p w14:paraId="03B36756">
      <w:pPr>
        <w:spacing w:before="80" w:after="80" w:line="380" w:lineRule="exact"/>
      </w:pPr>
      <w:r>
        <w:rPr>
          <w:rFonts w:ascii="微软雅黑" w:hAnsi="微软雅黑" w:eastAsia="微软雅黑"/>
          <w:b w:val="0"/>
          <w:color w:val="000000"/>
          <w:sz w:val="22"/>
        </w:rPr>
        <w:t>用户期望智能系统综合考虑预算、品牌偏好、使用场景乃至个人生活方式，通过自然语言对话表达需求，而非依赖传统筛选工具。场景化需求日趋复杂，如「帮我准备孩子开学要用的所有文具和运动装备，控制在某个预算里」。44% 的 Z 世代计划使用 AI/聊天机器人购物，AI 推荐转化率较传统协同过滤提升 40%。</w:t>
      </w:r>
    </w:p>
    <w:p w14:paraId="6EB7A17F">
      <w:pPr>
        <w:spacing w:before="320" w:after="120"/>
      </w:pPr>
      <w:r>
        <w:rPr>
          <w:rFonts w:ascii="微软雅黑" w:hAnsi="微软雅黑" w:eastAsia="微软雅黑"/>
          <w:b/>
          <w:color w:val="2E75B6"/>
          <w:sz w:val="28"/>
        </w:rPr>
        <w:t>3. 商业模式趋势</w:t>
      </w:r>
    </w:p>
    <w:p w14:paraId="43072BA7">
      <w:pPr>
        <w:spacing w:before="240" w:after="80"/>
      </w:pPr>
      <w:r>
        <w:rPr>
          <w:rFonts w:ascii="微软雅黑" w:hAnsi="微软雅黑" w:eastAsia="微软雅黑"/>
          <w:b/>
          <w:color w:val="2E4057"/>
          <w:sz w:val="24"/>
        </w:rPr>
        <w:t>3.1 平台佣金模式</w:t>
      </w:r>
    </w:p>
    <w:p w14:paraId="45C5E490">
      <w:pPr>
        <w:spacing w:before="80" w:after="80" w:line="380" w:lineRule="exact"/>
      </w:pPr>
      <w:r>
        <w:rPr>
          <w:rFonts w:ascii="微软雅黑" w:hAnsi="微软雅黑" w:eastAsia="微软雅黑"/>
          <w:b w:val="0"/>
          <w:color w:val="000000"/>
          <w:sz w:val="22"/>
        </w:rPr>
        <w:t>当 AI Agent 成功促成购买时，按订单金额的 3%–15% 向服务方支付佣金。自主决策型 Agent 在提升转化率和缩短决策路径方面优势显著，使用亚马逊 Rufus 的用户完成购买的概率高出约 60%，沃尔玛 AI 助手用户复购率较传统渠道高 28%。跨平台佣金整合方面，ChatGPT 约 20% 推荐流量导向 Etsy，15% 导向 Target，10% 导向 eBay。</w:t>
      </w:r>
    </w:p>
    <w:p w14:paraId="31CA4651">
      <w:pPr>
        <w:spacing w:before="240" w:after="80"/>
      </w:pPr>
      <w:r>
        <w:rPr>
          <w:rFonts w:ascii="微软雅黑" w:hAnsi="微软雅黑" w:eastAsia="微软雅黑"/>
          <w:b/>
          <w:color w:val="2E4057"/>
          <w:sz w:val="24"/>
        </w:rPr>
        <w:t>3.2 AI 订阅服务模式</w:t>
      </w:r>
    </w:p>
    <w:p w14:paraId="44156C0F">
      <w:pPr>
        <w:spacing w:before="80" w:after="80" w:line="380" w:lineRule="exact"/>
      </w:pPr>
      <w:r>
        <w:rPr>
          <w:rFonts w:ascii="微软雅黑" w:hAnsi="微软雅黑" w:eastAsia="微软雅黑"/>
          <w:b w:val="0"/>
          <w:color w:val="000000"/>
          <w:sz w:val="22"/>
        </w:rPr>
        <w:t>AI Agent 从一次性推荐工具演变为长期「购物管家」，提供高级个性化推荐、自动化购物管理、消费分析报告等增值服务。典型产品如 ChatGPT Plus（$20/月）。调查显示，30–40% 的代理商务用户愿意为高级 AI 购物服务付费，多数企业采用「基础免费 + 增值订阅」的混合定价策略。</w:t>
      </w:r>
    </w:p>
    <w:p w14:paraId="1C06D284">
      <w:pPr>
        <w:spacing w:before="240" w:after="80"/>
      </w:pPr>
      <w:r>
        <w:rPr>
          <w:rFonts w:ascii="微软雅黑" w:hAnsi="微软雅黑" w:eastAsia="微软雅黑"/>
          <w:b/>
          <w:color w:val="2E4057"/>
          <w:sz w:val="24"/>
        </w:rPr>
        <w:t>3.3 数据驱动营销模式</w:t>
      </w:r>
    </w:p>
    <w:p w14:paraId="03B4AD14">
      <w:pPr>
        <w:spacing w:before="80" w:after="80" w:line="380" w:lineRule="exact"/>
      </w:pPr>
      <w:r>
        <w:rPr>
          <w:rFonts w:ascii="微软雅黑" w:hAnsi="微软雅黑" w:eastAsia="微软雅黑"/>
          <w:b w:val="0"/>
          <w:color w:val="000000"/>
          <w:sz w:val="22"/>
        </w:rPr>
        <w:t>AI 购物 Agent 通过分析消费习惯、价格敏感度、购买周期等多维数据实现精准用户匹配，相比传统广告模式转化效率更高。品牌方可通过付费方式提升产品在 AI 推荐结果中的曝光度，谷歌已允许商家在 AI 购物建议中直接提供折扣。生成式广告素材成本可降低 50%。</w:t>
      </w:r>
    </w:p>
    <w:p w14:paraId="42DB4103">
      <w:pPr>
        <w:spacing w:before="240" w:after="80"/>
      </w:pPr>
      <w:r>
        <w:rPr>
          <w:rFonts w:ascii="微软雅黑" w:hAnsi="微软雅黑" w:eastAsia="微软雅黑"/>
          <w:b/>
          <w:color w:val="2E4057"/>
          <w:sz w:val="24"/>
        </w:rPr>
        <w:t>3.4 交易佣金制与混合模式</w:t>
      </w:r>
    </w:p>
    <w:p w14:paraId="1F9D97DF">
      <w:pPr>
        <w:spacing w:before="80" w:after="80" w:line="380" w:lineRule="exact"/>
      </w:pPr>
      <w:r>
        <w:rPr>
          <w:rFonts w:ascii="微软雅黑" w:hAnsi="微软雅黑" w:eastAsia="微软雅黑"/>
          <w:b w:val="0"/>
          <w:color w:val="000000"/>
          <w:sz w:val="22"/>
        </w:rPr>
        <w:t>以谷歌 Gemini AI 购物为代表，向商家收取交易额 3–8% 的佣金，按实际效果付费，降低商家试错成本。大多数企业采用「订阅 + 佣金」混合模式：基础订阅覆盖固定成本，效果佣金针对增值服务按结果收费。企业级方面，淘宝已为头部商家配备专属 AI 经营顾问。</w:t>
      </w:r>
    </w:p>
    <w:p w14:paraId="32CE8447">
      <w:pPr>
        <w:spacing w:before="320" w:after="120"/>
      </w:pPr>
      <w:r>
        <w:rPr>
          <w:rFonts w:ascii="微软雅黑" w:hAnsi="微软雅黑" w:eastAsia="微软雅黑"/>
          <w:b/>
          <w:color w:val="2E75B6"/>
          <w:sz w:val="28"/>
        </w:rPr>
        <w:t>4. 行业核心驱动因素分析</w:t>
      </w:r>
    </w:p>
    <w:p w14:paraId="269013DB">
      <w:pPr>
        <w:spacing w:before="240" w:after="80"/>
      </w:pPr>
      <w:r>
        <w:rPr>
          <w:rFonts w:ascii="微软雅黑" w:hAnsi="微软雅黑" w:eastAsia="微软雅黑"/>
          <w:b/>
          <w:color w:val="2E4057"/>
          <w:sz w:val="24"/>
        </w:rPr>
        <w:t>4.1 技术驱动</w:t>
      </w:r>
    </w:p>
    <w:p w14:paraId="187D4D5E">
      <w:pPr>
        <w:spacing w:before="160" w:after="60"/>
      </w:pPr>
      <w:r>
        <w:rPr>
          <w:rFonts w:ascii="微软雅黑" w:hAnsi="微软雅黑" w:eastAsia="微软雅黑"/>
          <w:b/>
          <w:color w:val="2E75B6"/>
          <w:sz w:val="22"/>
        </w:rPr>
        <w:t>大模型能力突破</w:t>
      </w:r>
    </w:p>
    <w:p w14:paraId="743C6AFA">
      <w:pPr>
        <w:pStyle w:val="16"/>
        <w:spacing w:before="40" w:after="40" w:line="360" w:lineRule="exact"/>
      </w:pPr>
      <w:r>
        <w:rPr>
          <w:rFonts w:ascii="微软雅黑" w:hAnsi="微软雅黑" w:eastAsia="微软雅黑"/>
          <w:b w:val="0"/>
          <w:color w:val="000000"/>
          <w:sz w:val="21"/>
        </w:rPr>
        <w:t>多模态能力：支持文本、语音、图片、视频复合输入，支持「拍图购物」等场景。</w:t>
      </w:r>
    </w:p>
    <w:p w14:paraId="522EA1DA">
      <w:pPr>
        <w:pStyle w:val="16"/>
        <w:spacing w:before="40" w:after="40" w:line="360" w:lineRule="exact"/>
      </w:pPr>
      <w:r>
        <w:rPr>
          <w:rFonts w:ascii="微软雅黑" w:hAnsi="微软雅黑" w:eastAsia="微软雅黑"/>
          <w:b w:val="0"/>
          <w:color w:val="000000"/>
          <w:sz w:val="21"/>
        </w:rPr>
        <w:t>推理能力：支持复杂任务规划与多步推理，可处理「帮我准备孩子开学用品，预算 2000 元」等复杂需求。</w:t>
      </w:r>
    </w:p>
    <w:p w14:paraId="40E2BFE2">
      <w:pPr>
        <w:pStyle w:val="16"/>
        <w:spacing w:before="40" w:after="40" w:line="360" w:lineRule="exact"/>
      </w:pPr>
      <w:r>
        <w:rPr>
          <w:rFonts w:ascii="微软雅黑" w:hAnsi="微软雅黑" w:eastAsia="微软雅黑"/>
          <w:b w:val="0"/>
          <w:color w:val="000000"/>
          <w:sz w:val="21"/>
        </w:rPr>
        <w:t>成本下降：DeepSeek 极低推理成本推动中小商家大规模接入 AI 能力。</w:t>
      </w:r>
    </w:p>
    <w:p w14:paraId="4FE0FCA9">
      <w:pPr>
        <w:spacing w:before="160" w:after="60"/>
      </w:pPr>
      <w:r>
        <w:rPr>
          <w:rFonts w:ascii="微软雅黑" w:hAnsi="微软雅黑" w:eastAsia="微软雅黑"/>
          <w:b/>
          <w:color w:val="2E75B6"/>
          <w:sz w:val="22"/>
        </w:rPr>
        <w:t>基础设施完善</w:t>
      </w:r>
    </w:p>
    <w:p w14:paraId="7E357869">
      <w:pPr>
        <w:pStyle w:val="16"/>
        <w:spacing w:before="40" w:after="40" w:line="360" w:lineRule="exact"/>
      </w:pPr>
      <w:r>
        <w:rPr>
          <w:rFonts w:ascii="微软雅黑" w:hAnsi="微软雅黑" w:eastAsia="微软雅黑"/>
          <w:b w:val="0"/>
          <w:color w:val="000000"/>
          <w:sz w:val="21"/>
        </w:rPr>
        <w:t>支付：支付宝 ACT 协议上线后，AI 支付笔数一周突破 1.2 亿，商户端渗透率 72%；稳定币+区块链使跨境支付成本降至传统系统的 1% 以下。</w:t>
      </w:r>
    </w:p>
    <w:p w14:paraId="2BD3BF6C">
      <w:pPr>
        <w:pStyle w:val="16"/>
        <w:spacing w:before="40" w:after="40" w:line="360" w:lineRule="exact"/>
      </w:pPr>
      <w:r>
        <w:rPr>
          <w:rFonts w:ascii="微软雅黑" w:hAnsi="微软雅黑" w:eastAsia="微软雅黑"/>
          <w:b w:val="0"/>
          <w:color w:val="000000"/>
          <w:sz w:val="21"/>
        </w:rPr>
        <w:t>协议标准化：MCP（跨平台数据共享）、A2A（代理间通信）、AP2（AI 自主支付）等协议打通数据孤岛。</w:t>
      </w:r>
    </w:p>
    <w:p w14:paraId="6D1B6E4A">
      <w:pPr>
        <w:pStyle w:val="16"/>
        <w:spacing w:before="40" w:after="40" w:line="360" w:lineRule="exact"/>
      </w:pPr>
      <w:r>
        <w:rPr>
          <w:rFonts w:ascii="微软雅黑" w:hAnsi="微软雅黑" w:eastAsia="微软雅黑"/>
          <w:b w:val="0"/>
          <w:color w:val="000000"/>
          <w:sz w:val="21"/>
        </w:rPr>
        <w:t>数据基础设施：谷歌 Shopping Graph 覆盖 500 亿商品列表，Shopify Catalog 汇聚数百万商家产品。</w:t>
      </w:r>
    </w:p>
    <w:p w14:paraId="5559C8FB">
      <w:pPr>
        <w:spacing w:before="240" w:after="80"/>
      </w:pPr>
      <w:r>
        <w:rPr>
          <w:rFonts w:ascii="微软雅黑" w:hAnsi="微软雅黑" w:eastAsia="微软雅黑"/>
          <w:b/>
          <w:color w:val="2E4057"/>
          <w:sz w:val="24"/>
        </w:rPr>
        <w:t>4.2 市场需求驱动</w:t>
      </w:r>
    </w:p>
    <w:p w14:paraId="18166A30">
      <w:pPr>
        <w:spacing w:before="80" w:after="80" w:line="380" w:lineRule="exact"/>
      </w:pPr>
      <w:r>
        <w:rPr>
          <w:rFonts w:ascii="微软雅黑" w:hAnsi="微软雅黑" w:eastAsia="微软雅黑"/>
          <w:b w:val="0"/>
          <w:color w:val="000000"/>
          <w:sz w:val="22"/>
        </w:rPr>
        <w:t>传统电商模式已进入边际增长递减期。中国电商渗透率在 2023 年触及 27.6% 高位后有所回落，全球电商年均增速从 2015–2021 年的 21% 回落至 2022–2025 年的约 8%。与此同时，ChatGPT 和谷歌 Gemini 在美国的月活使用率已接近 50%，40–55% 的 AI 平台用户已开始用 AI 工具进行产品研究和比价，Z 世代尤为突出（ChatGPT 使用率达 65%+），有力推动 AI 购物 Agent 渗透。</w:t>
      </w:r>
    </w:p>
    <w:p w14:paraId="7EE4B11A">
      <w:pPr>
        <w:spacing w:before="240" w:after="80"/>
      </w:pPr>
      <w:r>
        <w:rPr>
          <w:rFonts w:ascii="微软雅黑" w:hAnsi="微软雅黑" w:eastAsia="微软雅黑"/>
          <w:b/>
          <w:color w:val="2E4057"/>
          <w:sz w:val="24"/>
        </w:rPr>
        <w:t>4.3 竞争格局驱动</w:t>
      </w:r>
    </w:p>
    <w:p w14:paraId="2BFA1216">
      <w:pPr>
        <w:spacing w:before="80" w:after="80" w:line="380" w:lineRule="exact"/>
      </w:pPr>
      <w:r>
        <w:rPr>
          <w:rFonts w:ascii="微软雅黑" w:hAnsi="微软雅黑" w:eastAsia="微软雅黑"/>
          <w:b w:val="0"/>
          <w:color w:val="000000"/>
          <w:sz w:val="22"/>
        </w:rPr>
        <w:t>AI 已成为电商流量新入口：Shopify 商家来自 AI 推荐的流量 2025 年激增 7 倍，Etsy 来自 ChatGPT 的流量份额从 1% 飙升至 21%，沃尔玛约 36% 推荐流量来自 AI。平台策略分化为三派：</w:t>
      </w:r>
    </w:p>
    <w:p w14:paraId="38E9D003">
      <w:pPr>
        <w:pStyle w:val="16"/>
        <w:spacing w:before="40" w:after="40" w:line="360" w:lineRule="exact"/>
      </w:pPr>
      <w:r>
        <w:rPr>
          <w:rFonts w:ascii="微软雅黑" w:hAnsi="微软雅黑" w:eastAsia="微软雅黑"/>
          <w:b w:val="0"/>
          <w:color w:val="000000"/>
          <w:sz w:val="21"/>
        </w:rPr>
        <w:t>开放派（OpenAI、Google、Microsoft）：跨平台整合，广泛覆盖各电商生态。</w:t>
      </w:r>
    </w:p>
    <w:p w14:paraId="3D056B7B">
      <w:pPr>
        <w:pStyle w:val="16"/>
        <w:spacing w:before="40" w:after="40" w:line="360" w:lineRule="exact"/>
      </w:pPr>
      <w:r>
        <w:rPr>
          <w:rFonts w:ascii="微软雅黑" w:hAnsi="微软雅黑" w:eastAsia="微软雅黑"/>
          <w:b w:val="0"/>
          <w:color w:val="000000"/>
          <w:sz w:val="21"/>
        </w:rPr>
        <w:t>封闭派（亚马逊、阿里、京东）：依托自有数据与流量，深度定制用户体验，保护广告收入。</w:t>
      </w:r>
    </w:p>
    <w:p w14:paraId="5E9FC978">
      <w:pPr>
        <w:pStyle w:val="16"/>
        <w:spacing w:before="40" w:after="40" w:line="360" w:lineRule="exact"/>
      </w:pPr>
      <w:r>
        <w:rPr>
          <w:rFonts w:ascii="微软雅黑" w:hAnsi="微软雅黑" w:eastAsia="微软雅黑"/>
          <w:b w:val="0"/>
          <w:color w:val="000000"/>
          <w:sz w:val="21"/>
        </w:rPr>
        <w:t>混合派（沃尔玛、Shopify）：与开放派合作，同时保持平台独立性。</w:t>
      </w:r>
    </w:p>
    <w:p w14:paraId="77115DE9">
      <w:pPr>
        <w:spacing w:before="240" w:after="80"/>
      </w:pPr>
      <w:r>
        <w:rPr>
          <w:rFonts w:ascii="微软雅黑" w:hAnsi="微软雅黑" w:eastAsia="微软雅黑"/>
          <w:b/>
          <w:color w:val="2E4057"/>
          <w:sz w:val="24"/>
        </w:rPr>
        <w:t>4.4 商业价值驱动</w:t>
      </w:r>
    </w:p>
    <w:p w14:paraId="3D951877">
      <w:pPr>
        <w:spacing w:before="80" w:after="80" w:line="380" w:lineRule="exact"/>
      </w:pPr>
      <w:r>
        <w:rPr>
          <w:rFonts w:ascii="微软雅黑" w:hAnsi="微软雅黑" w:eastAsia="微软雅黑"/>
          <w:b w:val="0"/>
          <w:color w:val="000000"/>
          <w:sz w:val="22"/>
        </w:rPr>
        <w:t>AI 的降本增效效果显著：客服人力成本降低 40–60%（淘宝店小蜜 5.0 双 11 期间日均降本 2000 万元）；AI 推荐转化率较传统协同过滤提升 40%；非爆款商品曝光量同比增长 45%。市场规模方面，2025 年全球 AI 购物助手市场约 42 亿美元，预计 2032 年达 221 亿美元（CAGR 26.8%）；麦肯锡预测 2030 年全球代理式商业规模可达 3–5 万亿美元。</w:t>
      </w:r>
    </w:p>
    <w:p w14:paraId="7DB4A3E8">
      <w:pPr>
        <w:spacing w:before="0" w:after="0"/>
      </w:pPr>
      <w:r>
        <w:br w:type="page"/>
      </w:r>
    </w:p>
    <w:p w14:paraId="61F07D16">
      <w:pPr>
        <w:spacing w:before="400" w:after="160"/>
      </w:pPr>
      <w:r>
        <w:rPr>
          <w:rFonts w:ascii="微软雅黑" w:hAnsi="微软雅黑" w:eastAsia="微软雅黑"/>
          <w:b/>
          <w:color w:val="1F4E79"/>
          <w:sz w:val="36"/>
        </w:rPr>
        <w:t>第三部分  竞品分析</w:t>
      </w:r>
    </w:p>
    <w:p w14:paraId="743CCBF9">
      <w:pPr>
        <w:spacing w:before="320" w:after="120"/>
      </w:pPr>
      <w:r>
        <w:rPr>
          <w:rFonts w:ascii="微软雅黑" w:hAnsi="微软雅黑" w:eastAsia="微软雅黑"/>
          <w:b/>
          <w:color w:val="2E75B6"/>
          <w:sz w:val="28"/>
        </w:rPr>
        <w:t>1. 行业现状</w:t>
      </w:r>
    </w:p>
    <w:p w14:paraId="52197E59">
      <w:pPr>
        <w:spacing w:before="80" w:after="80" w:line="380" w:lineRule="exact"/>
      </w:pPr>
      <w:r>
        <w:rPr>
          <w:rFonts w:ascii="微软雅黑" w:hAnsi="微软雅黑" w:eastAsia="微软雅黑"/>
          <w:b w:val="0"/>
          <w:color w:val="000000"/>
          <w:sz w:val="22"/>
        </w:rPr>
        <w:t>2025 年全球电商市场规模已超 6 万亿美元，Amazon 平台商品数量逾 3 亿件，信息过载现象导致用户购物决策成本持续攀升，为 AI 购物助手类产品提供了重要市场空间。</w:t>
      </w:r>
    </w:p>
    <w:p w14:paraId="15354BBE">
      <w:pPr>
        <w:spacing w:before="80" w:after="80" w:line="380" w:lineRule="exact"/>
      </w:pPr>
      <w:r>
        <w:rPr>
          <w:rFonts w:ascii="微软雅黑" w:hAnsi="微软雅黑" w:eastAsia="微软雅黑"/>
          <w:b w:val="0"/>
          <w:color w:val="000000"/>
          <w:sz w:val="22"/>
        </w:rPr>
        <w:t>从需求端看，用户核心诉求集中于三点：一是决策效率——快速筛选最适合的商品；二是信息整合——将分散于各页面的评价、价格、品牌信息统一汇聚；三是价格透明——了解商品历史价格或获取价格提醒。</w:t>
      </w:r>
    </w:p>
    <w:p w14:paraId="3EA10CF9">
      <w:pPr>
        <w:spacing w:before="80" w:after="80" w:line="380" w:lineRule="exact"/>
      </w:pPr>
      <w:r>
        <w:rPr>
          <w:rFonts w:ascii="微软雅黑" w:hAnsi="微软雅黑" w:eastAsia="微软雅黑"/>
          <w:b w:val="0"/>
          <w:color w:val="000000"/>
          <w:sz w:val="22"/>
        </w:rPr>
        <w:t>从供给端看，现有产品可分为三类：价格监控工具（如 Camel）、AI 导购助手（如 Shopify AI Shopping Assistant）、平台内置助手（如 Amazon Alexa Shopping）。整体仍停留在「辅助推荐」阶段，完整购物决策自动化产品仍属稀缺。</w:t>
      </w:r>
    </w:p>
    <w:p w14:paraId="6B7702EB">
      <w:pPr>
        <w:spacing w:before="320" w:after="120"/>
      </w:pPr>
      <w:r>
        <w:rPr>
          <w:rFonts w:ascii="微软雅黑" w:hAnsi="微软雅黑" w:eastAsia="微软雅黑"/>
          <w:b/>
          <w:color w:val="2E75B6"/>
          <w:sz w:val="28"/>
        </w:rPr>
        <w:t>2. 市场分析</w:t>
      </w:r>
    </w:p>
    <w:p w14:paraId="5F50B455">
      <w:pPr>
        <w:spacing w:before="240" w:after="80"/>
      </w:pPr>
      <w:r>
        <w:rPr>
          <w:rFonts w:ascii="微软雅黑" w:hAnsi="微软雅黑" w:eastAsia="微软雅黑"/>
          <w:b/>
          <w:color w:val="2E4057"/>
          <w:sz w:val="24"/>
        </w:rPr>
        <w:t>2.1 竞品产品定位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2268"/>
        <w:gridCol w:w="3288"/>
      </w:tblGrid>
      <w:tr w14:paraId="65C88B20">
        <w:tc>
          <w:tcPr>
            <w:tcW w:w="1814" w:type="dxa"/>
            <w:shd w:val="clear" w:color="auto" w:fill="2E75B6"/>
            <w:tcMar>
              <w:top w:w="80" w:type="dxa"/>
              <w:left w:w="100" w:type="dxa"/>
              <w:bottom w:w="80" w:type="dxa"/>
              <w:right w:w="100" w:type="dxa"/>
            </w:tcMar>
          </w:tcPr>
          <w:p w14:paraId="5F6BB158">
            <w:pPr>
              <w:spacing w:after="0" w:line="240" w:lineRule="auto"/>
              <w:jc w:val="center"/>
            </w:pPr>
            <w:r>
              <w:rPr>
                <w:rFonts w:ascii="微软雅黑" w:hAnsi="微软雅黑" w:eastAsia="微软雅黑"/>
                <w:b/>
                <w:color w:val="FFFFFF"/>
                <w:sz w:val="20"/>
              </w:rPr>
              <w:t>产品</w:t>
            </w:r>
          </w:p>
        </w:tc>
        <w:tc>
          <w:tcPr>
            <w:tcW w:w="1814" w:type="dxa"/>
            <w:shd w:val="clear" w:color="auto" w:fill="2E75B6"/>
            <w:tcMar>
              <w:top w:w="80" w:type="dxa"/>
              <w:left w:w="100" w:type="dxa"/>
              <w:bottom w:w="80" w:type="dxa"/>
              <w:right w:w="100" w:type="dxa"/>
            </w:tcMar>
          </w:tcPr>
          <w:p w14:paraId="11678E9D">
            <w:pPr>
              <w:spacing w:after="0" w:line="240" w:lineRule="auto"/>
              <w:jc w:val="center"/>
            </w:pPr>
            <w:r>
              <w:rPr>
                <w:rFonts w:ascii="微软雅黑" w:hAnsi="微软雅黑" w:eastAsia="微软雅黑"/>
                <w:b/>
                <w:color w:val="FFFFFF"/>
                <w:sz w:val="20"/>
              </w:rPr>
              <w:t>定位</w:t>
            </w:r>
          </w:p>
        </w:tc>
        <w:tc>
          <w:tcPr>
            <w:tcW w:w="2268" w:type="dxa"/>
            <w:shd w:val="clear" w:color="auto" w:fill="2E75B6"/>
            <w:tcMar>
              <w:top w:w="80" w:type="dxa"/>
              <w:left w:w="100" w:type="dxa"/>
              <w:bottom w:w="80" w:type="dxa"/>
              <w:right w:w="100" w:type="dxa"/>
            </w:tcMar>
          </w:tcPr>
          <w:p w14:paraId="57D6C2EF">
            <w:pPr>
              <w:spacing w:after="0" w:line="240" w:lineRule="auto"/>
              <w:jc w:val="center"/>
            </w:pPr>
            <w:r>
              <w:rPr>
                <w:rFonts w:ascii="微软雅黑" w:hAnsi="微软雅黑" w:eastAsia="微软雅黑"/>
                <w:b/>
                <w:color w:val="FFFFFF"/>
                <w:sz w:val="20"/>
              </w:rPr>
              <w:t>核心功能</w:t>
            </w:r>
          </w:p>
        </w:tc>
        <w:tc>
          <w:tcPr>
            <w:tcW w:w="3288" w:type="dxa"/>
            <w:shd w:val="clear" w:color="auto" w:fill="2E75B6"/>
            <w:tcMar>
              <w:top w:w="80" w:type="dxa"/>
              <w:left w:w="100" w:type="dxa"/>
              <w:bottom w:w="80" w:type="dxa"/>
              <w:right w:w="100" w:type="dxa"/>
            </w:tcMar>
          </w:tcPr>
          <w:p w14:paraId="1A8FDBF1">
            <w:pPr>
              <w:spacing w:after="0" w:line="240" w:lineRule="auto"/>
              <w:jc w:val="center"/>
            </w:pPr>
            <w:r>
              <w:rPr>
                <w:rFonts w:ascii="微软雅黑" w:hAnsi="微软雅黑" w:eastAsia="微软雅黑"/>
                <w:b/>
                <w:color w:val="FFFFFF"/>
                <w:sz w:val="20"/>
              </w:rPr>
              <w:t>差异化优势</w:t>
            </w:r>
          </w:p>
        </w:tc>
      </w:tr>
      <w:tr w14:paraId="0A9DFBF7">
        <w:tc>
          <w:tcPr>
            <w:tcW w:w="1814" w:type="dxa"/>
            <w:shd w:val="clear" w:color="auto" w:fill="FFFFFF"/>
            <w:tcMar>
              <w:top w:w="80" w:type="dxa"/>
              <w:left w:w="100" w:type="dxa"/>
              <w:bottom w:w="80" w:type="dxa"/>
              <w:right w:w="100" w:type="dxa"/>
            </w:tcMar>
          </w:tcPr>
          <w:p w14:paraId="51B8676C">
            <w:pPr>
              <w:spacing w:after="0" w:line="240" w:lineRule="auto"/>
            </w:pPr>
            <w:r>
              <w:rPr>
                <w:rFonts w:ascii="微软雅黑" w:hAnsi="微软雅黑" w:eastAsia="微软雅黑"/>
                <w:b w:val="0"/>
                <w:color w:val="000000"/>
                <w:sz w:val="20"/>
              </w:rPr>
              <w:t>Camel</w:t>
            </w:r>
          </w:p>
        </w:tc>
        <w:tc>
          <w:tcPr>
            <w:tcW w:w="1814" w:type="dxa"/>
            <w:shd w:val="clear" w:color="auto" w:fill="FFFFFF"/>
            <w:tcMar>
              <w:top w:w="80" w:type="dxa"/>
              <w:left w:w="100" w:type="dxa"/>
              <w:bottom w:w="80" w:type="dxa"/>
              <w:right w:w="100" w:type="dxa"/>
            </w:tcMar>
          </w:tcPr>
          <w:p w14:paraId="36818E49">
            <w:pPr>
              <w:spacing w:after="0" w:line="240" w:lineRule="auto"/>
            </w:pPr>
            <w:r>
              <w:rPr>
                <w:rFonts w:ascii="微软雅黑" w:hAnsi="微软雅黑" w:eastAsia="微软雅黑"/>
                <w:b w:val="0"/>
                <w:color w:val="000000"/>
                <w:sz w:val="20"/>
              </w:rPr>
              <w:t>价格决策工具</w:t>
            </w:r>
          </w:p>
        </w:tc>
        <w:tc>
          <w:tcPr>
            <w:tcW w:w="2268" w:type="dxa"/>
            <w:shd w:val="clear" w:color="auto" w:fill="FFFFFF"/>
            <w:tcMar>
              <w:top w:w="80" w:type="dxa"/>
              <w:left w:w="100" w:type="dxa"/>
              <w:bottom w:w="80" w:type="dxa"/>
              <w:right w:w="100" w:type="dxa"/>
            </w:tcMar>
          </w:tcPr>
          <w:p w14:paraId="171CD4BD">
            <w:pPr>
              <w:spacing w:after="0" w:line="240" w:lineRule="auto"/>
            </w:pPr>
            <w:r>
              <w:rPr>
                <w:rFonts w:ascii="微软雅黑" w:hAnsi="微软雅黑" w:eastAsia="微软雅黑"/>
                <w:b w:val="0"/>
                <w:color w:val="000000"/>
                <w:sz w:val="20"/>
              </w:rPr>
              <w:t>历史价格分析、到价提醒</w:t>
            </w:r>
          </w:p>
        </w:tc>
        <w:tc>
          <w:tcPr>
            <w:tcW w:w="3288" w:type="dxa"/>
            <w:shd w:val="clear" w:color="auto" w:fill="FFFFFF"/>
            <w:tcMar>
              <w:top w:w="80" w:type="dxa"/>
              <w:left w:w="100" w:type="dxa"/>
              <w:bottom w:w="80" w:type="dxa"/>
              <w:right w:w="100" w:type="dxa"/>
            </w:tcMar>
          </w:tcPr>
          <w:p w14:paraId="76F68310">
            <w:pPr>
              <w:spacing w:after="0" w:line="240" w:lineRule="auto"/>
            </w:pPr>
            <w:r>
              <w:rPr>
                <w:rFonts w:ascii="微软雅黑" w:hAnsi="微软雅黑" w:eastAsia="微软雅黑"/>
                <w:b w:val="0"/>
                <w:color w:val="000000"/>
                <w:sz w:val="20"/>
              </w:rPr>
              <w:t>价格透明度高，决策参考价值强</w:t>
            </w:r>
          </w:p>
        </w:tc>
      </w:tr>
      <w:tr w14:paraId="0AE78D99">
        <w:tc>
          <w:tcPr>
            <w:tcW w:w="1814" w:type="dxa"/>
            <w:shd w:val="clear" w:color="auto" w:fill="F2F8FD"/>
            <w:tcMar>
              <w:top w:w="80" w:type="dxa"/>
              <w:left w:w="100" w:type="dxa"/>
              <w:bottom w:w="80" w:type="dxa"/>
              <w:right w:w="100" w:type="dxa"/>
            </w:tcMar>
          </w:tcPr>
          <w:p w14:paraId="31134F4E">
            <w:pPr>
              <w:spacing w:after="0" w:line="240" w:lineRule="auto"/>
            </w:pPr>
            <w:r>
              <w:rPr>
                <w:rFonts w:ascii="微软雅黑" w:hAnsi="微软雅黑" w:eastAsia="微软雅黑"/>
                <w:b w:val="0"/>
                <w:color w:val="000000"/>
                <w:sz w:val="20"/>
              </w:rPr>
              <w:t>Shopify AI Shopping Assistant</w:t>
            </w:r>
          </w:p>
        </w:tc>
        <w:tc>
          <w:tcPr>
            <w:tcW w:w="1814" w:type="dxa"/>
            <w:shd w:val="clear" w:color="auto" w:fill="F2F8FD"/>
            <w:tcMar>
              <w:top w:w="80" w:type="dxa"/>
              <w:left w:w="100" w:type="dxa"/>
              <w:bottom w:w="80" w:type="dxa"/>
              <w:right w:w="100" w:type="dxa"/>
            </w:tcMar>
          </w:tcPr>
          <w:p w14:paraId="282D16B0">
            <w:pPr>
              <w:spacing w:after="0" w:line="240" w:lineRule="auto"/>
            </w:pPr>
            <w:r>
              <w:rPr>
                <w:rFonts w:ascii="微软雅黑" w:hAnsi="微软雅黑" w:eastAsia="微软雅黑"/>
                <w:b w:val="0"/>
                <w:color w:val="000000"/>
                <w:sz w:val="20"/>
              </w:rPr>
              <w:t>AI 导购助手</w:t>
            </w:r>
          </w:p>
        </w:tc>
        <w:tc>
          <w:tcPr>
            <w:tcW w:w="2268" w:type="dxa"/>
            <w:shd w:val="clear" w:color="auto" w:fill="F2F8FD"/>
            <w:tcMar>
              <w:top w:w="80" w:type="dxa"/>
              <w:left w:w="100" w:type="dxa"/>
              <w:bottom w:w="80" w:type="dxa"/>
              <w:right w:w="100" w:type="dxa"/>
            </w:tcMar>
          </w:tcPr>
          <w:p w14:paraId="3298B01D">
            <w:pPr>
              <w:spacing w:after="0" w:line="240" w:lineRule="auto"/>
            </w:pPr>
            <w:r>
              <w:rPr>
                <w:rFonts w:ascii="微软雅黑" w:hAnsi="微软雅黑" w:eastAsia="微软雅黑"/>
                <w:b w:val="0"/>
                <w:color w:val="000000"/>
                <w:sz w:val="20"/>
              </w:rPr>
              <w:t>自然语言交互、商品推荐</w:t>
            </w:r>
          </w:p>
        </w:tc>
        <w:tc>
          <w:tcPr>
            <w:tcW w:w="3288" w:type="dxa"/>
            <w:shd w:val="clear" w:color="auto" w:fill="F2F8FD"/>
            <w:tcMar>
              <w:top w:w="80" w:type="dxa"/>
              <w:left w:w="100" w:type="dxa"/>
              <w:bottom w:w="80" w:type="dxa"/>
              <w:right w:w="100" w:type="dxa"/>
            </w:tcMar>
          </w:tcPr>
          <w:p w14:paraId="2BB4878B">
            <w:pPr>
              <w:spacing w:after="0" w:line="240" w:lineRule="auto"/>
            </w:pPr>
            <w:r>
              <w:rPr>
                <w:rFonts w:ascii="微软雅黑" w:hAnsi="微软雅黑" w:eastAsia="微软雅黑"/>
                <w:b w:val="0"/>
                <w:color w:val="000000"/>
                <w:sz w:val="20"/>
              </w:rPr>
              <w:t>交互方式灵活自然</w:t>
            </w:r>
          </w:p>
        </w:tc>
      </w:tr>
      <w:tr w14:paraId="6FDC0CE3">
        <w:tc>
          <w:tcPr>
            <w:tcW w:w="1814" w:type="dxa"/>
            <w:shd w:val="clear" w:color="auto" w:fill="FFFFFF"/>
            <w:tcMar>
              <w:top w:w="80" w:type="dxa"/>
              <w:left w:w="100" w:type="dxa"/>
              <w:bottom w:w="80" w:type="dxa"/>
              <w:right w:w="100" w:type="dxa"/>
            </w:tcMar>
          </w:tcPr>
          <w:p w14:paraId="3CF5B62F">
            <w:pPr>
              <w:spacing w:after="0" w:line="240" w:lineRule="auto"/>
            </w:pPr>
            <w:r>
              <w:rPr>
                <w:rFonts w:ascii="微软雅黑" w:hAnsi="微软雅黑" w:eastAsia="微软雅黑"/>
                <w:b w:val="0"/>
                <w:color w:val="000000"/>
                <w:sz w:val="20"/>
              </w:rPr>
              <w:t>Amazon Alexa Shopping</w:t>
            </w:r>
          </w:p>
        </w:tc>
        <w:tc>
          <w:tcPr>
            <w:tcW w:w="1814" w:type="dxa"/>
            <w:shd w:val="clear" w:color="auto" w:fill="FFFFFF"/>
            <w:tcMar>
              <w:top w:w="80" w:type="dxa"/>
              <w:left w:w="100" w:type="dxa"/>
              <w:bottom w:w="80" w:type="dxa"/>
              <w:right w:w="100" w:type="dxa"/>
            </w:tcMar>
          </w:tcPr>
          <w:p w14:paraId="4A4CA358">
            <w:pPr>
              <w:spacing w:after="0" w:line="240" w:lineRule="auto"/>
            </w:pPr>
            <w:r>
              <w:rPr>
                <w:rFonts w:ascii="微软雅黑" w:hAnsi="微软雅黑" w:eastAsia="微软雅黑"/>
                <w:b w:val="0"/>
                <w:color w:val="000000"/>
                <w:sz w:val="20"/>
              </w:rPr>
              <w:t>平台生态助手</w:t>
            </w:r>
          </w:p>
        </w:tc>
        <w:tc>
          <w:tcPr>
            <w:tcW w:w="2268" w:type="dxa"/>
            <w:shd w:val="clear" w:color="auto" w:fill="FFFFFF"/>
            <w:tcMar>
              <w:top w:w="80" w:type="dxa"/>
              <w:left w:w="100" w:type="dxa"/>
              <w:bottom w:w="80" w:type="dxa"/>
              <w:right w:w="100" w:type="dxa"/>
            </w:tcMar>
          </w:tcPr>
          <w:p w14:paraId="3F0FAA24">
            <w:pPr>
              <w:spacing w:after="0" w:line="240" w:lineRule="auto"/>
            </w:pPr>
            <w:r>
              <w:rPr>
                <w:rFonts w:ascii="微软雅黑" w:hAnsi="微软雅黑" w:eastAsia="微软雅黑"/>
                <w:b w:val="0"/>
                <w:color w:val="000000"/>
                <w:sz w:val="20"/>
              </w:rPr>
              <w:t>语音购物、商品搜索</w:t>
            </w:r>
          </w:p>
        </w:tc>
        <w:tc>
          <w:tcPr>
            <w:tcW w:w="3288" w:type="dxa"/>
            <w:shd w:val="clear" w:color="auto" w:fill="FFFFFF"/>
            <w:tcMar>
              <w:top w:w="80" w:type="dxa"/>
              <w:left w:w="100" w:type="dxa"/>
              <w:bottom w:w="80" w:type="dxa"/>
              <w:right w:w="100" w:type="dxa"/>
            </w:tcMar>
          </w:tcPr>
          <w:p w14:paraId="1A70E09E">
            <w:pPr>
              <w:spacing w:after="0" w:line="240" w:lineRule="auto"/>
            </w:pPr>
            <w:r>
              <w:rPr>
                <w:rFonts w:ascii="微软雅黑" w:hAnsi="微软雅黑" w:eastAsia="微软雅黑"/>
                <w:b w:val="0"/>
                <w:color w:val="000000"/>
                <w:sz w:val="20"/>
              </w:rPr>
              <w:t>深度整合平台数据，语音体验领先</w:t>
            </w:r>
          </w:p>
        </w:tc>
      </w:tr>
    </w:tbl>
    <w:p w14:paraId="5E78B900">
      <w:pPr>
        <w:spacing w:after="80"/>
      </w:pPr>
    </w:p>
    <w:p w14:paraId="43DF58F6">
      <w:pPr>
        <w:spacing w:before="80" w:after="80" w:line="380" w:lineRule="exact"/>
      </w:pPr>
      <w:r>
        <w:rPr>
          <w:rFonts w:ascii="微软雅黑" w:hAnsi="微软雅黑" w:eastAsia="微软雅黑"/>
          <w:b w:val="0"/>
          <w:color w:val="000000"/>
          <w:sz w:val="22"/>
        </w:rPr>
        <w:t>当前市场产品定位集中于信息推荐和决策辅助层面，尚未出现能完成完整购物决策流程的自主 AI Agent 产品。</w:t>
      </w:r>
    </w:p>
    <w:p w14:paraId="062AEEEF">
      <w:pPr>
        <w:spacing w:before="240" w:after="80"/>
      </w:pPr>
      <w:r>
        <w:rPr>
          <w:rFonts w:ascii="微软雅黑" w:hAnsi="微软雅黑" w:eastAsia="微软雅黑"/>
          <w:b/>
          <w:color w:val="2E4057"/>
          <w:sz w:val="24"/>
        </w:rPr>
        <w:t>2.2 目标用户与规模</w:t>
      </w:r>
    </w:p>
    <w:p w14:paraId="70F53D0C">
      <w:pPr>
        <w:spacing w:before="80" w:after="80" w:line="380" w:lineRule="exact"/>
      </w:pPr>
      <w:r>
        <w:rPr>
          <w:rFonts w:ascii="微软雅黑" w:hAnsi="微软雅黑" w:eastAsia="微软雅黑"/>
          <w:b w:val="0"/>
          <w:color w:val="000000"/>
          <w:sz w:val="22"/>
        </w:rPr>
        <w:t>AI 购物助手的主要用户群体包括：价格敏感型消费者（Camel核心用户）、高频电商用户以及选择困难型用户。</w:t>
      </w:r>
    </w:p>
    <w:p w14:paraId="27839C29">
      <w:pPr>
        <w:spacing w:before="80" w:after="80" w:line="380" w:lineRule="exact"/>
      </w:pPr>
      <w:r>
        <w:rPr>
          <w:rFonts w:ascii="微软雅黑" w:hAnsi="微软雅黑" w:eastAsia="微软雅黑"/>
          <w:b w:val="0"/>
          <w:color w:val="000000"/>
          <w:sz w:val="22"/>
        </w:rPr>
        <w:t>用户规模方面，Camel月访问量超 1000 万次，Amazon Alexa 全球用户达数亿级别；但真正以 AI 导购为核心的产品用户规模仍然有限，市场仍处于发展早期。</w:t>
      </w:r>
    </w:p>
    <w:p w14:paraId="484BA30E">
      <w:pPr>
        <w:spacing w:before="240" w:after="80"/>
      </w:pPr>
      <w:r>
        <w:rPr>
          <w:rFonts w:ascii="微软雅黑" w:hAnsi="微软雅黑" w:eastAsia="微软雅黑"/>
          <w:b/>
          <w:color w:val="2E4057"/>
          <w:sz w:val="24"/>
        </w:rPr>
        <w:t>2.3 市场规模与用户评价</w:t>
      </w:r>
    </w:p>
    <w:p w14:paraId="263AEA90">
      <w:pPr>
        <w:spacing w:before="80" w:after="80" w:line="380" w:lineRule="exact"/>
      </w:pPr>
      <w:r>
        <w:rPr>
          <w:rFonts w:ascii="微软雅黑" w:hAnsi="微软雅黑" w:eastAsia="微软雅黑"/>
          <w:b w:val="0"/>
          <w:color w:val="000000"/>
          <w:sz w:val="22"/>
        </w:rPr>
        <w:t>AI 购物助手赛道属于新兴市场，现有产品因能有效解决某一具体问题（如价格监控或商品筛选）而获得较好口碑。但用户评论中常见以下反馈：推荐精准度不足、AI 难以理解复杂需求、推荐逻辑不透明。这说明产品在决策能力与用户信任度方面仍有较大提升空间。</w:t>
      </w:r>
    </w:p>
    <w:p w14:paraId="39989125">
      <w:pPr>
        <w:spacing w:before="320" w:after="120"/>
      </w:pPr>
      <w:r>
        <w:rPr>
          <w:rFonts w:ascii="微软雅黑" w:hAnsi="微软雅黑" w:eastAsia="微软雅黑"/>
          <w:b/>
          <w:color w:val="2E75B6"/>
          <w:sz w:val="28"/>
        </w:rPr>
        <w:t>3. 功能体验分析</w:t>
      </w:r>
    </w:p>
    <w:p w14:paraId="3B4086F2">
      <w:pPr>
        <w:spacing w:before="240" w:after="80"/>
      </w:pPr>
      <w:r>
        <w:rPr>
          <w:rFonts w:ascii="微软雅黑" w:hAnsi="微软雅黑" w:eastAsia="微软雅黑"/>
          <w:b/>
          <w:color w:val="2E4057"/>
          <w:sz w:val="24"/>
        </w:rPr>
        <w:t>3.1 核心功能模块</w:t>
      </w:r>
    </w:p>
    <w:p w14:paraId="3ED6C46E">
      <w:pPr>
        <w:spacing w:before="80" w:after="80" w:line="380" w:lineRule="exact"/>
      </w:pPr>
      <w:r>
        <w:rPr>
          <w:rFonts w:ascii="微软雅黑" w:hAnsi="微软雅黑" w:eastAsia="微软雅黑"/>
          <w:b w:val="0"/>
          <w:color w:val="000000"/>
          <w:sz w:val="22"/>
        </w:rPr>
        <w:t>AI 购物助手通常包含四大功能模块：</w:t>
      </w:r>
    </w:p>
    <w:p w14:paraId="260603E6">
      <w:pPr>
        <w:pStyle w:val="16"/>
        <w:spacing w:before="40" w:after="40" w:line="360" w:lineRule="exact"/>
      </w:pPr>
      <w:r>
        <w:rPr>
          <w:rFonts w:ascii="微软雅黑" w:hAnsi="微软雅黑" w:eastAsia="微软雅黑"/>
          <w:b w:val="0"/>
          <w:color w:val="000000"/>
          <w:sz w:val="21"/>
        </w:rPr>
        <w:t>商品搜索模块：帮助用户找到相关商品。</w:t>
      </w:r>
    </w:p>
    <w:p w14:paraId="2A14A52A">
      <w:pPr>
        <w:pStyle w:val="16"/>
        <w:spacing w:before="40" w:after="40" w:line="360" w:lineRule="exact"/>
      </w:pPr>
      <w:r>
        <w:rPr>
          <w:rFonts w:ascii="微软雅黑" w:hAnsi="微软雅黑" w:eastAsia="微软雅黑"/>
          <w:b w:val="0"/>
          <w:color w:val="000000"/>
          <w:sz w:val="21"/>
        </w:rPr>
        <w:t>商品信息分析模块：价格分析、评价分析、商品对比。</w:t>
      </w:r>
    </w:p>
    <w:p w14:paraId="2D1A6B9F">
      <w:pPr>
        <w:pStyle w:val="16"/>
        <w:spacing w:before="40" w:after="40" w:line="360" w:lineRule="exact"/>
      </w:pPr>
      <w:r>
        <w:rPr>
          <w:rFonts w:ascii="微软雅黑" w:hAnsi="微软雅黑" w:eastAsia="微软雅黑"/>
          <w:b w:val="0"/>
          <w:color w:val="000000"/>
          <w:sz w:val="21"/>
        </w:rPr>
        <w:t>推荐决策模块：根据用户需求推荐最合适的商品。</w:t>
      </w:r>
    </w:p>
    <w:p w14:paraId="18C755EF">
      <w:pPr>
        <w:pStyle w:val="16"/>
        <w:spacing w:before="40" w:after="40" w:line="360" w:lineRule="exact"/>
      </w:pPr>
      <w:r>
        <w:rPr>
          <w:rFonts w:ascii="微软雅黑" w:hAnsi="微软雅黑" w:eastAsia="微软雅黑"/>
          <w:b w:val="0"/>
          <w:color w:val="000000"/>
          <w:sz w:val="21"/>
        </w:rPr>
        <w:t>购买执行模块：辅助用户完成下单流程。</w:t>
      </w:r>
    </w:p>
    <w:p w14:paraId="51E01D6D">
      <w:pPr>
        <w:spacing w:before="80" w:after="80" w:line="380" w:lineRule="exact"/>
      </w:pPr>
      <w:r>
        <w:rPr>
          <w:rFonts w:ascii="微软雅黑" w:hAnsi="微软雅黑" w:eastAsia="微软雅黑"/>
          <w:b w:val="0"/>
          <w:color w:val="000000"/>
          <w:sz w:val="22"/>
        </w:rPr>
        <w:t>当前大部分产品仅覆盖前两个模块，推荐决策模块和自动购买模块能力仍较薄弱。</w:t>
      </w:r>
    </w:p>
    <w:p w14:paraId="64FEC1BE">
      <w:pPr>
        <w:spacing w:before="240" w:after="80"/>
      </w:pPr>
      <w:r>
        <w:rPr>
          <w:rFonts w:ascii="微软雅黑" w:hAnsi="微软雅黑" w:eastAsia="微软雅黑"/>
          <w:b/>
          <w:color w:val="2E4057"/>
          <w:sz w:val="24"/>
        </w:rPr>
        <w:t>3.2 用户流程对比</w:t>
      </w:r>
    </w:p>
    <w:p w14:paraId="506503D0">
      <w:pPr>
        <w:spacing w:before="80" w:after="80" w:line="380" w:lineRule="exact"/>
      </w:pPr>
      <w:r>
        <w:rPr>
          <w:rFonts w:ascii="微软雅黑" w:hAnsi="微软雅黑" w:eastAsia="微软雅黑"/>
          <w:b w:val="0"/>
          <w:color w:val="000000"/>
          <w:sz w:val="22"/>
        </w:rPr>
        <w:t>现有 AI 导购助手的用户流程：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6"/>
      </w:tblGrid>
      <w:tr w14:paraId="3466FD86">
        <w:tc>
          <w:tcPr>
            <w:tcW w:w="9026" w:type="dxa"/>
            <w:shd w:val="clear" w:color="auto" w:fill="EBF3FB"/>
            <w:tcMar>
              <w:top w:w="120" w:type="dxa"/>
              <w:left w:w="120" w:type="dxa"/>
              <w:bottom w:w="120" w:type="dxa"/>
              <w:right w:w="120" w:type="dxa"/>
            </w:tcMar>
          </w:tcPr>
          <w:p w14:paraId="4066EA55">
            <w:pPr>
              <w:spacing w:after="0" w:line="240" w:lineRule="auto"/>
              <w:jc w:val="center"/>
            </w:pPr>
            <w:r>
              <w:rPr>
                <w:rFonts w:ascii="微软雅黑" w:hAnsi="微软雅黑" w:eastAsia="微软雅黑"/>
                <w:b w:val="0"/>
                <w:color w:val="2E4057"/>
                <w:sz w:val="21"/>
              </w:rPr>
              <w:t>用户提出需求  →  AI 解析需求  →  搜索商品  →  生成推荐列表  →  用户自行决定购买</w:t>
            </w:r>
          </w:p>
        </w:tc>
      </w:tr>
    </w:tbl>
    <w:p w14:paraId="5F583648">
      <w:pPr>
        <w:spacing w:after="80"/>
      </w:pPr>
    </w:p>
    <w:p w14:paraId="24861A4C">
      <w:pPr>
        <w:spacing w:before="80" w:after="80" w:line="380" w:lineRule="exact"/>
      </w:pPr>
      <w:r>
        <w:rPr>
          <w:rFonts w:ascii="微软雅黑" w:hAnsi="微软雅黑" w:eastAsia="微软雅黑"/>
          <w:b w:val="0"/>
          <w:color w:val="000000"/>
          <w:sz w:val="22"/>
        </w:rPr>
        <w:t>未来自主决策型购物 Agent 的目标流程：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6"/>
      </w:tblGrid>
      <w:tr w14:paraId="43B76D85">
        <w:tc>
          <w:tcPr>
            <w:tcW w:w="9026" w:type="dxa"/>
            <w:shd w:val="clear" w:color="auto" w:fill="EBF3FB"/>
            <w:tcMar>
              <w:top w:w="120" w:type="dxa"/>
              <w:left w:w="120" w:type="dxa"/>
              <w:bottom w:w="120" w:type="dxa"/>
              <w:right w:w="120" w:type="dxa"/>
            </w:tcMar>
          </w:tcPr>
          <w:p w14:paraId="46FC9D4D">
            <w:pPr>
              <w:spacing w:after="0" w:line="240" w:lineRule="auto"/>
              <w:jc w:val="center"/>
            </w:pPr>
            <w:r>
              <w:rPr>
                <w:rFonts w:ascii="微软雅黑" w:hAnsi="微软雅黑" w:eastAsia="微软雅黑"/>
                <w:b w:val="0"/>
                <w:color w:val="2E4057"/>
                <w:sz w:val="21"/>
              </w:rPr>
              <w:t>用户输入需求  →  AI 自动搜索  →  AI 分析评价与价格  →  AI 生成最优方案  →  AI 自动完成购买（用户授权）</w:t>
            </w:r>
          </w:p>
        </w:tc>
      </w:tr>
    </w:tbl>
    <w:p w14:paraId="72D553E6">
      <w:pPr>
        <w:spacing w:after="80"/>
      </w:pPr>
    </w:p>
    <w:p w14:paraId="69E071ED">
      <w:pPr>
        <w:spacing w:before="80" w:after="80" w:line="380" w:lineRule="exact"/>
      </w:pPr>
      <w:r>
        <w:rPr>
          <w:rFonts w:ascii="微软雅黑" w:hAnsi="微软雅黑" w:eastAsia="微软雅黑"/>
          <w:b w:val="0"/>
          <w:color w:val="000000"/>
          <w:sz w:val="22"/>
        </w:rPr>
        <w:t>两者的核心差距在于：现有产品提供「商品筛选能力」，购买决策仍由用户完成；未来 Agent 产品则实现从需求表达到下单的全流程自主执行。</w:t>
      </w:r>
    </w:p>
    <w:p w14:paraId="06B60A18">
      <w:pPr>
        <w:spacing w:before="240" w:after="80"/>
      </w:pPr>
      <w:r>
        <w:rPr>
          <w:rFonts w:ascii="微软雅黑" w:hAnsi="微软雅黑" w:eastAsia="微软雅黑"/>
          <w:b/>
          <w:color w:val="2E4057"/>
          <w:sz w:val="24"/>
        </w:rPr>
        <w:t>3.3 共性功能</w:t>
      </w:r>
    </w:p>
    <w:p w14:paraId="583D54F1">
      <w:pPr>
        <w:spacing w:before="80" w:after="80" w:line="380" w:lineRule="exact"/>
      </w:pPr>
      <w:r>
        <w:rPr>
          <w:rFonts w:ascii="微软雅黑" w:hAnsi="微软雅黑" w:eastAsia="微软雅黑"/>
          <w:b w:val="0"/>
          <w:color w:val="000000"/>
          <w:sz w:val="22"/>
        </w:rPr>
        <w:t>主流购物助手均已具备以下基础能力：商品搜索、商品推荐、价格信息展示、评价优缺点总结。这些功能是行业准入门槛，差异化竞争需在此基础上寻求突破。</w:t>
      </w:r>
    </w:p>
    <w:p w14:paraId="0C83D324">
      <w:pPr>
        <w:spacing w:before="240" w:after="80"/>
      </w:pPr>
      <w:r>
        <w:rPr>
          <w:rFonts w:ascii="微软雅黑" w:hAnsi="微软雅黑" w:eastAsia="微软雅黑"/>
          <w:b/>
          <w:color w:val="2E4057"/>
          <w:sz w:val="24"/>
        </w:rPr>
        <w:t>3.4 差异化功能</w:t>
      </w:r>
    </w:p>
    <w:p w14:paraId="570F0104">
      <w:pPr>
        <w:pStyle w:val="16"/>
        <w:spacing w:before="40" w:after="40" w:line="360" w:lineRule="exact"/>
      </w:pPr>
      <w:r>
        <w:rPr>
          <w:rFonts w:ascii="微软雅黑" w:hAnsi="微软雅黑" w:eastAsia="微软雅黑"/>
          <w:b w:val="0"/>
          <w:color w:val="000000"/>
          <w:sz w:val="21"/>
        </w:rPr>
        <w:t>Camel：价格历史曲线，决策参考价值强。</w:t>
      </w:r>
    </w:p>
    <w:p w14:paraId="05FDBC32">
      <w:pPr>
        <w:pStyle w:val="16"/>
        <w:spacing w:before="40" w:after="40" w:line="360" w:lineRule="exact"/>
      </w:pPr>
      <w:r>
        <w:rPr>
          <w:rFonts w:ascii="微软雅黑" w:hAnsi="微软雅黑" w:eastAsia="微软雅黑"/>
          <w:b w:val="0"/>
          <w:color w:val="000000"/>
          <w:sz w:val="21"/>
        </w:rPr>
        <w:t>AI Shopping Assistant：自然语言交互，用户体验更流畅。</w:t>
      </w:r>
    </w:p>
    <w:p w14:paraId="58F33B36">
      <w:pPr>
        <w:pStyle w:val="16"/>
        <w:spacing w:before="40" w:after="40" w:line="360" w:lineRule="exact"/>
      </w:pPr>
      <w:r>
        <w:rPr>
          <w:rFonts w:ascii="微软雅黑" w:hAnsi="微软雅黑" w:eastAsia="微软雅黑"/>
          <w:b w:val="0"/>
          <w:color w:val="000000"/>
          <w:sz w:val="21"/>
        </w:rPr>
        <w:t>Amazon Alexa：语音购物，操作链路极简。</w:t>
      </w:r>
    </w:p>
    <w:p w14:paraId="037D2F3B">
      <w:pPr>
        <w:spacing w:before="80" w:after="80" w:line="380" w:lineRule="exact"/>
      </w:pPr>
      <w:r>
        <w:rPr>
          <w:rFonts w:ascii="微软雅黑" w:hAnsi="微软雅黑" w:eastAsia="微软雅黑"/>
          <w:b w:val="0"/>
          <w:color w:val="000000"/>
          <w:sz w:val="22"/>
        </w:rPr>
        <w:t>整体来看，现有产品差异集中于交互方式与信息展示层面，智能决策能力方面差距不大——这正是自主决策型 Agent 的突破口。</w:t>
      </w:r>
    </w:p>
    <w:p w14:paraId="72AAA0CC">
      <w:pPr>
        <w:spacing w:before="320" w:after="120"/>
      </w:pPr>
      <w:r>
        <w:rPr>
          <w:rFonts w:ascii="微软雅黑" w:hAnsi="微软雅黑" w:eastAsia="微软雅黑"/>
          <w:b/>
          <w:color w:val="2E75B6"/>
          <w:sz w:val="28"/>
        </w:rPr>
        <w:t>4. 竞品信息收集方法</w:t>
      </w:r>
    </w:p>
    <w:p w14:paraId="195D4464">
      <w:pPr>
        <w:spacing w:before="240" w:after="80"/>
      </w:pPr>
      <w:r>
        <w:rPr>
          <w:rFonts w:ascii="微软雅黑" w:hAnsi="微软雅黑" w:eastAsia="微软雅黑"/>
          <w:b/>
          <w:color w:val="2E4057"/>
          <w:sz w:val="24"/>
        </w:rPr>
        <w:t>4.1 主观数据</w:t>
      </w:r>
    </w:p>
    <w:p w14:paraId="344F0572">
      <w:pPr>
        <w:pStyle w:val="16"/>
        <w:spacing w:before="40" w:after="40" w:line="360" w:lineRule="exact"/>
      </w:pPr>
      <w:r>
        <w:rPr>
          <w:rFonts w:ascii="微软雅黑" w:hAnsi="微软雅黑" w:eastAsia="微软雅黑"/>
          <w:b w:val="0"/>
          <w:color w:val="000000"/>
          <w:sz w:val="21"/>
        </w:rPr>
        <w:t>亲自体验多款工具，直观感受功能设计与交互流程差异（如 Camel价格展示清晰但功能单一）。</w:t>
      </w:r>
    </w:p>
    <w:p w14:paraId="3D76E724">
      <w:pPr>
        <w:pStyle w:val="16"/>
        <w:spacing w:before="40" w:after="40" w:line="360" w:lineRule="exact"/>
      </w:pPr>
      <w:r>
        <w:rPr>
          <w:rFonts w:ascii="微软雅黑" w:hAnsi="微软雅黑" w:eastAsia="微软雅黑"/>
          <w:b w:val="0"/>
          <w:color w:val="000000"/>
          <w:sz w:val="21"/>
        </w:rPr>
        <w:t>在 Reddit、Quora 等平台收集用户讨论，发现用户核心关注点：价格、评价真实性、选品困难。</w:t>
      </w:r>
    </w:p>
    <w:p w14:paraId="2716439C">
      <w:pPr>
        <w:pStyle w:val="16"/>
        <w:spacing w:before="40" w:after="40" w:line="360" w:lineRule="exact"/>
      </w:pPr>
      <w:r>
        <w:rPr>
          <w:rFonts w:ascii="微软雅黑" w:hAnsi="微软雅黑" w:eastAsia="微软雅黑"/>
          <w:b w:val="0"/>
          <w:color w:val="000000"/>
          <w:sz w:val="21"/>
        </w:rPr>
        <w:t>分析 App Store / Google Play 评论，了解用户对 AI 推荐精准度的真实反馈。</w:t>
      </w:r>
    </w:p>
    <w:p w14:paraId="1E6CDD85">
      <w:pPr>
        <w:spacing w:before="240" w:after="80"/>
      </w:pPr>
      <w:r>
        <w:rPr>
          <w:rFonts w:ascii="微软雅黑" w:hAnsi="微软雅黑" w:eastAsia="微软雅黑"/>
          <w:b/>
          <w:color w:val="2E4057"/>
          <w:sz w:val="24"/>
        </w:rPr>
        <w:t>4.2 客观数据</w:t>
      </w:r>
    </w:p>
    <w:p w14:paraId="6F2F2DFE">
      <w:pPr>
        <w:pStyle w:val="16"/>
        <w:spacing w:before="40" w:after="40" w:line="360" w:lineRule="exact"/>
      </w:pPr>
      <w:r>
        <w:rPr>
          <w:rFonts w:ascii="微软雅黑" w:hAnsi="微软雅黑" w:eastAsia="微软雅黑"/>
          <w:b w:val="0"/>
          <w:color w:val="000000"/>
          <w:sz w:val="21"/>
        </w:rPr>
        <w:t>Camel：月访问量超 1000 万。</w:t>
      </w:r>
    </w:p>
    <w:p w14:paraId="6976F3CE">
      <w:pPr>
        <w:pStyle w:val="16"/>
        <w:spacing w:before="40" w:after="40" w:line="360" w:lineRule="exact"/>
      </w:pPr>
      <w:r>
        <w:rPr>
          <w:rFonts w:ascii="微软雅黑" w:hAnsi="微软雅黑" w:eastAsia="微软雅黑"/>
          <w:b w:val="0"/>
          <w:color w:val="000000"/>
          <w:sz w:val="21"/>
        </w:rPr>
        <w:t>Amazon Alexa：用户规模超数亿。</w:t>
      </w:r>
    </w:p>
    <w:p w14:paraId="7C13808F">
      <w:pPr>
        <w:spacing w:before="80" w:after="80" w:line="380" w:lineRule="exact"/>
      </w:pPr>
      <w:r>
        <w:rPr>
          <w:rFonts w:ascii="微软雅黑" w:hAnsi="微软雅黑" w:eastAsia="微软雅黑"/>
          <w:b w:val="0"/>
          <w:color w:val="000000"/>
          <w:sz w:val="22"/>
        </w:rPr>
        <w:t>数据表明购物助手类产品已有一定用户基础，但真正的自主决策 AI Agent 产品仍属稀缺。</w:t>
      </w:r>
    </w:p>
    <w:p w14:paraId="398F22D2">
      <w:pPr>
        <w:spacing w:before="320" w:after="120"/>
      </w:pPr>
      <w:r>
        <w:rPr>
          <w:rFonts w:ascii="微软雅黑" w:hAnsi="微软雅黑" w:eastAsia="微软雅黑"/>
          <w:b/>
          <w:color w:val="2E75B6"/>
          <w:sz w:val="28"/>
        </w:rPr>
        <w:t>5. 竞品分析总结</w:t>
      </w:r>
    </w:p>
    <w:p w14:paraId="4C4C35CF">
      <w:pPr>
        <w:spacing w:before="80" w:after="80" w:line="380" w:lineRule="exact"/>
      </w:pPr>
      <w:r>
        <w:rPr>
          <w:rFonts w:ascii="微软雅黑" w:hAnsi="微软雅黑" w:eastAsia="微软雅黑"/>
          <w:b w:val="0"/>
          <w:color w:val="000000"/>
          <w:sz w:val="22"/>
        </w:rPr>
        <w:t>综合以上分析，可得出三点核心结论：</w:t>
      </w:r>
    </w:p>
    <w:p w14:paraId="0C4A98E0">
      <w:pPr>
        <w:pStyle w:val="16"/>
        <w:spacing w:before="40" w:after="40" w:line="360" w:lineRule="exact"/>
      </w:pPr>
      <w:r>
        <w:rPr>
          <w:rFonts w:ascii="微软雅黑" w:hAnsi="微软雅黑" w:eastAsia="微软雅黑"/>
          <w:b w:val="0"/>
          <w:color w:val="000000"/>
          <w:sz w:val="21"/>
        </w:rPr>
        <w:t>行业阶段：目前 AI 购物助手仍处于辅助决策阶段，无法完成完整购物决策流程。</w:t>
      </w:r>
    </w:p>
    <w:p w14:paraId="7F0C30F9">
      <w:pPr>
        <w:pStyle w:val="16"/>
        <w:spacing w:before="40" w:after="40" w:line="360" w:lineRule="exact"/>
      </w:pPr>
      <w:r>
        <w:rPr>
          <w:rFonts w:ascii="微软雅黑" w:hAnsi="微软雅黑" w:eastAsia="微软雅黑"/>
          <w:b w:val="0"/>
          <w:color w:val="000000"/>
          <w:sz w:val="21"/>
        </w:rPr>
        <w:t>竞争格局：现有产品集中在价格工具、AI 导购、平台助手三类，真正具备自主决策能力的产品仍属空白。</w:t>
      </w:r>
    </w:p>
    <w:p w14:paraId="69C4E729">
      <w:pPr>
        <w:pStyle w:val="16"/>
        <w:spacing w:before="40" w:after="40" w:line="360" w:lineRule="exact"/>
      </w:pPr>
      <w:r>
        <w:rPr>
          <w:rFonts w:ascii="微软雅黑" w:hAnsi="微软雅黑" w:eastAsia="微软雅黑"/>
          <w:b w:val="0"/>
          <w:color w:val="000000"/>
          <w:sz w:val="21"/>
        </w:rPr>
        <w:t>产品机会：未来 AI Shopping Agent 的核心竞争力将体现在更强的商品决策能力、跨平台比较能力和购物自动化能力三个维度。</w:t>
      </w:r>
    </w:p>
    <w:p w14:paraId="60F78DE9">
      <w:pPr>
        <w:spacing w:before="80" w:after="80" w:line="380" w:lineRule="exact"/>
      </w:pPr>
      <w:r>
        <w:rPr>
          <w:rFonts w:ascii="微软雅黑" w:hAnsi="微软雅黑" w:eastAsia="微软雅黑"/>
          <w:b w:val="0"/>
          <w:color w:val="000000"/>
          <w:sz w:val="22"/>
        </w:rPr>
        <w:t>自主决策型购物 Agent 仍具有显著的市场发展空间。</w:t>
      </w:r>
    </w:p>
    <w:p w14:paraId="7B9AC4E0">
      <w:pPr>
        <w:spacing w:before="0" w:after="0"/>
      </w:pPr>
    </w:p>
    <w:p w14:paraId="1EF72AE0">
      <w:pPr>
        <w:spacing w:before="0" w:after="0"/>
      </w:pPr>
    </w:p>
    <w:p w14:paraId="6A49ED43">
      <w:pPr>
        <w:spacing w:before="0" w:after="0"/>
      </w:pPr>
    </w:p>
    <w:p w14:paraId="5C45565A">
      <w:pPr>
        <w:spacing w:before="0" w:after="0"/>
      </w:pPr>
    </w:p>
    <w:p w14:paraId="6B650DD7">
      <w:pPr>
        <w:spacing w:before="0" w:after="0"/>
      </w:pPr>
    </w:p>
    <w:p w14:paraId="09575400">
      <w:pPr>
        <w:spacing w:before="0" w:after="0"/>
      </w:pPr>
    </w:p>
    <w:p w14:paraId="39FB8B3D">
      <w:pPr>
        <w:spacing w:before="0" w:after="0"/>
      </w:pPr>
    </w:p>
    <w:p w14:paraId="248B14AE">
      <w:pPr>
        <w:spacing w:before="400" w:after="160"/>
      </w:pPr>
      <w:r>
        <w:rPr>
          <w:rFonts w:ascii="微软雅黑" w:hAnsi="微软雅黑" w:eastAsia="微软雅黑"/>
          <w:b/>
          <w:color w:val="1F4E79"/>
          <w:sz w:val="36"/>
        </w:rPr>
        <w:t>第四部分  Reddit 用户画像与需求洞察</w:t>
      </w:r>
    </w:p>
    <w:p w14:paraId="04EB51F3">
      <w:pPr>
        <w:spacing w:before="320" w:after="120"/>
        <w:rPr>
          <w:rFonts w:ascii="微软雅黑" w:hAnsi="微软雅黑" w:eastAsia="微软雅黑"/>
          <w:b/>
          <w:color w:val="2E75B6"/>
          <w:sz w:val="28"/>
        </w:rPr>
      </w:pPr>
      <w:r>
        <w:rPr>
          <w:rFonts w:ascii="微软雅黑" w:hAnsi="微软雅黑" w:eastAsia="微软雅黑"/>
          <w:b/>
          <w:color w:val="2E75B6"/>
          <w:sz w:val="28"/>
        </w:rPr>
        <w:t>1. 用户讨论证据</w:t>
      </w:r>
    </w:p>
    <w:p w14:paraId="4CCFDC98">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在 Reddit 的相关讨论中，用户频繁提到 Amazon 评论体系的可信度问题。许多用户认为平台上存在大量虚假评论或刷评行为，这使得评分无法真实反映商品质量。例如，在一篇关于 Amazon 评论可信度的讨论中，一位用户写道：</w:t>
      </w:r>
    </w:p>
    <w:p w14:paraId="7D714657">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“I can’t trust a product even when I see it’s 4+ stars.”</w:t>
      </w:r>
      <w:r>
        <w:rPr>
          <w:rFonts w:ascii="微软雅黑" w:hAnsi="微软雅黑" w:eastAsia="微软雅黑"/>
          <w:b w:val="0"/>
          <w:color w:val="000000"/>
          <w:sz w:val="20"/>
        </w:rPr>
        <w:br w:type="textWrapping"/>
      </w:r>
      <w:r>
        <w:rPr>
          <w:rFonts w:ascii="微软雅黑" w:hAnsi="微软雅黑" w:eastAsia="微软雅黑"/>
          <w:b w:val="0"/>
          <w:color w:val="000000"/>
          <w:sz w:val="20"/>
        </w:rPr>
        <w:t>链接：https://www.reddit.com/r/amazon/comments/9gfrc8/fake_reviews_why_doesnt_amazon_do_anything/</w:t>
      </w:r>
    </w:p>
    <w:p w14:paraId="7C735FF6">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这类评论表明，用户在做购买决策时已经不再完全依赖 Amazon 的评分系统，而是需要额外的信息来源来判断产品质量。</w:t>
      </w:r>
    </w:p>
    <w:p w14:paraId="61D3D94F">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另一个常见问题是商品选择过多导致的决策困难（Choice Overload）。随着电商平台商品数量的不断增加，用户在搜索同类商品时往往会看到大量相似产品，但缺乏有效工具帮助他们快速筛选。</w:t>
      </w:r>
    </w:p>
    <w:p w14:paraId="784A31EA">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在 Reddit 的相关讨论中，有用户提到：</w:t>
      </w:r>
    </w:p>
    <w:p w14:paraId="446ED60A">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“Too many options slow me down when I try to decide what to buy.”</w:t>
      </w:r>
      <w:r>
        <w:rPr>
          <w:rFonts w:ascii="微软雅黑" w:hAnsi="微软雅黑" w:eastAsia="微软雅黑"/>
          <w:b w:val="0"/>
          <w:color w:val="000000"/>
          <w:sz w:val="20"/>
        </w:rPr>
        <w:br w:type="textWrapping"/>
      </w:r>
      <w:r>
        <w:rPr>
          <w:rFonts w:ascii="微软雅黑" w:hAnsi="微软雅黑" w:eastAsia="微软雅黑"/>
          <w:b w:val="0"/>
          <w:color w:val="000000"/>
          <w:sz w:val="20"/>
        </w:rPr>
        <w:t>链接：https://www.reddit.com/r/DecidingToBeBetter/comments/1q587p1/is_it_just_me_or_does_having_too_many_choices/</w:t>
      </w:r>
    </w:p>
    <w:p w14:paraId="08D95D62">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这说明在实际购物过程中，过多的选择不仅没有提升用户体验，反而增加了决策成本。</w:t>
      </w:r>
    </w:p>
    <w:p w14:paraId="70F7F342">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此外，评论信息过载（Review Overload）也是一个被频繁提到的问题。热门商品往往拥有成百上千条评论，用户很难逐条阅读并提取有效信息。因此许多用户会采用只查看最近评论或差评的方式来快速判断产品质量。</w:t>
      </w:r>
    </w:p>
    <w:p w14:paraId="0726572F">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在一篇讨论 Amazon 评论问题的帖子中，有用户写道：</w:t>
      </w:r>
    </w:p>
    <w:p w14:paraId="50B0BAEB">
      <w:pPr>
        <w:spacing w:after="0" w:line="240" w:lineRule="auto"/>
        <w:rPr>
          <w:rFonts w:ascii="微软雅黑" w:hAnsi="微软雅黑" w:eastAsia="微软雅黑"/>
          <w:b w:val="0"/>
          <w:color w:val="000000"/>
          <w:sz w:val="20"/>
        </w:rPr>
      </w:pPr>
      <w:r>
        <w:rPr>
          <w:rFonts w:ascii="微软雅黑" w:hAnsi="微软雅黑" w:eastAsia="微软雅黑"/>
          <w:b w:val="0"/>
          <w:color w:val="000000"/>
          <w:sz w:val="20"/>
        </w:rPr>
        <w:t>“You usually read the most recent reviews to filter out fake ones.”</w:t>
      </w:r>
      <w:r>
        <w:rPr>
          <w:rFonts w:ascii="微软雅黑" w:hAnsi="微软雅黑" w:eastAsia="微软雅黑"/>
          <w:b w:val="0"/>
          <w:color w:val="000000"/>
          <w:sz w:val="20"/>
        </w:rPr>
        <w:br w:type="textWrapping"/>
      </w:r>
      <w:r>
        <w:rPr>
          <w:rFonts w:ascii="微软雅黑" w:hAnsi="微软雅黑" w:eastAsia="微软雅黑"/>
          <w:b w:val="0"/>
          <w:color w:val="000000"/>
          <w:sz w:val="20"/>
        </w:rPr>
        <w:t>https://www.reddit.com/r/FulfillmentByAmazon/comments/13ta8nv/how_do_fake_reviews_on_amazon_still_run_rampant/</w:t>
      </w:r>
    </w:p>
    <w:p w14:paraId="4EA6E2A6">
      <w:pPr>
        <w:spacing w:after="0" w:line="240" w:lineRule="auto"/>
        <w:rPr>
          <w:rFonts w:ascii="微软雅黑" w:hAnsi="微软雅黑" w:eastAsia="微软雅黑"/>
          <w:b/>
          <w:color w:val="2E75B6"/>
          <w:sz w:val="28"/>
        </w:rPr>
      </w:pPr>
      <w:r>
        <w:rPr>
          <w:rFonts w:ascii="微软雅黑" w:hAnsi="微软雅黑" w:eastAsia="微软雅黑"/>
          <w:b w:val="0"/>
          <w:color w:val="000000"/>
          <w:sz w:val="20"/>
        </w:rPr>
        <w:t>这一行为说明用户实际上在手动进行评论筛选与信息总结，这一过程耗时且效率较低。</w:t>
      </w:r>
    </w:p>
    <w:p w14:paraId="5514C902">
      <w:pPr>
        <w:spacing w:before="320" w:after="120"/>
      </w:pPr>
      <w:r>
        <w:rPr>
          <w:rFonts w:ascii="微软雅黑" w:hAnsi="微软雅黑" w:eastAsia="微软雅黑"/>
          <w:b/>
          <w:color w:val="2E75B6"/>
          <w:sz w:val="28"/>
        </w:rPr>
        <w:t>2. 典型用户画像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402"/>
        <w:gridCol w:w="3969"/>
      </w:tblGrid>
      <w:tr w14:paraId="437E8C69">
        <w:tc>
          <w:tcPr>
            <w:tcW w:w="1814" w:type="dxa"/>
            <w:shd w:val="clear" w:color="auto" w:fill="2E75B6"/>
            <w:tcMar>
              <w:top w:w="80" w:type="dxa"/>
              <w:left w:w="100" w:type="dxa"/>
              <w:bottom w:w="80" w:type="dxa"/>
              <w:right w:w="100" w:type="dxa"/>
            </w:tcMar>
          </w:tcPr>
          <w:p w14:paraId="5BC54E57">
            <w:pPr>
              <w:spacing w:after="0" w:line="240" w:lineRule="auto"/>
              <w:jc w:val="center"/>
            </w:pPr>
            <w:r>
              <w:rPr>
                <w:rFonts w:ascii="微软雅黑" w:hAnsi="微软雅黑" w:eastAsia="微软雅黑"/>
                <w:b/>
                <w:color w:val="FFFFFF"/>
                <w:sz w:val="20"/>
              </w:rPr>
              <w:t>用户类型</w:t>
            </w:r>
          </w:p>
        </w:tc>
        <w:tc>
          <w:tcPr>
            <w:tcW w:w="3402" w:type="dxa"/>
            <w:shd w:val="clear" w:color="auto" w:fill="2E75B6"/>
            <w:tcMar>
              <w:top w:w="80" w:type="dxa"/>
              <w:left w:w="100" w:type="dxa"/>
              <w:bottom w:w="80" w:type="dxa"/>
              <w:right w:w="100" w:type="dxa"/>
            </w:tcMar>
          </w:tcPr>
          <w:p w14:paraId="70154F90">
            <w:pPr>
              <w:spacing w:after="0" w:line="240" w:lineRule="auto"/>
              <w:jc w:val="center"/>
            </w:pPr>
            <w:r>
              <w:rPr>
                <w:rFonts w:ascii="微软雅黑" w:hAnsi="微软雅黑" w:eastAsia="微软雅黑"/>
                <w:b/>
                <w:color w:val="FFFFFF"/>
                <w:sz w:val="20"/>
              </w:rPr>
              <w:t>核心特征</w:t>
            </w:r>
          </w:p>
        </w:tc>
        <w:tc>
          <w:tcPr>
            <w:tcW w:w="3969" w:type="dxa"/>
            <w:shd w:val="clear" w:color="auto" w:fill="2E75B6"/>
            <w:tcMar>
              <w:top w:w="80" w:type="dxa"/>
              <w:left w:w="100" w:type="dxa"/>
              <w:bottom w:w="80" w:type="dxa"/>
              <w:right w:w="100" w:type="dxa"/>
            </w:tcMar>
          </w:tcPr>
          <w:p w14:paraId="3F9DAFC2">
            <w:pPr>
              <w:spacing w:after="0" w:line="240" w:lineRule="auto"/>
              <w:jc w:val="center"/>
            </w:pPr>
            <w:r>
              <w:rPr>
                <w:rFonts w:ascii="微软雅黑" w:hAnsi="微软雅黑" w:eastAsia="微软雅黑"/>
                <w:b/>
                <w:color w:val="FFFFFF"/>
                <w:sz w:val="20"/>
              </w:rPr>
              <w:t>主要痛点</w:t>
            </w:r>
          </w:p>
        </w:tc>
      </w:tr>
      <w:tr w14:paraId="0BE1A089">
        <w:tc>
          <w:tcPr>
            <w:tcW w:w="1814" w:type="dxa"/>
            <w:shd w:val="clear" w:color="auto" w:fill="FFFFFF"/>
            <w:tcMar>
              <w:top w:w="80" w:type="dxa"/>
              <w:left w:w="100" w:type="dxa"/>
              <w:bottom w:w="80" w:type="dxa"/>
              <w:right w:w="100" w:type="dxa"/>
            </w:tcMar>
          </w:tcPr>
          <w:p w14:paraId="4869D482">
            <w:pPr>
              <w:spacing w:after="0" w:line="240" w:lineRule="auto"/>
            </w:pPr>
            <w:r>
              <w:rPr>
                <w:rFonts w:ascii="微软雅黑" w:hAnsi="微软雅黑" w:eastAsia="微软雅黑"/>
                <w:b w:val="0"/>
                <w:color w:val="000000"/>
                <w:sz w:val="20"/>
              </w:rPr>
              <w:t>理性研究型消费者</w:t>
            </w:r>
          </w:p>
        </w:tc>
        <w:tc>
          <w:tcPr>
            <w:tcW w:w="3402" w:type="dxa"/>
            <w:shd w:val="clear" w:color="auto" w:fill="FFFFFF"/>
            <w:tcMar>
              <w:top w:w="80" w:type="dxa"/>
              <w:left w:w="100" w:type="dxa"/>
              <w:bottom w:w="80" w:type="dxa"/>
              <w:right w:w="100" w:type="dxa"/>
            </w:tcMar>
          </w:tcPr>
          <w:p w14:paraId="0C365D62">
            <w:pPr>
              <w:spacing w:after="0" w:line="240" w:lineRule="auto"/>
            </w:pPr>
            <w:r>
              <w:rPr>
                <w:rFonts w:ascii="微软雅黑" w:hAnsi="微软雅黑" w:eastAsia="微软雅黑"/>
                <w:b w:val="0"/>
                <w:color w:val="000000"/>
                <w:sz w:val="20"/>
              </w:rPr>
              <w:t>系统研究评论，使用第三方工具检测评论真实性，主动降低购买风险</w:t>
            </w:r>
          </w:p>
        </w:tc>
        <w:tc>
          <w:tcPr>
            <w:tcW w:w="3969" w:type="dxa"/>
            <w:shd w:val="clear" w:color="auto" w:fill="FFFFFF"/>
            <w:tcMar>
              <w:top w:w="80" w:type="dxa"/>
              <w:left w:w="100" w:type="dxa"/>
              <w:bottom w:w="80" w:type="dxa"/>
              <w:right w:w="100" w:type="dxa"/>
            </w:tcMar>
          </w:tcPr>
          <w:p w14:paraId="2533855B">
            <w:pPr>
              <w:spacing w:after="0" w:line="240" w:lineRule="auto"/>
            </w:pPr>
            <w:r>
              <w:rPr>
                <w:rFonts w:ascii="微软雅黑" w:hAnsi="微软雅黑" w:eastAsia="微软雅黑"/>
                <w:b w:val="0"/>
                <w:color w:val="000000"/>
                <w:sz w:val="20"/>
              </w:rPr>
              <w:t>评论数量庞大，真假难辨，研究成本高</w:t>
            </w:r>
          </w:p>
        </w:tc>
      </w:tr>
      <w:tr w14:paraId="0843466D">
        <w:tc>
          <w:tcPr>
            <w:tcW w:w="1814" w:type="dxa"/>
            <w:shd w:val="clear" w:color="auto" w:fill="F2F8FD"/>
            <w:tcMar>
              <w:top w:w="80" w:type="dxa"/>
              <w:left w:w="100" w:type="dxa"/>
              <w:bottom w:w="80" w:type="dxa"/>
              <w:right w:w="100" w:type="dxa"/>
            </w:tcMar>
          </w:tcPr>
          <w:p w14:paraId="223BB02F">
            <w:pPr>
              <w:spacing w:after="0" w:line="240" w:lineRule="auto"/>
            </w:pPr>
            <w:r>
              <w:rPr>
                <w:rFonts w:ascii="微软雅黑" w:hAnsi="微软雅黑" w:eastAsia="微软雅黑"/>
                <w:b w:val="0"/>
                <w:color w:val="000000"/>
                <w:sz w:val="20"/>
              </w:rPr>
              <w:t>决策困难型消费者</w:t>
            </w:r>
          </w:p>
        </w:tc>
        <w:tc>
          <w:tcPr>
            <w:tcW w:w="3402" w:type="dxa"/>
            <w:shd w:val="clear" w:color="auto" w:fill="F2F8FD"/>
            <w:tcMar>
              <w:top w:w="80" w:type="dxa"/>
              <w:left w:w="100" w:type="dxa"/>
              <w:bottom w:w="80" w:type="dxa"/>
              <w:right w:w="100" w:type="dxa"/>
            </w:tcMar>
          </w:tcPr>
          <w:p w14:paraId="313BBFEE">
            <w:pPr>
              <w:spacing w:after="0" w:line="240" w:lineRule="auto"/>
            </w:pPr>
            <w:r>
              <w:rPr>
                <w:rFonts w:ascii="微软雅黑" w:hAnsi="微软雅黑" w:eastAsia="微软雅黑"/>
                <w:b w:val="0"/>
                <w:color w:val="000000"/>
                <w:sz w:val="20"/>
              </w:rPr>
              <w:t>面对大量相似商品难以抉择，多产品反复比价，决策周期长</w:t>
            </w:r>
          </w:p>
        </w:tc>
        <w:tc>
          <w:tcPr>
            <w:tcW w:w="3969" w:type="dxa"/>
            <w:shd w:val="clear" w:color="auto" w:fill="F2F8FD"/>
            <w:tcMar>
              <w:top w:w="80" w:type="dxa"/>
              <w:left w:w="100" w:type="dxa"/>
              <w:bottom w:w="80" w:type="dxa"/>
              <w:right w:w="100" w:type="dxa"/>
            </w:tcMar>
          </w:tcPr>
          <w:p w14:paraId="12AE9D9D">
            <w:pPr>
              <w:spacing w:after="0" w:line="240" w:lineRule="auto"/>
            </w:pPr>
            <w:r>
              <w:rPr>
                <w:rFonts w:ascii="微软雅黑" w:hAnsi="微软雅黑" w:eastAsia="微软雅黑"/>
                <w:b w:val="0"/>
                <w:color w:val="000000"/>
                <w:sz w:val="20"/>
              </w:rPr>
              <w:t>缺乏有效筛选工具，容易陷入选择瘫痪</w:t>
            </w:r>
          </w:p>
        </w:tc>
      </w:tr>
      <w:tr w14:paraId="392BC13B">
        <w:tc>
          <w:tcPr>
            <w:tcW w:w="1814" w:type="dxa"/>
            <w:shd w:val="clear" w:color="auto" w:fill="FFFFFF"/>
            <w:tcMar>
              <w:top w:w="80" w:type="dxa"/>
              <w:left w:w="100" w:type="dxa"/>
              <w:bottom w:w="80" w:type="dxa"/>
              <w:right w:w="100" w:type="dxa"/>
            </w:tcMar>
          </w:tcPr>
          <w:p w14:paraId="65889259">
            <w:pPr>
              <w:spacing w:after="0" w:line="240" w:lineRule="auto"/>
            </w:pPr>
            <w:r>
              <w:rPr>
                <w:rFonts w:ascii="微软雅黑" w:hAnsi="微软雅黑" w:eastAsia="微软雅黑"/>
                <w:b w:val="0"/>
                <w:color w:val="000000"/>
                <w:sz w:val="20"/>
              </w:rPr>
              <w:t>风险规避型消费者</w:t>
            </w:r>
          </w:p>
        </w:tc>
        <w:tc>
          <w:tcPr>
            <w:tcW w:w="3402" w:type="dxa"/>
            <w:shd w:val="clear" w:color="auto" w:fill="FFFFFF"/>
            <w:tcMar>
              <w:top w:w="80" w:type="dxa"/>
              <w:left w:w="100" w:type="dxa"/>
              <w:bottom w:w="80" w:type="dxa"/>
              <w:right w:w="100" w:type="dxa"/>
            </w:tcMar>
          </w:tcPr>
          <w:p w14:paraId="7FD2DC63">
            <w:pPr>
              <w:spacing w:after="0" w:line="240" w:lineRule="auto"/>
            </w:pPr>
            <w:r>
              <w:rPr>
                <w:rFonts w:ascii="微软雅黑" w:hAnsi="微软雅黑" w:eastAsia="微软雅黑"/>
                <w:b w:val="0"/>
                <w:color w:val="000000"/>
                <w:sz w:val="20"/>
              </w:rPr>
              <w:t>高度关注产品质量与品牌可信度，优先查看差评和真实反馈</w:t>
            </w:r>
          </w:p>
        </w:tc>
        <w:tc>
          <w:tcPr>
            <w:tcW w:w="3969" w:type="dxa"/>
            <w:shd w:val="clear" w:color="auto" w:fill="FFFFFF"/>
            <w:tcMar>
              <w:top w:w="80" w:type="dxa"/>
              <w:left w:w="100" w:type="dxa"/>
              <w:bottom w:w="80" w:type="dxa"/>
              <w:right w:w="100" w:type="dxa"/>
            </w:tcMar>
          </w:tcPr>
          <w:p w14:paraId="73C6BF94">
            <w:pPr>
              <w:spacing w:after="0" w:line="240" w:lineRule="auto"/>
            </w:pPr>
            <w:r>
              <w:rPr>
                <w:rFonts w:ascii="微软雅黑" w:hAnsi="微软雅黑" w:eastAsia="微软雅黑"/>
                <w:b w:val="0"/>
                <w:color w:val="000000"/>
                <w:sz w:val="20"/>
              </w:rPr>
              <w:t>平台存在大量不知名品牌，品质难以快速判断</w:t>
            </w:r>
          </w:p>
        </w:tc>
      </w:tr>
    </w:tbl>
    <w:p w14:paraId="6E3DAC4D">
      <w:pPr>
        <w:spacing w:after="80"/>
      </w:pPr>
    </w:p>
    <w:p w14:paraId="3DF5057B">
      <w:pPr>
        <w:spacing w:before="320" w:after="120"/>
      </w:pPr>
      <w:r>
        <w:rPr>
          <w:rFonts w:ascii="微软雅黑" w:hAnsi="微软雅黑" w:eastAsia="微软雅黑"/>
          <w:b/>
          <w:color w:val="2E75B6"/>
          <w:sz w:val="28"/>
        </w:rPr>
        <w:t>3. 核心用户痛点</w:t>
      </w:r>
    </w:p>
    <w:p w14:paraId="335A894A">
      <w:pPr>
        <w:pStyle w:val="16"/>
        <w:spacing w:before="40" w:after="40" w:line="360" w:lineRule="exact"/>
      </w:pPr>
      <w:r>
        <w:rPr>
          <w:rFonts w:ascii="微软雅黑" w:hAnsi="微软雅黑" w:eastAsia="微软雅黑"/>
          <w:b w:val="0"/>
          <w:color w:val="000000"/>
          <w:sz w:val="21"/>
        </w:rPr>
        <w:t>评论可信度：平台刷评现象普遍，评分系统可靠性存疑。</w:t>
      </w:r>
    </w:p>
    <w:p w14:paraId="3E058268">
      <w:pPr>
        <w:pStyle w:val="16"/>
        <w:spacing w:before="40" w:after="40" w:line="360" w:lineRule="exact"/>
      </w:pPr>
      <w:r>
        <w:rPr>
          <w:rFonts w:ascii="微软雅黑" w:hAnsi="微软雅黑" w:eastAsia="微软雅黑"/>
          <w:b w:val="0"/>
          <w:color w:val="000000"/>
          <w:sz w:val="21"/>
        </w:rPr>
        <w:t>信息过载：商品评论数量庞大，有效信息提取成本高。</w:t>
      </w:r>
    </w:p>
    <w:p w14:paraId="0E509756">
      <w:pPr>
        <w:pStyle w:val="16"/>
        <w:spacing w:before="40" w:after="40" w:line="360" w:lineRule="exact"/>
      </w:pPr>
      <w:r>
        <w:rPr>
          <w:rFonts w:ascii="微软雅黑" w:hAnsi="微软雅黑" w:eastAsia="微软雅黑"/>
          <w:b w:val="0"/>
          <w:color w:val="000000"/>
          <w:sz w:val="21"/>
        </w:rPr>
        <w:t>选择困难：同类商品过多，缺乏高效筛选工具。</w:t>
      </w:r>
    </w:p>
    <w:p w14:paraId="1225C867">
      <w:pPr>
        <w:pStyle w:val="16"/>
        <w:spacing w:before="40" w:after="40" w:line="360" w:lineRule="exact"/>
      </w:pPr>
      <w:r>
        <w:rPr>
          <w:rFonts w:ascii="微软雅黑" w:hAnsi="微软雅黑" w:eastAsia="微软雅黑"/>
          <w:b w:val="0"/>
          <w:color w:val="000000"/>
          <w:sz w:val="21"/>
        </w:rPr>
        <w:t>品牌质量难判：大量不知名品牌，短时间内难以评估可靠性。</w:t>
      </w:r>
    </w:p>
    <w:p w14:paraId="1D0C4987">
      <w:pPr>
        <w:spacing w:before="320" w:after="120"/>
      </w:pPr>
      <w:r>
        <w:rPr>
          <w:rFonts w:ascii="微软雅黑" w:hAnsi="微软雅黑" w:eastAsia="微软雅黑"/>
          <w:b/>
          <w:color w:val="2E75B6"/>
          <w:sz w:val="28"/>
        </w:rPr>
        <w:t>4. 用户需求抽象</w:t>
      </w:r>
    </w:p>
    <w:p w14:paraId="6388DDF6">
      <w:pPr>
        <w:spacing w:before="60" w:after="60" w:line="360" w:lineRule="exact"/>
      </w:pPr>
      <w:r>
        <w:rPr>
          <w:rFonts w:ascii="微软雅黑" w:hAnsi="微软雅黑" w:eastAsia="微软雅黑"/>
          <w:b/>
          <w:color w:val="2E75B6"/>
          <w:sz w:val="21"/>
        </w:rPr>
        <w:t>核心需求一：</w:t>
      </w:r>
      <w:r>
        <w:rPr>
          <w:rFonts w:ascii="微软雅黑" w:hAnsi="微软雅黑" w:eastAsia="微软雅黑"/>
          <w:b w:val="0"/>
          <w:color w:val="000000"/>
          <w:sz w:val="21"/>
        </w:rPr>
        <w:t>评论可信度分析——识别虚假评论，评估评论整体可靠程度。</w:t>
      </w:r>
    </w:p>
    <w:p w14:paraId="33BCA38C">
      <w:pPr>
        <w:spacing w:before="60" w:after="60" w:line="360" w:lineRule="exact"/>
      </w:pPr>
      <w:r>
        <w:rPr>
          <w:rFonts w:ascii="微软雅黑" w:hAnsi="微软雅黑" w:eastAsia="微软雅黑"/>
          <w:b/>
          <w:color w:val="2E75B6"/>
          <w:sz w:val="21"/>
        </w:rPr>
        <w:t>核心需求二：</w:t>
      </w:r>
      <w:r>
        <w:rPr>
          <w:rFonts w:ascii="微软雅黑" w:hAnsi="微软雅黑" w:eastAsia="微软雅黑"/>
          <w:b w:val="0"/>
          <w:color w:val="000000"/>
          <w:sz w:val="21"/>
        </w:rPr>
        <w:t>评论自动总结——从海量评论中提炼常见优缺点，快速呈现产品真实表现。</w:t>
      </w:r>
    </w:p>
    <w:p w14:paraId="4D5CE2ED">
      <w:pPr>
        <w:spacing w:before="60" w:after="60" w:line="360" w:lineRule="exact"/>
      </w:pPr>
      <w:r>
        <w:rPr>
          <w:rFonts w:ascii="微软雅黑" w:hAnsi="微软雅黑" w:eastAsia="微软雅黑"/>
          <w:b/>
          <w:color w:val="2E75B6"/>
          <w:sz w:val="21"/>
        </w:rPr>
        <w:t>核心需求三：</w:t>
      </w:r>
      <w:r>
        <w:rPr>
          <w:rFonts w:ascii="微软雅黑" w:hAnsi="微软雅黑" w:eastAsia="微软雅黑"/>
          <w:b w:val="0"/>
          <w:color w:val="000000"/>
          <w:sz w:val="21"/>
        </w:rPr>
        <w:t>智能产品推荐——综合预算、使用场景与功能需求，自动筛选并推荐最优商品。</w:t>
      </w:r>
    </w:p>
    <w:p w14:paraId="279DBFEC">
      <w:pPr>
        <w:spacing w:before="60" w:after="60" w:line="360" w:lineRule="exact"/>
      </w:pPr>
      <w:r>
        <w:rPr>
          <w:rFonts w:ascii="微软雅黑" w:hAnsi="微软雅黑" w:eastAsia="微软雅黑"/>
          <w:b/>
          <w:color w:val="2E75B6"/>
          <w:sz w:val="21"/>
        </w:rPr>
        <w:t>核心需求四：</w:t>
      </w:r>
      <w:r>
        <w:rPr>
          <w:rFonts w:ascii="微软雅黑" w:hAnsi="微软雅黑" w:eastAsia="微软雅黑"/>
          <w:b w:val="0"/>
          <w:color w:val="000000"/>
          <w:sz w:val="21"/>
        </w:rPr>
        <w:t>产品对比分析——自动比较参数、价格与评价，直观呈现商品差异。</w:t>
      </w:r>
    </w:p>
    <w:p w14:paraId="15E34D3B">
      <w:pPr>
        <w:spacing w:before="320" w:after="120"/>
      </w:pPr>
      <w:r>
        <w:rPr>
          <w:rFonts w:ascii="微软雅黑" w:hAnsi="微软雅黑" w:eastAsia="微软雅黑"/>
          <w:b/>
          <w:color w:val="2E75B6"/>
          <w:sz w:val="28"/>
        </w:rPr>
        <w:t>5. 关键结论</w:t>
      </w:r>
    </w:p>
    <w:p w14:paraId="040A5C7C">
      <w:pPr>
        <w:spacing w:before="80" w:after="80" w:line="380" w:lineRule="exact"/>
      </w:pPr>
      <w:r>
        <w:rPr>
          <w:rFonts w:ascii="微软雅黑" w:hAnsi="微软雅黑" w:eastAsia="微软雅黑"/>
          <w:b w:val="0"/>
          <w:color w:val="000000"/>
          <w:sz w:val="22"/>
        </w:rPr>
        <w:t>Reddit 用户在购物决策中面临的核心矛盾：既不完全信任平台评论系统，又需要在大量信息中快速决策。</w:t>
      </w:r>
    </w:p>
    <w:p w14:paraId="0A0BE30C">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一款能够自动分析评论真实性、总结关键信息并提供明确决策建议的 AI Shopping Agent，具备显著降低用户购物决策成本的潜力，是当前市场最值得优先投入的产品方向。</w:t>
      </w:r>
    </w:p>
    <w:p w14:paraId="57FE79E8">
      <w:pPr>
        <w:spacing w:before="80" w:after="80" w:line="380" w:lineRule="exact"/>
        <w:rPr>
          <w:rFonts w:ascii="微软雅黑" w:hAnsi="微软雅黑" w:eastAsia="微软雅黑"/>
          <w:b w:val="0"/>
          <w:color w:val="000000"/>
          <w:sz w:val="22"/>
        </w:rPr>
      </w:pPr>
    </w:p>
    <w:p w14:paraId="57125D39">
      <w:pPr>
        <w:pStyle w:val="4"/>
        <w:rPr>
          <w:color w:val="auto"/>
        </w:rPr>
      </w:pPr>
      <w:r>
        <w:rPr>
          <w:rFonts w:ascii="微软雅黑" w:hAnsi="微软雅黑" w:eastAsia="微软雅黑" w:cstheme="minorBidi"/>
          <w:b/>
          <w:bCs w:val="0"/>
          <w:color w:val="2E75B6"/>
          <w:sz w:val="28"/>
          <w:szCs w:val="22"/>
          <w:lang w:val="en-US" w:eastAsia="en-US" w:bidi="ar-SA"/>
        </w:rPr>
        <w:t>参考文献</w:t>
      </w:r>
    </w:p>
    <w:p w14:paraId="351E1576">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 深圳新闻网. AI购物助手市场规模与性能数据. 2025.</w:t>
      </w:r>
    </w:p>
    <w:p w14:paraId="3A6C60F0">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2. 今日头条. 阿里通义千问成本革命与支付创新. 2025.</w:t>
      </w:r>
    </w:p>
    <w:p w14:paraId="74C34D69">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3. 微信公众号. AI购物用户需求与效率提升分析. 2025.</w:t>
      </w:r>
    </w:p>
    <w:p w14:paraId="44153016">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4. 人人都是产品经理. 自主决策Agent技术架构解析. 2025.</w:t>
      </w:r>
    </w:p>
    <w:p w14:paraId="4ACC02BB">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5. 财经头条. Z世代消费行为与AI购物趋势. 2025.</w:t>
      </w:r>
    </w:p>
    <w:p w14:paraId="12141F0F">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6. 36氪. 开放派AI购物平台商业案例分析. 2025.</w:t>
      </w:r>
    </w:p>
    <w:p w14:paraId="69239511">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7. Softlist.io. AI订阅服务模式调研. 2025.</w:t>
      </w:r>
    </w:p>
    <w:p w14:paraId="555C388E">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8. 雪球. 电商增长瓶颈与流量重构. 2025.</w:t>
      </w:r>
    </w:p>
    <w:p w14:paraId="7EA4B637">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9. 微信公众号. 商家降本增效数据与转化率分析. 2025.</w:t>
      </w:r>
    </w:p>
    <w:p w14:paraId="133810AC">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10. 微信公众号. AI基础设施协议与数据架构. 2025.</w:t>
      </w:r>
    </w:p>
    <w:p w14:paraId="4B0110B4">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11. Persistence Market Research. AI Shopping Assistant Market Report. 2025.</w:t>
      </w:r>
    </w:p>
    <w:p w14:paraId="2CC856D2">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12. Straits Research. AI Shopping Assistant Market Forecast. 2025.</w:t>
      </w:r>
    </w:p>
    <w:p w14:paraId="42445136">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13. 财新周刊. 字节跳动豆包AI生态整合案例. 2025.</w:t>
      </w:r>
    </w:p>
    <w:p w14:paraId="1976C5A3">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14. 抖音. AI使用习惯与消费决策路径调研. 2025.</w:t>
      </w:r>
    </w:p>
    <w:p w14:paraId="1F2AAE5C">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15. 搜狐. 搜索引擎向生成式引擎演变趋势. 2025.</w:t>
      </w:r>
    </w:p>
    <w:p w14:paraId="0DBB5A1B">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16. 微信公众号. 封闭派AI购物平台策略分析. 2025.</w:t>
      </w:r>
    </w:p>
    <w:p w14:paraId="6B6B87E9">
      <w:pPr>
        <w:spacing w:before="80" w:after="80" w:line="380" w:lineRule="exact"/>
        <w:rPr>
          <w:rFonts w:ascii="微软雅黑" w:hAnsi="微软雅黑" w:eastAsia="微软雅黑"/>
          <w:b w:val="0"/>
          <w:color w:val="000000"/>
          <w:sz w:val="22"/>
        </w:rPr>
      </w:pPr>
      <w:r>
        <w:rPr>
          <w:rFonts w:ascii="微软雅黑" w:hAnsi="微软雅黑" w:eastAsia="微软雅黑"/>
          <w:b w:val="0"/>
          <w:color w:val="000000"/>
          <w:sz w:val="22"/>
        </w:rPr>
        <w:t>17. 微信公众号. 电商Agent商业模式创新案例. 2025.</w:t>
      </w:r>
    </w:p>
    <w:p w14:paraId="38C1D3AF">
      <w:pPr>
        <w:spacing w:before="80" w:after="80" w:line="380" w:lineRule="exact"/>
      </w:pPr>
      <w:r>
        <w:rPr>
          <w:rFonts w:ascii="微软雅黑" w:hAnsi="微软雅黑" w:eastAsia="微软雅黑"/>
          <w:b w:val="0"/>
          <w:color w:val="000000"/>
          <w:sz w:val="22"/>
        </w:rPr>
        <w:t>18. 微信公众号. B端AI服务模式与企业级应用. 2025</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FEBF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unique</cp:lastModifiedBy>
  <dcterms:modified xsi:type="dcterms:W3CDTF">2026-03-07T23:09:25Z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0391A138E37BF710A53FAC69C6AC1967_42</vt:lpwstr>
  </property>
</Properties>
</file>