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FF69A5" w:rsidP="001578FA">
      <w:pPr>
        <w:jc w:val="center"/>
        <w:rPr>
          <w:sz w:val="36"/>
        </w:rPr>
      </w:pPr>
      <w:r>
        <w:rPr>
          <w:rFonts w:hint="eastAsia"/>
          <w:sz w:val="36"/>
        </w:rPr>
        <w:t>每妆App</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r w:rsidR="00FF69A5">
        <w:rPr>
          <w:rFonts w:hint="eastAsia"/>
        </w:rPr>
        <w:t>.</w:t>
      </w:r>
      <w:r w:rsidR="00FF69A5">
        <w:t>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1721A4" w:rsidP="00387EF7">
          <w:pPr>
            <w:pStyle w:val="TOC2"/>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721A4" w:rsidP="00387EF7">
          <w:pPr>
            <w:pStyle w:val="TOC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1721A4" w:rsidP="00387EF7">
          <w:pPr>
            <w:pStyle w:val="TOC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1721A4" w:rsidP="00387EF7">
          <w:pPr>
            <w:pStyle w:val="TOC2"/>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1721A4" w:rsidP="00387EF7">
          <w:pPr>
            <w:pStyle w:val="TOC2"/>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721A4" w:rsidP="00387EF7">
          <w:pPr>
            <w:pStyle w:val="TOC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1721A4" w:rsidP="00387EF7">
          <w:pPr>
            <w:pStyle w:val="TOC2"/>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721A4" w:rsidP="00387EF7">
          <w:pPr>
            <w:pStyle w:val="TOC2"/>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721A4" w:rsidP="00387EF7">
          <w:pPr>
            <w:pStyle w:val="TOC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1721A4" w:rsidP="00387EF7">
          <w:pPr>
            <w:pStyle w:val="TOC2"/>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1721A4" w:rsidP="00387EF7">
          <w:pPr>
            <w:pStyle w:val="TOC2"/>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lastRenderedPageBreak/>
            <w:fldChar w:fldCharType="end"/>
          </w:r>
        </w:p>
      </w:sdtContent>
    </w:sdt>
    <w:p w:rsidR="00387EF7" w:rsidRDefault="00387EF7" w:rsidP="00387EF7">
      <w:pPr>
        <w:pStyle w:val="1"/>
      </w:pPr>
      <w:bookmarkStart w:id="0" w:name="_Toc301301027"/>
      <w:r>
        <w:rPr>
          <w:rFonts w:hint="eastAsia"/>
        </w:rPr>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FF69A5">
        <w:rPr>
          <w:rFonts w:hint="eastAsia"/>
        </w:rPr>
        <w:t>每妆App</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FF69A5">
        <w:rPr>
          <w:rFonts w:hint="eastAsia"/>
        </w:rPr>
        <w:t>每妆</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387EF7" w:rsidP="00387EF7"/>
    <w:p w:rsidR="00387EF7" w:rsidRDefault="00387EF7" w:rsidP="00387EF7">
      <w:pPr>
        <w:pStyle w:val="2"/>
      </w:pPr>
      <w:bookmarkStart w:id="4" w:name="_Toc301301031"/>
      <w:r>
        <w:rPr>
          <w:rFonts w:hint="eastAsia"/>
        </w:rPr>
        <w:t>参考资料</w:t>
      </w:r>
      <w:bookmarkEnd w:id="4"/>
    </w:p>
    <w:p w:rsidR="00387EF7" w:rsidRPr="00ED129D" w:rsidRDefault="00387EF7" w:rsidP="00387EF7">
      <w:r>
        <w:rPr>
          <w:rFonts w:hint="eastAsia"/>
        </w:rPr>
        <w:t>部分内容参考了《</w:t>
      </w:r>
      <w:r w:rsidR="00FF69A5">
        <w:rPr>
          <w:rFonts w:hint="eastAsia"/>
        </w:rPr>
        <w:t>每妆App</w:t>
      </w:r>
      <w:r>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系统的约束：因为时间有限，不确保所有功能都能</w:t>
      </w:r>
      <w:r w:rsidR="00FF69A5">
        <w:rPr>
          <w:rFonts w:hint="eastAsia"/>
        </w:rPr>
        <w:t>实现</w:t>
      </w:r>
      <w:r>
        <w:rPr>
          <w:rFonts w:hint="eastAsia"/>
        </w:rPr>
        <w:t>。</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lastRenderedPageBreak/>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t>部署视图</w:t>
      </w:r>
      <w:bookmarkEnd w:id="13"/>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387EF7" w:rsidP="00387EF7">
      <w:pPr>
        <w:pStyle w:val="a8"/>
        <w:numPr>
          <w:ilvl w:val="1"/>
          <w:numId w:val="2"/>
        </w:numPr>
        <w:ind w:firstLineChars="0"/>
      </w:pPr>
      <w:r>
        <w:rPr>
          <w:rFonts w:hint="eastAsia"/>
        </w:rPr>
        <w:t>需部署一台Linux操作系统的服务器，计划采用CentOS</w:t>
      </w:r>
      <w:r>
        <w:t xml:space="preserve"> </w:t>
      </w:r>
      <w:r>
        <w:rPr>
          <w:rFonts w:hint="eastAsia"/>
        </w:rPr>
        <w:t>6.5 64位系统。</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数据库软件 MyS</w:t>
      </w:r>
      <w:r>
        <w:t>QL</w:t>
      </w:r>
    </w:p>
    <w:p w:rsidR="00387EF7" w:rsidRDefault="00387EF7" w:rsidP="00387EF7">
      <w:pPr>
        <w:pStyle w:val="a8"/>
        <w:numPr>
          <w:ilvl w:val="0"/>
          <w:numId w:val="2"/>
        </w:numPr>
        <w:ind w:firstLineChars="0"/>
      </w:pPr>
      <w:r>
        <w:rPr>
          <w:rFonts w:hint="eastAsia"/>
        </w:rPr>
        <w:t>配置：</w:t>
      </w:r>
    </w:p>
    <w:p w:rsidR="00387EF7" w:rsidRDefault="00A74CBD" w:rsidP="00387EF7">
      <w:pPr>
        <w:pStyle w:val="a8"/>
        <w:numPr>
          <w:ilvl w:val="1"/>
          <w:numId w:val="2"/>
        </w:numPr>
        <w:ind w:firstLineChars="0"/>
      </w:pPr>
      <w:r>
        <w:rPr>
          <w:rFonts w:hint="eastAsia"/>
        </w:rPr>
        <w:t>配置Linux环境</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t>配置云服务器</w:t>
      </w:r>
    </w:p>
    <w:p w:rsidR="00FB1DBB" w:rsidRDefault="000F5406" w:rsidP="00387EF7">
      <w:pPr>
        <w:pStyle w:val="a8"/>
        <w:numPr>
          <w:ilvl w:val="1"/>
          <w:numId w:val="2"/>
        </w:numPr>
        <w:ind w:firstLineChars="0"/>
      </w:pPr>
      <w:r>
        <w:rPr>
          <w:rFonts w:hint="eastAsia"/>
        </w:rPr>
        <w:t>配置域名端口</w:t>
      </w:r>
    </w:p>
    <w:p w:rsidR="000C6D50" w:rsidRPr="000C6D50" w:rsidRDefault="000C6D50" w:rsidP="000C6D50">
      <w:pPr>
        <w:pStyle w:val="a8"/>
        <w:numPr>
          <w:ilvl w:val="1"/>
          <w:numId w:val="2"/>
        </w:numPr>
        <w:ind w:firstLineChars="0"/>
        <w:rPr>
          <w:color w:val="000000" w:themeColor="text1"/>
        </w:rPr>
      </w:pPr>
      <w:r w:rsidRPr="00FD6CFC">
        <w:rPr>
          <w:rFonts w:hint="eastAsia"/>
          <w:color w:val="000000" w:themeColor="text1"/>
        </w:rPr>
        <w:t>安装</w:t>
      </w:r>
      <w:r w:rsidRPr="00FD6CFC">
        <w:rPr>
          <w:color w:val="000000" w:themeColor="text1"/>
        </w:rPr>
        <w:t>mocha</w:t>
      </w:r>
    </w:p>
    <w:p w:rsidR="00387EF7" w:rsidRDefault="00387EF7" w:rsidP="00387EF7">
      <w:pPr>
        <w:pStyle w:val="a8"/>
        <w:numPr>
          <w:ilvl w:val="0"/>
          <w:numId w:val="2"/>
        </w:numPr>
        <w:ind w:firstLineChars="0"/>
      </w:pPr>
      <w:r>
        <w:rPr>
          <w:rFonts w:hint="eastAsia"/>
        </w:rPr>
        <w:t>部署：</w:t>
      </w:r>
    </w:p>
    <w:p w:rsidR="000C6D50" w:rsidRPr="00FD6CFC" w:rsidRDefault="000C6D50" w:rsidP="000C6D50">
      <w:pPr>
        <w:pStyle w:val="a8"/>
        <w:numPr>
          <w:ilvl w:val="1"/>
          <w:numId w:val="2"/>
        </w:numPr>
        <w:ind w:firstLineChars="0"/>
        <w:rPr>
          <w:color w:val="000000" w:themeColor="text1"/>
        </w:rPr>
      </w:pPr>
      <w:bookmarkStart w:id="14" w:name="_Toc301301041"/>
      <w:r w:rsidRPr="00FD6CFC">
        <w:rPr>
          <w:rFonts w:hint="eastAsia"/>
          <w:color w:val="000000" w:themeColor="text1"/>
        </w:rPr>
        <w:t>配置mocha虚拟机,关闭错误提示。</w:t>
      </w:r>
    </w:p>
    <w:p w:rsidR="000C6D50" w:rsidRDefault="000C6D50" w:rsidP="000C6D50">
      <w:pPr>
        <w:pStyle w:val="a8"/>
        <w:numPr>
          <w:ilvl w:val="1"/>
          <w:numId w:val="2"/>
        </w:numPr>
        <w:ind w:firstLineChars="0"/>
        <w:rPr>
          <w:color w:val="000000" w:themeColor="text1"/>
        </w:rPr>
      </w:pPr>
      <w:r w:rsidRPr="00FD6CFC">
        <w:rPr>
          <w:rFonts w:hint="eastAsia"/>
          <w:color w:val="000000" w:themeColor="text1"/>
        </w:rPr>
        <w:t>配置虚拟机连接xshell的文件，修改IP地址、数据库的用户名和密码。</w:t>
      </w:r>
    </w:p>
    <w:p w:rsidR="000C6D50" w:rsidRPr="00FD6CFC" w:rsidRDefault="000C6D50" w:rsidP="000C6D50">
      <w:pPr>
        <w:pStyle w:val="a8"/>
        <w:numPr>
          <w:ilvl w:val="1"/>
          <w:numId w:val="2"/>
        </w:numPr>
        <w:ind w:firstLineChars="0"/>
        <w:rPr>
          <w:color w:val="000000" w:themeColor="text1"/>
        </w:rPr>
      </w:pPr>
      <w:r>
        <w:rPr>
          <w:rFonts w:hint="eastAsia"/>
          <w:color w:val="000000" w:themeColor="text1"/>
        </w:rPr>
        <w:t>正确使用nodejs</w:t>
      </w:r>
    </w:p>
    <w:p w:rsidR="00387EF7" w:rsidRDefault="00387EF7" w:rsidP="00387EF7">
      <w:pPr>
        <w:pStyle w:val="1"/>
      </w:pPr>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8C5566" w:rsidRPr="008C5566" w:rsidRDefault="008C5566" w:rsidP="008C5566">
      <w:pPr>
        <w:spacing w:line="240" w:lineRule="auto"/>
        <w:jc w:val="left"/>
        <w:rPr>
          <w:rFonts w:ascii="宋体" w:eastAsia="宋体" w:hAnsi="宋体" w:cs="宋体"/>
          <w:kern w:val="0"/>
          <w:sz w:val="24"/>
          <w:szCs w:val="24"/>
        </w:rPr>
      </w:pPr>
      <w:r w:rsidRPr="008C5566">
        <w:rPr>
          <w:rFonts w:ascii="宋体" w:eastAsia="宋体" w:hAnsi="宋体" w:cs="宋体"/>
          <w:noProof/>
          <w:kern w:val="0"/>
          <w:sz w:val="24"/>
          <w:szCs w:val="24"/>
        </w:rPr>
        <w:drawing>
          <wp:inline distT="0" distB="0" distL="0" distR="0">
            <wp:extent cx="5274310" cy="2654300"/>
            <wp:effectExtent l="0" t="0" r="2540" b="0"/>
            <wp:docPr id="1" name="图片 1" descr="C:\Users\tingting\Documents\Tencent Files\974293597\Image\Group\OV]7[{7YK@873DFTM]_PT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gting\Documents\Tencent Files\974293597\Image\Group\OV]7[{7YK@873DFTM]_PTN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54300"/>
                    </a:xfrm>
                    <a:prstGeom prst="rect">
                      <a:avLst/>
                    </a:prstGeom>
                    <a:noFill/>
                    <a:ln>
                      <a:noFill/>
                    </a:ln>
                  </pic:spPr>
                </pic:pic>
              </a:graphicData>
            </a:graphic>
          </wp:inline>
        </w:drawing>
      </w:r>
    </w:p>
    <w:p w:rsidR="00387EF7" w:rsidRDefault="00387EF7"/>
    <w:p w:rsidR="00387EF7" w:rsidRPr="009A2D46" w:rsidRDefault="00387EF7" w:rsidP="00387EF7">
      <w:pPr>
        <w:pStyle w:val="2"/>
      </w:pPr>
      <w:bookmarkStart w:id="16" w:name="_Toc301301043"/>
      <w:r>
        <w:rPr>
          <w:rFonts w:hint="eastAsia"/>
        </w:rPr>
        <w:t>物理模型</w:t>
      </w:r>
      <w:bookmarkEnd w:id="16"/>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7" w:name="_Toc301301044"/>
      <w:r>
        <w:rPr>
          <w:rFonts w:hint="eastAsia"/>
        </w:rPr>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19" w:name="_Toc301301046"/>
      <w:r>
        <w:rPr>
          <w:rFonts w:hint="eastAsia"/>
        </w:rPr>
        <w:lastRenderedPageBreak/>
        <w:t>安全性</w:t>
      </w:r>
      <w:bookmarkEnd w:id="19"/>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Default="00387EF7" w:rsidP="00387EF7">
      <w:pPr>
        <w:pStyle w:val="2"/>
      </w:pPr>
      <w:bookmarkStart w:id="21" w:name="_Toc301301048"/>
      <w:r>
        <w:rPr>
          <w:rFonts w:hint="eastAsia"/>
        </w:rPr>
        <w:t>可靠性</w:t>
      </w:r>
      <w:bookmarkEnd w:id="21"/>
    </w:p>
    <w:p w:rsidR="00387EF7" w:rsidRPr="00E11FBF" w:rsidRDefault="00387EF7" w:rsidP="00387EF7">
      <w:pPr>
        <w:rPr>
          <w:i/>
          <w:color w:val="8496B0" w:themeColor="text2" w:themeTint="99"/>
        </w:rPr>
      </w:pPr>
    </w:p>
    <w:p w:rsidR="00387EF7" w:rsidRDefault="00387EF7" w:rsidP="00387EF7">
      <w:pPr>
        <w:pStyle w:val="a8"/>
        <w:numPr>
          <w:ilvl w:val="0"/>
          <w:numId w:val="7"/>
        </w:numPr>
        <w:ind w:firstLineChars="0"/>
      </w:pPr>
      <w:r>
        <w:rPr>
          <w:rFonts w:hint="eastAsia"/>
        </w:rPr>
        <w:t>数据库按时备份，有日志记录</w:t>
      </w:r>
    </w:p>
    <w:p w:rsidR="00387EF7" w:rsidRPr="00E11FBF" w:rsidRDefault="00387EF7" w:rsidP="00387EF7"/>
    <w:p w:rsidR="00387EF7" w:rsidRDefault="00387EF7" w:rsidP="00387EF7">
      <w:pPr>
        <w:pStyle w:val="2"/>
      </w:pPr>
      <w:bookmarkStart w:id="22" w:name="_Toc301301049"/>
      <w:r>
        <w:rPr>
          <w:rFonts w:hint="eastAsia"/>
        </w:rPr>
        <w:t>可用性</w:t>
      </w:r>
      <w:bookmarkEnd w:id="22"/>
    </w:p>
    <w:p w:rsidR="00387EF7" w:rsidRPr="0010354E" w:rsidRDefault="00387EF7" w:rsidP="00387EF7">
      <w:r>
        <w:rPr>
          <w:rFonts w:hint="eastAsia"/>
        </w:rPr>
        <w:t>1、做好充分的前期工作，系统一旦投入使用，尽量减少宕机的次数和时间</w:t>
      </w:r>
    </w:p>
    <w:p w:rsidR="00387EF7" w:rsidRDefault="00387EF7" w:rsidP="00387EF7">
      <w:pPr>
        <w:pStyle w:val="2"/>
      </w:pPr>
      <w:bookmarkStart w:id="23" w:name="_Toc301301050"/>
      <w:r>
        <w:rPr>
          <w:rFonts w:hint="eastAsia"/>
        </w:rPr>
        <w:t>性能设计</w:t>
      </w:r>
      <w:bookmarkEnd w:id="23"/>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4" w:name="_Toc301301051"/>
      <w:r>
        <w:rPr>
          <w:rFonts w:hint="eastAsia"/>
        </w:rPr>
        <w:lastRenderedPageBreak/>
        <w:t>附录</w:t>
      </w:r>
      <w:bookmarkEnd w:id="24"/>
    </w:p>
    <w:p w:rsidR="00387EF7" w:rsidRDefault="00387EF7" w:rsidP="00387EF7">
      <w:pPr>
        <w:pStyle w:val="2"/>
      </w:pPr>
      <w:bookmarkStart w:id="25" w:name="_Toc301301052"/>
      <w:r>
        <w:rPr>
          <w:rFonts w:hint="eastAsia"/>
        </w:rPr>
        <w:t>附件</w:t>
      </w:r>
      <w:bookmarkEnd w:id="25"/>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6" w:name="_Toc301301053"/>
      <w:r>
        <w:rPr>
          <w:rFonts w:hint="eastAsia"/>
        </w:rPr>
        <w:t>修</w:t>
      </w:r>
      <w:r w:rsidR="00FF69A5">
        <w:rPr>
          <w:rFonts w:hint="eastAsia"/>
        </w:rPr>
        <w:t>改</w:t>
      </w:r>
      <w:r>
        <w:rPr>
          <w:rFonts w:hint="eastAsia"/>
        </w:rPr>
        <w:t>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r w:rsidR="00FF69A5">
              <w:t>.0</w:t>
            </w:r>
          </w:p>
        </w:tc>
        <w:tc>
          <w:tcPr>
            <w:tcW w:w="1134" w:type="dxa"/>
          </w:tcPr>
          <w:p w:rsidR="00387EF7" w:rsidRDefault="00FF69A5" w:rsidP="00903A13">
            <w:pPr>
              <w:jc w:val="center"/>
            </w:pPr>
            <w:r>
              <w:rPr>
                <w:rFonts w:hint="eastAsia"/>
              </w:rPr>
              <w:t>实训小组</w:t>
            </w:r>
          </w:p>
        </w:tc>
        <w:tc>
          <w:tcPr>
            <w:tcW w:w="1276" w:type="dxa"/>
          </w:tcPr>
          <w:p w:rsidR="00387EF7" w:rsidRPr="000C6D50" w:rsidRDefault="00F42EFA" w:rsidP="00903A13">
            <w:pPr>
              <w:jc w:val="center"/>
              <w:rPr>
                <w:sz w:val="18"/>
                <w:szCs w:val="18"/>
              </w:rPr>
            </w:pPr>
            <w:r w:rsidRPr="000C6D50">
              <w:rPr>
                <w:sz w:val="18"/>
                <w:szCs w:val="18"/>
              </w:rPr>
              <w:t>2018-1</w:t>
            </w:r>
            <w:r w:rsidR="00FF69A5" w:rsidRPr="000C6D50">
              <w:rPr>
                <w:sz w:val="18"/>
                <w:szCs w:val="18"/>
              </w:rPr>
              <w:t>1</w:t>
            </w:r>
            <w:r w:rsidRPr="000C6D50">
              <w:rPr>
                <w:sz w:val="18"/>
                <w:szCs w:val="18"/>
              </w:rPr>
              <w:t>-</w:t>
            </w:r>
            <w:r w:rsidR="00FF69A5" w:rsidRPr="000C6D50">
              <w:rPr>
                <w:sz w:val="18"/>
                <w:szCs w:val="18"/>
              </w:rPr>
              <w:t>28</w:t>
            </w:r>
          </w:p>
        </w:tc>
        <w:tc>
          <w:tcPr>
            <w:tcW w:w="3834" w:type="dxa"/>
          </w:tcPr>
          <w:p w:rsidR="00387EF7" w:rsidRDefault="00387EF7" w:rsidP="00903A13">
            <w:pPr>
              <w:jc w:val="center"/>
            </w:pPr>
          </w:p>
        </w:tc>
        <w:tc>
          <w:tcPr>
            <w:tcW w:w="1603" w:type="dxa"/>
          </w:tcPr>
          <w:p w:rsidR="00387EF7" w:rsidRDefault="00387EF7" w:rsidP="002868E8"/>
        </w:tc>
      </w:tr>
    </w:tbl>
    <w:p w:rsidR="00387EF7" w:rsidRPr="00387EF7" w:rsidRDefault="00387EF7">
      <w:bookmarkStart w:id="27" w:name="_GoBack"/>
      <w:bookmarkEnd w:id="27"/>
    </w:p>
    <w:sectPr w:rsidR="00387EF7" w:rsidRPr="00387EF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1A4" w:rsidRDefault="001721A4" w:rsidP="001578FA">
      <w:pPr>
        <w:spacing w:line="240" w:lineRule="auto"/>
      </w:pPr>
      <w:r>
        <w:separator/>
      </w:r>
    </w:p>
  </w:endnote>
  <w:endnote w:type="continuationSeparator" w:id="0">
    <w:p w:rsidR="001721A4" w:rsidRDefault="001721A4"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1ED" w:rsidRDefault="00D341ED" w:rsidP="00D341ED">
    <w:pPr>
      <w:pStyle w:val="a5"/>
      <w:ind w:firstLineChars="2700" w:firstLine="4860"/>
    </w:pPr>
  </w:p>
  <w:p w:rsidR="00220835" w:rsidRDefault="00D341ED" w:rsidP="00D341ED">
    <w:pPr>
      <w:pStyle w:val="a5"/>
      <w:ind w:firstLineChars="2700" w:firstLine="4860"/>
    </w:pPr>
    <w:r w:rsidRPr="00D026B9">
      <w:rPr>
        <w:noProof/>
      </w:rPr>
      <w:drawing>
        <wp:inline distT="0" distB="0" distL="0" distR="0" wp14:anchorId="3D3DE8D6" wp14:editId="0B1A3ED3">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1A4" w:rsidRDefault="001721A4" w:rsidP="001578FA">
      <w:pPr>
        <w:spacing w:line="240" w:lineRule="auto"/>
      </w:pPr>
      <w:r>
        <w:separator/>
      </w:r>
    </w:p>
  </w:footnote>
  <w:footnote w:type="continuationSeparator" w:id="0">
    <w:p w:rsidR="001721A4" w:rsidRDefault="001721A4" w:rsidP="001578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D50" w:rsidRDefault="000C6D50">
    <w:pPr>
      <w:pStyle w:val="a3"/>
    </w:pPr>
  </w:p>
  <w:p w:rsidR="000C6D50" w:rsidRDefault="000C6D50">
    <w:pPr>
      <w:pStyle w:val="a3"/>
    </w:pPr>
    <w:r>
      <w:rPr>
        <w:rFonts w:hint="eastAsia"/>
      </w:rPr>
      <w:t xml:space="preserve"> </w:t>
    </w:r>
    <w:r>
      <w:t xml:space="preserve">                                                        </w:t>
    </w:r>
    <w:r>
      <w:rPr>
        <w:rFonts w:hint="eastAsia"/>
      </w:rPr>
      <w:t>每妆A</w:t>
    </w:r>
    <w:r>
      <w:t>PP</w:t>
    </w:r>
    <w:r>
      <w:rPr>
        <w:rFonts w:hint="eastAsia"/>
      </w:rPr>
      <w:t>软件架构</w:t>
    </w:r>
    <w:r w:rsidR="00D076F9">
      <w:rPr>
        <w:rFonts w:hint="eastAsia"/>
      </w:rPr>
      <w:t>设计</w:t>
    </w:r>
    <w:r>
      <w:rPr>
        <w:rFonts w:hint="eastAsia"/>
      </w:rPr>
      <w:t>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32"/>
    <w:rsid w:val="000C6D50"/>
    <w:rsid w:val="000F5406"/>
    <w:rsid w:val="001578FA"/>
    <w:rsid w:val="001721A4"/>
    <w:rsid w:val="00220835"/>
    <w:rsid w:val="0023521A"/>
    <w:rsid w:val="00251D10"/>
    <w:rsid w:val="002F02C1"/>
    <w:rsid w:val="003216AE"/>
    <w:rsid w:val="00387EF7"/>
    <w:rsid w:val="004E15AC"/>
    <w:rsid w:val="00533866"/>
    <w:rsid w:val="005A4C47"/>
    <w:rsid w:val="005D4DF9"/>
    <w:rsid w:val="006F7157"/>
    <w:rsid w:val="00810FBC"/>
    <w:rsid w:val="0084464A"/>
    <w:rsid w:val="008C5566"/>
    <w:rsid w:val="00903A13"/>
    <w:rsid w:val="0093272A"/>
    <w:rsid w:val="00983105"/>
    <w:rsid w:val="00997832"/>
    <w:rsid w:val="00A74CBD"/>
    <w:rsid w:val="00C36BC3"/>
    <w:rsid w:val="00C938FA"/>
    <w:rsid w:val="00D076F9"/>
    <w:rsid w:val="00D26C23"/>
    <w:rsid w:val="00D341ED"/>
    <w:rsid w:val="00DB54A8"/>
    <w:rsid w:val="00F42EFA"/>
    <w:rsid w:val="00FB1DBB"/>
    <w:rsid w:val="00FF6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76E86"/>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TOC1">
    <w:name w:val="toc 1"/>
    <w:basedOn w:val="a"/>
    <w:next w:val="a"/>
    <w:autoRedefine/>
    <w:uiPriority w:val="39"/>
    <w:unhideWhenUsed/>
    <w:rsid w:val="00387EF7"/>
  </w:style>
  <w:style w:type="paragraph" w:styleId="TOC2">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443596">
      <w:bodyDiv w:val="1"/>
      <w:marLeft w:val="0"/>
      <w:marRight w:val="0"/>
      <w:marTop w:val="0"/>
      <w:marBottom w:val="0"/>
      <w:divBdr>
        <w:top w:val="none" w:sz="0" w:space="0" w:color="auto"/>
        <w:left w:val="none" w:sz="0" w:space="0" w:color="auto"/>
        <w:bottom w:val="none" w:sz="0" w:space="0" w:color="auto"/>
        <w:right w:val="none" w:sz="0" w:space="0" w:color="auto"/>
      </w:divBdr>
      <w:divsChild>
        <w:div w:id="23327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郝芸婷</cp:lastModifiedBy>
  <cp:revision>26</cp:revision>
  <dcterms:created xsi:type="dcterms:W3CDTF">2018-01-04T06:38:00Z</dcterms:created>
  <dcterms:modified xsi:type="dcterms:W3CDTF">2018-11-28T02:40:00Z</dcterms:modified>
</cp:coreProperties>
</file>