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59F69" w14:textId="12010823" w:rsidR="00A70D0E" w:rsidRDefault="006A2F98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218124" wp14:editId="1CE2A516">
            <wp:extent cx="7772400" cy="1005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3805" w14:textId="77777777" w:rsidR="00A70D0E" w:rsidRDefault="00A70D0E">
      <w:pPr>
        <w:rPr>
          <w:rFonts w:hint="eastAsia"/>
        </w:rPr>
        <w:sectPr w:rsidR="00A70D0E">
          <w:pgSz w:w="12240" w:h="15840"/>
          <w:pgMar w:top="0" w:right="0" w:bottom="0" w:left="0" w:header="504" w:footer="504" w:gutter="0"/>
          <w:cols w:space="720"/>
          <w:docGrid w:linePitch="360"/>
        </w:sectPr>
      </w:pPr>
    </w:p>
    <w:p w14:paraId="362EC61F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>执行摘要</w:t>
      </w:r>
    </w:p>
    <w:p w14:paraId="3B7376D8" w14:textId="36521824" w:rsidR="00A70D0E" w:rsidRDefault="00002027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</w:t>
      </w:r>
      <w:proofErr w:type="spellStart"/>
      <w:r w:rsidRPr="00002027">
        <w:rPr>
          <w:b/>
          <w:bCs/>
          <w:sz w:val="22"/>
          <w:lang w:eastAsia="zh-CN"/>
        </w:rPr>
        <w:t>KoreMind</w:t>
      </w:r>
      <w:proofErr w:type="spellEnd"/>
      <w:r>
        <w:rPr>
          <w:sz w:val="22"/>
          <w:lang w:eastAsia="zh-CN"/>
        </w:rPr>
        <w:t>•</w:t>
      </w:r>
      <w:r>
        <w:rPr>
          <w:sz w:val="22"/>
          <w:lang w:eastAsia="zh-CN"/>
        </w:rPr>
        <w:t>国产操作系统故障智能化诊断系统</w:t>
      </w:r>
      <w:r>
        <w:rPr>
          <w:rFonts w:hint="eastAsia"/>
          <w:sz w:val="22"/>
          <w:lang w:eastAsia="zh-CN"/>
        </w:rPr>
        <w:t>以“</w:t>
      </w:r>
      <w:r w:rsidR="00000000">
        <w:rPr>
          <w:sz w:val="22"/>
          <w:lang w:eastAsia="zh-CN"/>
        </w:rPr>
        <w:t>重塑金融多模态大模型实时诊断新范式</w:t>
      </w:r>
      <w:r>
        <w:rPr>
          <w:rFonts w:hint="eastAsia"/>
          <w:sz w:val="22"/>
          <w:lang w:eastAsia="zh-CN"/>
        </w:rPr>
        <w:t>”</w:t>
      </w:r>
      <w:r w:rsidR="00000000">
        <w:rPr>
          <w:sz w:val="22"/>
          <w:lang w:eastAsia="zh-CN"/>
        </w:rPr>
        <w:t>为产品主张，面向金融生产故障、多模态业务信号、系统运行异常和</w:t>
      </w:r>
      <w:r w:rsidR="00000000">
        <w:rPr>
          <w:sz w:val="22"/>
          <w:lang w:eastAsia="zh-CN"/>
        </w:rPr>
        <w:t xml:space="preserve"> Linux </w:t>
      </w:r>
      <w:r w:rsidR="00000000">
        <w:rPr>
          <w:sz w:val="22"/>
          <w:lang w:eastAsia="zh-CN"/>
        </w:rPr>
        <w:t>内核崩溃转储等场景。它将</w:t>
      </w:r>
      <w:r w:rsidR="008B39B1">
        <w:rPr>
          <w:rFonts w:hint="eastAsia"/>
          <w:sz w:val="22"/>
          <w:lang w:eastAsia="zh-CN"/>
        </w:rPr>
        <w:t>语言</w:t>
      </w:r>
      <w:r w:rsidR="00000000">
        <w:rPr>
          <w:sz w:val="22"/>
          <w:lang w:eastAsia="zh-CN"/>
        </w:rPr>
        <w:t>大模型、</w:t>
      </w:r>
      <w:proofErr w:type="spellStart"/>
      <w:r w:rsidR="00000000">
        <w:rPr>
          <w:sz w:val="22"/>
          <w:lang w:eastAsia="zh-CN"/>
        </w:rPr>
        <w:t>LangGraph</w:t>
      </w:r>
      <w:proofErr w:type="spellEnd"/>
      <w:r w:rsidR="00000000">
        <w:rPr>
          <w:sz w:val="22"/>
          <w:lang w:eastAsia="zh-CN"/>
        </w:rPr>
        <w:t xml:space="preserve"> </w:t>
      </w:r>
      <w:r w:rsidR="00000000">
        <w:rPr>
          <w:sz w:val="22"/>
          <w:lang w:eastAsia="zh-CN"/>
        </w:rPr>
        <w:t>状态编排、</w:t>
      </w:r>
      <w:r w:rsidR="00000000">
        <w:rPr>
          <w:sz w:val="22"/>
          <w:lang w:eastAsia="zh-CN"/>
        </w:rPr>
        <w:t xml:space="preserve">MCP </w:t>
      </w:r>
      <w:r w:rsidR="00000000">
        <w:rPr>
          <w:sz w:val="22"/>
          <w:lang w:eastAsia="zh-CN"/>
        </w:rPr>
        <w:t>工具协议与</w:t>
      </w:r>
      <w:r w:rsidR="00000000">
        <w:rPr>
          <w:sz w:val="22"/>
          <w:lang w:eastAsia="zh-CN"/>
        </w:rPr>
        <w:t xml:space="preserve"> Linux crash </w:t>
      </w:r>
      <w:r w:rsidR="00000000">
        <w:rPr>
          <w:sz w:val="22"/>
          <w:lang w:eastAsia="zh-CN"/>
        </w:rPr>
        <w:t>工具结合起来，把工程师手工分析故障的流程沉淀为可执行、可追踪、可复核的诊断闭环。</w:t>
      </w:r>
    </w:p>
    <w:tbl>
      <w:tblPr>
        <w:tblW w:w="9258" w:type="dxa"/>
        <w:jc w:val="center"/>
        <w:tblLayout w:type="fixed"/>
        <w:tblLook w:val="04A0" w:firstRow="1" w:lastRow="0" w:firstColumn="1" w:lastColumn="0" w:noHBand="0" w:noVBand="1"/>
      </w:tblPr>
      <w:tblGrid>
        <w:gridCol w:w="3086"/>
        <w:gridCol w:w="3086"/>
        <w:gridCol w:w="3086"/>
      </w:tblGrid>
      <w:tr w:rsidR="00A70D0E" w14:paraId="5D742E34" w14:textId="77777777" w:rsidTr="0022704D">
        <w:trPr>
          <w:trHeight w:val="2413"/>
          <w:jc w:val="center"/>
        </w:trPr>
        <w:tc>
          <w:tcPr>
            <w:tcW w:w="3086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7A2FF4E" w14:textId="77777777" w:rsidR="00A70D0E" w:rsidRDefault="00000000" w:rsidP="0022704D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E86F00"/>
                <w:sz w:val="17"/>
                <w:lang w:eastAsia="zh-CN"/>
              </w:rPr>
              <w:t>产品定位</w:t>
            </w:r>
          </w:p>
          <w:p w14:paraId="71AC4D1F" w14:textId="77777777" w:rsidR="0022704D" w:rsidRPr="0022704D" w:rsidRDefault="0022704D" w:rsidP="0022704D">
            <w:pPr>
              <w:spacing w:after="80"/>
              <w:jc w:val="center"/>
              <w:rPr>
                <w:rFonts w:hint="eastAsia"/>
                <w:b/>
                <w:sz w:val="13"/>
                <w:szCs w:val="10"/>
                <w:lang w:eastAsia="zh-CN"/>
              </w:rPr>
            </w:pPr>
          </w:p>
          <w:p w14:paraId="23292E14" w14:textId="44F477FF" w:rsidR="00A70D0E" w:rsidRDefault="00000000" w:rsidP="0022704D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内核崩溃智能诊断</w:t>
            </w:r>
          </w:p>
          <w:p w14:paraId="7DD96777" w14:textId="77777777" w:rsidR="00A70D0E" w:rsidRDefault="00000000" w:rsidP="0022704D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>面向</w:t>
            </w:r>
            <w:r>
              <w:rPr>
                <w:color w:val="6F7882"/>
                <w:sz w:val="18"/>
                <w:lang w:eastAsia="zh-CN"/>
              </w:rPr>
              <w:t xml:space="preserve"> panic</w:t>
            </w:r>
            <w:r>
              <w:rPr>
                <w:color w:val="6F7882"/>
                <w:sz w:val="18"/>
                <w:lang w:eastAsia="zh-CN"/>
              </w:rPr>
              <w:t>、</w:t>
            </w:r>
            <w:r>
              <w:rPr>
                <w:color w:val="6F7882"/>
                <w:sz w:val="18"/>
                <w:lang w:eastAsia="zh-CN"/>
              </w:rPr>
              <w:t>lockup</w:t>
            </w:r>
            <w:r>
              <w:rPr>
                <w:color w:val="6F7882"/>
                <w:sz w:val="18"/>
                <w:lang w:eastAsia="zh-CN"/>
              </w:rPr>
              <w:t>、</w:t>
            </w:r>
            <w:r>
              <w:rPr>
                <w:color w:val="6F7882"/>
                <w:sz w:val="18"/>
                <w:lang w:eastAsia="zh-CN"/>
              </w:rPr>
              <w:t>RCU stall</w:t>
            </w:r>
            <w:r>
              <w:rPr>
                <w:color w:val="6F7882"/>
                <w:sz w:val="18"/>
                <w:lang w:eastAsia="zh-CN"/>
              </w:rPr>
              <w:t>、内存破坏和驱动类问题，自动形成根因判断。</w:t>
            </w:r>
          </w:p>
        </w:tc>
        <w:tc>
          <w:tcPr>
            <w:tcW w:w="3086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86334E6" w14:textId="77777777" w:rsidR="00A70D0E" w:rsidRDefault="00000000" w:rsidP="0022704D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E86F00"/>
                <w:sz w:val="17"/>
                <w:lang w:eastAsia="zh-CN"/>
              </w:rPr>
              <w:t>核心机制</w:t>
            </w:r>
          </w:p>
          <w:p w14:paraId="75E7FB41" w14:textId="77777777" w:rsidR="0022704D" w:rsidRPr="0022704D" w:rsidRDefault="0022704D" w:rsidP="0022704D">
            <w:pPr>
              <w:spacing w:after="80"/>
              <w:jc w:val="center"/>
              <w:rPr>
                <w:rFonts w:hint="eastAsia"/>
                <w:b/>
                <w:sz w:val="13"/>
                <w:szCs w:val="13"/>
                <w:lang w:eastAsia="zh-CN"/>
              </w:rPr>
            </w:pPr>
          </w:p>
          <w:p w14:paraId="30F107FD" w14:textId="7A179625" w:rsidR="00A70D0E" w:rsidRDefault="00000000" w:rsidP="0022704D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证据驱动</w:t>
            </w:r>
            <w:r>
              <w:rPr>
                <w:b/>
                <w:sz w:val="25"/>
                <w:lang w:eastAsia="zh-CN"/>
              </w:rPr>
              <w:t xml:space="preserve"> </w:t>
            </w:r>
            <w:proofErr w:type="spellStart"/>
            <w:r>
              <w:rPr>
                <w:b/>
                <w:sz w:val="25"/>
                <w:lang w:eastAsia="zh-CN"/>
              </w:rPr>
              <w:t>ReAct</w:t>
            </w:r>
            <w:proofErr w:type="spellEnd"/>
            <w:r>
              <w:rPr>
                <w:b/>
                <w:sz w:val="25"/>
                <w:lang w:eastAsia="zh-CN"/>
              </w:rPr>
              <w:t xml:space="preserve"> </w:t>
            </w:r>
            <w:r>
              <w:rPr>
                <w:b/>
                <w:sz w:val="25"/>
                <w:lang w:eastAsia="zh-CN"/>
              </w:rPr>
              <w:t>循环</w:t>
            </w:r>
          </w:p>
          <w:p w14:paraId="29CC43BD" w14:textId="77777777" w:rsidR="00A70D0E" w:rsidRDefault="00000000" w:rsidP="0022704D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>先取证，再让</w:t>
            </w:r>
            <w:r>
              <w:rPr>
                <w:color w:val="6F7882"/>
                <w:sz w:val="18"/>
                <w:lang w:eastAsia="zh-CN"/>
              </w:rPr>
              <w:t xml:space="preserve"> LLM </w:t>
            </w:r>
            <w:r>
              <w:rPr>
                <w:color w:val="6F7882"/>
                <w:sz w:val="18"/>
                <w:lang w:eastAsia="zh-CN"/>
              </w:rPr>
              <w:t>决策命令，随后调用</w:t>
            </w:r>
            <w:r>
              <w:rPr>
                <w:color w:val="6F7882"/>
                <w:sz w:val="18"/>
                <w:lang w:eastAsia="zh-CN"/>
              </w:rPr>
              <w:t xml:space="preserve"> crash </w:t>
            </w:r>
            <w:r>
              <w:rPr>
                <w:color w:val="6F7882"/>
                <w:sz w:val="18"/>
                <w:lang w:eastAsia="zh-CN"/>
              </w:rPr>
              <w:t>工具复核假设。</w:t>
            </w:r>
          </w:p>
        </w:tc>
        <w:tc>
          <w:tcPr>
            <w:tcW w:w="3086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C4F606F" w14:textId="77777777" w:rsidR="00A70D0E" w:rsidRDefault="00000000" w:rsidP="0022704D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E86F00"/>
                <w:sz w:val="17"/>
                <w:lang w:eastAsia="zh-CN"/>
              </w:rPr>
              <w:t>交付形态</w:t>
            </w:r>
          </w:p>
          <w:p w14:paraId="6E71655C" w14:textId="77777777" w:rsidR="0022704D" w:rsidRPr="0022704D" w:rsidRDefault="0022704D" w:rsidP="0022704D">
            <w:pPr>
              <w:spacing w:after="80"/>
              <w:jc w:val="center"/>
              <w:rPr>
                <w:rFonts w:hint="eastAsia"/>
                <w:b/>
                <w:sz w:val="13"/>
                <w:szCs w:val="13"/>
                <w:lang w:eastAsia="zh-CN"/>
              </w:rPr>
            </w:pPr>
          </w:p>
          <w:p w14:paraId="2C3353B3" w14:textId="5F9EE984" w:rsidR="00A70D0E" w:rsidRDefault="00000000" w:rsidP="0022704D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服务化</w:t>
            </w:r>
            <w:r>
              <w:rPr>
                <w:b/>
                <w:sz w:val="25"/>
                <w:lang w:eastAsia="zh-CN"/>
              </w:rPr>
              <w:t xml:space="preserve"> API + </w:t>
            </w:r>
            <w:r>
              <w:rPr>
                <w:b/>
                <w:sz w:val="25"/>
                <w:lang w:eastAsia="zh-CN"/>
              </w:rPr>
              <w:t>报告</w:t>
            </w:r>
          </w:p>
          <w:p w14:paraId="481EB78B" w14:textId="77777777" w:rsidR="00A70D0E" w:rsidRDefault="00000000" w:rsidP="0022704D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FastAPI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提供同步与流式接口，最终输出结构化</w:t>
            </w:r>
            <w:proofErr w:type="spellEnd"/>
            <w:r>
              <w:rPr>
                <w:color w:val="6F7882"/>
                <w:sz w:val="18"/>
              </w:rPr>
              <w:t xml:space="preserve"> Markdown </w:t>
            </w:r>
            <w:proofErr w:type="spellStart"/>
            <w:r>
              <w:rPr>
                <w:color w:val="6F7882"/>
                <w:sz w:val="18"/>
              </w:rPr>
              <w:t>诊断报告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</w:tr>
    </w:tbl>
    <w:p w14:paraId="4D1D7182" w14:textId="77777777" w:rsidR="00A70D0E" w:rsidRDefault="00A70D0E">
      <w:pPr>
        <w:spacing w:after="80"/>
        <w:rPr>
          <w:rFonts w:hint="eastAsia"/>
        </w:rPr>
      </w:pPr>
    </w:p>
    <w:p w14:paraId="7D986249" w14:textId="0F4A76A8" w:rsidR="00A70D0E" w:rsidRDefault="0022704D">
      <w:pPr>
        <w:rPr>
          <w:rFonts w:hint="eastAsia"/>
          <w:color w:val="6F7882"/>
          <w:lang w:eastAsia="zh-CN"/>
        </w:rPr>
      </w:pPr>
      <w:r>
        <w:rPr>
          <w:rFonts w:hint="eastAsia"/>
          <w:color w:val="6F7882"/>
          <w:lang w:eastAsia="zh-CN"/>
        </w:rPr>
        <w:t xml:space="preserve">*  </w:t>
      </w:r>
      <w:r>
        <w:rPr>
          <w:color w:val="6F7882"/>
          <w:lang w:eastAsia="zh-CN"/>
        </w:rPr>
        <w:t>本白皮书重点展示平台定位、核心能力、技术架构、应用价值与未来开发功能。</w:t>
      </w:r>
    </w:p>
    <w:p w14:paraId="36BB1CE6" w14:textId="77777777" w:rsidR="00A2087B" w:rsidRDefault="00A2087B">
      <w:pPr>
        <w:rPr>
          <w:rFonts w:hint="eastAsia"/>
          <w:lang w:eastAsia="zh-CN"/>
        </w:rPr>
      </w:pPr>
    </w:p>
    <w:p w14:paraId="59FF9775" w14:textId="3B079CBD" w:rsidR="00A70D0E" w:rsidRDefault="00C22D80" w:rsidP="006A2F9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7D6B4B" wp14:editId="4B4C0B7D">
            <wp:extent cx="6248400" cy="3516668"/>
            <wp:effectExtent l="19050" t="19050" r="19050" b="266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972" cy="35276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6256F8" w14:textId="77777777" w:rsidR="00A70D0E" w:rsidRDefault="00000000" w:rsidP="008B39B1">
      <w:pPr>
        <w:spacing w:after="40"/>
        <w:jc w:val="center"/>
        <w:rPr>
          <w:rFonts w:hint="eastAsia"/>
          <w:lang w:eastAsia="zh-CN"/>
        </w:rPr>
      </w:pPr>
      <w:r>
        <w:rPr>
          <w:color w:val="6F7882"/>
          <w:sz w:val="17"/>
          <w:lang w:eastAsia="zh-CN"/>
        </w:rPr>
        <w:t>图</w:t>
      </w:r>
      <w:r>
        <w:rPr>
          <w:color w:val="6F7882"/>
          <w:sz w:val="17"/>
          <w:lang w:eastAsia="zh-CN"/>
        </w:rPr>
        <w:t xml:space="preserve"> 1</w:t>
      </w:r>
      <w:r>
        <w:rPr>
          <w:color w:val="6F7882"/>
          <w:sz w:val="17"/>
          <w:lang w:eastAsia="zh-CN"/>
        </w:rPr>
        <w:t>：平台核心能力矩阵。</w:t>
      </w:r>
    </w:p>
    <w:p w14:paraId="00AF3E6A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0"/>
          <w:footerReference w:type="default" r:id="rId11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5DFA2593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1. </w:t>
      </w:r>
      <w:r>
        <w:rPr>
          <w:rFonts w:ascii="Aptos" w:eastAsia="微软雅黑" w:hAnsi="Aptos"/>
          <w:color w:val="E86F00"/>
          <w:sz w:val="34"/>
          <w:lang w:eastAsia="zh-CN"/>
        </w:rPr>
        <w:t>产品是什么</w:t>
      </w:r>
    </w:p>
    <w:p w14:paraId="608053AA" w14:textId="2F778448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传统金融生产故障诊断高度依赖专家经验：工程师需要在业务告警、日志、链路、系统指标和内核证据之间反复切换，再把碎片证据整理为根因结论。</w:t>
      </w:r>
      <w:r w:rsidR="00002027">
        <w:rPr>
          <w:lang w:eastAsia="zh-CN"/>
        </w:rPr>
        <w:t xml:space="preserve"> </w:t>
      </w:r>
      <w:proofErr w:type="spellStart"/>
      <w:r w:rsidR="00002027" w:rsidRPr="00002027">
        <w:rPr>
          <w:b/>
          <w:bCs/>
          <w:lang w:eastAsia="zh-CN"/>
        </w:rPr>
        <w:t>KoreMind</w:t>
      </w:r>
      <w:proofErr w:type="spellEnd"/>
      <w:r w:rsidR="00002027">
        <w:rPr>
          <w:lang w:eastAsia="zh-CN"/>
        </w:rPr>
        <w:t>•</w:t>
      </w:r>
      <w:r w:rsidR="00002027">
        <w:rPr>
          <w:lang w:eastAsia="zh-CN"/>
        </w:rPr>
        <w:t>国产操作系统故障智能化诊断系统</w:t>
      </w:r>
      <w:r>
        <w:rPr>
          <w:lang w:eastAsia="zh-CN"/>
        </w:rPr>
        <w:t>试图把这个过程产品化。</w:t>
      </w:r>
    </w:p>
    <w:tbl>
      <w:tblPr>
        <w:tblW w:w="972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22"/>
      </w:tblGrid>
      <w:tr w:rsidR="00A70D0E" w14:paraId="50C883EF" w14:textId="77777777" w:rsidTr="00B275F4">
        <w:trPr>
          <w:trHeight w:val="992"/>
        </w:trPr>
        <w:tc>
          <w:tcPr>
            <w:tcW w:w="9722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6168F34" w14:textId="77777777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7D3600"/>
                <w:sz w:val="22"/>
                <w:lang w:eastAsia="zh-CN"/>
              </w:rPr>
              <w:t>产品主张</w:t>
            </w:r>
          </w:p>
          <w:p w14:paraId="1A808DB1" w14:textId="77777777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让复杂的</w:t>
            </w:r>
            <w:r>
              <w:rPr>
                <w:color w:val="2A323D"/>
                <w:sz w:val="20"/>
                <w:lang w:eastAsia="zh-CN"/>
              </w:rPr>
              <w:t xml:space="preserve"> Linux </w:t>
            </w:r>
            <w:r>
              <w:rPr>
                <w:color w:val="2A323D"/>
                <w:sz w:val="20"/>
                <w:lang w:eastAsia="zh-CN"/>
              </w:rPr>
              <w:t>内核崩溃诊断从</w:t>
            </w:r>
            <w:r>
              <w:rPr>
                <w:color w:val="2A323D"/>
                <w:sz w:val="20"/>
                <w:lang w:eastAsia="zh-CN"/>
              </w:rPr>
              <w:t>“</w:t>
            </w:r>
            <w:r>
              <w:rPr>
                <w:color w:val="2A323D"/>
                <w:sz w:val="20"/>
                <w:lang w:eastAsia="zh-CN"/>
              </w:rPr>
              <w:t>专家手工探索</w:t>
            </w:r>
            <w:r>
              <w:rPr>
                <w:color w:val="2A323D"/>
                <w:sz w:val="20"/>
                <w:lang w:eastAsia="zh-CN"/>
              </w:rPr>
              <w:t>”</w:t>
            </w:r>
            <w:r>
              <w:rPr>
                <w:color w:val="2A323D"/>
                <w:sz w:val="20"/>
                <w:lang w:eastAsia="zh-CN"/>
              </w:rPr>
              <w:t>转变为</w:t>
            </w:r>
            <w:r>
              <w:rPr>
                <w:color w:val="2A323D"/>
                <w:sz w:val="20"/>
                <w:lang w:eastAsia="zh-CN"/>
              </w:rPr>
              <w:t xml:space="preserve">“Agent </w:t>
            </w:r>
            <w:r>
              <w:rPr>
                <w:color w:val="2A323D"/>
                <w:sz w:val="20"/>
                <w:lang w:eastAsia="zh-CN"/>
              </w:rPr>
              <w:t>自动取证、推理、验证、归档</w:t>
            </w:r>
            <w:r>
              <w:rPr>
                <w:color w:val="2A323D"/>
                <w:sz w:val="20"/>
                <w:lang w:eastAsia="zh-CN"/>
              </w:rPr>
              <w:t>”</w:t>
            </w:r>
            <w:r>
              <w:rPr>
                <w:color w:val="2A323D"/>
                <w:sz w:val="20"/>
                <w:lang w:eastAsia="zh-CN"/>
              </w:rPr>
              <w:t>的可持续工作流。</w:t>
            </w:r>
          </w:p>
        </w:tc>
      </w:tr>
    </w:tbl>
    <w:p w14:paraId="377A505A" w14:textId="77777777" w:rsidR="00A70D0E" w:rsidRDefault="00A70D0E">
      <w:pPr>
        <w:spacing w:after="60"/>
        <w:rPr>
          <w:rFonts w:hint="eastAsia"/>
          <w:lang w:eastAsia="zh-CN"/>
        </w:rPr>
      </w:pPr>
    </w:p>
    <w:p w14:paraId="6A694F14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1.1 </w:t>
      </w:r>
      <w:proofErr w:type="spellStart"/>
      <w:r>
        <w:rPr>
          <w:rFonts w:ascii="Aptos" w:eastAsia="微软雅黑" w:hAnsi="Aptos"/>
          <w:color w:val="18212B"/>
        </w:rPr>
        <w:t>目标用户</w:t>
      </w:r>
      <w:proofErr w:type="spellEnd"/>
    </w:p>
    <w:p w14:paraId="650BAFEB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内核工程师：减少重复取证和报告整理成本，把精力放到最终判断。</w:t>
      </w:r>
    </w:p>
    <w:p w14:paraId="0C68BBAB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 xml:space="preserve">SRE / </w:t>
      </w:r>
      <w:r>
        <w:rPr>
          <w:color w:val="2A323D"/>
          <w:sz w:val="20"/>
          <w:lang w:eastAsia="zh-CN"/>
        </w:rPr>
        <w:t>运维团队：在缺少内核专家时获得可操作的一线诊断方向。</w:t>
      </w:r>
    </w:p>
    <w:p w14:paraId="28F434D0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技术支持团队：将历史案例经验结构化，缩短同类问题响应时间。</w:t>
      </w:r>
    </w:p>
    <w:p w14:paraId="3B9AD10D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驱动开发团队：结合第三方模块符号，定位驱动</w:t>
      </w:r>
      <w:proofErr w:type="gramStart"/>
      <w:r>
        <w:rPr>
          <w:color w:val="2A323D"/>
          <w:sz w:val="20"/>
          <w:lang w:eastAsia="zh-CN"/>
        </w:rPr>
        <w:t>栈</w:t>
      </w:r>
      <w:proofErr w:type="gramEnd"/>
      <w:r>
        <w:rPr>
          <w:color w:val="2A323D"/>
          <w:sz w:val="20"/>
          <w:lang w:eastAsia="zh-CN"/>
        </w:rPr>
        <w:t>、</w:t>
      </w:r>
      <w:r>
        <w:rPr>
          <w:color w:val="2A323D"/>
          <w:sz w:val="20"/>
          <w:lang w:eastAsia="zh-CN"/>
        </w:rPr>
        <w:t>DMA</w:t>
      </w:r>
      <w:r>
        <w:rPr>
          <w:color w:val="2A323D"/>
          <w:sz w:val="20"/>
          <w:lang w:eastAsia="zh-CN"/>
        </w:rPr>
        <w:t>、内存破坏等问题。</w:t>
      </w:r>
    </w:p>
    <w:p w14:paraId="3D52B01F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1.2 </w:t>
      </w:r>
      <w:proofErr w:type="spellStart"/>
      <w:r>
        <w:rPr>
          <w:rFonts w:ascii="Aptos" w:eastAsia="微软雅黑" w:hAnsi="Aptos"/>
          <w:color w:val="18212B"/>
        </w:rPr>
        <w:t>典型场景</w:t>
      </w:r>
      <w:proofErr w:type="spellEnd"/>
    </w:p>
    <w:tbl>
      <w:tblPr>
        <w:tblW w:w="9850" w:type="dxa"/>
        <w:jc w:val="center"/>
        <w:tblLayout w:type="fixed"/>
        <w:tblLook w:val="04A0" w:firstRow="1" w:lastRow="0" w:firstColumn="1" w:lastColumn="0" w:noHBand="0" w:noVBand="1"/>
      </w:tblPr>
      <w:tblGrid>
        <w:gridCol w:w="2195"/>
        <w:gridCol w:w="3558"/>
        <w:gridCol w:w="4097"/>
      </w:tblGrid>
      <w:tr w:rsidR="00A70D0E" w14:paraId="305CBCC5" w14:textId="77777777" w:rsidTr="00B275F4">
        <w:trPr>
          <w:trHeight w:val="375"/>
          <w:jc w:val="center"/>
        </w:trPr>
        <w:tc>
          <w:tcPr>
            <w:tcW w:w="219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3B6B48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场景</w:t>
            </w:r>
            <w:proofErr w:type="spellEnd"/>
          </w:p>
        </w:tc>
        <w:tc>
          <w:tcPr>
            <w:tcW w:w="3558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8F70B7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系统关注点</w:t>
            </w:r>
            <w:proofErr w:type="spellEnd"/>
          </w:p>
        </w:tc>
        <w:tc>
          <w:tcPr>
            <w:tcW w:w="4097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E3E1DD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输出价值</w:t>
            </w:r>
            <w:proofErr w:type="spellEnd"/>
          </w:p>
        </w:tc>
      </w:tr>
      <w:tr w:rsidR="00A70D0E" w14:paraId="40FCBD68" w14:textId="77777777" w:rsidTr="00B275F4">
        <w:trPr>
          <w:trHeight w:val="366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C2911A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Soft / Hard Lockup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593D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卡死</w:t>
            </w:r>
            <w:r>
              <w:rPr>
                <w:color w:val="2A323D"/>
                <w:sz w:val="18"/>
                <w:lang w:eastAsia="zh-CN"/>
              </w:rPr>
              <w:t xml:space="preserve"> CPU</w:t>
            </w:r>
            <w:r>
              <w:rPr>
                <w:color w:val="2A323D"/>
                <w:sz w:val="18"/>
                <w:lang w:eastAsia="zh-CN"/>
              </w:rPr>
              <w:t>、热点函数、循环、</w:t>
            </w:r>
            <w:proofErr w:type="gramStart"/>
            <w:r>
              <w:rPr>
                <w:color w:val="2A323D"/>
                <w:sz w:val="18"/>
                <w:lang w:eastAsia="zh-CN"/>
              </w:rPr>
              <w:t>锁竞争</w:t>
            </w:r>
            <w:proofErr w:type="gramEnd"/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5B9FB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判断卡死链路与下一步复核命令</w:t>
            </w:r>
          </w:p>
        </w:tc>
      </w:tr>
      <w:tr w:rsidR="00A70D0E" w14:paraId="6D565733" w14:textId="77777777" w:rsidTr="00B275F4">
        <w:trPr>
          <w:trHeight w:val="730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FB15D9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RCU Stall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2023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阻塞任务、</w:t>
            </w:r>
            <w:r>
              <w:rPr>
                <w:color w:val="2A323D"/>
                <w:sz w:val="18"/>
                <w:lang w:eastAsia="zh-CN"/>
              </w:rPr>
              <w:t xml:space="preserve">RCU </w:t>
            </w:r>
            <w:proofErr w:type="gramStart"/>
            <w:r>
              <w:rPr>
                <w:color w:val="2A323D"/>
                <w:sz w:val="18"/>
                <w:lang w:eastAsia="zh-CN"/>
              </w:rPr>
              <w:t>读侧临界区</w:t>
            </w:r>
            <w:proofErr w:type="gramEnd"/>
            <w:r>
              <w:rPr>
                <w:color w:val="2A323D"/>
                <w:sz w:val="18"/>
                <w:lang w:eastAsia="zh-CN"/>
              </w:rPr>
              <w:t>、长</w:t>
            </w:r>
            <w:proofErr w:type="gramStart"/>
            <w:r>
              <w:rPr>
                <w:color w:val="2A323D"/>
                <w:sz w:val="18"/>
                <w:lang w:eastAsia="zh-CN"/>
              </w:rPr>
              <w:t>时间持锁</w:t>
            </w:r>
            <w:proofErr w:type="gramEnd"/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9BF6C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输出阻塞链路和疑似责任模块</w:t>
            </w:r>
          </w:p>
        </w:tc>
      </w:tr>
      <w:tr w:rsidR="00A70D0E" w14:paraId="76EB1913" w14:textId="77777777" w:rsidTr="00B275F4">
        <w:trPr>
          <w:trHeight w:val="362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5C40DB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NULL / Page Fault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0D8D2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RIP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CR2</w:t>
            </w:r>
            <w:r>
              <w:rPr>
                <w:color w:val="2A323D"/>
                <w:sz w:val="18"/>
              </w:rPr>
              <w:t>、寄存器、结构体偏移</w:t>
            </w:r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FA99CD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定位空指针字段或非法地址来源</w:t>
            </w:r>
          </w:p>
        </w:tc>
      </w:tr>
      <w:tr w:rsidR="00A70D0E" w14:paraId="5C8B570A" w14:textId="77777777" w:rsidTr="00B275F4">
        <w:trPr>
          <w:trHeight w:val="366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2DE94F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Memory Corruption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5C5BD5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slab</w:t>
            </w:r>
            <w:r>
              <w:rPr>
                <w:color w:val="2A323D"/>
                <w:sz w:val="18"/>
                <w:lang w:eastAsia="zh-CN"/>
              </w:rPr>
              <w:t>、毒化值、物理页、周边内存</w:t>
            </w:r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3BD5F1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构建内存被破坏的证据链</w:t>
            </w:r>
          </w:p>
        </w:tc>
      </w:tr>
      <w:tr w:rsidR="00A70D0E" w14:paraId="65D88FB2" w14:textId="77777777" w:rsidTr="00B275F4">
        <w:trPr>
          <w:trHeight w:val="356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970853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Driver / DMA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7555D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模块符号、</w:t>
            </w:r>
            <w:r>
              <w:rPr>
                <w:color w:val="2A323D"/>
                <w:sz w:val="18"/>
                <w:lang w:eastAsia="zh-CN"/>
              </w:rPr>
              <w:t>IOMMU</w:t>
            </w:r>
            <w:r>
              <w:rPr>
                <w:color w:val="2A323D"/>
                <w:sz w:val="18"/>
                <w:lang w:eastAsia="zh-CN"/>
              </w:rPr>
              <w:t>、硬件数据模式</w:t>
            </w:r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0271E7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定位第三方驱动或设备相关风险</w:t>
            </w:r>
          </w:p>
        </w:tc>
      </w:tr>
    </w:tbl>
    <w:p w14:paraId="400D8544" w14:textId="77777777" w:rsidR="00A70D0E" w:rsidRDefault="00A70D0E">
      <w:pPr>
        <w:spacing w:after="80"/>
        <w:rPr>
          <w:rFonts w:hint="eastAsia"/>
          <w:lang w:eastAsia="zh-CN"/>
        </w:rPr>
      </w:pPr>
    </w:p>
    <w:p w14:paraId="61BE673B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2"/>
          <w:footerReference w:type="default" r:id="rId13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608B20FE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2. </w:t>
      </w:r>
      <w:r>
        <w:rPr>
          <w:rFonts w:ascii="Aptos" w:eastAsia="微软雅黑" w:hAnsi="Aptos"/>
          <w:color w:val="E86F00"/>
          <w:sz w:val="34"/>
          <w:lang w:eastAsia="zh-CN"/>
        </w:rPr>
        <w:t>产品架构</w:t>
      </w:r>
    </w:p>
    <w:p w14:paraId="547D92F4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当前实现采用</w:t>
      </w:r>
      <w:r>
        <w:rPr>
          <w:lang w:eastAsia="zh-CN"/>
        </w:rPr>
        <w:t xml:space="preserve">“API </w:t>
      </w:r>
      <w:r>
        <w:rPr>
          <w:lang w:eastAsia="zh-CN"/>
        </w:rPr>
        <w:t>服务层、</w:t>
      </w:r>
      <w:r>
        <w:rPr>
          <w:lang w:eastAsia="zh-CN"/>
        </w:rPr>
        <w:t xml:space="preserve">Agent </w:t>
      </w:r>
      <w:r>
        <w:rPr>
          <w:lang w:eastAsia="zh-CN"/>
        </w:rPr>
        <w:t>编排层、</w:t>
      </w:r>
      <w:r>
        <w:rPr>
          <w:lang w:eastAsia="zh-CN"/>
        </w:rPr>
        <w:t xml:space="preserve">LLM </w:t>
      </w:r>
      <w:r>
        <w:rPr>
          <w:lang w:eastAsia="zh-CN"/>
        </w:rPr>
        <w:t>决策层、</w:t>
      </w:r>
      <w:r>
        <w:rPr>
          <w:lang w:eastAsia="zh-CN"/>
        </w:rPr>
        <w:t xml:space="preserve">MCP </w:t>
      </w:r>
      <w:r>
        <w:rPr>
          <w:lang w:eastAsia="zh-CN"/>
        </w:rPr>
        <w:t>工具层、诊断知识层、报告层</w:t>
      </w:r>
      <w:r>
        <w:rPr>
          <w:lang w:eastAsia="zh-CN"/>
        </w:rPr>
        <w:t>”</w:t>
      </w:r>
      <w:r>
        <w:rPr>
          <w:lang w:eastAsia="zh-CN"/>
        </w:rPr>
        <w:t>的分层结构。它的关键价值在于：大模型不是直接给结论，而是在受控工具体系中持续获取证据。</w:t>
      </w:r>
    </w:p>
    <w:p w14:paraId="707B7CF2" w14:textId="17A62967" w:rsidR="00A70D0E" w:rsidRDefault="006A2F98" w:rsidP="008B39B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3B827C" wp14:editId="734773EE">
            <wp:extent cx="6126480" cy="3448050"/>
            <wp:effectExtent l="19050" t="19050" r="26670" b="190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770" cy="34493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7535BE" w14:textId="77777777" w:rsidR="00A70D0E" w:rsidRDefault="00000000" w:rsidP="008B39B1">
      <w:pPr>
        <w:spacing w:after="40"/>
        <w:jc w:val="center"/>
        <w:rPr>
          <w:rFonts w:hint="eastAsia"/>
          <w:color w:val="6F7882"/>
          <w:sz w:val="17"/>
          <w:lang w:eastAsia="zh-CN"/>
        </w:rPr>
      </w:pPr>
      <w:r>
        <w:rPr>
          <w:color w:val="6F7882"/>
          <w:sz w:val="17"/>
          <w:lang w:eastAsia="zh-CN"/>
        </w:rPr>
        <w:t>图</w:t>
      </w:r>
      <w:r>
        <w:rPr>
          <w:color w:val="6F7882"/>
          <w:sz w:val="17"/>
          <w:lang w:eastAsia="zh-CN"/>
        </w:rPr>
        <w:t xml:space="preserve"> 2</w:t>
      </w:r>
      <w:r>
        <w:rPr>
          <w:color w:val="6F7882"/>
          <w:sz w:val="17"/>
          <w:lang w:eastAsia="zh-CN"/>
        </w:rPr>
        <w:t>：智能诊断流水线。</w:t>
      </w:r>
    </w:p>
    <w:p w14:paraId="07881AB9" w14:textId="77777777" w:rsidR="008B39B1" w:rsidRDefault="008B39B1" w:rsidP="008B39B1">
      <w:pPr>
        <w:spacing w:after="40"/>
        <w:jc w:val="center"/>
        <w:rPr>
          <w:rFonts w:hint="eastAsia"/>
          <w:lang w:eastAsia="zh-CN"/>
        </w:rPr>
      </w:pPr>
    </w:p>
    <w:tbl>
      <w:tblPr>
        <w:tblW w:w="9785" w:type="dxa"/>
        <w:jc w:val="center"/>
        <w:tblLayout w:type="fixed"/>
        <w:tblLook w:val="04A0" w:firstRow="1" w:lastRow="0" w:firstColumn="1" w:lastColumn="0" w:noHBand="0" w:noVBand="1"/>
      </w:tblPr>
      <w:tblGrid>
        <w:gridCol w:w="1721"/>
        <w:gridCol w:w="3131"/>
        <w:gridCol w:w="4933"/>
      </w:tblGrid>
      <w:tr w:rsidR="00A70D0E" w14:paraId="083AF783" w14:textId="77777777" w:rsidTr="00B275F4">
        <w:trPr>
          <w:trHeight w:val="339"/>
          <w:jc w:val="center"/>
        </w:trPr>
        <w:tc>
          <w:tcPr>
            <w:tcW w:w="1721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9B8E2B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层级</w:t>
            </w:r>
            <w:proofErr w:type="spellEnd"/>
          </w:p>
        </w:tc>
        <w:tc>
          <w:tcPr>
            <w:tcW w:w="3131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A9E0C9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关键代码</w:t>
            </w:r>
            <w:proofErr w:type="spellEnd"/>
          </w:p>
        </w:tc>
        <w:tc>
          <w:tcPr>
            <w:tcW w:w="4933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215EB4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职责</w:t>
            </w:r>
            <w:proofErr w:type="spellEnd"/>
          </w:p>
        </w:tc>
      </w:tr>
      <w:tr w:rsidR="00A70D0E" w14:paraId="472D2B61" w14:textId="77777777" w:rsidTr="00B275F4">
        <w:trPr>
          <w:trHeight w:val="657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36011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统一接入层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447B7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多源故障输入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CFFD16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承接告警、日志、链路、指标、内核转储等多模态诊断输入。</w:t>
            </w:r>
          </w:p>
        </w:tc>
      </w:tr>
      <w:tr w:rsidR="00A70D0E" w14:paraId="7795A52D" w14:textId="77777777" w:rsidTr="00B275F4">
        <w:trPr>
          <w:trHeight w:val="330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E601C7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智能编排层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F0B7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诊断状态图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74B05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连接初始取证、大模型分析、工具执行和报告输出。</w:t>
            </w:r>
          </w:p>
        </w:tc>
      </w:tr>
      <w:tr w:rsidR="00A70D0E" w14:paraId="597A3B3E" w14:textId="77777777" w:rsidTr="00B275F4">
        <w:trPr>
          <w:trHeight w:val="657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EEAF8D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大模型决策层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185F8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推理与动作规划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0D5B7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基于上下文生成诊断步骤，决定下一步取证动作或输出结论。</w:t>
            </w:r>
          </w:p>
        </w:tc>
      </w:tr>
      <w:tr w:rsidR="00A70D0E" w14:paraId="5645D720" w14:textId="77777777" w:rsidTr="00B275F4">
        <w:trPr>
          <w:trHeight w:val="652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FAC0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工具执行层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B6DDE9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诊断工具集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BFFEB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联动符号解析、堆栈回溯、内存分析、日志检索等工具能力。</w:t>
            </w:r>
          </w:p>
        </w:tc>
      </w:tr>
      <w:tr w:rsidR="00A70D0E" w14:paraId="609282F0" w14:textId="77777777" w:rsidTr="00B275F4">
        <w:trPr>
          <w:trHeight w:val="652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AD119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知识沉淀层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148A31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案例与规则资产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06590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沉淀金融生产案例、专家经验、处置策略和复盘知识。</w:t>
            </w:r>
          </w:p>
        </w:tc>
      </w:tr>
    </w:tbl>
    <w:p w14:paraId="6FB614EA" w14:textId="77777777" w:rsidR="00A70D0E" w:rsidRDefault="00A70D0E">
      <w:pPr>
        <w:spacing w:after="80"/>
        <w:rPr>
          <w:rFonts w:hint="eastAsia"/>
          <w:lang w:eastAsia="zh-CN"/>
        </w:rPr>
      </w:pPr>
    </w:p>
    <w:p w14:paraId="374D4C25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5"/>
          <w:footerReference w:type="default" r:id="rId16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2B6EFA17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3. </w:t>
      </w:r>
      <w:r>
        <w:rPr>
          <w:rFonts w:ascii="Aptos" w:eastAsia="微软雅黑" w:hAnsi="Aptos"/>
          <w:color w:val="E86F00"/>
          <w:sz w:val="34"/>
          <w:lang w:eastAsia="zh-CN"/>
        </w:rPr>
        <w:t>诊断闭环如何工作</w:t>
      </w:r>
    </w:p>
    <w:p w14:paraId="5B7D053E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产品的核心工作</w:t>
      </w:r>
      <w:proofErr w:type="gramStart"/>
      <w:r>
        <w:rPr>
          <w:lang w:eastAsia="zh-CN"/>
        </w:rPr>
        <w:t>流不是</w:t>
      </w:r>
      <w:proofErr w:type="gramEnd"/>
      <w:r>
        <w:rPr>
          <w:lang w:eastAsia="zh-CN"/>
        </w:rPr>
        <w:t>一次性问答，而是多轮证据闭环。每一轮都把已有上下文、工具输出和大模型判断写入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AgentState</w:t>
      </w:r>
      <w:proofErr w:type="spellEnd"/>
      <w:r>
        <w:rPr>
          <w:lang w:eastAsia="zh-CN"/>
        </w:rPr>
        <w:t>，从而形成完整诊断轨迹。</w:t>
      </w:r>
    </w:p>
    <w:p w14:paraId="663F00E6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接入多源故障输入，包括业务告警、系统日志、链路追踪、运行指标以及内核崩溃转储。</w:t>
      </w:r>
    </w:p>
    <w:p w14:paraId="1A126E8B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平台完成输入校验、任务创建、上下文初始化和诊断策略匹配。</w:t>
      </w:r>
    </w:p>
    <w:p w14:paraId="50278F0E" w14:textId="77777777" w:rsidR="00A70D0E" w:rsidRDefault="00000000">
      <w:pPr>
        <w:pStyle w:val="a"/>
        <w:spacing w:after="80"/>
        <w:ind w:left="605" w:hanging="288"/>
        <w:rPr>
          <w:rFonts w:hint="eastAsia"/>
        </w:rPr>
      </w:pPr>
      <w:proofErr w:type="spellStart"/>
      <w:r>
        <w:rPr>
          <w:color w:val="2A323D"/>
          <w:sz w:val="20"/>
        </w:rPr>
        <w:t>初始取证节点执行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sys</w:t>
      </w:r>
      <w:r>
        <w:rPr>
          <w:color w:val="2A323D"/>
          <w:sz w:val="20"/>
        </w:rPr>
        <w:t>、</w:t>
      </w:r>
      <w:r>
        <w:rPr>
          <w:color w:val="2A323D"/>
          <w:sz w:val="20"/>
        </w:rPr>
        <w:t>bt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等默认命令，并提取</w:t>
      </w:r>
      <w:proofErr w:type="spellEnd"/>
      <w:r>
        <w:rPr>
          <w:color w:val="2A323D"/>
          <w:sz w:val="20"/>
        </w:rPr>
        <w:t xml:space="preserve"> panic </w:t>
      </w:r>
      <w:proofErr w:type="spellStart"/>
      <w:r>
        <w:rPr>
          <w:color w:val="2A323D"/>
          <w:sz w:val="20"/>
        </w:rPr>
        <w:t>任务附近的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dmesg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上下文</w:t>
      </w:r>
      <w:proofErr w:type="spellEnd"/>
      <w:r>
        <w:rPr>
          <w:color w:val="2A323D"/>
          <w:sz w:val="20"/>
        </w:rPr>
        <w:t>。</w:t>
      </w:r>
    </w:p>
    <w:p w14:paraId="18A7EDA5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 xml:space="preserve">LLM </w:t>
      </w:r>
      <w:r>
        <w:rPr>
          <w:color w:val="2A323D"/>
          <w:sz w:val="20"/>
          <w:lang w:eastAsia="zh-CN"/>
        </w:rPr>
        <w:t>分析节点根据完整上下文输出结构化诊断步骤，决定是否继续调用</w:t>
      </w:r>
      <w:r>
        <w:rPr>
          <w:color w:val="2A323D"/>
          <w:sz w:val="20"/>
          <w:lang w:eastAsia="zh-CN"/>
        </w:rPr>
        <w:t xml:space="preserve"> crash </w:t>
      </w:r>
      <w:r>
        <w:rPr>
          <w:color w:val="2A323D"/>
          <w:sz w:val="20"/>
          <w:lang w:eastAsia="zh-CN"/>
        </w:rPr>
        <w:t>工具。</w:t>
      </w:r>
    </w:p>
    <w:p w14:paraId="7D549972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工具节点通过</w:t>
      </w:r>
      <w:r>
        <w:rPr>
          <w:color w:val="2A323D"/>
          <w:sz w:val="20"/>
          <w:lang w:eastAsia="zh-CN"/>
        </w:rPr>
        <w:t xml:space="preserve"> MCP </w:t>
      </w:r>
      <w:r>
        <w:rPr>
          <w:color w:val="2A323D"/>
          <w:sz w:val="20"/>
          <w:lang w:eastAsia="zh-CN"/>
        </w:rPr>
        <w:t>执行命令，返回真实输出；</w:t>
      </w:r>
      <w:r>
        <w:rPr>
          <w:color w:val="2A323D"/>
          <w:sz w:val="20"/>
          <w:lang w:eastAsia="zh-CN"/>
        </w:rPr>
        <w:t xml:space="preserve">LLM </w:t>
      </w:r>
      <w:r>
        <w:rPr>
          <w:color w:val="2A323D"/>
          <w:sz w:val="20"/>
          <w:lang w:eastAsia="zh-CN"/>
        </w:rPr>
        <w:t>基于新证据继续推理。</w:t>
      </w:r>
    </w:p>
    <w:p w14:paraId="318FA7B2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达到收敛条件后生成报告，包含根因、证据、修复建议、置信度和注意事项。</w:t>
      </w:r>
    </w:p>
    <w:tbl>
      <w:tblPr>
        <w:tblW w:w="9645" w:type="dxa"/>
        <w:jc w:val="center"/>
        <w:tblLayout w:type="fixed"/>
        <w:tblLook w:val="04A0" w:firstRow="1" w:lastRow="0" w:firstColumn="1" w:lastColumn="0" w:noHBand="0" w:noVBand="1"/>
      </w:tblPr>
      <w:tblGrid>
        <w:gridCol w:w="9645"/>
      </w:tblGrid>
      <w:tr w:rsidR="00A70D0E" w14:paraId="12E0C8EE" w14:textId="77777777" w:rsidTr="00B275F4">
        <w:trPr>
          <w:trHeight w:val="1180"/>
          <w:jc w:val="center"/>
        </w:trPr>
        <w:tc>
          <w:tcPr>
            <w:tcW w:w="9645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F21261D" w14:textId="77777777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7D3600"/>
                <w:sz w:val="22"/>
                <w:lang w:eastAsia="zh-CN"/>
              </w:rPr>
              <w:t>为什么这套闭环重要</w:t>
            </w:r>
          </w:p>
          <w:p w14:paraId="65C00731" w14:textId="77777777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内核问题经常需要</w:t>
            </w:r>
            <w:r>
              <w:rPr>
                <w:color w:val="2A323D"/>
                <w:sz w:val="20"/>
                <w:lang w:eastAsia="zh-CN"/>
              </w:rPr>
              <w:t>“</w:t>
            </w:r>
            <w:r>
              <w:rPr>
                <w:color w:val="2A323D"/>
                <w:sz w:val="20"/>
                <w:lang w:eastAsia="zh-CN"/>
              </w:rPr>
              <w:t>假设</w:t>
            </w:r>
            <w:r>
              <w:rPr>
                <w:color w:val="2A323D"/>
                <w:sz w:val="20"/>
                <w:lang w:eastAsia="zh-CN"/>
              </w:rPr>
              <w:t xml:space="preserve"> - </w:t>
            </w:r>
            <w:r>
              <w:rPr>
                <w:color w:val="2A323D"/>
                <w:sz w:val="20"/>
                <w:lang w:eastAsia="zh-CN"/>
              </w:rPr>
              <w:t>验证</w:t>
            </w:r>
            <w:r>
              <w:rPr>
                <w:color w:val="2A323D"/>
                <w:sz w:val="20"/>
                <w:lang w:eastAsia="zh-CN"/>
              </w:rPr>
              <w:t xml:space="preserve"> - </w:t>
            </w:r>
            <w:r>
              <w:rPr>
                <w:color w:val="2A323D"/>
                <w:sz w:val="20"/>
                <w:lang w:eastAsia="zh-CN"/>
              </w:rPr>
              <w:t>排除</w:t>
            </w:r>
            <w:r>
              <w:rPr>
                <w:color w:val="2A323D"/>
                <w:sz w:val="20"/>
                <w:lang w:eastAsia="zh-CN"/>
              </w:rPr>
              <w:t xml:space="preserve"> - </w:t>
            </w:r>
            <w:r>
              <w:rPr>
                <w:color w:val="2A323D"/>
                <w:sz w:val="20"/>
                <w:lang w:eastAsia="zh-CN"/>
              </w:rPr>
              <w:t>再验证</w:t>
            </w:r>
            <w:r>
              <w:rPr>
                <w:color w:val="2A323D"/>
                <w:sz w:val="20"/>
                <w:lang w:eastAsia="zh-CN"/>
              </w:rPr>
              <w:t>”</w:t>
            </w:r>
            <w:r>
              <w:rPr>
                <w:color w:val="2A323D"/>
                <w:sz w:val="20"/>
                <w:lang w:eastAsia="zh-CN"/>
              </w:rPr>
              <w:t>。</w:t>
            </w:r>
            <w:proofErr w:type="spellStart"/>
            <w:r>
              <w:rPr>
                <w:color w:val="2A323D"/>
                <w:sz w:val="20"/>
                <w:lang w:eastAsia="zh-CN"/>
              </w:rPr>
              <w:t>LangGraph</w:t>
            </w:r>
            <w:proofErr w:type="spellEnd"/>
            <w:r>
              <w:rPr>
                <w:color w:val="2A323D"/>
                <w:sz w:val="20"/>
                <w:lang w:eastAsia="zh-CN"/>
              </w:rPr>
              <w:t xml:space="preserve"> </w:t>
            </w:r>
            <w:r>
              <w:rPr>
                <w:color w:val="2A323D"/>
                <w:sz w:val="20"/>
                <w:lang w:eastAsia="zh-CN"/>
              </w:rPr>
              <w:t>的状态图让这个过程可控，</w:t>
            </w:r>
            <w:r>
              <w:rPr>
                <w:color w:val="2A323D"/>
                <w:sz w:val="20"/>
                <w:lang w:eastAsia="zh-CN"/>
              </w:rPr>
              <w:t xml:space="preserve">MCP </w:t>
            </w:r>
            <w:proofErr w:type="gramStart"/>
            <w:r>
              <w:rPr>
                <w:color w:val="2A323D"/>
                <w:sz w:val="20"/>
                <w:lang w:eastAsia="zh-CN"/>
              </w:rPr>
              <w:t>让工具</w:t>
            </w:r>
            <w:proofErr w:type="gramEnd"/>
            <w:r>
              <w:rPr>
                <w:color w:val="2A323D"/>
                <w:sz w:val="20"/>
                <w:lang w:eastAsia="zh-CN"/>
              </w:rPr>
              <w:t>调用标准化，结构化输出让报告可以被系统消费。</w:t>
            </w:r>
          </w:p>
        </w:tc>
      </w:tr>
    </w:tbl>
    <w:p w14:paraId="54891C0A" w14:textId="77777777" w:rsidR="00A70D0E" w:rsidRDefault="00A70D0E">
      <w:pPr>
        <w:spacing w:after="60"/>
        <w:rPr>
          <w:rFonts w:hint="eastAsia"/>
          <w:lang w:eastAsia="zh-CN"/>
        </w:rPr>
      </w:pPr>
    </w:p>
    <w:p w14:paraId="2B0593B6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3.1 API </w:t>
      </w:r>
      <w:proofErr w:type="spellStart"/>
      <w:r>
        <w:rPr>
          <w:rFonts w:ascii="Aptos" w:eastAsia="微软雅黑" w:hAnsi="Aptos"/>
          <w:color w:val="18212B"/>
        </w:rPr>
        <w:t>能力</w:t>
      </w:r>
      <w:proofErr w:type="spellEnd"/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3384"/>
        <w:gridCol w:w="3456"/>
      </w:tblGrid>
      <w:tr w:rsidR="00A70D0E" w14:paraId="6CA6C9FD" w14:textId="77777777" w:rsidTr="00B275F4">
        <w:tc>
          <w:tcPr>
            <w:tcW w:w="180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006C0F" w14:textId="77777777" w:rsidR="00A70D0E" w:rsidRDefault="00000000" w:rsidP="00B275F4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108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3E451A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方式</w:t>
            </w:r>
            <w:proofErr w:type="spellEnd"/>
          </w:p>
        </w:tc>
        <w:tc>
          <w:tcPr>
            <w:tcW w:w="3384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DE57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用途</w:t>
            </w:r>
            <w:proofErr w:type="spellEnd"/>
          </w:p>
        </w:tc>
        <w:tc>
          <w:tcPr>
            <w:tcW w:w="3456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89CDB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输出</w:t>
            </w:r>
            <w:proofErr w:type="spellEnd"/>
          </w:p>
        </w:tc>
      </w:tr>
      <w:tr w:rsidR="00A70D0E" w14:paraId="1002C426" w14:textId="77777777" w:rsidTr="00B275F4">
        <w:tc>
          <w:tcPr>
            <w:tcW w:w="180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FD230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/</w:t>
            </w:r>
            <w:proofErr w:type="gramStart"/>
            <w:r>
              <w:rPr>
                <w:b/>
                <w:color w:val="7D3600"/>
                <w:sz w:val="18"/>
              </w:rPr>
              <w:t>health</w:t>
            </w:r>
            <w:proofErr w:type="gramEnd"/>
          </w:p>
        </w:tc>
        <w:tc>
          <w:tcPr>
            <w:tcW w:w="108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4F6F33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2A323D"/>
                <w:sz w:val="18"/>
              </w:rPr>
              <w:t>GET</w:t>
            </w:r>
          </w:p>
        </w:tc>
        <w:tc>
          <w:tcPr>
            <w:tcW w:w="338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69E9B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检查服务、</w:t>
            </w:r>
            <w:r>
              <w:rPr>
                <w:color w:val="2A323D"/>
                <w:sz w:val="18"/>
                <w:lang w:eastAsia="zh-CN"/>
              </w:rPr>
              <w:t xml:space="preserve">LLM </w:t>
            </w:r>
            <w:r>
              <w:rPr>
                <w:color w:val="2A323D"/>
                <w:sz w:val="18"/>
                <w:lang w:eastAsia="zh-CN"/>
              </w:rPr>
              <w:t>和工具初始化状态</w:t>
            </w:r>
          </w:p>
        </w:tc>
        <w:tc>
          <w:tcPr>
            <w:tcW w:w="345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80ACA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status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llm_ready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tools_ready</w:t>
            </w:r>
            <w:proofErr w:type="spellEnd"/>
          </w:p>
        </w:tc>
      </w:tr>
      <w:tr w:rsidR="00A70D0E" w14:paraId="0B20E421" w14:textId="77777777" w:rsidTr="00B275F4">
        <w:tc>
          <w:tcPr>
            <w:tcW w:w="180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B9456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/</w:t>
            </w:r>
            <w:proofErr w:type="gramStart"/>
            <w:r>
              <w:rPr>
                <w:b/>
                <w:color w:val="7D3600"/>
                <w:sz w:val="18"/>
              </w:rPr>
              <w:t>analyze</w:t>
            </w:r>
            <w:proofErr w:type="gramEnd"/>
          </w:p>
        </w:tc>
        <w:tc>
          <w:tcPr>
            <w:tcW w:w="108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6795E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2A323D"/>
                <w:sz w:val="18"/>
              </w:rPr>
              <w:t>POST</w:t>
            </w:r>
          </w:p>
        </w:tc>
        <w:tc>
          <w:tcPr>
            <w:tcW w:w="338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CAC19F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同步完成一次核心转储分析</w:t>
            </w:r>
          </w:p>
        </w:tc>
        <w:tc>
          <w:tcPr>
            <w:tcW w:w="345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2CC9F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success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task_id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agent_answer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token_usage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error</w:t>
            </w:r>
            <w:proofErr w:type="spellEnd"/>
          </w:p>
        </w:tc>
      </w:tr>
      <w:tr w:rsidR="00A70D0E" w14:paraId="03790CD4" w14:textId="77777777" w:rsidTr="00B275F4">
        <w:tc>
          <w:tcPr>
            <w:tcW w:w="180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C7CEA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/analyze/stream</w:t>
            </w:r>
          </w:p>
        </w:tc>
        <w:tc>
          <w:tcPr>
            <w:tcW w:w="108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B0D5F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2A323D"/>
                <w:sz w:val="18"/>
              </w:rPr>
              <w:t>POST</w:t>
            </w:r>
          </w:p>
        </w:tc>
        <w:tc>
          <w:tcPr>
            <w:tcW w:w="338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CCD48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长任务流式进度回传</w:t>
            </w:r>
            <w:proofErr w:type="spellEnd"/>
          </w:p>
        </w:tc>
        <w:tc>
          <w:tcPr>
            <w:tcW w:w="345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BFC4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start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node_complete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complete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error</w:t>
            </w:r>
            <w:proofErr w:type="spellEnd"/>
          </w:p>
        </w:tc>
      </w:tr>
    </w:tbl>
    <w:p w14:paraId="55EDD1DE" w14:textId="77777777" w:rsidR="00A70D0E" w:rsidRDefault="00A70D0E">
      <w:pPr>
        <w:spacing w:after="80"/>
        <w:rPr>
          <w:rFonts w:hint="eastAsia"/>
        </w:rPr>
      </w:pPr>
    </w:p>
    <w:p w14:paraId="1F991BF9" w14:textId="77777777" w:rsidR="00A70D0E" w:rsidRDefault="00A70D0E">
      <w:pPr>
        <w:rPr>
          <w:rFonts w:hint="eastAsia"/>
        </w:rPr>
        <w:sectPr w:rsidR="00A70D0E">
          <w:headerReference w:type="default" r:id="rId17"/>
          <w:footerReference w:type="default" r:id="rId18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4FD2EFA1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</w:pPr>
      <w:r>
        <w:rPr>
          <w:rFonts w:ascii="Aptos" w:eastAsia="微软雅黑" w:hAnsi="Aptos"/>
          <w:color w:val="E86F00"/>
          <w:sz w:val="34"/>
        </w:rPr>
        <w:lastRenderedPageBreak/>
        <w:t xml:space="preserve">4. </w:t>
      </w:r>
      <w:proofErr w:type="spellStart"/>
      <w:r>
        <w:rPr>
          <w:rFonts w:ascii="Aptos" w:eastAsia="微软雅黑" w:hAnsi="Aptos"/>
          <w:color w:val="E86F00"/>
          <w:sz w:val="34"/>
        </w:rPr>
        <w:t>核心能力说明</w:t>
      </w:r>
      <w:proofErr w:type="spellEnd"/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A70D0E" w14:paraId="63554D7E" w14:textId="77777777" w:rsidTr="00B275F4">
        <w:trPr>
          <w:trHeight w:val="1996"/>
        </w:trPr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A3FDAF6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A</w:t>
            </w:r>
          </w:p>
          <w:p w14:paraId="2EC009A7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自动取证</w:t>
            </w:r>
            <w:proofErr w:type="spellEnd"/>
          </w:p>
          <w:p w14:paraId="183F0FEE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执行基础</w:t>
            </w:r>
            <w:proofErr w:type="spellEnd"/>
            <w:r>
              <w:rPr>
                <w:color w:val="6F7882"/>
                <w:sz w:val="18"/>
              </w:rPr>
              <w:t xml:space="preserve"> crash </w:t>
            </w:r>
            <w:proofErr w:type="spellStart"/>
            <w:r>
              <w:rPr>
                <w:color w:val="6F7882"/>
                <w:sz w:val="18"/>
              </w:rPr>
              <w:t>命令，抽取</w:t>
            </w:r>
            <w:proofErr w:type="spellEnd"/>
            <w:r>
              <w:rPr>
                <w:color w:val="6F7882"/>
                <w:sz w:val="18"/>
              </w:rPr>
              <w:t xml:space="preserve"> panic </w:t>
            </w:r>
            <w:proofErr w:type="spellStart"/>
            <w:r>
              <w:rPr>
                <w:color w:val="6F7882"/>
                <w:sz w:val="18"/>
              </w:rPr>
              <w:t>任务、</w:t>
            </w:r>
            <w:r>
              <w:rPr>
                <w:color w:val="6F7882"/>
                <w:sz w:val="18"/>
              </w:rPr>
              <w:t>CPU</w:t>
            </w:r>
            <w:r>
              <w:rPr>
                <w:color w:val="6F7882"/>
                <w:sz w:val="18"/>
              </w:rPr>
              <w:t>、</w:t>
            </w:r>
            <w:r>
              <w:rPr>
                <w:color w:val="6F7882"/>
                <w:sz w:val="18"/>
              </w:rPr>
              <w:t>PID</w:t>
            </w:r>
            <w:r>
              <w:rPr>
                <w:color w:val="6F7882"/>
                <w:sz w:val="18"/>
              </w:rPr>
              <w:t>、</w:t>
            </w:r>
            <w:r>
              <w:rPr>
                <w:color w:val="6F7882"/>
                <w:sz w:val="18"/>
              </w:rPr>
              <w:t>COMMAND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r>
              <w:rPr>
                <w:color w:val="6F7882"/>
                <w:sz w:val="18"/>
              </w:rPr>
              <w:t>与</w:t>
            </w:r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dmesg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上下文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652E325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B</w:t>
            </w:r>
          </w:p>
          <w:p w14:paraId="74E0D96E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智能推理</w:t>
            </w:r>
            <w:proofErr w:type="spellEnd"/>
          </w:p>
          <w:p w14:paraId="71024CBD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基于结构化</w:t>
            </w:r>
            <w:proofErr w:type="spellEnd"/>
            <w:r>
              <w:rPr>
                <w:color w:val="6F7882"/>
                <w:sz w:val="18"/>
              </w:rPr>
              <w:t xml:space="preserve"> schema </w:t>
            </w:r>
            <w:proofErr w:type="spellStart"/>
            <w:r>
              <w:rPr>
                <w:color w:val="6F7882"/>
                <w:sz w:val="18"/>
              </w:rPr>
              <w:t>输出下一步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action</w:t>
            </w:r>
            <w:r>
              <w:rPr>
                <w:color w:val="6F7882"/>
                <w:sz w:val="18"/>
              </w:rPr>
              <w:t>、是否收敛、最终诊断和置信度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046F190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b/>
                <w:color w:val="E86F00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C</w:t>
            </w:r>
          </w:p>
          <w:p w14:paraId="3CADE160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工具执行</w:t>
            </w:r>
            <w:proofErr w:type="spellEnd"/>
          </w:p>
          <w:p w14:paraId="75AC0554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通过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FastMCP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注册</w:t>
            </w:r>
            <w:proofErr w:type="spellEnd"/>
            <w:r>
              <w:rPr>
                <w:color w:val="6F7882"/>
                <w:sz w:val="18"/>
              </w:rPr>
              <w:t xml:space="preserve"> crash </w:t>
            </w:r>
            <w:proofErr w:type="spellStart"/>
            <w:r>
              <w:rPr>
                <w:color w:val="6F7882"/>
                <w:sz w:val="18"/>
              </w:rPr>
              <w:t>子命令，并支持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run_script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同会话批量执行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</w:tr>
    </w:tbl>
    <w:p w14:paraId="5A8ABCDA" w14:textId="77777777" w:rsidR="00A70D0E" w:rsidRDefault="00A70D0E">
      <w:pPr>
        <w:spacing w:after="80"/>
        <w:rPr>
          <w:rFonts w:hint="eastAsia"/>
        </w:rPr>
      </w:pPr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A70D0E" w14:paraId="7940A4E7" w14:textId="77777777" w:rsidTr="00B275F4">
        <w:trPr>
          <w:trHeight w:val="1670"/>
        </w:trPr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77BEE7C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D</w:t>
            </w:r>
          </w:p>
          <w:p w14:paraId="0878C51F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知识沉淀</w:t>
            </w:r>
            <w:proofErr w:type="spellEnd"/>
          </w:p>
          <w:p w14:paraId="1C2EE0F9" w14:textId="0FEC461E" w:rsidR="00A70D0E" w:rsidRDefault="003E30C7" w:rsidP="008B39B1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color w:val="6F7882"/>
                <w:sz w:val="18"/>
                <w:lang w:eastAsia="zh-CN"/>
              </w:rPr>
              <w:t>S</w:t>
            </w:r>
            <w:r>
              <w:rPr>
                <w:color w:val="6F7882"/>
                <w:sz w:val="18"/>
              </w:rPr>
              <w:t xml:space="preserve">olution </w:t>
            </w:r>
            <w:proofErr w:type="spellStart"/>
            <w:r>
              <w:rPr>
                <w:color w:val="6F7882"/>
                <w:sz w:val="18"/>
              </w:rPr>
              <w:t>文档可被抽取为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DSL</w:t>
            </w:r>
            <w:r>
              <w:rPr>
                <w:color w:val="6F7882"/>
                <w:sz w:val="18"/>
              </w:rPr>
              <w:t>，再整合为诊断知识库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D797876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8B39B1">
              <w:rPr>
                <w:b/>
                <w:color w:val="E86F00"/>
                <w:sz w:val="24"/>
                <w:szCs w:val="24"/>
                <w:lang w:eastAsia="zh-CN"/>
              </w:rPr>
              <w:t>E</w:t>
            </w:r>
          </w:p>
          <w:p w14:paraId="480F3610" w14:textId="77777777" w:rsidR="00A70D0E" w:rsidRDefault="00000000" w:rsidP="008B39B1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报告生成</w:t>
            </w:r>
          </w:p>
          <w:p w14:paraId="0A99CC92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>最终报告保留推理链、证据点、根因描述和修复建议。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949BED3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8B39B1">
              <w:rPr>
                <w:b/>
                <w:color w:val="E86F00"/>
                <w:sz w:val="24"/>
                <w:szCs w:val="24"/>
                <w:lang w:eastAsia="zh-CN"/>
              </w:rPr>
              <w:t>F</w:t>
            </w:r>
          </w:p>
          <w:p w14:paraId="2D2A90ED" w14:textId="77777777" w:rsidR="00A70D0E" w:rsidRDefault="00000000" w:rsidP="008B39B1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流式反馈</w:t>
            </w:r>
          </w:p>
          <w:p w14:paraId="550699A1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 xml:space="preserve">SSE </w:t>
            </w:r>
            <w:r>
              <w:rPr>
                <w:color w:val="6F7882"/>
                <w:sz w:val="18"/>
                <w:lang w:eastAsia="zh-CN"/>
              </w:rPr>
              <w:t>事件</w:t>
            </w:r>
            <w:proofErr w:type="gramStart"/>
            <w:r>
              <w:rPr>
                <w:color w:val="6F7882"/>
                <w:sz w:val="18"/>
                <w:lang w:eastAsia="zh-CN"/>
              </w:rPr>
              <w:t>让长耗时</w:t>
            </w:r>
            <w:proofErr w:type="gramEnd"/>
            <w:r>
              <w:rPr>
                <w:color w:val="6F7882"/>
                <w:sz w:val="18"/>
                <w:lang w:eastAsia="zh-CN"/>
              </w:rPr>
              <w:t>分析过程可观测，便于未来接入前端控制台。</w:t>
            </w:r>
          </w:p>
        </w:tc>
      </w:tr>
    </w:tbl>
    <w:p w14:paraId="400335F1" w14:textId="77777777" w:rsidR="00A70D0E" w:rsidRDefault="00A70D0E">
      <w:pPr>
        <w:spacing w:after="80"/>
        <w:rPr>
          <w:rFonts w:hint="eastAsia"/>
          <w:lang w:eastAsia="zh-CN"/>
        </w:rPr>
      </w:pPr>
    </w:p>
    <w:p w14:paraId="56393A7D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4.1 </w:t>
      </w:r>
      <w:proofErr w:type="spellStart"/>
      <w:r>
        <w:rPr>
          <w:rFonts w:ascii="Aptos" w:eastAsia="微软雅黑" w:hAnsi="Aptos"/>
          <w:color w:val="18212B"/>
        </w:rPr>
        <w:t>与普通</w:t>
      </w:r>
      <w:proofErr w:type="spellEnd"/>
      <w:r>
        <w:rPr>
          <w:rFonts w:ascii="Aptos" w:eastAsia="微软雅黑" w:hAnsi="Aptos"/>
          <w:color w:val="18212B"/>
        </w:rPr>
        <w:t xml:space="preserve"> LLM </w:t>
      </w:r>
      <w:proofErr w:type="spellStart"/>
      <w:r>
        <w:rPr>
          <w:rFonts w:ascii="Aptos" w:eastAsia="微软雅黑" w:hAnsi="Aptos"/>
          <w:color w:val="18212B"/>
        </w:rPr>
        <w:t>问答的差异</w:t>
      </w:r>
      <w:proofErr w:type="spellEnd"/>
    </w:p>
    <w:tbl>
      <w:tblPr>
        <w:tblW w:w="97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21"/>
        <w:gridCol w:w="3654"/>
        <w:gridCol w:w="4043"/>
      </w:tblGrid>
      <w:tr w:rsidR="00A70D0E" w14:paraId="62D6028A" w14:textId="77777777" w:rsidTr="00EA3212">
        <w:trPr>
          <w:trHeight w:val="368"/>
        </w:trPr>
        <w:tc>
          <w:tcPr>
            <w:tcW w:w="2021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85A260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654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B33C54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普通问答</w:t>
            </w:r>
            <w:proofErr w:type="spellEnd"/>
          </w:p>
        </w:tc>
        <w:tc>
          <w:tcPr>
            <w:tcW w:w="4043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1E3B4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麒麟</w:t>
            </w:r>
            <w:r>
              <w:rPr>
                <w:b/>
                <w:color w:val="FFFFFF"/>
                <w:sz w:val="18"/>
              </w:rPr>
              <w:t>•</w:t>
            </w:r>
            <w:r>
              <w:rPr>
                <w:b/>
                <w:color w:val="FFFFFF"/>
                <w:sz w:val="18"/>
              </w:rPr>
              <w:t>灵眸</w:t>
            </w:r>
            <w:proofErr w:type="spellEnd"/>
          </w:p>
        </w:tc>
      </w:tr>
      <w:tr w:rsidR="00A70D0E" w14:paraId="18EF0090" w14:textId="77777777" w:rsidTr="00EA3212">
        <w:trPr>
          <w:trHeight w:val="711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2C54DB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输入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01E8B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一次性粘贴日志或堆栈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606AD4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校验并读取核心转储、符号文件、系统日志与模块符号</w:t>
            </w:r>
          </w:p>
        </w:tc>
      </w:tr>
      <w:tr w:rsidR="00A70D0E" w14:paraId="19DBA675" w14:textId="77777777" w:rsidTr="00EA3212">
        <w:trPr>
          <w:trHeight w:val="357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F55AF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过程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FC0F3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依赖模型静态推断</w:t>
            </w:r>
            <w:proofErr w:type="spellEnd"/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89F07C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多轮调用</w:t>
            </w:r>
            <w:r>
              <w:rPr>
                <w:color w:val="2A323D"/>
                <w:sz w:val="18"/>
                <w:lang w:eastAsia="zh-CN"/>
              </w:rPr>
              <w:t xml:space="preserve"> crash </w:t>
            </w:r>
            <w:r>
              <w:rPr>
                <w:color w:val="2A323D"/>
                <w:sz w:val="18"/>
                <w:lang w:eastAsia="zh-CN"/>
              </w:rPr>
              <w:t>工具获取新证据</w:t>
            </w:r>
          </w:p>
        </w:tc>
      </w:tr>
      <w:tr w:rsidR="00A70D0E" w14:paraId="4CE3534A" w14:textId="77777777" w:rsidTr="00EA3212">
        <w:trPr>
          <w:trHeight w:val="353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D8F14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控制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6AB10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难以限制命令和输出规模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CD528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提示词与工具层约束命令、去重和超大输出</w:t>
            </w:r>
          </w:p>
        </w:tc>
      </w:tr>
      <w:tr w:rsidR="00A70D0E" w14:paraId="55CAE2C4" w14:textId="77777777" w:rsidTr="00EA3212">
        <w:trPr>
          <w:trHeight w:val="353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F26B5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结果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7CCC04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文本建议为主</w:t>
            </w:r>
            <w:proofErr w:type="spellEnd"/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AB7C4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结构化报告，可保存、审计和二次消费</w:t>
            </w:r>
          </w:p>
        </w:tc>
      </w:tr>
    </w:tbl>
    <w:p w14:paraId="636A5D88" w14:textId="77777777" w:rsidR="00A70D0E" w:rsidRDefault="00A70D0E">
      <w:pPr>
        <w:spacing w:after="80"/>
        <w:rPr>
          <w:rFonts w:hint="eastAsia"/>
          <w:lang w:eastAsia="zh-CN"/>
        </w:rPr>
      </w:pPr>
    </w:p>
    <w:p w14:paraId="02930C91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9"/>
          <w:footerReference w:type="default" r:id="rId20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5E55C834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5. </w:t>
      </w:r>
      <w:r>
        <w:rPr>
          <w:rFonts w:ascii="Aptos" w:eastAsia="微软雅黑" w:hAnsi="Aptos"/>
          <w:color w:val="E86F00"/>
          <w:sz w:val="34"/>
          <w:lang w:eastAsia="zh-CN"/>
        </w:rPr>
        <w:t>知识库与专家经验沉淀</w:t>
      </w:r>
    </w:p>
    <w:p w14:paraId="1BEE4F35" w14:textId="5E06C393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仓库包含一条面向</w:t>
      </w:r>
      <w:r w:rsidR="003E30C7">
        <w:rPr>
          <w:rFonts w:hint="eastAsia"/>
          <w:lang w:eastAsia="zh-CN"/>
        </w:rPr>
        <w:t>厂商</w:t>
      </w:r>
      <w:r>
        <w:rPr>
          <w:lang w:eastAsia="zh-CN"/>
        </w:rPr>
        <w:t>文档的知识预处理链路：</w:t>
      </w:r>
      <w:proofErr w:type="gramStart"/>
      <w:r>
        <w:rPr>
          <w:lang w:eastAsia="zh-CN"/>
        </w:rPr>
        <w:t>先爬取</w:t>
      </w:r>
      <w:r w:rsidR="008B39B1">
        <w:rPr>
          <w:rFonts w:hint="eastAsia"/>
          <w:lang w:eastAsia="zh-CN"/>
        </w:rPr>
        <w:t>各家</w:t>
      </w:r>
      <w:proofErr w:type="gramEnd"/>
      <w:r w:rsidR="008B39B1">
        <w:rPr>
          <w:rFonts w:hint="eastAsia"/>
          <w:lang w:eastAsia="zh-CN"/>
        </w:rPr>
        <w:t>厂商的知识库</w:t>
      </w:r>
      <w:r>
        <w:rPr>
          <w:lang w:eastAsia="zh-CN"/>
        </w:rPr>
        <w:t>solution</w:t>
      </w:r>
      <w:r>
        <w:rPr>
          <w:lang w:eastAsia="zh-CN"/>
        </w:rPr>
        <w:t>，再转换</w:t>
      </w:r>
      <w:r>
        <w:rPr>
          <w:lang w:eastAsia="zh-CN"/>
        </w:rPr>
        <w:t xml:space="preserve"> Markdown</w:t>
      </w:r>
      <w:r>
        <w:rPr>
          <w:lang w:eastAsia="zh-CN"/>
        </w:rPr>
        <w:t>，再使用</w:t>
      </w:r>
      <w:r>
        <w:rPr>
          <w:lang w:eastAsia="zh-CN"/>
        </w:rPr>
        <w:t xml:space="preserve"> LLM </w:t>
      </w:r>
      <w:r>
        <w:rPr>
          <w:lang w:eastAsia="zh-CN"/>
        </w:rPr>
        <w:t>抽取诊断</w:t>
      </w:r>
      <w:r>
        <w:rPr>
          <w:lang w:eastAsia="zh-CN"/>
        </w:rPr>
        <w:t xml:space="preserve"> DSL</w:t>
      </w:r>
      <w:r>
        <w:rPr>
          <w:lang w:eastAsia="zh-CN"/>
        </w:rPr>
        <w:t>，最后整合为按故障模式组织的诊断知识库。</w:t>
      </w:r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5"/>
        <w:gridCol w:w="2467"/>
        <w:gridCol w:w="2990"/>
        <w:gridCol w:w="2768"/>
      </w:tblGrid>
      <w:tr w:rsidR="00A70D0E" w14:paraId="237D3852" w14:textId="77777777" w:rsidTr="00EA3212">
        <w:trPr>
          <w:trHeight w:val="352"/>
        </w:trPr>
        <w:tc>
          <w:tcPr>
            <w:tcW w:w="149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616658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2467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9FF963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输入</w:t>
            </w:r>
            <w:proofErr w:type="spellEnd"/>
          </w:p>
        </w:tc>
        <w:tc>
          <w:tcPr>
            <w:tcW w:w="299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2F2661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产物</w:t>
            </w:r>
            <w:proofErr w:type="spellEnd"/>
          </w:p>
        </w:tc>
        <w:tc>
          <w:tcPr>
            <w:tcW w:w="2768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E021CB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价值</w:t>
            </w:r>
            <w:proofErr w:type="spellEnd"/>
          </w:p>
        </w:tc>
      </w:tr>
      <w:tr w:rsidR="00A70D0E" w14:paraId="4E72F3B0" w14:textId="77777777" w:rsidTr="00EA3212">
        <w:trPr>
          <w:trHeight w:val="681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677E2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采集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91E7A0" w14:textId="48F7376E" w:rsidR="00A70D0E" w:rsidRDefault="003E30C7">
            <w:pPr>
              <w:spacing w:after="0" w:line="264" w:lineRule="auto"/>
              <w:rPr>
                <w:rFonts w:hint="eastAsia"/>
              </w:rPr>
            </w:pPr>
            <w:r>
              <w:rPr>
                <w:rFonts w:hint="eastAsia"/>
                <w:color w:val="2A323D"/>
                <w:sz w:val="18"/>
                <w:lang w:eastAsia="zh-CN"/>
              </w:rPr>
              <w:t>S</w:t>
            </w:r>
            <w:r>
              <w:rPr>
                <w:color w:val="2A323D"/>
                <w:sz w:val="18"/>
              </w:rPr>
              <w:t>olution URL / sitemap</w:t>
            </w:r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6FCCC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 xml:space="preserve">Markdown </w:t>
            </w:r>
            <w:proofErr w:type="spellStart"/>
            <w:r>
              <w:rPr>
                <w:color w:val="2A323D"/>
                <w:sz w:val="18"/>
              </w:rPr>
              <w:t>文档和</w:t>
            </w:r>
            <w:proofErr w:type="spellEnd"/>
            <w:r>
              <w:rPr>
                <w:color w:val="2A323D"/>
                <w:sz w:val="18"/>
              </w:rPr>
              <w:t xml:space="preserve"> URL </w:t>
            </w:r>
            <w:proofErr w:type="spellStart"/>
            <w:r>
              <w:rPr>
                <w:color w:val="2A323D"/>
                <w:sz w:val="18"/>
              </w:rPr>
              <w:t>清单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EC39C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把外部知识源变成可处理语料</w:t>
            </w:r>
          </w:p>
        </w:tc>
      </w:tr>
      <w:tr w:rsidR="00A70D0E" w14:paraId="19CD5A85" w14:textId="77777777" w:rsidTr="00EA3212">
        <w:trPr>
          <w:trHeight w:val="583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FB93BC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抽取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5F6340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故障文档</w:t>
            </w:r>
            <w:proofErr w:type="spellEnd"/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6F3A75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symptoms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workflow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action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observation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27AC9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让专家排查步骤结构化</w:t>
            </w:r>
          </w:p>
        </w:tc>
      </w:tr>
      <w:tr w:rsidR="00A70D0E" w14:paraId="38F5460E" w14:textId="77777777" w:rsidTr="00EA3212">
        <w:trPr>
          <w:trHeight w:val="342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67090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整合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932C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多个</w:t>
            </w:r>
            <w:proofErr w:type="spellEnd"/>
            <w:r>
              <w:rPr>
                <w:color w:val="2A323D"/>
                <w:sz w:val="18"/>
              </w:rPr>
              <w:t xml:space="preserve"> DSL </w:t>
            </w:r>
            <w:proofErr w:type="spellStart"/>
            <w:r>
              <w:rPr>
                <w:color w:val="2A323D"/>
                <w:sz w:val="18"/>
              </w:rPr>
              <w:t>文件</w:t>
            </w:r>
            <w:proofErr w:type="spellEnd"/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D0C6C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rcu_stall_dkb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hsl_dkb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ssl_dkb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E2842C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按场景形成诊断矩阵</w:t>
            </w:r>
            <w:proofErr w:type="spellEnd"/>
          </w:p>
        </w:tc>
      </w:tr>
      <w:tr w:rsidR="00A70D0E" w14:paraId="2E5D5D04" w14:textId="77777777" w:rsidTr="00EA3212">
        <w:trPr>
          <w:trHeight w:val="676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8D582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运行时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7BE4E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核心转储初始上下文</w:t>
            </w:r>
            <w:proofErr w:type="spellEnd"/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093AC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候选规则和推荐命令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FA081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提升首轮判断和工具选择质量</w:t>
            </w:r>
          </w:p>
        </w:tc>
      </w:tr>
    </w:tbl>
    <w:p w14:paraId="4EC6285C" w14:textId="77777777" w:rsidR="00A70D0E" w:rsidRDefault="00A70D0E">
      <w:pPr>
        <w:spacing w:after="80"/>
        <w:rPr>
          <w:rFonts w:hint="eastAsia"/>
          <w:lang w:eastAsia="zh-CN"/>
        </w:rPr>
      </w:pPr>
    </w:p>
    <w:tbl>
      <w:tblPr>
        <w:tblW w:w="972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22"/>
      </w:tblGrid>
      <w:tr w:rsidR="00A70D0E" w14:paraId="07ACAB22" w14:textId="77777777" w:rsidTr="00EA3212">
        <w:trPr>
          <w:trHeight w:val="1119"/>
        </w:trPr>
        <w:tc>
          <w:tcPr>
            <w:tcW w:w="9722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073D52" w14:textId="77777777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7D3600"/>
                <w:sz w:val="22"/>
                <w:lang w:eastAsia="zh-CN"/>
              </w:rPr>
              <w:t>当前能力</w:t>
            </w:r>
            <w:proofErr w:type="gramEnd"/>
            <w:r>
              <w:rPr>
                <w:b/>
                <w:color w:val="7D3600"/>
                <w:sz w:val="22"/>
                <w:lang w:eastAsia="zh-CN"/>
              </w:rPr>
              <w:t>状态</w:t>
            </w:r>
          </w:p>
          <w:p w14:paraId="67C83BD8" w14:textId="77777777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知识库预处理链路和诊断知识模型已经具备基础，后续可进一步强化运行时检索、专家反馈闭环和金融场景规则沉淀。</w:t>
            </w:r>
          </w:p>
        </w:tc>
      </w:tr>
    </w:tbl>
    <w:p w14:paraId="062DECC7" w14:textId="77777777" w:rsidR="00A70D0E" w:rsidRDefault="00A70D0E">
      <w:pPr>
        <w:spacing w:after="60"/>
        <w:rPr>
          <w:rFonts w:hint="eastAsia"/>
          <w:lang w:eastAsia="zh-CN"/>
        </w:rPr>
      </w:pPr>
    </w:p>
    <w:p w14:paraId="2AE15554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21"/>
          <w:footerReference w:type="default" r:id="rId22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2193327D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</w:pPr>
      <w:r>
        <w:rPr>
          <w:rFonts w:ascii="Aptos" w:eastAsia="微软雅黑" w:hAnsi="Aptos"/>
          <w:color w:val="E86F00"/>
          <w:sz w:val="34"/>
        </w:rPr>
        <w:lastRenderedPageBreak/>
        <w:t xml:space="preserve">6. </w:t>
      </w:r>
      <w:proofErr w:type="spellStart"/>
      <w:r>
        <w:rPr>
          <w:rFonts w:ascii="Aptos" w:eastAsia="微软雅黑" w:hAnsi="Aptos"/>
          <w:color w:val="E86F00"/>
          <w:sz w:val="34"/>
        </w:rPr>
        <w:t>部署、配置与运行</w:t>
      </w:r>
      <w:proofErr w:type="spellEnd"/>
    </w:p>
    <w:tbl>
      <w:tblPr>
        <w:tblW w:w="970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85"/>
        <w:gridCol w:w="2949"/>
        <w:gridCol w:w="4967"/>
      </w:tblGrid>
      <w:tr w:rsidR="00A70D0E" w14:paraId="055ABAF8" w14:textId="77777777" w:rsidTr="008B39B1">
        <w:trPr>
          <w:trHeight w:val="338"/>
        </w:trPr>
        <w:tc>
          <w:tcPr>
            <w:tcW w:w="178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049704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类别</w:t>
            </w:r>
            <w:proofErr w:type="spellEnd"/>
          </w:p>
        </w:tc>
        <w:tc>
          <w:tcPr>
            <w:tcW w:w="2949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22315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组件</w:t>
            </w:r>
            <w:proofErr w:type="spellEnd"/>
          </w:p>
        </w:tc>
        <w:tc>
          <w:tcPr>
            <w:tcW w:w="4967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CCD6D7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A70D0E" w14:paraId="7076E1F2" w14:textId="77777777" w:rsidTr="008B39B1">
        <w:trPr>
          <w:trHeight w:val="654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C36CCD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运行语言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1AA7F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Python 3.11+</w:t>
            </w:r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66A28E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服务端、</w:t>
            </w:r>
            <w:r>
              <w:rPr>
                <w:color w:val="2A323D"/>
                <w:sz w:val="18"/>
              </w:rPr>
              <w:t>Agent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MCP</w:t>
            </w:r>
            <w:proofErr w:type="spellEnd"/>
            <w:r>
              <w:rPr>
                <w:color w:val="2A323D"/>
                <w:sz w:val="18"/>
              </w:rPr>
              <w:t xml:space="preserve"> </w:t>
            </w:r>
            <w:proofErr w:type="spellStart"/>
            <w:r>
              <w:rPr>
                <w:color w:val="2A323D"/>
                <w:sz w:val="18"/>
              </w:rPr>
              <w:t>工具和预处理脚本均以</w:t>
            </w:r>
            <w:proofErr w:type="spellEnd"/>
            <w:r>
              <w:rPr>
                <w:color w:val="2A323D"/>
                <w:sz w:val="18"/>
              </w:rPr>
              <w:t xml:space="preserve"> Python </w:t>
            </w:r>
            <w:proofErr w:type="spellStart"/>
            <w:r>
              <w:rPr>
                <w:color w:val="2A323D"/>
                <w:sz w:val="18"/>
              </w:rPr>
              <w:t>为主</w:t>
            </w:r>
            <w:proofErr w:type="spellEnd"/>
            <w:r>
              <w:rPr>
                <w:color w:val="2A323D"/>
                <w:sz w:val="18"/>
              </w:rPr>
              <w:t>。</w:t>
            </w:r>
          </w:p>
        </w:tc>
      </w:tr>
      <w:tr w:rsidR="00A70D0E" w14:paraId="3BAF3802" w14:textId="77777777" w:rsidTr="008B39B1">
        <w:trPr>
          <w:trHeight w:val="329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C7023E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服务框架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ADCBC8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FastAPI</w:t>
            </w:r>
            <w:proofErr w:type="spellEnd"/>
            <w:r>
              <w:rPr>
                <w:color w:val="2A323D"/>
                <w:sz w:val="18"/>
              </w:rPr>
              <w:t xml:space="preserve"> + </w:t>
            </w:r>
            <w:proofErr w:type="spellStart"/>
            <w:r>
              <w:rPr>
                <w:color w:val="2A323D"/>
                <w:sz w:val="18"/>
              </w:rPr>
              <w:t>Uvicorn</w:t>
            </w:r>
            <w:proofErr w:type="spellEnd"/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6F878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提供</w:t>
            </w:r>
            <w:proofErr w:type="spellEnd"/>
            <w:r>
              <w:rPr>
                <w:color w:val="2A323D"/>
                <w:sz w:val="18"/>
              </w:rPr>
              <w:t xml:space="preserve"> HTTP API </w:t>
            </w:r>
            <w:r>
              <w:rPr>
                <w:color w:val="2A323D"/>
                <w:sz w:val="18"/>
              </w:rPr>
              <w:t>和</w:t>
            </w:r>
            <w:r>
              <w:rPr>
                <w:color w:val="2A323D"/>
                <w:sz w:val="18"/>
              </w:rPr>
              <w:t xml:space="preserve"> SSE </w:t>
            </w:r>
            <w:proofErr w:type="spellStart"/>
            <w:r>
              <w:rPr>
                <w:color w:val="2A323D"/>
                <w:sz w:val="18"/>
              </w:rPr>
              <w:t>流式响应</w:t>
            </w:r>
            <w:proofErr w:type="spellEnd"/>
            <w:r>
              <w:rPr>
                <w:color w:val="2A323D"/>
                <w:sz w:val="18"/>
              </w:rPr>
              <w:t>。</w:t>
            </w:r>
          </w:p>
        </w:tc>
      </w:tr>
      <w:tr w:rsidR="00A70D0E" w14:paraId="46FC793A" w14:textId="77777777" w:rsidTr="008B39B1">
        <w:trPr>
          <w:trHeight w:val="325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48934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智能框架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107FFB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LangGraph</w:t>
            </w:r>
            <w:proofErr w:type="spellEnd"/>
            <w:r>
              <w:rPr>
                <w:color w:val="2A323D"/>
                <w:sz w:val="18"/>
              </w:rPr>
              <w:t xml:space="preserve"> + </w:t>
            </w:r>
            <w:proofErr w:type="spellStart"/>
            <w:r>
              <w:rPr>
                <w:color w:val="2A323D"/>
                <w:sz w:val="18"/>
              </w:rPr>
              <w:t>LangChain</w:t>
            </w:r>
            <w:proofErr w:type="spellEnd"/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0AB632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状态编排、工具绑定、结构化输出和消息历史。</w:t>
            </w:r>
          </w:p>
        </w:tc>
      </w:tr>
      <w:tr w:rsidR="00A70D0E" w14:paraId="1D8F3962" w14:textId="77777777" w:rsidTr="008B39B1">
        <w:trPr>
          <w:trHeight w:val="329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3707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模型服务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EB9F6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DeepSeek</w:t>
            </w:r>
            <w:proofErr w:type="spellEnd"/>
            <w:r>
              <w:rPr>
                <w:color w:val="2A323D"/>
                <w:sz w:val="18"/>
              </w:rPr>
              <w:t xml:space="preserve"> Chat / Reasoner</w:t>
            </w:r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F0CA56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承担根因推理和下一步命令决策。</w:t>
            </w:r>
          </w:p>
        </w:tc>
      </w:tr>
      <w:tr w:rsidR="00A70D0E" w14:paraId="53556C5C" w14:textId="77777777" w:rsidTr="008B39B1">
        <w:trPr>
          <w:trHeight w:val="649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992CE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系统依赖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5CA4FD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Linux crash utility</w:t>
            </w:r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2362E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实际读取核心转储、</w:t>
            </w:r>
            <w:proofErr w:type="gramStart"/>
            <w:r>
              <w:rPr>
                <w:color w:val="2A323D"/>
                <w:sz w:val="18"/>
                <w:lang w:eastAsia="zh-CN"/>
              </w:rPr>
              <w:t>栈</w:t>
            </w:r>
            <w:proofErr w:type="gramEnd"/>
            <w:r>
              <w:rPr>
                <w:color w:val="2A323D"/>
                <w:sz w:val="18"/>
                <w:lang w:eastAsia="zh-CN"/>
              </w:rPr>
              <w:t>、结构体、寄存器、内存和符号。</w:t>
            </w:r>
          </w:p>
        </w:tc>
      </w:tr>
    </w:tbl>
    <w:p w14:paraId="0F2AEF13" w14:textId="77777777" w:rsidR="00A70D0E" w:rsidRDefault="00A70D0E">
      <w:pPr>
        <w:spacing w:after="80"/>
        <w:rPr>
          <w:rFonts w:hint="eastAsia"/>
          <w:lang w:eastAsia="zh-CN"/>
        </w:rPr>
      </w:pPr>
    </w:p>
    <w:p w14:paraId="7D2263B8" w14:textId="6940EF93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6.1 </w:t>
      </w:r>
      <w:proofErr w:type="spellStart"/>
      <w:r>
        <w:rPr>
          <w:rFonts w:ascii="Aptos" w:eastAsia="微软雅黑" w:hAnsi="Aptos"/>
          <w:color w:val="18212B"/>
        </w:rPr>
        <w:t>运行步骤</w:t>
      </w:r>
      <w:proofErr w:type="spellEnd"/>
    </w:p>
    <w:p w14:paraId="2B589669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  <w:lang w:eastAsia="zh-CN"/>
        </w:rPr>
      </w:pPr>
      <w:r w:rsidRPr="00305065">
        <w:rPr>
          <w:lang w:eastAsia="zh-CN"/>
        </w:rPr>
        <w:t>完成平台运行环境与诊断工具依赖部署。</w:t>
      </w:r>
    </w:p>
    <w:p w14:paraId="008F0AB2" w14:textId="0198B5D8" w:rsidR="00A70D0E" w:rsidRDefault="00000000" w:rsidP="00305065">
      <w:pPr>
        <w:pStyle w:val="a"/>
        <w:numPr>
          <w:ilvl w:val="0"/>
          <w:numId w:val="12"/>
        </w:numPr>
        <w:rPr>
          <w:rFonts w:hint="eastAsia"/>
        </w:rPr>
      </w:pPr>
      <w:proofErr w:type="spellStart"/>
      <w:r>
        <w:t>通过环境变量或安全配置中心注入</w:t>
      </w:r>
      <w:proofErr w:type="spellEnd"/>
      <w:r>
        <w:t xml:space="preserve"> API_KEY</w:t>
      </w:r>
      <w:r>
        <w:t>、</w:t>
      </w:r>
      <w:r>
        <w:t>BASE_URL</w:t>
      </w:r>
      <w:r>
        <w:t>、</w:t>
      </w:r>
      <w:r>
        <w:t>LLM_MODEL</w:t>
      </w:r>
      <w:r>
        <w:t>、</w:t>
      </w:r>
      <w:r>
        <w:t>TEMPERATURE</w:t>
      </w:r>
      <w:r>
        <w:t>。</w:t>
      </w:r>
    </w:p>
    <w:p w14:paraId="0A9A0C42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>准备故障输入、系统上下文和必要的调试符号材料。</w:t>
      </w:r>
    </w:p>
    <w:p w14:paraId="52D4FF4B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</w:rPr>
      </w:pPr>
      <w:proofErr w:type="spellStart"/>
      <w:r>
        <w:t>启动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服务，并用</w:t>
      </w:r>
      <w:proofErr w:type="spellEnd"/>
      <w:r>
        <w:t xml:space="preserve"> /health </w:t>
      </w:r>
      <w:proofErr w:type="spellStart"/>
      <w:r>
        <w:t>验证</w:t>
      </w:r>
      <w:proofErr w:type="spellEnd"/>
      <w:r>
        <w:t xml:space="preserve"> LLM </w:t>
      </w:r>
      <w:proofErr w:type="spellStart"/>
      <w:r>
        <w:t>和工具初始化状态</w:t>
      </w:r>
      <w:proofErr w:type="spellEnd"/>
      <w:r>
        <w:t>。</w:t>
      </w:r>
    </w:p>
    <w:p w14:paraId="5052B1E1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</w:rPr>
      </w:pPr>
      <w:proofErr w:type="spellStart"/>
      <w:r>
        <w:t>调用</w:t>
      </w:r>
      <w:proofErr w:type="spellEnd"/>
      <w:r>
        <w:t xml:space="preserve"> /analyze </w:t>
      </w:r>
      <w:r>
        <w:t>或</w:t>
      </w:r>
      <w:r>
        <w:t xml:space="preserve"> /analyze/</w:t>
      </w:r>
      <w:proofErr w:type="spellStart"/>
      <w:r>
        <w:t>stream</w:t>
      </w:r>
      <w:r>
        <w:t>，保存最终</w:t>
      </w:r>
      <w:proofErr w:type="spellEnd"/>
      <w:r>
        <w:t xml:space="preserve"> Markdown </w:t>
      </w:r>
      <w:proofErr w:type="spellStart"/>
      <w:r>
        <w:t>报告</w:t>
      </w:r>
      <w:proofErr w:type="spellEnd"/>
      <w:r>
        <w:t>。</w:t>
      </w:r>
    </w:p>
    <w:p w14:paraId="0F7EEDCB" w14:textId="09F95129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6.2 </w:t>
      </w:r>
      <w:r w:rsidR="00305065">
        <w:rPr>
          <w:rFonts w:ascii="Aptos" w:eastAsia="微软雅黑" w:hAnsi="Aptos" w:hint="eastAsia"/>
          <w:color w:val="18212B"/>
          <w:lang w:eastAsia="zh-CN"/>
        </w:rPr>
        <w:t>待</w:t>
      </w:r>
      <w:proofErr w:type="spellStart"/>
      <w:r>
        <w:rPr>
          <w:rFonts w:ascii="Aptos" w:eastAsia="微软雅黑" w:hAnsi="Aptos"/>
          <w:color w:val="18212B"/>
        </w:rPr>
        <w:t>开发功能</w:t>
      </w:r>
      <w:proofErr w:type="spellEnd"/>
    </w:p>
    <w:p w14:paraId="13752B30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建设统一诊断工作台，支持任务创建、进度查看、报告归档和领导驾驶舱展示。</w:t>
      </w:r>
    </w:p>
    <w:p w14:paraId="11068AE2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接入金融业务监控、日志平台、链路追踪和指标系统，实现多模态异常统一感知。</w:t>
      </w:r>
    </w:p>
    <w:p w14:paraId="430ACDA7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建设诊断知识运营中心，支持案例入库、专家标注、规则版本管理和效果评估。</w:t>
      </w:r>
    </w:p>
    <w:p w14:paraId="1080596F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增强自动化闭环能力，输出修复建议、预案编排、风险评估和处置结果复盘。</w:t>
      </w:r>
    </w:p>
    <w:p w14:paraId="26F3C208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23"/>
          <w:footerReference w:type="default" r:id="rId24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7067640D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7. </w:t>
      </w:r>
      <w:r>
        <w:rPr>
          <w:rFonts w:ascii="Aptos" w:eastAsia="微软雅黑" w:hAnsi="Aptos"/>
          <w:color w:val="E86F00"/>
          <w:sz w:val="34"/>
          <w:lang w:eastAsia="zh-CN"/>
        </w:rPr>
        <w:t>安全与产品化路线图</w:t>
      </w:r>
    </w:p>
    <w:p w14:paraId="49763AF0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核心转储中可能包含内存中的敏感数据、业务凭据、用户信息和系统拓扑。产品进入内部试点或生产前，必须优先完成密钥治理、数据隔离和审计能力。</w:t>
      </w:r>
    </w:p>
    <w:tbl>
      <w:tblPr>
        <w:tblW w:w="9717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5"/>
        <w:gridCol w:w="3809"/>
        <w:gridCol w:w="4043"/>
      </w:tblGrid>
      <w:tr w:rsidR="00A70D0E" w14:paraId="1B53466D" w14:textId="77777777" w:rsidTr="00EA3212">
        <w:trPr>
          <w:trHeight w:val="337"/>
        </w:trPr>
        <w:tc>
          <w:tcPr>
            <w:tcW w:w="186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BFD889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风险</w:t>
            </w:r>
            <w:proofErr w:type="spellEnd"/>
          </w:p>
        </w:tc>
        <w:tc>
          <w:tcPr>
            <w:tcW w:w="3809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E2E751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当前观察</w:t>
            </w:r>
            <w:proofErr w:type="spellEnd"/>
          </w:p>
        </w:tc>
        <w:tc>
          <w:tcPr>
            <w:tcW w:w="4043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D10FAE" w14:textId="0CD64558" w:rsidR="00A70D0E" w:rsidRDefault="00305065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18"/>
                <w:lang w:eastAsia="zh-CN"/>
              </w:rPr>
              <w:t>后续</w:t>
            </w:r>
            <w:proofErr w:type="spellStart"/>
            <w:r>
              <w:rPr>
                <w:b/>
                <w:color w:val="FFFFFF"/>
                <w:sz w:val="18"/>
              </w:rPr>
              <w:t>动作</w:t>
            </w:r>
            <w:proofErr w:type="spellEnd"/>
          </w:p>
        </w:tc>
      </w:tr>
      <w:tr w:rsidR="00A70D0E" w14:paraId="6F30D47A" w14:textId="77777777" w:rsidTr="00EA3212">
        <w:trPr>
          <w:trHeight w:val="327"/>
        </w:trPr>
        <w:tc>
          <w:tcPr>
            <w:tcW w:w="186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3CAC7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敏感转储</w:t>
            </w:r>
            <w:proofErr w:type="spellEnd"/>
          </w:p>
        </w:tc>
        <w:tc>
          <w:tcPr>
            <w:tcW w:w="380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971879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核心转储可能</w:t>
            </w:r>
            <w:proofErr w:type="gramStart"/>
            <w:r>
              <w:rPr>
                <w:color w:val="2A323D"/>
                <w:sz w:val="18"/>
                <w:lang w:eastAsia="zh-CN"/>
              </w:rPr>
              <w:t>含业务</w:t>
            </w:r>
            <w:proofErr w:type="gramEnd"/>
            <w:r>
              <w:rPr>
                <w:color w:val="2A323D"/>
                <w:sz w:val="18"/>
                <w:lang w:eastAsia="zh-CN"/>
              </w:rPr>
              <w:t>数据和凭据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2AE2E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加密存储、最小权限、保留期限和脱敏导出</w:t>
            </w:r>
          </w:p>
        </w:tc>
      </w:tr>
      <w:tr w:rsidR="00A70D0E" w14:paraId="717572A9" w14:textId="77777777" w:rsidTr="00EA3212">
        <w:trPr>
          <w:trHeight w:val="324"/>
        </w:trPr>
        <w:tc>
          <w:tcPr>
            <w:tcW w:w="186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544E3F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工具输出失控</w:t>
            </w:r>
            <w:proofErr w:type="spellEnd"/>
          </w:p>
        </w:tc>
        <w:tc>
          <w:tcPr>
            <w:tcW w:w="380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4A9F8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部分</w:t>
            </w:r>
            <w:proofErr w:type="spellEnd"/>
            <w:r>
              <w:rPr>
                <w:color w:val="2A323D"/>
                <w:sz w:val="18"/>
              </w:rPr>
              <w:t xml:space="preserve"> crash </w:t>
            </w:r>
            <w:proofErr w:type="spellStart"/>
            <w:r>
              <w:rPr>
                <w:color w:val="2A323D"/>
                <w:sz w:val="18"/>
              </w:rPr>
              <w:t>命令可能产生超大输出</w:t>
            </w:r>
            <w:proofErr w:type="spellEnd"/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D6D34F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工具</w:t>
            </w:r>
            <w:proofErr w:type="gramStart"/>
            <w:r>
              <w:rPr>
                <w:color w:val="2A323D"/>
                <w:sz w:val="18"/>
                <w:lang w:eastAsia="zh-CN"/>
              </w:rPr>
              <w:t>层限制</w:t>
            </w:r>
            <w:proofErr w:type="gramEnd"/>
            <w:r>
              <w:rPr>
                <w:color w:val="2A323D"/>
                <w:sz w:val="18"/>
                <w:lang w:eastAsia="zh-CN"/>
              </w:rPr>
              <w:t>命令、超时和输出大小</w:t>
            </w:r>
          </w:p>
        </w:tc>
      </w:tr>
      <w:tr w:rsidR="00A70D0E" w14:paraId="7D09D816" w14:textId="77777777" w:rsidTr="00EA3212">
        <w:trPr>
          <w:trHeight w:val="648"/>
        </w:trPr>
        <w:tc>
          <w:tcPr>
            <w:tcW w:w="186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CABFD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诊断误判</w:t>
            </w:r>
            <w:proofErr w:type="spellEnd"/>
          </w:p>
        </w:tc>
        <w:tc>
          <w:tcPr>
            <w:tcW w:w="380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EE6A4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 xml:space="preserve">LLM </w:t>
            </w:r>
            <w:r>
              <w:rPr>
                <w:color w:val="2A323D"/>
                <w:sz w:val="18"/>
                <w:lang w:eastAsia="zh-CN"/>
              </w:rPr>
              <w:t>可能证据不足或遗漏替代假设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832AB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报告必须展示证据链和置信度，由专家复核关键事件</w:t>
            </w:r>
          </w:p>
        </w:tc>
      </w:tr>
    </w:tbl>
    <w:p w14:paraId="7DB3B3A2" w14:textId="77777777" w:rsidR="00A70D0E" w:rsidRDefault="00A70D0E">
      <w:pPr>
        <w:spacing w:after="80"/>
        <w:rPr>
          <w:rFonts w:hint="eastAsia"/>
          <w:lang w:eastAsia="zh-CN"/>
        </w:rPr>
      </w:pPr>
    </w:p>
    <w:p w14:paraId="71FF577E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7.1 </w:t>
      </w:r>
      <w:proofErr w:type="spellStart"/>
      <w:r>
        <w:rPr>
          <w:rFonts w:ascii="Aptos" w:eastAsia="微软雅黑" w:hAnsi="Aptos"/>
          <w:color w:val="18212B"/>
        </w:rPr>
        <w:t>路线图</w:t>
      </w:r>
      <w:proofErr w:type="spellEnd"/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34"/>
        <w:gridCol w:w="4990"/>
        <w:gridCol w:w="3196"/>
      </w:tblGrid>
      <w:tr w:rsidR="00A70D0E" w14:paraId="37AA4496" w14:textId="77777777" w:rsidTr="00EA3212">
        <w:trPr>
          <w:trHeight w:val="353"/>
        </w:trPr>
        <w:tc>
          <w:tcPr>
            <w:tcW w:w="1534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CC7089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499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062A0A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重点任务</w:t>
            </w:r>
            <w:proofErr w:type="spellEnd"/>
          </w:p>
        </w:tc>
        <w:tc>
          <w:tcPr>
            <w:tcW w:w="3196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877543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目标</w:t>
            </w:r>
            <w:proofErr w:type="spellEnd"/>
          </w:p>
        </w:tc>
      </w:tr>
      <w:tr w:rsidR="00A70D0E" w14:paraId="6A9875BD" w14:textId="77777777" w:rsidTr="00EA3212">
        <w:trPr>
          <w:trHeight w:val="343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15FFA4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 xml:space="preserve">MVP </w:t>
            </w:r>
            <w:proofErr w:type="spellStart"/>
            <w:r>
              <w:rPr>
                <w:b/>
                <w:color w:val="7D3600"/>
                <w:sz w:val="18"/>
              </w:rPr>
              <w:t>加固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D058D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密钥治理、命令白名单、错误恢复、报告模板稳定化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CADD4B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可安全内部试点</w:t>
            </w:r>
            <w:proofErr w:type="spellEnd"/>
          </w:p>
        </w:tc>
      </w:tr>
      <w:tr w:rsidR="00A70D0E" w14:paraId="0EBC7C0B" w14:textId="77777777" w:rsidTr="00EA3212">
        <w:trPr>
          <w:trHeight w:val="339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E9B849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 xml:space="preserve">RAG </w:t>
            </w:r>
            <w:proofErr w:type="spellStart"/>
            <w:r>
              <w:rPr>
                <w:b/>
                <w:color w:val="7D3600"/>
                <w:sz w:val="18"/>
              </w:rPr>
              <w:t>融合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FC68D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将诊断知识库接入</w:t>
            </w:r>
            <w:proofErr w:type="spellEnd"/>
            <w:r>
              <w:rPr>
                <w:color w:val="2A323D"/>
                <w:sz w:val="18"/>
              </w:rPr>
              <w:t xml:space="preserve"> Agent </w:t>
            </w:r>
            <w:proofErr w:type="spellStart"/>
            <w:r>
              <w:rPr>
                <w:color w:val="2A323D"/>
                <w:sz w:val="18"/>
              </w:rPr>
              <w:t>主图并按</w:t>
            </w:r>
            <w:proofErr w:type="spellEnd"/>
            <w:r>
              <w:rPr>
                <w:color w:val="2A323D"/>
                <w:sz w:val="18"/>
              </w:rPr>
              <w:t xml:space="preserve"> crash </w:t>
            </w:r>
            <w:proofErr w:type="spellStart"/>
            <w:r>
              <w:rPr>
                <w:color w:val="2A323D"/>
                <w:sz w:val="18"/>
              </w:rPr>
              <w:t>类型召回</w:t>
            </w:r>
            <w:proofErr w:type="spellEnd"/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80D6C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提升专家经验复用</w:t>
            </w:r>
            <w:proofErr w:type="spellEnd"/>
          </w:p>
        </w:tc>
      </w:tr>
      <w:tr w:rsidR="00A70D0E" w14:paraId="2C43B3A6" w14:textId="77777777" w:rsidTr="00EA3212">
        <w:trPr>
          <w:trHeight w:val="683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EF6D1D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平台化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39D770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任务队列、</w:t>
            </w:r>
            <w:r>
              <w:rPr>
                <w:color w:val="2A323D"/>
                <w:sz w:val="18"/>
                <w:lang w:eastAsia="zh-CN"/>
              </w:rPr>
              <w:t xml:space="preserve">Web </w:t>
            </w:r>
            <w:r>
              <w:rPr>
                <w:color w:val="2A323D"/>
                <w:sz w:val="18"/>
                <w:lang w:eastAsia="zh-CN"/>
              </w:rPr>
              <w:t>控制台、任务历史、报告下载、审计日志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0ABEB9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形成可用产品入口</w:t>
            </w:r>
            <w:proofErr w:type="spellEnd"/>
          </w:p>
        </w:tc>
      </w:tr>
      <w:tr w:rsidR="00A70D0E" w14:paraId="753B5DE4" w14:textId="77777777" w:rsidTr="00EA3212">
        <w:trPr>
          <w:trHeight w:val="343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4FA545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企业化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842A39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RBAC</w:t>
            </w:r>
            <w:r>
              <w:rPr>
                <w:color w:val="2A323D"/>
                <w:sz w:val="18"/>
                <w:lang w:eastAsia="zh-CN"/>
              </w:rPr>
              <w:t>、多租户隔离、私有模型适配、指标监控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54A49A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支持生产环境长期运行</w:t>
            </w:r>
          </w:p>
        </w:tc>
      </w:tr>
      <w:tr w:rsidR="00A70D0E" w14:paraId="44149E67" w14:textId="77777777" w:rsidTr="00EA3212">
        <w:trPr>
          <w:trHeight w:val="334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8DEBA5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专家闭环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5B72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人工复核反馈、案例入库、规则版本管理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F9B46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让每次分析沉淀为能力资产</w:t>
            </w:r>
          </w:p>
        </w:tc>
      </w:tr>
    </w:tbl>
    <w:p w14:paraId="660DA451" w14:textId="77777777" w:rsidR="00A70D0E" w:rsidRDefault="00A70D0E">
      <w:pPr>
        <w:spacing w:after="80"/>
        <w:rPr>
          <w:rFonts w:hint="eastAsia"/>
          <w:lang w:eastAsia="zh-CN"/>
        </w:rPr>
      </w:pPr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20"/>
      </w:tblGrid>
      <w:tr w:rsidR="00A70D0E" w14:paraId="2F3D7A49" w14:textId="77777777" w:rsidTr="00EA3212">
        <w:trPr>
          <w:trHeight w:val="1191"/>
        </w:trPr>
        <w:tc>
          <w:tcPr>
            <w:tcW w:w="9720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659B88" w14:textId="38460A5D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7D3600"/>
                <w:sz w:val="22"/>
                <w:lang w:eastAsia="zh-CN"/>
              </w:rPr>
              <w:t>最终</w:t>
            </w:r>
            <w:r w:rsidR="00EA3212">
              <w:rPr>
                <w:rFonts w:hint="eastAsia"/>
                <w:b/>
                <w:color w:val="7D3600"/>
                <w:sz w:val="22"/>
                <w:lang w:eastAsia="zh-CN"/>
              </w:rPr>
              <w:t>目标</w:t>
            </w:r>
          </w:p>
          <w:p w14:paraId="390C7DA8" w14:textId="6430F0C9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该项目已经不是零散</w:t>
            </w:r>
            <w:r w:rsidR="00EA3212">
              <w:rPr>
                <w:rFonts w:hint="eastAsia"/>
                <w:color w:val="2A323D"/>
                <w:sz w:val="20"/>
                <w:lang w:eastAsia="zh-CN"/>
              </w:rPr>
              <w:t>插件功能</w:t>
            </w:r>
            <w:r>
              <w:rPr>
                <w:color w:val="2A323D"/>
                <w:sz w:val="20"/>
                <w:lang w:eastAsia="zh-CN"/>
              </w:rPr>
              <w:t>，而是围绕核心故障自动诊断形成了清晰产品雏形。下一步</w:t>
            </w:r>
            <w:r w:rsidR="00EA3212">
              <w:rPr>
                <w:rFonts w:hint="eastAsia"/>
                <w:color w:val="2A323D"/>
                <w:sz w:val="20"/>
                <w:lang w:eastAsia="zh-CN"/>
              </w:rPr>
              <w:t>更</w:t>
            </w:r>
            <w:r>
              <w:rPr>
                <w:color w:val="2A323D"/>
                <w:sz w:val="20"/>
                <w:lang w:eastAsia="zh-CN"/>
              </w:rPr>
              <w:t>值得投入的是安全治理、检索增强运行时融合和面向用户的任务控制台。</w:t>
            </w:r>
          </w:p>
        </w:tc>
      </w:tr>
    </w:tbl>
    <w:p w14:paraId="35032F24" w14:textId="77777777" w:rsidR="00A70D0E" w:rsidRPr="00EA3212" w:rsidRDefault="00A70D0E" w:rsidP="00A530C0">
      <w:pPr>
        <w:spacing w:after="80"/>
        <w:rPr>
          <w:rFonts w:hint="eastAsia"/>
          <w:lang w:eastAsia="zh-CN"/>
        </w:rPr>
      </w:pPr>
    </w:p>
    <w:sectPr w:rsidR="00A70D0E" w:rsidRPr="00EA3212" w:rsidSect="00034616">
      <w:headerReference w:type="default" r:id="rId25"/>
      <w:footerReference w:type="default" r:id="rId26"/>
      <w:pgSz w:w="12240" w:h="15840"/>
      <w:pgMar w:top="1123" w:right="1296" w:bottom="1080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9C994" w14:textId="77777777" w:rsidR="00F3430F" w:rsidRDefault="00F343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8C0578" w14:textId="77777777" w:rsidR="00F3430F" w:rsidRDefault="00F343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D008D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8A40F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F809C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8EC7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BDEA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4AC80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8D221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2694E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9EB6D" w14:textId="77777777" w:rsidR="00F3430F" w:rsidRDefault="00F343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5D2F71" w14:textId="77777777" w:rsidR="00F3430F" w:rsidRDefault="00F343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78A4" w14:textId="6D97393C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C8FEC" w14:textId="6C4FC706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 w:rsidRPr="00002027">
      <w:rPr>
        <w:b/>
        <w:bCs/>
        <w:color w:val="6F7882"/>
        <w:sz w:val="16"/>
      </w:rPr>
      <w:t>KoreMind</w:t>
    </w:r>
    <w:r>
      <w:rPr>
        <w:color w:val="6F7882"/>
        <w:sz w:val="16"/>
      </w:rPr>
      <w:t>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FC8BD" w14:textId="6858F43E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89DD" w14:textId="628A7D2B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FDDC2" w14:textId="32C890AE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2419" w14:textId="20AB7316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2DCAC" w14:textId="5B68CBEE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11411" w14:textId="4B538628" w:rsidR="00A70D0E" w:rsidRDefault="00002027">
    <w:pPr>
      <w:pStyle w:val="a5"/>
      <w:jc w:val="right"/>
      <w:rPr>
        <w:rFonts w:hint="eastAsia"/>
      </w:rPr>
    </w:pPr>
    <w:r>
      <w:rPr>
        <w:color w:val="6F7882"/>
        <w:sz w:val="16"/>
      </w:rPr>
      <w:t xml:space="preserve"> </w:t>
    </w:r>
    <w:proofErr w:type="spellStart"/>
    <w:r>
      <w:rPr>
        <w:color w:val="6F7882"/>
        <w:sz w:val="16"/>
      </w:rPr>
      <w:t>KoreMind•</w:t>
    </w:r>
    <w:r>
      <w:rPr>
        <w:color w:val="6F7882"/>
        <w:sz w:val="16"/>
      </w:rPr>
      <w:t>国产操作系统故障智能化诊断系统</w:t>
    </w:r>
    <w:proofErr w:type="spellEnd"/>
    <w:r w:rsidR="00000000">
      <w:rPr>
        <w:color w:val="6F7882"/>
        <w:sz w:val="16"/>
      </w:rPr>
      <w:t xml:space="preserve"> | Product White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67D7D"/>
    <w:multiLevelType w:val="hybridMultilevel"/>
    <w:tmpl w:val="CC267E7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4473598"/>
    <w:multiLevelType w:val="hybridMultilevel"/>
    <w:tmpl w:val="F7922D5A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DFC7CB6"/>
    <w:multiLevelType w:val="hybridMultilevel"/>
    <w:tmpl w:val="623C036C"/>
    <w:lvl w:ilvl="0" w:tplc="04090001">
      <w:start w:val="1"/>
      <w:numFmt w:val="bullet"/>
      <w:lvlText w:val=""/>
      <w:lvlJc w:val="left"/>
      <w:pPr>
        <w:ind w:left="67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1" w:hanging="440"/>
      </w:pPr>
      <w:rPr>
        <w:rFonts w:ascii="Wingdings" w:hAnsi="Wingdings" w:hint="default"/>
      </w:rPr>
    </w:lvl>
  </w:abstractNum>
  <w:num w:numId="1" w16cid:durableId="1133904138">
    <w:abstractNumId w:val="8"/>
  </w:num>
  <w:num w:numId="2" w16cid:durableId="1867055128">
    <w:abstractNumId w:val="6"/>
  </w:num>
  <w:num w:numId="3" w16cid:durableId="307520948">
    <w:abstractNumId w:val="5"/>
  </w:num>
  <w:num w:numId="4" w16cid:durableId="1745713072">
    <w:abstractNumId w:val="4"/>
  </w:num>
  <w:num w:numId="5" w16cid:durableId="77101464">
    <w:abstractNumId w:val="7"/>
  </w:num>
  <w:num w:numId="6" w16cid:durableId="1896158257">
    <w:abstractNumId w:val="3"/>
  </w:num>
  <w:num w:numId="7" w16cid:durableId="1408266720">
    <w:abstractNumId w:val="2"/>
  </w:num>
  <w:num w:numId="8" w16cid:durableId="1109273299">
    <w:abstractNumId w:val="1"/>
  </w:num>
  <w:num w:numId="9" w16cid:durableId="528832932">
    <w:abstractNumId w:val="0"/>
  </w:num>
  <w:num w:numId="10" w16cid:durableId="776874191">
    <w:abstractNumId w:val="7"/>
    <w:lvlOverride w:ilvl="0">
      <w:startOverride w:val="1"/>
    </w:lvlOverride>
  </w:num>
  <w:num w:numId="11" w16cid:durableId="475613078">
    <w:abstractNumId w:val="11"/>
  </w:num>
  <w:num w:numId="12" w16cid:durableId="1642660033">
    <w:abstractNumId w:val="9"/>
  </w:num>
  <w:num w:numId="13" w16cid:durableId="1396464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27"/>
    <w:rsid w:val="00034616"/>
    <w:rsid w:val="0006063C"/>
    <w:rsid w:val="0015074B"/>
    <w:rsid w:val="00150B85"/>
    <w:rsid w:val="001B74C1"/>
    <w:rsid w:val="002049A9"/>
    <w:rsid w:val="0022704D"/>
    <w:rsid w:val="0029639D"/>
    <w:rsid w:val="00305065"/>
    <w:rsid w:val="00326F90"/>
    <w:rsid w:val="00373DC0"/>
    <w:rsid w:val="003E30C7"/>
    <w:rsid w:val="004E4E03"/>
    <w:rsid w:val="005C1C9B"/>
    <w:rsid w:val="00687813"/>
    <w:rsid w:val="006A2F98"/>
    <w:rsid w:val="008A5852"/>
    <w:rsid w:val="008B39B1"/>
    <w:rsid w:val="00A2087B"/>
    <w:rsid w:val="00A27E4E"/>
    <w:rsid w:val="00A530C0"/>
    <w:rsid w:val="00A70D0E"/>
    <w:rsid w:val="00AA1D8D"/>
    <w:rsid w:val="00B275F4"/>
    <w:rsid w:val="00B47730"/>
    <w:rsid w:val="00B529C5"/>
    <w:rsid w:val="00B65BAF"/>
    <w:rsid w:val="00B82E53"/>
    <w:rsid w:val="00C22D80"/>
    <w:rsid w:val="00C37ACC"/>
    <w:rsid w:val="00C4094A"/>
    <w:rsid w:val="00CB0664"/>
    <w:rsid w:val="00D17BD5"/>
    <w:rsid w:val="00D4474A"/>
    <w:rsid w:val="00D9349A"/>
    <w:rsid w:val="00DE6652"/>
    <w:rsid w:val="00EA3212"/>
    <w:rsid w:val="00F34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1AFCA"/>
  <w14:defaultImageDpi w14:val="300"/>
  <w15:docId w15:val="{769B054F-DD4B-400F-AFC6-81DDCB4A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4" w:lineRule="auto"/>
    </w:pPr>
    <w:rPr>
      <w:rFonts w:ascii="Aptos" w:eastAsia="微软雅黑" w:hAnsi="Aptos"/>
      <w:color w:val="1821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footer" Target="foot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pingan</dc:creator>
  <cp:keywords/>
  <dc:description>pingan</dc:description>
  <cp:lastModifiedBy>weiping he</cp:lastModifiedBy>
  <cp:revision>7</cp:revision>
  <dcterms:created xsi:type="dcterms:W3CDTF">2026-05-20T08:12:00Z</dcterms:created>
  <dcterms:modified xsi:type="dcterms:W3CDTF">2026-05-20T08:26:00Z</dcterms:modified>
  <cp:category/>
</cp:coreProperties>
</file>