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header68.xml" ContentType="application/vnd.openxmlformats-officedocument.wordprocessingml.header+xml"/>
  <Override PartName="/word/footer7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794EAA">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794EAA">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794EAA">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794EAA">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794EAA">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794EA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794EA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794EAA">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794EAA">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794EAA">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794EA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794EAA">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794EAA">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794EAA">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794EAA">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794EAA">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794EAA">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794EA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794EAA">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794EA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794EAA">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794EAA">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794EA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794EAA">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794EAA">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794EA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794EAA">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794EAA">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794EAA">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794EAA">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794EAA">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794EAA">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794EA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794EAA">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794EA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794EAA">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794EA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794EA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794EA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794EA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794EA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794EA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794EAA">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794EAA">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794EAA">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794EAA">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794EAA">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794EAA">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794EAA">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794EAA">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794EAA">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794EAA">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794EAA">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794EAA">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lastRenderedPageBreak/>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w:t>
      </w:r>
      <w:r w:rsidR="00606BBF" w:rsidRPr="004D3DDD">
        <w:rPr>
          <w:rFonts w:ascii="宋体" w:eastAsia="宋体" w:hAnsi="宋体" w:cs="宋体" w:hint="eastAsia"/>
          <w:spacing w:val="9"/>
          <w:sz w:val="24"/>
          <w:szCs w:val="24"/>
          <w:lang w:eastAsia="zh-CN"/>
        </w:rPr>
        <w:lastRenderedPageBreak/>
        <w:t>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2E693F95"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本章提出了一种新的多维时间序列异常检测框架（M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w:t>
      </w:r>
      <w:r w:rsidR="00DE1A13">
        <w:rPr>
          <w:rFonts w:ascii="宋体" w:eastAsia="宋体" w:hAnsi="宋体" w:cs="宋体" w:hint="eastAsia"/>
          <w:spacing w:val="9"/>
          <w:sz w:val="24"/>
          <w:szCs w:val="24"/>
          <w:lang w:eastAsia="zh-CN"/>
        </w:rPr>
        <w:lastRenderedPageBreak/>
        <w:t>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5FFD2338" w14:textId="35EC7A52" w:rsidR="004304A5" w:rsidRPr="004304A5" w:rsidRDefault="004304A5" w:rsidP="004304A5">
      <w:pPr>
        <w:spacing w:before="312" w:line="210" w:lineRule="auto"/>
        <w:ind w:left="28"/>
        <w:outlineLvl w:val="1"/>
        <w:rPr>
          <w:rFonts w:ascii="宋体" w:eastAsia="宋体" w:hAnsi="宋体" w:cs="宋体"/>
          <w:sz w:val="36"/>
          <w:szCs w:val="36"/>
          <w:lang w:eastAsia="zh-CN"/>
        </w:rPr>
        <w:sectPr w:rsidR="004304A5" w:rsidRPr="004304A5">
          <w:headerReference w:type="default" r:id="rId59"/>
          <w:footerReference w:type="default" r:id="rId60"/>
          <w:pgSz w:w="11906" w:h="16838"/>
          <w:pgMar w:top="400" w:right="1682" w:bottom="1009" w:left="1785" w:header="0" w:footer="790" w:gutter="0"/>
          <w:cols w:space="720"/>
        </w:sect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问题定义</w:t>
      </w:r>
    </w:p>
    <w:p w14:paraId="473F33D6" w14:textId="77777777" w:rsidR="00EA375B"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794EAA">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794EAA">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794EAA">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794EAA">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794EAA">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3B7634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主要工作包括如何在给定的历史数据中判断是否出现了异常前兆数据，以及在确定有异常前兆数据出现时如何评估异常波动的程度，进而判断未来数据中是否会出现异常。这些工作的研究难点主要包括：1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异常前兆数据特征学习；2</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w:t>
      </w:r>
      <w:r w:rsidR="00261045">
        <w:rPr>
          <w:rFonts w:ascii="宋体" w:eastAsia="宋体" w:hAnsi="宋体" w:cs="宋体" w:hint="eastAsia"/>
          <w:spacing w:val="9"/>
          <w:sz w:val="24"/>
          <w:szCs w:val="24"/>
          <w:lang w:eastAsia="zh-CN"/>
        </w:rPr>
        <w:t>检测</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异常前兆数据评估。本章将针对这三个研究难点展开讨论和研究。</w:t>
      </w:r>
    </w:p>
    <w:p w14:paraId="3F0AA944" w14:textId="6CFFA2F2"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6F26CD">
        <w:rPr>
          <w:rFonts w:ascii="宋体" w:eastAsia="宋体" w:hAnsi="宋体" w:cs="宋体" w:hint="eastAsia"/>
          <w:spacing w:val="3"/>
          <w:sz w:val="30"/>
          <w:szCs w:val="30"/>
          <w:lang w:eastAsia="zh-CN"/>
        </w:rPr>
        <w:t>异常前兆数据特征学习</w:t>
      </w:r>
    </w:p>
    <w:p w14:paraId="0DFD0738" w14:textId="11063D0C" w:rsidR="00196726" w:rsidRDefault="00432202"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在本章研究的多维时间序列异常预测任务中，</w:t>
      </w:r>
      <w:r w:rsidRPr="00432202">
        <w:rPr>
          <w:rFonts w:ascii="宋体" w:eastAsia="宋体" w:hAnsi="宋体" w:cs="宋体" w:hint="eastAsia"/>
          <w:spacing w:val="9"/>
          <w:sz w:val="24"/>
          <w:szCs w:val="24"/>
          <w:lang w:eastAsia="zh-CN"/>
        </w:rPr>
        <w:t>异常不是突发的，而是逐渐发展的</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在发生异常之前，</w:t>
      </w:r>
      <w:r>
        <w:rPr>
          <w:rFonts w:ascii="宋体" w:eastAsia="宋体" w:hAnsi="宋体" w:cs="宋体" w:hint="eastAsia"/>
          <w:spacing w:val="9"/>
          <w:sz w:val="24"/>
          <w:szCs w:val="24"/>
          <w:lang w:eastAsia="zh-CN"/>
        </w:rPr>
        <w:t>时间序列</w:t>
      </w:r>
      <w:r w:rsidRPr="00432202">
        <w:rPr>
          <w:rFonts w:ascii="宋体" w:eastAsia="宋体" w:hAnsi="宋体" w:cs="宋体" w:hint="eastAsia"/>
          <w:spacing w:val="9"/>
          <w:sz w:val="24"/>
          <w:szCs w:val="24"/>
          <w:lang w:eastAsia="zh-CN"/>
        </w:rPr>
        <w:t>可能会经历一段时间的波动，表现为数据的异常波动、趋势变化或周期性波动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这段时间被称为反应时间</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异常前兆数据</w:t>
      </w:r>
      <w:r>
        <w:rPr>
          <w:rFonts w:ascii="宋体" w:eastAsia="宋体" w:hAnsi="宋体" w:cs="宋体" w:hint="eastAsia"/>
          <w:spacing w:val="9"/>
          <w:sz w:val="24"/>
          <w:szCs w:val="24"/>
          <w:lang w:eastAsia="zh-CN"/>
        </w:rPr>
        <w:t>就是指反应时间内的</w:t>
      </w:r>
      <w:r w:rsidRPr="00432202">
        <w:rPr>
          <w:rFonts w:ascii="宋体" w:eastAsia="宋体" w:hAnsi="宋体" w:cs="宋体" w:hint="eastAsia"/>
          <w:spacing w:val="9"/>
          <w:sz w:val="24"/>
          <w:szCs w:val="24"/>
          <w:lang w:eastAsia="zh-CN"/>
        </w:rPr>
        <w:t>数据中出现的异常模式或波动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这些前兆数据通常表现为系统状态的波动、变化或不正常的趋势，它们提供了系统可能发</w:t>
      </w:r>
      <w:r w:rsidRPr="00432202">
        <w:rPr>
          <w:rFonts w:ascii="宋体" w:eastAsia="宋体" w:hAnsi="宋体" w:cs="宋体" w:hint="eastAsia"/>
          <w:spacing w:val="9"/>
          <w:sz w:val="24"/>
          <w:szCs w:val="24"/>
          <w:lang w:eastAsia="zh-CN"/>
        </w:rPr>
        <w:lastRenderedPageBreak/>
        <w:t>生异常的早期信号，能够为预测异常提供线索。</w:t>
      </w:r>
      <w:r w:rsidR="00F63BBB">
        <w:rPr>
          <w:rFonts w:ascii="宋体" w:eastAsia="宋体" w:hAnsi="宋体" w:cs="宋体" w:hint="eastAsia"/>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Pr>
          <w:rFonts w:ascii="宋体" w:eastAsia="宋体" w:hAnsi="宋体" w:cs="宋体" w:hint="eastAsia"/>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BEABE41" w14:textId="7C3658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（信号）</w:t>
      </w:r>
      <w:r w:rsidR="00AE0D68">
        <w:rPr>
          <w:rFonts w:ascii="宋体" w:eastAsia="宋体" w:hAnsi="宋体" w:cs="宋体" w:hint="eastAsia"/>
          <w:spacing w:val="3"/>
          <w:sz w:val="30"/>
          <w:szCs w:val="30"/>
          <w:lang w:eastAsia="zh-CN"/>
        </w:rPr>
        <w:t>检测</w:t>
      </w:r>
    </w:p>
    <w:p w14:paraId="138C6CED" w14:textId="003489A0" w:rsidR="00AC35FC" w:rsidRDefault="00AC35FC"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传统的异常检测专注于发现当前数据中的异常点或者异常模式，从而检测系统当前是否存在异常行为，侧重于对已发生数据的分析并进行及时相应和处理。异常前兆数据检测则</w:t>
      </w:r>
      <w:r w:rsidRPr="009D74B1">
        <w:rPr>
          <w:rFonts w:ascii="宋体" w:eastAsia="宋体" w:hAnsi="宋体" w:cs="宋体" w:hint="eastAsia"/>
          <w:spacing w:val="9"/>
          <w:sz w:val="24"/>
          <w:szCs w:val="24"/>
          <w:lang w:eastAsia="zh-CN"/>
        </w:rPr>
        <w:t>专注于</w:t>
      </w:r>
      <w:r>
        <w:rPr>
          <w:rFonts w:ascii="宋体" w:eastAsia="宋体" w:hAnsi="宋体" w:cs="宋体" w:hint="eastAsia"/>
          <w:spacing w:val="9"/>
          <w:sz w:val="24"/>
          <w:szCs w:val="24"/>
          <w:lang w:eastAsia="zh-CN"/>
        </w:rPr>
        <w:t>识别真正的</w:t>
      </w:r>
      <w:r w:rsidRPr="009D74B1">
        <w:rPr>
          <w:rFonts w:ascii="宋体" w:eastAsia="宋体" w:hAnsi="宋体" w:cs="宋体" w:hint="eastAsia"/>
          <w:spacing w:val="9"/>
          <w:sz w:val="24"/>
          <w:szCs w:val="24"/>
          <w:lang w:eastAsia="zh-CN"/>
        </w:rPr>
        <w:t>异常发生之前的数据变化</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通过识别数据中的</w:t>
      </w:r>
      <w:r>
        <w:rPr>
          <w:rFonts w:ascii="宋体" w:eastAsia="宋体" w:hAnsi="宋体" w:cs="宋体" w:hint="eastAsia"/>
          <w:spacing w:val="9"/>
          <w:sz w:val="24"/>
          <w:szCs w:val="24"/>
          <w:lang w:eastAsia="zh-CN"/>
        </w:rPr>
        <w:t>异常前兆</w:t>
      </w:r>
      <w:r w:rsidRPr="009D74B1">
        <w:rPr>
          <w:rFonts w:ascii="宋体" w:eastAsia="宋体" w:hAnsi="宋体" w:cs="宋体" w:hint="eastAsia"/>
          <w:spacing w:val="9"/>
          <w:sz w:val="24"/>
          <w:szCs w:val="24"/>
          <w:lang w:eastAsia="zh-CN"/>
        </w:rPr>
        <w:t>信号提前发现问题提供预警和反应时间</w:t>
      </w:r>
      <w:r>
        <w:rPr>
          <w:rFonts w:ascii="宋体" w:eastAsia="宋体" w:hAnsi="宋体" w:cs="宋体" w:hint="eastAsia"/>
          <w:spacing w:val="9"/>
          <w:sz w:val="24"/>
          <w:szCs w:val="24"/>
          <w:lang w:eastAsia="zh-CN"/>
        </w:rPr>
        <w:t>，侧重于分析</w:t>
      </w:r>
      <w:r w:rsidRPr="009D74B1">
        <w:rPr>
          <w:rFonts w:ascii="宋体" w:eastAsia="宋体" w:hAnsi="宋体" w:cs="宋体" w:hint="eastAsia"/>
          <w:spacing w:val="9"/>
          <w:sz w:val="24"/>
          <w:szCs w:val="24"/>
          <w:lang w:eastAsia="zh-CN"/>
        </w:rPr>
        <w:t>异常演变过程中的波动、趋势或模式</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适用于需要提前干预的场景</w:t>
      </w:r>
      <w:r>
        <w:rPr>
          <w:rFonts w:ascii="宋体" w:eastAsia="宋体" w:hAnsi="宋体" w:cs="宋体" w:hint="eastAsia"/>
          <w:spacing w:val="9"/>
          <w:sz w:val="24"/>
          <w:szCs w:val="24"/>
          <w:lang w:eastAsia="zh-CN"/>
        </w:rPr>
        <w:t>。异常前兆数据检测目前广泛运用在工业设备监控、智能交通、金融风控、医疗健康等领域用以提供相关预警和预测功能。</w:t>
      </w:r>
      <w:r w:rsidR="00134738">
        <w:rPr>
          <w:rFonts w:ascii="宋体" w:eastAsia="宋体" w:hAnsi="宋体" w:cs="宋体" w:hint="eastAsia"/>
          <w:spacing w:val="9"/>
          <w:sz w:val="24"/>
          <w:szCs w:val="24"/>
          <w:lang w:eastAsia="zh-CN"/>
        </w:rPr>
        <w:t>传统的异常检测方法如聚类分析、统计分析、深度学习等方法都是通过分析异常数据和正常数据之间的特征区别来识别出实际的异常点或者异常模式，但是</w:t>
      </w:r>
      <w:r>
        <w:rPr>
          <w:rFonts w:ascii="宋体" w:eastAsia="宋体" w:hAnsi="宋体" w:cs="宋体" w:hint="eastAsia"/>
          <w:spacing w:val="9"/>
          <w:sz w:val="24"/>
          <w:szCs w:val="24"/>
          <w:lang w:eastAsia="zh-CN"/>
        </w:rPr>
        <w:t>异常前兆数据并不是真正的异常数据，只是反映了异常演变过程中的变化趋势，</w:t>
      </w:r>
      <w:r w:rsidR="00134738">
        <w:rPr>
          <w:rFonts w:ascii="宋体" w:eastAsia="宋体" w:hAnsi="宋体" w:cs="宋体" w:hint="eastAsia"/>
          <w:spacing w:val="9"/>
          <w:sz w:val="24"/>
          <w:szCs w:val="24"/>
          <w:lang w:eastAsia="zh-CN"/>
        </w:rPr>
        <w:t>其数据特征可能无法支持区分异常前兆数据和正常数据，</w:t>
      </w:r>
      <w:r>
        <w:rPr>
          <w:rFonts w:ascii="宋体" w:eastAsia="宋体" w:hAnsi="宋体" w:cs="宋体" w:hint="eastAsia"/>
          <w:spacing w:val="9"/>
          <w:sz w:val="24"/>
          <w:szCs w:val="24"/>
          <w:lang w:eastAsia="zh-CN"/>
        </w:rPr>
        <w:t>因此传统的异常检测方法无法有效地检测出异常前兆数据</w:t>
      </w:r>
      <w:r w:rsidR="00134738">
        <w:rPr>
          <w:rFonts w:ascii="宋体" w:eastAsia="宋体" w:hAnsi="宋体" w:cs="宋体" w:hint="eastAsia"/>
          <w:spacing w:val="9"/>
          <w:sz w:val="24"/>
          <w:szCs w:val="24"/>
          <w:lang w:eastAsia="zh-CN"/>
        </w:rPr>
        <w:t>。本章希望提出一种适用于多维时间序列异常前兆数据检测的方法，来准确、有效地检测出时间序列中的异常前兆数据。</w:t>
      </w:r>
    </w:p>
    <w:p w14:paraId="710A88B2" w14:textId="28ADEBA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异常程度</w:t>
      </w:r>
      <w:r>
        <w:rPr>
          <w:rFonts w:ascii="宋体" w:eastAsia="宋体" w:hAnsi="宋体" w:cs="宋体" w:hint="eastAsia"/>
          <w:spacing w:val="3"/>
          <w:sz w:val="30"/>
          <w:szCs w:val="30"/>
          <w:lang w:eastAsia="zh-CN"/>
        </w:rPr>
        <w:t>评估</w:t>
      </w:r>
    </w:p>
    <w:p w14:paraId="3C2B0B80" w14:textId="63B8B02D"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异常前兆数据的异常程度评估是异常预测中的重要环节，通过对异常前兆信号进行量化分析，可以帮助系统预测未来的异常，并为决策提供支持。</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常预测模型检测到了异常前兆数据的存在后，还无法准确预测出未来一段时间内是否会出现异常，因为检测到的异常前兆数据可能</w:t>
      </w:r>
      <w:r>
        <w:rPr>
          <w:rFonts w:ascii="宋体" w:eastAsia="宋体" w:hAnsi="宋体" w:cs="宋体" w:hint="eastAsia"/>
          <w:spacing w:val="9"/>
          <w:sz w:val="24"/>
          <w:szCs w:val="24"/>
          <w:lang w:eastAsia="zh-CN"/>
        </w:rPr>
        <w:t>是处在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过程中任一阶段</w:t>
      </w:r>
      <w:r w:rsidR="005D2CD2">
        <w:rPr>
          <w:rFonts w:ascii="宋体" w:eastAsia="宋体" w:hAnsi="宋体" w:cs="宋体" w:hint="eastAsia"/>
          <w:spacing w:val="9"/>
          <w:sz w:val="24"/>
          <w:szCs w:val="24"/>
          <w:lang w:eastAsia="zh-CN"/>
        </w:rPr>
        <w:t>的数据，</w:t>
      </w:r>
      <w:r>
        <w:rPr>
          <w:rFonts w:ascii="宋体" w:eastAsia="宋体" w:hAnsi="宋体" w:cs="宋体" w:hint="eastAsia"/>
          <w:spacing w:val="9"/>
          <w:sz w:val="24"/>
          <w:szCs w:val="24"/>
          <w:lang w:eastAsia="zh-CN"/>
        </w:rPr>
        <w:t>如果异常前兆数据处于异常演化过程的初始阶段，那么实际异常可能会在未来较远的时间窗口内发生，而如果异常前兆数据处于异常演化过程的末尾阶段，那么实际异常可能会在未来较近的时间窗口内发生。因此为了更加准确地预测未来一段具体的时间窗口内的异常发生情况，就需要确定异常前兆数据处在异常演化过程的哪一阶段。由于</w:t>
      </w:r>
      <w:r w:rsidR="00FD6367">
        <w:rPr>
          <w:rFonts w:ascii="宋体" w:eastAsia="宋体" w:hAnsi="宋体" w:cs="宋体" w:hint="eastAsia"/>
          <w:spacing w:val="9"/>
          <w:sz w:val="24"/>
          <w:szCs w:val="24"/>
          <w:lang w:eastAsia="zh-CN"/>
        </w:rPr>
        <w:t>本章研究的异常是存在</w:t>
      </w:r>
      <w:r w:rsidR="002F448D">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过程的异常，异常前兆数据所处于的阶段越靠近异常演化末尾，其波动程度往往越剧烈，</w:t>
      </w:r>
      <w:r w:rsidR="002F448D">
        <w:rPr>
          <w:rFonts w:ascii="宋体" w:eastAsia="宋体" w:hAnsi="宋体" w:cs="宋体" w:hint="eastAsia"/>
          <w:spacing w:val="9"/>
          <w:sz w:val="24"/>
          <w:szCs w:val="24"/>
          <w:lang w:eastAsia="zh-CN"/>
        </w:rPr>
        <w:t>因此可以通过评估异常前兆数据的异常程度来预测给定时间窗口内异常是否发生，并且可以通过对异常前兆数据的异常程度进行定量分析从而实现更加准确的异常预测。本章希望实现一种针对异常前兆</w:t>
      </w:r>
      <w:r w:rsidR="002F448D">
        <w:rPr>
          <w:rFonts w:ascii="宋体" w:eastAsia="宋体" w:hAnsi="宋体" w:cs="宋体" w:hint="eastAsia"/>
          <w:spacing w:val="9"/>
          <w:sz w:val="24"/>
          <w:szCs w:val="24"/>
          <w:lang w:eastAsia="zh-CN"/>
        </w:rPr>
        <w:lastRenderedPageBreak/>
        <w:t>数据的异常程度评估方法来进行异常前兆数据的定量分析，进而结合异常前兆数据检测方法给出完整的异常预测结果。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3A36963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使用时间序列频域分析方法和多尺度学习方法来对异常前兆数据进行特征学习，并且根据特征学习结果进行异常预测。具体来说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根据频域分析结果为每个单变量序列分别生成对应的周期掩码序列，从而使模型能更专注于学习异常前兆数据的特征。之后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异常前兆数据的特征。最后本章根据学习到的多尺度特征结果分别提出了异常前兆数据检测和异常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1C12E2C0"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对异常前兆数据进行建模和特征学习，最终实现准确、有效地异常预测。</w:t>
      </w:r>
    </w:p>
    <w:p w14:paraId="5F42ADD0" w14:textId="37750BEB" w:rsidR="00A75228"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使用快速傅里叶变换进行时间序列的周期分析，并且对时间序列进行多尺度划分和特征学习，从而准确、有效地学习异常前兆数据特征。</w:t>
      </w:r>
    </w:p>
    <w:p w14:paraId="07ECD9B2" w14:textId="3B5E402A"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根据异常前兆数据特征学习结果提出了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异常前兆数据检测</w:t>
      </w:r>
      <w:r w:rsidR="00586F42">
        <w:rPr>
          <w:rFonts w:ascii="宋体" w:eastAsia="宋体" w:hAnsi="宋体" w:cs="宋体" w:hint="eastAsia"/>
          <w:spacing w:val="9"/>
          <w:sz w:val="24"/>
          <w:szCs w:val="24"/>
          <w:lang w:eastAsia="zh-CN"/>
        </w:rPr>
        <w:t>方法，以及基于多尺度特征相似度的异常前兆数据异常程度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25735752" w14:textId="0101208D" w:rsidR="00586F42" w:rsidRPr="004304A5" w:rsidRDefault="00586F42" w:rsidP="00586F42">
      <w:pPr>
        <w:spacing w:before="312" w:line="210" w:lineRule="auto"/>
        <w:ind w:left="28"/>
        <w:outlineLvl w:val="1"/>
        <w:rPr>
          <w:rFonts w:ascii="宋体" w:eastAsia="宋体" w:hAnsi="宋体" w:cs="宋体"/>
          <w:sz w:val="36"/>
          <w:szCs w:val="36"/>
          <w:lang w:eastAsia="zh-CN"/>
        </w:rPr>
        <w:sectPr w:rsidR="00586F42" w:rsidRPr="004304A5">
          <w:headerReference w:type="default" r:id="rId128"/>
          <w:footerReference w:type="default" r:id="rId129"/>
          <w:pgSz w:w="11906" w:h="16838"/>
          <w:pgMar w:top="400" w:right="1682" w:bottom="1009" w:left="1785" w:header="0" w:footer="790" w:gutter="0"/>
          <w:cols w:space="720"/>
        </w:sectPr>
      </w:pPr>
      <w:r>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问题定义</w:t>
      </w:r>
    </w:p>
    <w:p w14:paraId="7982AEA8" w14:textId="77777777" w:rsidR="00586F42" w:rsidRPr="00586F42" w:rsidRDefault="00586F42" w:rsidP="00586F42">
      <w:pPr>
        <w:spacing w:before="235" w:line="300" w:lineRule="auto"/>
        <w:ind w:right="120"/>
        <w:jc w:val="both"/>
        <w:rPr>
          <w:rFonts w:ascii="宋体" w:eastAsia="宋体" w:hAnsi="宋体" w:cs="宋体" w:hint="eastAsia"/>
          <w:spacing w:val="9"/>
          <w:sz w:val="24"/>
          <w:szCs w:val="24"/>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30"/>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31"/>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2"/>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794EAA">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3"/>
          <w:footerReference w:type="default" r:id="rId134"/>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5"/>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6"/>
          <w:footerReference w:type="default" r:id="rId137"/>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8"/>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40"/>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1"/>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2"/>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3"/>
          <w:footerReference w:type="default" r:id="rId144"/>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794EAA">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40"/>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6"/>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5"/>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7"/>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8"/>
          <w:footerReference w:type="default" r:id="rId149"/>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50"/>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1"/>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2"/>
          <w:footerReference w:type="default" r:id="rId153"/>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4"/>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5"/>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6"/>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7"/>
          <w:footerReference w:type="default" r:id="rId158"/>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9"/>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60"/>
          <w:footerReference w:type="default" r:id="rId161"/>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2"/>
          <w:footerReference w:type="default" r:id="rId163"/>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50"/>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5"/>
          <w:footerReference w:type="default" r:id="rId166"/>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7"/>
          <w:footerReference w:type="default" r:id="rId168"/>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794EAA">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9"/>
          <w:footerReference w:type="default" r:id="rId170"/>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1"/>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2"/>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3"/>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4"/>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5"/>
          <w:footerReference w:type="default" r:id="rId176"/>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7"/>
          <w:footerReference w:type="default" r:id="rId178"/>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9"/>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80"/>
          <w:footerReference w:type="default" r:id="rId181"/>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2"/>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3"/>
          <w:footerReference w:type="default" r:id="rId184"/>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5"/>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6"/>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7"/>
          <w:footerReference w:type="default" r:id="rId188"/>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794EAA">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9"/>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90"/>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1"/>
          <w:footerReference w:type="default" r:id="rId192"/>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3"/>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4"/>
          <w:footerReference w:type="default" r:id="rId195"/>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6"/>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7"/>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200"/>
          <w:footerReference w:type="default" r:id="rId201"/>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2"/>
          <w:footerReference w:type="default" r:id="rId203"/>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4"/>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5"/>
          <w:footerReference w:type="default" r:id="rId206"/>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9"/>
          <w:footerReference w:type="default" r:id="rId210"/>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1"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6"/>
          <w:footerReference w:type="default" r:id="rId217"/>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8"/>
      <w:footerReference w:type="default" r:id="rId219"/>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44CB8" w14:textId="77777777" w:rsidR="00794EAA" w:rsidRDefault="00794EAA">
      <w:r>
        <w:separator/>
      </w:r>
    </w:p>
  </w:endnote>
  <w:endnote w:type="continuationSeparator" w:id="0">
    <w:p w14:paraId="11B3AAE7" w14:textId="77777777" w:rsidR="00794EAA" w:rsidRDefault="00794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0D65" w14:textId="77777777" w:rsidR="00F77A8C" w:rsidRDefault="00F77A8C">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33B88" w14:textId="77777777" w:rsidR="00586F42" w:rsidRDefault="00586F42">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879A" w14:textId="77777777" w:rsidR="00794EAA" w:rsidRDefault="00794EAA">
      <w:r>
        <w:separator/>
      </w:r>
    </w:p>
  </w:footnote>
  <w:footnote w:type="continuationSeparator" w:id="0">
    <w:p w14:paraId="0978E654" w14:textId="77777777" w:rsidR="00794EAA" w:rsidRDefault="00794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FC4E" w14:textId="77777777" w:rsidR="00F77A8C" w:rsidRDefault="00F77A8C">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794EAA">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BB08" w14:textId="77777777" w:rsidR="00586F42" w:rsidRDefault="00586F42">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794EAA">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220B1D"/>
    <w:rsid w:val="00261045"/>
    <w:rsid w:val="002C2DC6"/>
    <w:rsid w:val="002F448D"/>
    <w:rsid w:val="003105A6"/>
    <w:rsid w:val="00373DF0"/>
    <w:rsid w:val="00381DFF"/>
    <w:rsid w:val="003C0B36"/>
    <w:rsid w:val="003D5E71"/>
    <w:rsid w:val="003E3015"/>
    <w:rsid w:val="004304A5"/>
    <w:rsid w:val="00432202"/>
    <w:rsid w:val="004727F1"/>
    <w:rsid w:val="004C35C7"/>
    <w:rsid w:val="004D3DDD"/>
    <w:rsid w:val="004E3B1D"/>
    <w:rsid w:val="0055587D"/>
    <w:rsid w:val="00560FFA"/>
    <w:rsid w:val="00585773"/>
    <w:rsid w:val="00586F42"/>
    <w:rsid w:val="00592B99"/>
    <w:rsid w:val="005A6ED2"/>
    <w:rsid w:val="005A7F9E"/>
    <w:rsid w:val="005D1E80"/>
    <w:rsid w:val="005D2CD2"/>
    <w:rsid w:val="005E4A7D"/>
    <w:rsid w:val="00606BBF"/>
    <w:rsid w:val="006711B2"/>
    <w:rsid w:val="006A461F"/>
    <w:rsid w:val="006A7805"/>
    <w:rsid w:val="006B25C5"/>
    <w:rsid w:val="006D6BA1"/>
    <w:rsid w:val="006E42B4"/>
    <w:rsid w:val="006E79E3"/>
    <w:rsid w:val="006F0A27"/>
    <w:rsid w:val="006F26CD"/>
    <w:rsid w:val="0072421A"/>
    <w:rsid w:val="00733C6C"/>
    <w:rsid w:val="00772A94"/>
    <w:rsid w:val="00794EAA"/>
    <w:rsid w:val="007C5897"/>
    <w:rsid w:val="007F52ED"/>
    <w:rsid w:val="00816A57"/>
    <w:rsid w:val="00821150"/>
    <w:rsid w:val="0085053C"/>
    <w:rsid w:val="00891651"/>
    <w:rsid w:val="00904653"/>
    <w:rsid w:val="009072AD"/>
    <w:rsid w:val="009238BC"/>
    <w:rsid w:val="009625A3"/>
    <w:rsid w:val="00972C3F"/>
    <w:rsid w:val="009A77D1"/>
    <w:rsid w:val="009C0C88"/>
    <w:rsid w:val="009D5563"/>
    <w:rsid w:val="009D74B1"/>
    <w:rsid w:val="00A27FCA"/>
    <w:rsid w:val="00A75228"/>
    <w:rsid w:val="00AC35FC"/>
    <w:rsid w:val="00AE0D68"/>
    <w:rsid w:val="00AE5A7A"/>
    <w:rsid w:val="00B926EB"/>
    <w:rsid w:val="00BA02A0"/>
    <w:rsid w:val="00BA388B"/>
    <w:rsid w:val="00BC2BC0"/>
    <w:rsid w:val="00BF5601"/>
    <w:rsid w:val="00C06B10"/>
    <w:rsid w:val="00C542FB"/>
    <w:rsid w:val="00C554E7"/>
    <w:rsid w:val="00CA4858"/>
    <w:rsid w:val="00CC1345"/>
    <w:rsid w:val="00D652D9"/>
    <w:rsid w:val="00D768AF"/>
    <w:rsid w:val="00D76CF3"/>
    <w:rsid w:val="00D82FE3"/>
    <w:rsid w:val="00D85D38"/>
    <w:rsid w:val="00DB1945"/>
    <w:rsid w:val="00DD1ECD"/>
    <w:rsid w:val="00DD67C6"/>
    <w:rsid w:val="00DE1A13"/>
    <w:rsid w:val="00DF63EC"/>
    <w:rsid w:val="00E01DD4"/>
    <w:rsid w:val="00E12841"/>
    <w:rsid w:val="00E5631E"/>
    <w:rsid w:val="00E62064"/>
    <w:rsid w:val="00E70922"/>
    <w:rsid w:val="00EA375B"/>
    <w:rsid w:val="00ED138F"/>
    <w:rsid w:val="00EF4E42"/>
    <w:rsid w:val="00F42989"/>
    <w:rsid w:val="00F63BBB"/>
    <w:rsid w:val="00F77A8C"/>
    <w:rsid w:val="00FD6367"/>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4.png"/><Relationship Id="rId84" Type="http://schemas.openxmlformats.org/officeDocument/2006/relationships/footer" Target="footer27.xml"/><Relationship Id="rId138" Type="http://schemas.openxmlformats.org/officeDocument/2006/relationships/image" Target="media/image46.png"/><Relationship Id="rId159" Type="http://schemas.openxmlformats.org/officeDocument/2006/relationships/image" Target="media/image59.png"/><Relationship Id="rId170" Type="http://schemas.openxmlformats.org/officeDocument/2006/relationships/footer" Target="footer53.xml"/><Relationship Id="rId191" Type="http://schemas.openxmlformats.org/officeDocument/2006/relationships/header" Target="header57.xml"/><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3.xml"/><Relationship Id="rId128" Type="http://schemas.openxmlformats.org/officeDocument/2006/relationships/header" Target="header40.xml"/><Relationship Id="rId149" Type="http://schemas.openxmlformats.org/officeDocument/2006/relationships/footer" Target="footer46.xml"/><Relationship Id="rId5" Type="http://schemas.openxmlformats.org/officeDocument/2006/relationships/footnotes" Target="footnotes.xml"/><Relationship Id="rId95" Type="http://schemas.openxmlformats.org/officeDocument/2006/relationships/image" Target="media/image34.png"/><Relationship Id="rId160" Type="http://schemas.openxmlformats.org/officeDocument/2006/relationships/header" Target="header47.xml"/><Relationship Id="rId181" Type="http://schemas.openxmlformats.org/officeDocument/2006/relationships/footer" Target="footer56.xml"/><Relationship Id="rId216" Type="http://schemas.openxmlformats.org/officeDocument/2006/relationships/header" Target="header67.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47.png"/><Relationship Id="rId85" Type="http://schemas.openxmlformats.org/officeDocument/2006/relationships/image" Target="media/image26.png"/><Relationship Id="rId150" Type="http://schemas.openxmlformats.org/officeDocument/2006/relationships/image" Target="media/image54.png"/><Relationship Id="rId171" Type="http://schemas.openxmlformats.org/officeDocument/2006/relationships/image" Target="media/image61.png"/><Relationship Id="rId192" Type="http://schemas.openxmlformats.org/officeDocument/2006/relationships/footer" Target="footer59.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footer" Target="footer32.xml"/><Relationship Id="rId129" Type="http://schemas.openxmlformats.org/officeDocument/2006/relationships/footer" Target="footer41.xml"/><Relationship Id="rId54" Type="http://schemas.openxmlformats.org/officeDocument/2006/relationships/footer" Target="foot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48.png"/><Relationship Id="rId161" Type="http://schemas.openxmlformats.org/officeDocument/2006/relationships/footer" Target="footer49.xml"/><Relationship Id="rId182" Type="http://schemas.openxmlformats.org/officeDocument/2006/relationships/image" Target="media/image66.png"/><Relationship Id="rId217" Type="http://schemas.openxmlformats.org/officeDocument/2006/relationships/footer" Target="footer70.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footer" Target="footer23.xml"/><Relationship Id="rId86" Type="http://schemas.openxmlformats.org/officeDocument/2006/relationships/image" Target="media/image27.png"/><Relationship Id="rId130" Type="http://schemas.openxmlformats.org/officeDocument/2006/relationships/image" Target="media/image43.png"/><Relationship Id="rId151" Type="http://schemas.openxmlformats.org/officeDocument/2006/relationships/image" Target="media/image55.png"/><Relationship Id="rId172" Type="http://schemas.openxmlformats.org/officeDocument/2006/relationships/image" Target="media/image62.png"/><Relationship Id="rId193" Type="http://schemas.openxmlformats.org/officeDocument/2006/relationships/image" Target="media/image71.png"/><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image" Target="media/image40.png"/><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image" Target="media/image23.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image" Target="media/image49.png"/><Relationship Id="rId7" Type="http://schemas.openxmlformats.org/officeDocument/2006/relationships/image" Target="media/image1.jpeg"/><Relationship Id="rId162" Type="http://schemas.openxmlformats.org/officeDocument/2006/relationships/header" Target="header48.xml"/><Relationship Id="rId183" Type="http://schemas.openxmlformats.org/officeDocument/2006/relationships/header" Target="header55.xml"/><Relationship Id="rId218" Type="http://schemas.openxmlformats.org/officeDocument/2006/relationships/header" Target="header68.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header" Target="header32.xml"/><Relationship Id="rId131" Type="http://schemas.openxmlformats.org/officeDocument/2006/relationships/image" Target="media/image44.png"/><Relationship Id="rId152" Type="http://schemas.openxmlformats.org/officeDocument/2006/relationships/header" Target="header45.xml"/><Relationship Id="rId173" Type="http://schemas.openxmlformats.org/officeDocument/2006/relationships/image" Target="media/image63.png"/><Relationship Id="rId194" Type="http://schemas.openxmlformats.org/officeDocument/2006/relationships/header" Target="header58.xml"/><Relationship Id="rId208" Type="http://schemas.openxmlformats.org/officeDocument/2006/relationships/footer" Target="footer66.xml"/><Relationship Id="rId14" Type="http://schemas.openxmlformats.org/officeDocument/2006/relationships/footer" Target="footer4.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image" Target="media/image24.png"/><Relationship Id="rId100"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5.png"/><Relationship Id="rId121" Type="http://schemas.openxmlformats.org/officeDocument/2006/relationships/footer" Target="footer37.xml"/><Relationship Id="rId142" Type="http://schemas.openxmlformats.org/officeDocument/2006/relationships/image" Target="media/image50.png"/><Relationship Id="rId163" Type="http://schemas.openxmlformats.org/officeDocument/2006/relationships/footer" Target="footer50.xml"/><Relationship Id="rId184" Type="http://schemas.openxmlformats.org/officeDocument/2006/relationships/footer" Target="footer57.xml"/><Relationship Id="rId189" Type="http://schemas.openxmlformats.org/officeDocument/2006/relationships/image" Target="media/image69.png"/><Relationship Id="rId219" Type="http://schemas.openxmlformats.org/officeDocument/2006/relationships/footer" Target="footer71.xml"/><Relationship Id="rId3" Type="http://schemas.openxmlformats.org/officeDocument/2006/relationships/settings" Target="settings.xml"/><Relationship Id="rId214" Type="http://schemas.openxmlformats.org/officeDocument/2006/relationships/header" Target="header66.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6.png"/><Relationship Id="rId116" Type="http://schemas.openxmlformats.org/officeDocument/2006/relationships/header" Target="header34.xml"/><Relationship Id="rId137" Type="http://schemas.openxmlformats.org/officeDocument/2006/relationships/footer" Target="footer44.xml"/><Relationship Id="rId158" Type="http://schemas.openxmlformats.org/officeDocument/2006/relationships/footer" Target="footer48.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footer" Target="footer47.xml"/><Relationship Id="rId174" Type="http://schemas.openxmlformats.org/officeDocument/2006/relationships/image" Target="media/image64.png"/><Relationship Id="rId179" Type="http://schemas.openxmlformats.org/officeDocument/2006/relationships/image" Target="media/image65.png"/><Relationship Id="rId195" Type="http://schemas.openxmlformats.org/officeDocument/2006/relationships/footer" Target="footer60.xml"/><Relationship Id="rId209" Type="http://schemas.openxmlformats.org/officeDocument/2006/relationships/header" Target="header64.xml"/><Relationship Id="rId190" Type="http://schemas.openxmlformats.org/officeDocument/2006/relationships/image" Target="media/image70.png"/><Relationship Id="rId204" Type="http://schemas.openxmlformats.org/officeDocument/2006/relationships/footer" Target="footer64.xml"/><Relationship Id="rId220"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2.png"/><Relationship Id="rId78" Type="http://schemas.openxmlformats.org/officeDocument/2006/relationships/header" Target="header24.xml"/><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eader" Target="header37.xml"/><Relationship Id="rId143" Type="http://schemas.openxmlformats.org/officeDocument/2006/relationships/header" Target="header43.xml"/><Relationship Id="rId148" Type="http://schemas.openxmlformats.org/officeDocument/2006/relationships/header" Target="header44.xml"/><Relationship Id="rId164" Type="http://schemas.openxmlformats.org/officeDocument/2006/relationships/image" Target="media/image60.png"/><Relationship Id="rId169" Type="http://schemas.openxmlformats.org/officeDocument/2006/relationships/header" Target="header51.xml"/><Relationship Id="rId185"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54.xml"/><Relationship Id="rId210" Type="http://schemas.openxmlformats.org/officeDocument/2006/relationships/footer" Target="footer67.xml"/><Relationship Id="rId215" Type="http://schemas.openxmlformats.org/officeDocument/2006/relationships/footer" Target="footer69.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7.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header" Target="header41.xml"/><Relationship Id="rId154" Type="http://schemas.openxmlformats.org/officeDocument/2006/relationships/image" Target="media/image56.png"/><Relationship Id="rId175" Type="http://schemas.openxmlformats.org/officeDocument/2006/relationships/header" Target="header52.xml"/><Relationship Id="rId196" Type="http://schemas.openxmlformats.org/officeDocument/2006/relationships/image" Target="media/image72.png"/><Relationship Id="rId200" Type="http://schemas.openxmlformats.org/officeDocument/2006/relationships/header" Target="header60.xml"/><Relationship Id="rId16" Type="http://schemas.openxmlformats.org/officeDocument/2006/relationships/footer" Target="footer5.xml"/><Relationship Id="rId221" Type="http://schemas.openxmlformats.org/officeDocument/2006/relationships/theme" Target="theme/theme1.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image" Target="media/image39.png"/><Relationship Id="rId123" Type="http://schemas.openxmlformats.org/officeDocument/2006/relationships/footer" Target="footer38.xml"/><Relationship Id="rId144" Type="http://schemas.openxmlformats.org/officeDocument/2006/relationships/footer" Target="footer45.xml"/><Relationship Id="rId90" Type="http://schemas.openxmlformats.org/officeDocument/2006/relationships/image" Target="media/image29.png"/><Relationship Id="rId165" Type="http://schemas.openxmlformats.org/officeDocument/2006/relationships/header" Target="header49.xml"/><Relationship Id="rId186" Type="http://schemas.openxmlformats.org/officeDocument/2006/relationships/image" Target="media/image68.png"/><Relationship Id="rId211" Type="http://schemas.openxmlformats.org/officeDocument/2006/relationships/hyperlink" Target="https://arxiv.org/pdf/1803.01271.pdf" TargetMode="Externa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18.png"/><Relationship Id="rId113" Type="http://schemas.openxmlformats.org/officeDocument/2006/relationships/footer" Target="footer34.xml"/><Relationship Id="rId134" Type="http://schemas.openxmlformats.org/officeDocument/2006/relationships/footer" Target="footer43.xml"/><Relationship Id="rId80" Type="http://schemas.openxmlformats.org/officeDocument/2006/relationships/header" Target="header25.xml"/><Relationship Id="rId155" Type="http://schemas.openxmlformats.org/officeDocument/2006/relationships/image" Target="media/image57.png"/><Relationship Id="rId176" Type="http://schemas.openxmlformats.org/officeDocument/2006/relationships/footer" Target="footer54.xml"/><Relationship Id="rId197" Type="http://schemas.openxmlformats.org/officeDocument/2006/relationships/image" Target="media/image73.png"/><Relationship Id="rId201" Type="http://schemas.openxmlformats.org/officeDocument/2006/relationships/footer" Target="footer62.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19.png"/><Relationship Id="rId91" Type="http://schemas.openxmlformats.org/officeDocument/2006/relationships/image" Target="media/image30.png"/><Relationship Id="rId145" Type="http://schemas.openxmlformats.org/officeDocument/2006/relationships/image" Target="media/image51.png"/><Relationship Id="rId166" Type="http://schemas.openxmlformats.org/officeDocument/2006/relationships/footer" Target="footer51.xml"/><Relationship Id="rId187" Type="http://schemas.openxmlformats.org/officeDocument/2006/relationships/header" Target="header56.xml"/><Relationship Id="rId1" Type="http://schemas.openxmlformats.org/officeDocument/2006/relationships/numbering" Target="numbering.xml"/><Relationship Id="rId212" Type="http://schemas.openxmlformats.org/officeDocument/2006/relationships/header" Target="header65.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image" Target="media/image41.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image" Target="media/image45.png"/><Relationship Id="rId156" Type="http://schemas.openxmlformats.org/officeDocument/2006/relationships/image" Target="media/image58.png"/><Relationship Id="rId177" Type="http://schemas.openxmlformats.org/officeDocument/2006/relationships/header" Target="header53.xml"/><Relationship Id="rId198" Type="http://schemas.openxmlformats.org/officeDocument/2006/relationships/header" Target="header59.xml"/><Relationship Id="rId202" Type="http://schemas.openxmlformats.org/officeDocument/2006/relationships/header" Target="header61.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image" Target="media/image52.png"/><Relationship Id="rId167" Type="http://schemas.openxmlformats.org/officeDocument/2006/relationships/header" Target="header50.xml"/><Relationship Id="rId188" Type="http://schemas.openxmlformats.org/officeDocument/2006/relationships/footer" Target="footer58.xml"/><Relationship Id="rId71" Type="http://schemas.openxmlformats.org/officeDocument/2006/relationships/image" Target="media/image20.png"/><Relationship Id="rId92" Type="http://schemas.openxmlformats.org/officeDocument/2006/relationships/image" Target="media/image31.png"/><Relationship Id="rId213" Type="http://schemas.openxmlformats.org/officeDocument/2006/relationships/footer" Target="footer68.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image" Target="media/image42.png"/><Relationship Id="rId136" Type="http://schemas.openxmlformats.org/officeDocument/2006/relationships/header" Target="header42.xml"/><Relationship Id="rId157" Type="http://schemas.openxmlformats.org/officeDocument/2006/relationships/header" Target="header46.xml"/><Relationship Id="rId178" Type="http://schemas.openxmlformats.org/officeDocument/2006/relationships/footer" Target="footer55.xml"/><Relationship Id="rId61" Type="http://schemas.openxmlformats.org/officeDocument/2006/relationships/header" Target="header21.xml"/><Relationship Id="rId82" Type="http://schemas.openxmlformats.org/officeDocument/2006/relationships/image" Target="media/image25.png"/><Relationship Id="rId199" Type="http://schemas.openxmlformats.org/officeDocument/2006/relationships/footer" Target="footer61.xml"/><Relationship Id="rId203" Type="http://schemas.openxmlformats.org/officeDocument/2006/relationships/footer" Target="footer63.xml"/><Relationship Id="rId19" Type="http://schemas.openxmlformats.org/officeDocument/2006/relationships/header" Target="header6.xml"/><Relationship Id="rId30" Type="http://schemas.openxmlformats.org/officeDocument/2006/relationships/header" Target="header10.xml"/><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image" Target="media/image53.png"/><Relationship Id="rId168" Type="http://schemas.openxmlformats.org/officeDocument/2006/relationships/footer" Target="footer5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2345</TotalTime>
  <Pages>77</Pages>
  <Words>12509</Words>
  <Characters>71304</Characters>
  <Application>Microsoft Office Word</Application>
  <DocSecurity>0</DocSecurity>
  <Lines>594</Lines>
  <Paragraphs>167</Paragraphs>
  <ScaleCrop>false</ScaleCrop>
  <Company/>
  <LinksUpToDate>false</LinksUpToDate>
  <CharactersWithSpaces>83646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45</cp:revision>
  <dcterms:created xsi:type="dcterms:W3CDTF">2023-03-20T20:50:00Z</dcterms:created>
  <dcterms:modified xsi:type="dcterms:W3CDTF">2025-01-02T08:39:00Z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