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D23A9" w14:textId="77777777" w:rsidR="00081B54" w:rsidRDefault="00081B54" w:rsidP="00D17880">
      <w:pPr>
        <w:pStyle w:val="Heading1"/>
      </w:pPr>
      <w:bookmarkStart w:id="0" w:name="_Toc185270535"/>
      <w:r w:rsidRPr="00082055">
        <w:t>Set Up and Configuration</w:t>
      </w:r>
      <w:bookmarkEnd w:id="0"/>
    </w:p>
    <w:p w14:paraId="47D18B0B" w14:textId="7B572B37" w:rsidR="00081B54" w:rsidRPr="00081B54" w:rsidRDefault="00081B54" w:rsidP="00081B54">
      <w:pPr>
        <w:pStyle w:val="Heading3"/>
      </w:pPr>
      <w:r>
        <w:t>Connecting to</w:t>
      </w:r>
      <w:r w:rsidR="00C510D2">
        <w:t xml:space="preserve"> a hotspot</w:t>
      </w:r>
    </w:p>
    <w:p w14:paraId="019BD10D" w14:textId="1A15FE27" w:rsidR="00081B54" w:rsidRPr="00D17880" w:rsidRDefault="00D17880" w:rsidP="00081B54">
      <w:pPr>
        <w:rPr>
          <w:rFonts w:asciiTheme="majorHAnsi" w:eastAsia="Times New Roman" w:hAnsiTheme="majorHAnsi" w:cs="Times New Roman"/>
        </w:rPr>
      </w:pPr>
      <w:r w:rsidRPr="00D17880">
        <w:rPr>
          <w:rFonts w:asciiTheme="majorHAnsi" w:eastAsia="Times New Roman" w:hAnsiTheme="majorHAnsi" w:cs="Times New Roman"/>
        </w:rPr>
        <w:t>To connect Buddy and other</w:t>
      </w:r>
      <w:r w:rsidRPr="00D17880">
        <w:rPr>
          <w:rFonts w:asciiTheme="majorHAnsi" w:eastAsia="Times New Roman" w:hAnsiTheme="majorHAnsi" w:cs="Times New Roman"/>
        </w:rPr>
        <w:t xml:space="preserve"> </w:t>
      </w:r>
      <w:r w:rsidRPr="00D17880">
        <w:rPr>
          <w:rFonts w:asciiTheme="majorHAnsi" w:eastAsia="Times New Roman" w:hAnsiTheme="majorHAnsi" w:cs="Times New Roman"/>
        </w:rPr>
        <w:t>devices to the same network using a Nokia 2.3 phone, follow these steps:</w:t>
      </w:r>
    </w:p>
    <w:p w14:paraId="12F34787" w14:textId="449AD686" w:rsidR="00D17880" w:rsidRPr="00D17880" w:rsidRDefault="00D17880" w:rsidP="00081B54">
      <w:pPr>
        <w:pStyle w:val="ListParagraph"/>
        <w:numPr>
          <w:ilvl w:val="0"/>
          <w:numId w:val="1"/>
        </w:numPr>
        <w:rPr>
          <w:rFonts w:asciiTheme="majorHAnsi" w:eastAsia="Times New Roman" w:hAnsiTheme="majorHAnsi" w:cs="Times New Roman"/>
          <w:sz w:val="24"/>
          <w:szCs w:val="24"/>
        </w:rPr>
      </w:pPr>
      <w:r w:rsidRPr="00D17880">
        <w:rPr>
          <w:rFonts w:asciiTheme="majorHAnsi" w:eastAsia="Times New Roman" w:hAnsiTheme="majorHAnsi" w:cs="Times New Roman"/>
          <w:sz w:val="24"/>
          <w:szCs w:val="24"/>
        </w:rPr>
        <w:t>Insert a SIM card into the Nokia 2.3 phone.</w:t>
      </w:r>
    </w:p>
    <w:p w14:paraId="51AF9D76" w14:textId="7C758C78" w:rsidR="00081B54" w:rsidRPr="00D17880" w:rsidRDefault="00D17880" w:rsidP="00081B54">
      <w:pPr>
        <w:pStyle w:val="ListParagraph"/>
        <w:numPr>
          <w:ilvl w:val="0"/>
          <w:numId w:val="1"/>
        </w:numPr>
        <w:rPr>
          <w:rFonts w:asciiTheme="majorHAnsi" w:eastAsia="Times New Roman" w:hAnsiTheme="majorHAnsi" w:cs="Times New Roman"/>
          <w:sz w:val="24"/>
          <w:szCs w:val="24"/>
        </w:rPr>
      </w:pPr>
      <w:r w:rsidRPr="00D17880">
        <w:rPr>
          <w:rFonts w:asciiTheme="majorHAnsi" w:eastAsia="Times New Roman" w:hAnsiTheme="majorHAnsi" w:cs="Times New Roman"/>
          <w:sz w:val="24"/>
          <w:szCs w:val="24"/>
        </w:rPr>
        <w:t xml:space="preserve">Open the application menu by swiping up and tap on the </w:t>
      </w:r>
      <w:r w:rsidRPr="00D17880">
        <w:rPr>
          <w:rFonts w:asciiTheme="majorHAnsi" w:eastAsia="Times New Roman" w:hAnsiTheme="majorHAnsi" w:cs="Times New Roman"/>
          <w:b/>
          <w:bCs/>
          <w:sz w:val="24"/>
          <w:szCs w:val="24"/>
        </w:rPr>
        <w:t>Settings</w:t>
      </w:r>
      <w:r w:rsidRPr="00D17880">
        <w:rPr>
          <w:rFonts w:asciiTheme="majorHAnsi" w:eastAsia="Times New Roman" w:hAnsiTheme="majorHAnsi" w:cs="Times New Roman"/>
          <w:sz w:val="24"/>
          <w:szCs w:val="24"/>
        </w:rPr>
        <w:t xml:space="preserve"> icon.</w:t>
      </w:r>
    </w:p>
    <w:p w14:paraId="5938AB7B" w14:textId="3BBA2578" w:rsidR="00081B54" w:rsidRPr="00D17880" w:rsidRDefault="00D17880" w:rsidP="00081B54">
      <w:pPr>
        <w:pStyle w:val="ListParagraph"/>
        <w:numPr>
          <w:ilvl w:val="0"/>
          <w:numId w:val="1"/>
        </w:numPr>
        <w:rPr>
          <w:rFonts w:asciiTheme="majorHAnsi" w:eastAsia="Times New Roman" w:hAnsiTheme="majorHAnsi" w:cs="Times New Roman"/>
          <w:sz w:val="24"/>
          <w:szCs w:val="24"/>
        </w:rPr>
      </w:pPr>
      <w:r w:rsidRPr="00D17880">
        <w:rPr>
          <w:rFonts w:asciiTheme="majorHAnsi" w:eastAsia="Times New Roman" w:hAnsiTheme="majorHAnsi" w:cs="Times New Roman"/>
          <w:sz w:val="24"/>
          <w:szCs w:val="24"/>
        </w:rPr>
        <w:t>Navigate to</w:t>
      </w:r>
      <w:r w:rsidR="00081B54" w:rsidRPr="00D17880">
        <w:rPr>
          <w:rFonts w:asciiTheme="majorHAnsi" w:eastAsia="Times New Roman" w:hAnsiTheme="majorHAnsi" w:cs="Times New Roman"/>
          <w:sz w:val="24"/>
          <w:szCs w:val="24"/>
        </w:rPr>
        <w:t xml:space="preserve"> </w:t>
      </w:r>
      <w:r w:rsidRPr="00D17880">
        <w:rPr>
          <w:rFonts w:asciiTheme="majorHAnsi" w:eastAsia="Times New Roman" w:hAnsiTheme="majorHAnsi" w:cs="Times New Roman"/>
          <w:b/>
          <w:bCs/>
          <w:sz w:val="24"/>
          <w:szCs w:val="24"/>
        </w:rPr>
        <w:t>Mobile</w:t>
      </w:r>
      <w:r w:rsidR="00081B54" w:rsidRPr="00D17880">
        <w:rPr>
          <w:rFonts w:asciiTheme="majorHAnsi" w:eastAsia="Times New Roman" w:hAnsiTheme="majorHAnsi" w:cs="Times New Roman"/>
          <w:sz w:val="24"/>
          <w:szCs w:val="24"/>
        </w:rPr>
        <w:t xml:space="preserve"> &gt; </w:t>
      </w:r>
      <w:r w:rsidRPr="00D17880">
        <w:rPr>
          <w:rFonts w:asciiTheme="majorHAnsi" w:eastAsia="Times New Roman" w:hAnsiTheme="majorHAnsi" w:cs="Times New Roman"/>
          <w:b/>
          <w:bCs/>
          <w:sz w:val="24"/>
          <w:szCs w:val="24"/>
        </w:rPr>
        <w:t>Mobile Data On</w:t>
      </w:r>
      <w:r w:rsidR="00081B54" w:rsidRPr="00D17880">
        <w:rPr>
          <w:rFonts w:asciiTheme="majorHAnsi" w:eastAsia="Times New Roman" w:hAnsiTheme="majorHAnsi" w:cs="Times New Roman"/>
          <w:sz w:val="24"/>
          <w:szCs w:val="24"/>
        </w:rPr>
        <w:t xml:space="preserve"> &gt; </w:t>
      </w:r>
      <w:r w:rsidRPr="00D17880">
        <w:rPr>
          <w:rFonts w:asciiTheme="majorHAnsi" w:eastAsia="Times New Roman" w:hAnsiTheme="majorHAnsi" w:cs="Times New Roman"/>
          <w:b/>
          <w:bCs/>
          <w:sz w:val="24"/>
          <w:szCs w:val="24"/>
        </w:rPr>
        <w:t>Personal Hotspot</w:t>
      </w:r>
      <w:r w:rsidR="00081B54" w:rsidRPr="00D17880">
        <w:rPr>
          <w:rFonts w:asciiTheme="majorHAnsi" w:eastAsia="Times New Roman" w:hAnsiTheme="majorHAnsi" w:cs="Times New Roman"/>
          <w:sz w:val="24"/>
          <w:szCs w:val="24"/>
        </w:rPr>
        <w:t xml:space="preserve">, then </w:t>
      </w:r>
      <w:r w:rsidRPr="00D17880">
        <w:rPr>
          <w:rFonts w:asciiTheme="majorHAnsi" w:eastAsia="Times New Roman" w:hAnsiTheme="majorHAnsi" w:cs="Times New Roman"/>
          <w:sz w:val="24"/>
          <w:szCs w:val="24"/>
        </w:rPr>
        <w:t xml:space="preserve">toggle </w:t>
      </w:r>
      <w:r w:rsidRPr="00D17880">
        <w:rPr>
          <w:rFonts w:asciiTheme="majorHAnsi" w:eastAsia="Times New Roman" w:hAnsiTheme="majorHAnsi" w:cs="Times New Roman"/>
          <w:b/>
          <w:bCs/>
          <w:sz w:val="24"/>
          <w:szCs w:val="24"/>
        </w:rPr>
        <w:t>Allow</w:t>
      </w:r>
      <w:r w:rsidR="00081B54" w:rsidRPr="00D17880">
        <w:rPr>
          <w:rFonts w:asciiTheme="majorHAnsi" w:eastAsia="Times New Roman" w:hAnsiTheme="majorHAnsi" w:cs="Times New Roman"/>
          <w:b/>
          <w:bCs/>
          <w:sz w:val="24"/>
          <w:szCs w:val="24"/>
        </w:rPr>
        <w:t xml:space="preserve"> </w:t>
      </w:r>
      <w:r w:rsidRPr="00D17880">
        <w:rPr>
          <w:rFonts w:asciiTheme="majorHAnsi" w:eastAsia="Times New Roman" w:hAnsiTheme="majorHAnsi" w:cs="Times New Roman"/>
          <w:b/>
          <w:bCs/>
          <w:sz w:val="24"/>
          <w:szCs w:val="24"/>
        </w:rPr>
        <w:t>Others to Join</w:t>
      </w:r>
      <w:r w:rsidRPr="00D17880">
        <w:rPr>
          <w:rFonts w:asciiTheme="majorHAnsi" w:eastAsia="Times New Roman" w:hAnsiTheme="majorHAnsi" w:cs="Times New Roman"/>
          <w:sz w:val="24"/>
          <w:szCs w:val="24"/>
        </w:rPr>
        <w:t xml:space="preserve"> to the </w:t>
      </w:r>
      <w:proofErr w:type="gramStart"/>
      <w:r w:rsidRPr="00D17880">
        <w:rPr>
          <w:rFonts w:asciiTheme="majorHAnsi" w:eastAsia="Times New Roman" w:hAnsiTheme="majorHAnsi" w:cs="Times New Roman"/>
          <w:b/>
          <w:bCs/>
          <w:sz w:val="24"/>
          <w:szCs w:val="24"/>
        </w:rPr>
        <w:t>On</w:t>
      </w:r>
      <w:proofErr w:type="gramEnd"/>
      <w:r w:rsidRPr="00D17880">
        <w:rPr>
          <w:rFonts w:asciiTheme="majorHAnsi" w:eastAsia="Times New Roman" w:hAnsiTheme="majorHAnsi" w:cs="Times New Roman"/>
          <w:b/>
          <w:bCs/>
          <w:sz w:val="24"/>
          <w:szCs w:val="24"/>
        </w:rPr>
        <w:t xml:space="preserve"> </w:t>
      </w:r>
      <w:r w:rsidRPr="00D17880">
        <w:rPr>
          <w:rFonts w:asciiTheme="majorHAnsi" w:eastAsia="Times New Roman" w:hAnsiTheme="majorHAnsi" w:cs="Times New Roman"/>
          <w:sz w:val="24"/>
          <w:szCs w:val="24"/>
        </w:rPr>
        <w:t>position</w:t>
      </w:r>
      <w:r w:rsidR="00081B54" w:rsidRPr="00D17880">
        <w:rPr>
          <w:rFonts w:asciiTheme="majorHAnsi" w:eastAsia="Times New Roman" w:hAnsiTheme="majorHAnsi" w:cs="Times New Roman"/>
          <w:sz w:val="24"/>
          <w:szCs w:val="24"/>
        </w:rPr>
        <w:t>.</w:t>
      </w:r>
    </w:p>
    <w:p w14:paraId="6E177D66" w14:textId="77777777" w:rsidR="00081B54" w:rsidRPr="00D17880" w:rsidRDefault="00081B54" w:rsidP="00081B54">
      <w:pPr>
        <w:rPr>
          <w:rFonts w:asciiTheme="majorHAnsi" w:eastAsia="Times New Roman" w:hAnsiTheme="majorHAnsi" w:cs="Times New Roman"/>
          <w:color w:val="ED0000"/>
        </w:rPr>
      </w:pPr>
    </w:p>
    <w:p w14:paraId="4E45BE14" w14:textId="082C965C" w:rsidR="00D17880" w:rsidRPr="00D17880" w:rsidRDefault="00D17880" w:rsidP="00D17880">
      <w:pPr>
        <w:rPr>
          <w:rFonts w:asciiTheme="majorHAnsi" w:hAnsiTheme="majorHAnsi" w:cs="Times New Roman"/>
        </w:rPr>
      </w:pPr>
      <w:r w:rsidRPr="00D17880">
        <w:rPr>
          <w:rFonts w:asciiTheme="majorHAnsi" w:hAnsiTheme="majorHAnsi" w:cs="Times New Roman"/>
        </w:rPr>
        <w:t>Once the hotspot is enabled, data usage for the SIM card will be billed on a per-usage basis. This setup allows any compatible equipment, including Buddy</w:t>
      </w:r>
      <w:r w:rsidRPr="00D17880">
        <w:rPr>
          <w:rFonts w:asciiTheme="majorHAnsi" w:hAnsiTheme="majorHAnsi" w:cs="Times New Roman"/>
        </w:rPr>
        <w:t xml:space="preserve"> and your mobile device</w:t>
      </w:r>
      <w:r w:rsidRPr="00D17880">
        <w:rPr>
          <w:rFonts w:asciiTheme="majorHAnsi" w:hAnsiTheme="majorHAnsi" w:cs="Times New Roman"/>
        </w:rPr>
        <w:t>, to connect to the mobile hotspot for seamless operation.</w:t>
      </w:r>
    </w:p>
    <w:p w14:paraId="30ED8B4F" w14:textId="10C8539B" w:rsidR="00081B54" w:rsidRPr="00B84028" w:rsidRDefault="00C510D2" w:rsidP="00081B54">
      <w:pPr>
        <w:pStyle w:val="Heading3"/>
      </w:pPr>
      <w:r>
        <w:t xml:space="preserve">Connecting to a LAN </w:t>
      </w:r>
      <w:r w:rsidR="00D17880">
        <w:t>Wi-Fi</w:t>
      </w:r>
    </w:p>
    <w:p w14:paraId="4E2A5B8A" w14:textId="77777777" w:rsidR="00D17880" w:rsidRPr="00D17880" w:rsidRDefault="00D17880" w:rsidP="00D17880">
      <w:pPr>
        <w:rPr>
          <w:rFonts w:asciiTheme="majorHAnsi" w:eastAsia="Times New Roman" w:hAnsiTheme="majorHAnsi" w:cs="Times New Roman"/>
        </w:rPr>
      </w:pPr>
      <w:r w:rsidRPr="00D17880">
        <w:rPr>
          <w:rFonts w:asciiTheme="majorHAnsi" w:eastAsia="Times New Roman" w:hAnsiTheme="majorHAnsi" w:cs="Times New Roman"/>
        </w:rPr>
        <w:t>Follow these simple steps to connect Buddy to the LAN Wi-Fi network:</w:t>
      </w:r>
    </w:p>
    <w:p w14:paraId="787BEFE7" w14:textId="77777777" w:rsidR="00D17880" w:rsidRPr="00D17880" w:rsidRDefault="00D17880" w:rsidP="00D17880">
      <w:pPr>
        <w:pStyle w:val="NoSpacing"/>
        <w:numPr>
          <w:ilvl w:val="0"/>
          <w:numId w:val="7"/>
        </w:numPr>
        <w:rPr>
          <w:rFonts w:asciiTheme="majorHAnsi" w:hAnsiTheme="majorHAnsi" w:cs="Times New Roman"/>
        </w:rPr>
      </w:pPr>
      <w:r w:rsidRPr="00D17880">
        <w:rPr>
          <w:rFonts w:asciiTheme="majorHAnsi" w:hAnsiTheme="majorHAnsi" w:cs="Times New Roman"/>
        </w:rPr>
        <w:t>Open Settings on your mobile phone.</w:t>
      </w:r>
    </w:p>
    <w:p w14:paraId="45AF74B8" w14:textId="77777777" w:rsidR="00D17880" w:rsidRPr="00D17880" w:rsidRDefault="00D17880" w:rsidP="00D17880">
      <w:pPr>
        <w:pStyle w:val="NoSpacing"/>
        <w:numPr>
          <w:ilvl w:val="0"/>
          <w:numId w:val="7"/>
        </w:numPr>
        <w:rPr>
          <w:rFonts w:asciiTheme="majorHAnsi" w:hAnsiTheme="majorHAnsi" w:cs="Times New Roman"/>
        </w:rPr>
      </w:pPr>
      <w:r w:rsidRPr="00D17880">
        <w:rPr>
          <w:rFonts w:asciiTheme="majorHAnsi" w:hAnsiTheme="majorHAnsi" w:cs="Times New Roman"/>
        </w:rPr>
        <w:t>Turn on your Wi-Fi connection.</w:t>
      </w:r>
    </w:p>
    <w:p w14:paraId="771D7DCC" w14:textId="77777777" w:rsidR="00D17880" w:rsidRPr="00D17880" w:rsidRDefault="00D17880" w:rsidP="00D17880">
      <w:pPr>
        <w:pStyle w:val="NoSpacing"/>
        <w:numPr>
          <w:ilvl w:val="0"/>
          <w:numId w:val="7"/>
        </w:numPr>
        <w:rPr>
          <w:rFonts w:asciiTheme="majorHAnsi" w:hAnsiTheme="majorHAnsi" w:cs="Times New Roman"/>
        </w:rPr>
      </w:pPr>
      <w:r w:rsidRPr="00D17880">
        <w:rPr>
          <w:rFonts w:asciiTheme="majorHAnsi" w:hAnsiTheme="majorHAnsi" w:cs="Times New Roman"/>
        </w:rPr>
        <w:t>Select the local LAN Wi-Fi network named "Campus Clubhouse" and connect.</w:t>
      </w:r>
    </w:p>
    <w:p w14:paraId="416FFBD6" w14:textId="77777777" w:rsidR="00D17880" w:rsidRPr="00D17880" w:rsidRDefault="00D17880" w:rsidP="00D17880">
      <w:pPr>
        <w:pStyle w:val="NoSpacing"/>
        <w:numPr>
          <w:ilvl w:val="0"/>
          <w:numId w:val="7"/>
        </w:numPr>
        <w:rPr>
          <w:rFonts w:asciiTheme="majorHAnsi" w:hAnsiTheme="majorHAnsi" w:cs="Times New Roman"/>
        </w:rPr>
      </w:pPr>
      <w:r w:rsidRPr="00D17880">
        <w:rPr>
          <w:rFonts w:asciiTheme="majorHAnsi" w:hAnsiTheme="majorHAnsi" w:cs="Times New Roman"/>
        </w:rPr>
        <w:t xml:space="preserve">Open the </w:t>
      </w:r>
      <w:proofErr w:type="spellStart"/>
      <w:r w:rsidRPr="00D17880">
        <w:rPr>
          <w:rFonts w:asciiTheme="majorHAnsi" w:hAnsiTheme="majorHAnsi" w:cs="Times New Roman"/>
        </w:rPr>
        <w:t>Yanshee</w:t>
      </w:r>
      <w:proofErr w:type="spellEnd"/>
      <w:r w:rsidRPr="00D17880">
        <w:rPr>
          <w:rFonts w:asciiTheme="majorHAnsi" w:hAnsiTheme="majorHAnsi" w:cs="Times New Roman"/>
        </w:rPr>
        <w:t xml:space="preserve"> App on your phone.</w:t>
      </w:r>
    </w:p>
    <w:p w14:paraId="001D1CFC" w14:textId="77777777" w:rsidR="00D17880" w:rsidRPr="00D17880" w:rsidRDefault="00D17880" w:rsidP="00D17880">
      <w:pPr>
        <w:pStyle w:val="NoSpacing"/>
        <w:numPr>
          <w:ilvl w:val="0"/>
          <w:numId w:val="7"/>
        </w:numPr>
        <w:rPr>
          <w:rFonts w:asciiTheme="majorHAnsi" w:hAnsiTheme="majorHAnsi" w:cs="Times New Roman"/>
        </w:rPr>
      </w:pPr>
      <w:r w:rsidRPr="00D17880">
        <w:rPr>
          <w:rFonts w:asciiTheme="majorHAnsi" w:hAnsiTheme="majorHAnsi" w:cs="Times New Roman"/>
        </w:rPr>
        <w:t>Tap the robot search icon in the top-right corner of the app's main screen to scan for robots on the LAN Wi-Fi.</w:t>
      </w:r>
    </w:p>
    <w:p w14:paraId="77ED93A9" w14:textId="77777777" w:rsidR="00D17880" w:rsidRPr="00D17880" w:rsidRDefault="00D17880" w:rsidP="00D17880">
      <w:pPr>
        <w:pStyle w:val="NoSpacing"/>
        <w:numPr>
          <w:ilvl w:val="0"/>
          <w:numId w:val="7"/>
        </w:numPr>
        <w:rPr>
          <w:rFonts w:asciiTheme="majorHAnsi" w:hAnsiTheme="majorHAnsi" w:cs="Times New Roman"/>
        </w:rPr>
      </w:pPr>
      <w:r w:rsidRPr="00D17880">
        <w:rPr>
          <w:rFonts w:asciiTheme="majorHAnsi" w:hAnsiTheme="majorHAnsi" w:cs="Times New Roman"/>
        </w:rPr>
        <w:t xml:space="preserve">When Robot </w:t>
      </w:r>
      <w:proofErr w:type="spellStart"/>
      <w:r w:rsidRPr="00D17880">
        <w:rPr>
          <w:rFonts w:asciiTheme="majorHAnsi" w:hAnsiTheme="majorHAnsi" w:cs="Times New Roman"/>
        </w:rPr>
        <w:t>Yanshee</w:t>
      </w:r>
      <w:proofErr w:type="spellEnd"/>
      <w:r w:rsidRPr="00D17880">
        <w:rPr>
          <w:rFonts w:asciiTheme="majorHAnsi" w:hAnsiTheme="majorHAnsi" w:cs="Times New Roman"/>
        </w:rPr>
        <w:t xml:space="preserve"> is detected, select Buddy and tap Next.</w:t>
      </w:r>
    </w:p>
    <w:p w14:paraId="7046A95D" w14:textId="6BAA505A" w:rsidR="00D17880" w:rsidRPr="00D17880" w:rsidRDefault="00D17880" w:rsidP="00D17880">
      <w:pPr>
        <w:pStyle w:val="NoSpacing"/>
        <w:numPr>
          <w:ilvl w:val="0"/>
          <w:numId w:val="7"/>
        </w:numPr>
        <w:rPr>
          <w:rFonts w:asciiTheme="majorHAnsi" w:hAnsiTheme="majorHAnsi" w:cs="Times New Roman"/>
        </w:rPr>
      </w:pPr>
      <w:r w:rsidRPr="00D17880">
        <w:rPr>
          <w:rFonts w:asciiTheme="majorHAnsi" w:hAnsiTheme="majorHAnsi" w:cs="Times New Roman"/>
        </w:rPr>
        <w:t>Buddy will confirm by saying, "</w:t>
      </w:r>
      <w:proofErr w:type="spellStart"/>
      <w:r w:rsidRPr="00D17880">
        <w:rPr>
          <w:rFonts w:asciiTheme="majorHAnsi" w:hAnsiTheme="majorHAnsi" w:cs="Times New Roman"/>
        </w:rPr>
        <w:t>Yanshee</w:t>
      </w:r>
      <w:proofErr w:type="spellEnd"/>
      <w:r w:rsidRPr="00D17880">
        <w:rPr>
          <w:rFonts w:asciiTheme="majorHAnsi" w:hAnsiTheme="majorHAnsi" w:cs="Times New Roman"/>
        </w:rPr>
        <w:t xml:space="preserve"> is ready for action.</w:t>
      </w:r>
    </w:p>
    <w:p w14:paraId="084D8DF2" w14:textId="77777777" w:rsidR="00D17880" w:rsidRPr="00D17880" w:rsidRDefault="00D17880" w:rsidP="00D17880">
      <w:pPr>
        <w:pStyle w:val="NoSpacing"/>
        <w:ind w:left="720"/>
        <w:rPr>
          <w:rFonts w:asciiTheme="majorHAnsi" w:hAnsiTheme="majorHAnsi" w:cs="Times New Roman"/>
        </w:rPr>
      </w:pPr>
    </w:p>
    <w:p w14:paraId="71C3E02B" w14:textId="7FD97EBC" w:rsidR="00081B54" w:rsidRPr="00D17880" w:rsidRDefault="00D17880" w:rsidP="00D17880">
      <w:pPr>
        <w:rPr>
          <w:rFonts w:asciiTheme="majorHAnsi" w:hAnsiTheme="majorHAnsi"/>
        </w:rPr>
      </w:pPr>
      <w:r w:rsidRPr="00D17880">
        <w:rPr>
          <w:rFonts w:asciiTheme="majorHAnsi" w:eastAsia="Times New Roman" w:hAnsiTheme="majorHAnsi" w:cs="Times New Roman"/>
        </w:rPr>
        <w:t>Your Buddy is now connected and ready to go!</w:t>
      </w:r>
    </w:p>
    <w:p w14:paraId="1662B1A2" w14:textId="7A8F652F" w:rsidR="00C510D2" w:rsidRDefault="00D316FD" w:rsidP="00D316FD">
      <w:pPr>
        <w:pStyle w:val="Heading1"/>
      </w:pPr>
      <w:r>
        <w:t>Programming Buddy</w:t>
      </w:r>
    </w:p>
    <w:p w14:paraId="10A6E495" w14:textId="77777777" w:rsidR="00D316FD" w:rsidRPr="00D316FD" w:rsidRDefault="00D316FD" w:rsidP="00D316FD">
      <w:pPr>
        <w:rPr>
          <w:lang w:val="en-AU"/>
        </w:rPr>
      </w:pPr>
      <w:r w:rsidRPr="00D316FD">
        <w:rPr>
          <w:rFonts w:hint="eastAsia"/>
          <w:b/>
          <w:bCs/>
          <w:lang w:val="en-AU"/>
        </w:rPr>
        <w:t>Method 1:</w:t>
      </w:r>
    </w:p>
    <w:p w14:paraId="6D9BDBE7" w14:textId="77777777" w:rsidR="00D316FD" w:rsidRPr="00D316FD" w:rsidRDefault="00D316FD" w:rsidP="00D316FD">
      <w:pPr>
        <w:rPr>
          <w:lang w:val="en-AU"/>
        </w:rPr>
      </w:pPr>
      <w:r w:rsidRPr="00D316FD">
        <w:rPr>
          <w:rFonts w:hint="eastAsia"/>
          <w:lang w:val="en-AU"/>
        </w:rPr>
        <w:t xml:space="preserve">Download </w:t>
      </w:r>
      <w:proofErr w:type="spellStart"/>
      <w:r w:rsidRPr="00D316FD">
        <w:rPr>
          <w:rFonts w:hint="eastAsia"/>
          <w:lang w:val="en-AU"/>
        </w:rPr>
        <w:t>Yanshee</w:t>
      </w:r>
      <w:proofErr w:type="spellEnd"/>
      <w:r w:rsidRPr="00D316FD">
        <w:rPr>
          <w:rFonts w:hint="eastAsia"/>
          <w:lang w:val="en-AU"/>
        </w:rPr>
        <w:t xml:space="preserve"> APP, make sure your phone's Wi-Fi, Bluetooth and GPS are turned on, then click the icon on the top right corner of the APP main interface for robot search and network connection, you can confirm the device according to the last four digits of the Wi-Fi MAC address on the label on the back of the robot.</w:t>
      </w:r>
    </w:p>
    <w:p w14:paraId="0F501A77" w14:textId="6760B910" w:rsidR="00D316FD" w:rsidRPr="00D316FD" w:rsidRDefault="00D316FD" w:rsidP="00D316FD">
      <w:pPr>
        <w:rPr>
          <w:lang w:val="en-AU"/>
        </w:rPr>
      </w:pPr>
      <w:r w:rsidRPr="00D316FD">
        <w:rPr>
          <w:noProof/>
          <w:lang w:val="en-AU"/>
        </w:rPr>
        <w:lastRenderedPageBreak/>
        <w:drawing>
          <wp:inline distT="0" distB="0" distL="0" distR="0" wp14:anchorId="5EBD9A89" wp14:editId="0253E40F">
            <wp:extent cx="5943600" cy="2835910"/>
            <wp:effectExtent l="0" t="0" r="0" b="2540"/>
            <wp:docPr id="18483660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5910"/>
                    </a:xfrm>
                    <a:prstGeom prst="rect">
                      <a:avLst/>
                    </a:prstGeom>
                    <a:noFill/>
                    <a:ln>
                      <a:noFill/>
                    </a:ln>
                  </pic:spPr>
                </pic:pic>
              </a:graphicData>
            </a:graphic>
          </wp:inline>
        </w:drawing>
      </w:r>
    </w:p>
    <w:p w14:paraId="0F14104A" w14:textId="77777777" w:rsidR="00D316FD" w:rsidRPr="00D316FD" w:rsidRDefault="00D316FD" w:rsidP="00D316FD">
      <w:pPr>
        <w:rPr>
          <w:lang w:val="en-AU"/>
        </w:rPr>
      </w:pPr>
      <w:r w:rsidRPr="00D316FD">
        <w:rPr>
          <w:rFonts w:hint="eastAsia"/>
          <w:b/>
          <w:bCs/>
          <w:lang w:val="en-AU"/>
        </w:rPr>
        <w:t>Method 2:</w:t>
      </w:r>
    </w:p>
    <w:p w14:paraId="0FC19E2F" w14:textId="77777777" w:rsidR="00D316FD" w:rsidRPr="00D316FD" w:rsidRDefault="00D316FD" w:rsidP="00D316FD">
      <w:pPr>
        <w:rPr>
          <w:lang w:val="en-AU"/>
        </w:rPr>
      </w:pPr>
      <w:r w:rsidRPr="00D316FD">
        <w:rPr>
          <w:rFonts w:hint="eastAsia"/>
          <w:lang w:val="en-AU"/>
        </w:rPr>
        <w:t xml:space="preserve">(1) Connect the robot to the display through the HDMI output port above </w:t>
      </w:r>
      <w:proofErr w:type="spellStart"/>
      <w:r w:rsidRPr="00D316FD">
        <w:rPr>
          <w:rFonts w:hint="eastAsia"/>
          <w:lang w:val="en-AU"/>
        </w:rPr>
        <w:t>Yanshee's</w:t>
      </w:r>
      <w:proofErr w:type="spellEnd"/>
      <w:r w:rsidRPr="00D316FD">
        <w:rPr>
          <w:rFonts w:hint="eastAsia"/>
          <w:lang w:val="en-AU"/>
        </w:rPr>
        <w:t xml:space="preserve"> chest.</w:t>
      </w:r>
    </w:p>
    <w:p w14:paraId="11DE2680" w14:textId="3B3E616B" w:rsidR="00D316FD" w:rsidRPr="00D316FD" w:rsidRDefault="00D316FD" w:rsidP="00D316FD">
      <w:pPr>
        <w:rPr>
          <w:lang w:val="en-AU"/>
        </w:rPr>
      </w:pPr>
      <w:r w:rsidRPr="00D316FD">
        <w:rPr>
          <w:noProof/>
          <w:lang w:val="en-AU"/>
        </w:rPr>
        <mc:AlternateContent>
          <mc:Choice Requires="wps">
            <w:drawing>
              <wp:inline distT="0" distB="0" distL="0" distR="0" wp14:anchorId="2ADE61FF" wp14:editId="368584A4">
                <wp:extent cx="304800" cy="304800"/>
                <wp:effectExtent l="0" t="0" r="0" b="0"/>
                <wp:docPr id="70465473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AD6A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77C389" w14:textId="77777777" w:rsidR="00D316FD" w:rsidRPr="00D316FD" w:rsidRDefault="00D316FD" w:rsidP="00D316FD">
      <w:pPr>
        <w:rPr>
          <w:lang w:val="en-AU"/>
        </w:rPr>
      </w:pPr>
      <w:r w:rsidRPr="00D316FD">
        <w:rPr>
          <w:rFonts w:hint="eastAsia"/>
          <w:lang w:val="en-AU"/>
        </w:rPr>
        <w:t xml:space="preserve">(2) Connect keyboard and mouse through the USB port on the side of </w:t>
      </w:r>
      <w:proofErr w:type="spellStart"/>
      <w:r w:rsidRPr="00D316FD">
        <w:rPr>
          <w:rFonts w:hint="eastAsia"/>
          <w:lang w:val="en-AU"/>
        </w:rPr>
        <w:t>Yanshee</w:t>
      </w:r>
      <w:proofErr w:type="spellEnd"/>
      <w:r w:rsidRPr="00D316FD">
        <w:rPr>
          <w:rFonts w:hint="eastAsia"/>
          <w:lang w:val="en-AU"/>
        </w:rPr>
        <w:t xml:space="preserve"> (Wireless keyboard and mouse are recommended).</w:t>
      </w:r>
    </w:p>
    <w:p w14:paraId="179519BE" w14:textId="4D2D46F7" w:rsidR="00D316FD" w:rsidRPr="00D316FD" w:rsidRDefault="00D316FD" w:rsidP="00D316FD">
      <w:pPr>
        <w:rPr>
          <w:lang w:val="en-AU"/>
        </w:rPr>
      </w:pPr>
      <w:r w:rsidRPr="00D316FD">
        <w:rPr>
          <w:noProof/>
          <w:lang w:val="en-AU"/>
        </w:rPr>
        <w:drawing>
          <wp:inline distT="0" distB="0" distL="0" distR="0" wp14:anchorId="30624084" wp14:editId="2C90E1A5">
            <wp:extent cx="5943600" cy="2950210"/>
            <wp:effectExtent l="0" t="0" r="0" b="2540"/>
            <wp:docPr id="868459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p>
    <w:p w14:paraId="4E093FA0" w14:textId="77777777" w:rsidR="00D316FD" w:rsidRPr="00D316FD" w:rsidRDefault="00D316FD" w:rsidP="00D316FD">
      <w:pPr>
        <w:rPr>
          <w:lang w:val="en-AU"/>
        </w:rPr>
      </w:pPr>
      <w:r w:rsidRPr="00D316FD">
        <w:rPr>
          <w:rFonts w:hint="eastAsia"/>
          <w:lang w:val="en-AU"/>
        </w:rPr>
        <w:t xml:space="preserve">(3) Access the </w:t>
      </w:r>
      <w:proofErr w:type="spellStart"/>
      <w:r w:rsidRPr="00D316FD">
        <w:rPr>
          <w:rFonts w:hint="eastAsia"/>
          <w:lang w:val="en-AU"/>
        </w:rPr>
        <w:t>Yanshee</w:t>
      </w:r>
      <w:proofErr w:type="spellEnd"/>
      <w:r w:rsidRPr="00D316FD">
        <w:rPr>
          <w:rFonts w:hint="eastAsia"/>
          <w:lang w:val="en-AU"/>
        </w:rPr>
        <w:t xml:space="preserve"> operating system after powering on, and click the network icon in the upper right corner to realize the network connection.</w:t>
      </w:r>
    </w:p>
    <w:p w14:paraId="53DAC067" w14:textId="6CDE1AF2" w:rsidR="00D316FD" w:rsidRPr="00D316FD" w:rsidRDefault="00D316FD" w:rsidP="00D316FD">
      <w:pPr>
        <w:rPr>
          <w:lang w:val="en-AU"/>
        </w:rPr>
      </w:pPr>
      <w:r w:rsidRPr="00D316FD">
        <w:rPr>
          <w:noProof/>
          <w:lang w:val="en-AU"/>
        </w:rPr>
        <w:lastRenderedPageBreak/>
        <w:drawing>
          <wp:inline distT="0" distB="0" distL="0" distR="0" wp14:anchorId="4451C95E" wp14:editId="6A29BC46">
            <wp:extent cx="4876800" cy="2717800"/>
            <wp:effectExtent l="0" t="0" r="0" b="6350"/>
            <wp:docPr id="15496692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2717800"/>
                    </a:xfrm>
                    <a:prstGeom prst="rect">
                      <a:avLst/>
                    </a:prstGeom>
                    <a:noFill/>
                    <a:ln>
                      <a:noFill/>
                    </a:ln>
                  </pic:spPr>
                </pic:pic>
              </a:graphicData>
            </a:graphic>
          </wp:inline>
        </w:drawing>
      </w:r>
    </w:p>
    <w:p w14:paraId="7757AA72" w14:textId="6DA4E4D8" w:rsidR="00C510D2" w:rsidRPr="00C510D2" w:rsidRDefault="00C510D2" w:rsidP="00C510D2"/>
    <w:sectPr w:rsidR="00C510D2" w:rsidRPr="00C5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22501"/>
    <w:multiLevelType w:val="hybridMultilevel"/>
    <w:tmpl w:val="AC106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4640F1"/>
    <w:multiLevelType w:val="hybridMultilevel"/>
    <w:tmpl w:val="460A615C"/>
    <w:lvl w:ilvl="0" w:tplc="A330D3D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376827"/>
    <w:multiLevelType w:val="hybridMultilevel"/>
    <w:tmpl w:val="F7948B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30245F"/>
    <w:multiLevelType w:val="hybridMultilevel"/>
    <w:tmpl w:val="D07A59EC"/>
    <w:lvl w:ilvl="0" w:tplc="A330D3D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9419B9"/>
    <w:multiLevelType w:val="hybridMultilevel"/>
    <w:tmpl w:val="057A8F8A"/>
    <w:lvl w:ilvl="0" w:tplc="A330D3D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921BED"/>
    <w:multiLevelType w:val="hybridMultilevel"/>
    <w:tmpl w:val="307EC9B4"/>
    <w:lvl w:ilvl="0" w:tplc="A330D3D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607AF5"/>
    <w:multiLevelType w:val="hybridMultilevel"/>
    <w:tmpl w:val="BB8C7652"/>
    <w:lvl w:ilvl="0" w:tplc="A330D3D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8587700">
    <w:abstractNumId w:val="2"/>
  </w:num>
  <w:num w:numId="2" w16cid:durableId="22100125">
    <w:abstractNumId w:val="0"/>
  </w:num>
  <w:num w:numId="3" w16cid:durableId="1437335573">
    <w:abstractNumId w:val="3"/>
  </w:num>
  <w:num w:numId="4" w16cid:durableId="798765574">
    <w:abstractNumId w:val="5"/>
  </w:num>
  <w:num w:numId="5" w16cid:durableId="1099910817">
    <w:abstractNumId w:val="4"/>
  </w:num>
  <w:num w:numId="6" w16cid:durableId="1898590406">
    <w:abstractNumId w:val="6"/>
  </w:num>
  <w:num w:numId="7" w16cid:durableId="1050688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60F788"/>
    <w:rsid w:val="00055E61"/>
    <w:rsid w:val="00081B54"/>
    <w:rsid w:val="000D302A"/>
    <w:rsid w:val="0040E228"/>
    <w:rsid w:val="00542FC2"/>
    <w:rsid w:val="00601BE8"/>
    <w:rsid w:val="00C510D2"/>
    <w:rsid w:val="00D17880"/>
    <w:rsid w:val="00D316FD"/>
    <w:rsid w:val="00D67F4F"/>
    <w:rsid w:val="00E72229"/>
    <w:rsid w:val="00ED63A8"/>
    <w:rsid w:val="0134B052"/>
    <w:rsid w:val="02E77C67"/>
    <w:rsid w:val="03DA95B2"/>
    <w:rsid w:val="03FD0887"/>
    <w:rsid w:val="04834CC8"/>
    <w:rsid w:val="055C0BE1"/>
    <w:rsid w:val="05D09B80"/>
    <w:rsid w:val="0BFF799C"/>
    <w:rsid w:val="0EA0F46F"/>
    <w:rsid w:val="0EEBC3C2"/>
    <w:rsid w:val="0FD72A73"/>
    <w:rsid w:val="11794536"/>
    <w:rsid w:val="1260F788"/>
    <w:rsid w:val="1298FC69"/>
    <w:rsid w:val="134955B6"/>
    <w:rsid w:val="1525897F"/>
    <w:rsid w:val="1551F669"/>
    <w:rsid w:val="156E9EF8"/>
    <w:rsid w:val="1588BB22"/>
    <w:rsid w:val="15A421B8"/>
    <w:rsid w:val="1717C90F"/>
    <w:rsid w:val="1728B120"/>
    <w:rsid w:val="17BE4771"/>
    <w:rsid w:val="17CC24B9"/>
    <w:rsid w:val="185D2A41"/>
    <w:rsid w:val="18B39970"/>
    <w:rsid w:val="1A4F69D1"/>
    <w:rsid w:val="1A6FD7A1"/>
    <w:rsid w:val="1B1E0B07"/>
    <w:rsid w:val="1BEB3A32"/>
    <w:rsid w:val="1CECD365"/>
    <w:rsid w:val="1D3CBBBE"/>
    <w:rsid w:val="1DFF1483"/>
    <w:rsid w:val="1E608950"/>
    <w:rsid w:val="1F0CEAF5"/>
    <w:rsid w:val="2051179A"/>
    <w:rsid w:val="20E37EE3"/>
    <w:rsid w:val="22CF9515"/>
    <w:rsid w:val="2388B85C"/>
    <w:rsid w:val="243FE7BC"/>
    <w:rsid w:val="24CE4B7E"/>
    <w:rsid w:val="252488BD"/>
    <w:rsid w:val="2550293D"/>
    <w:rsid w:val="25828D70"/>
    <w:rsid w:val="2627E163"/>
    <w:rsid w:val="272DECD9"/>
    <w:rsid w:val="277D5551"/>
    <w:rsid w:val="27D254FD"/>
    <w:rsid w:val="2839F4A1"/>
    <w:rsid w:val="289EDA38"/>
    <w:rsid w:val="2A2D70CD"/>
    <w:rsid w:val="2B48B282"/>
    <w:rsid w:val="2B59508E"/>
    <w:rsid w:val="2D309D0F"/>
    <w:rsid w:val="2D5CB3BD"/>
    <w:rsid w:val="2FAA6EDE"/>
    <w:rsid w:val="2FBD6F28"/>
    <w:rsid w:val="2FDEBDF0"/>
    <w:rsid w:val="315B49CE"/>
    <w:rsid w:val="323C9E8D"/>
    <w:rsid w:val="33494E33"/>
    <w:rsid w:val="33ED006B"/>
    <w:rsid w:val="33FF95C0"/>
    <w:rsid w:val="352C5F46"/>
    <w:rsid w:val="364DF7C6"/>
    <w:rsid w:val="377E353D"/>
    <w:rsid w:val="38CC0405"/>
    <w:rsid w:val="3950C37B"/>
    <w:rsid w:val="3A8C7424"/>
    <w:rsid w:val="3A9381C9"/>
    <w:rsid w:val="3AE8B840"/>
    <w:rsid w:val="3B564BFB"/>
    <w:rsid w:val="3B8DA196"/>
    <w:rsid w:val="3CAC3901"/>
    <w:rsid w:val="3CF21C5C"/>
    <w:rsid w:val="3DF458FF"/>
    <w:rsid w:val="3E9E6494"/>
    <w:rsid w:val="41CD7B05"/>
    <w:rsid w:val="41D60556"/>
    <w:rsid w:val="42F231A7"/>
    <w:rsid w:val="42F4CC92"/>
    <w:rsid w:val="469590AC"/>
    <w:rsid w:val="47D108F9"/>
    <w:rsid w:val="47E64D5A"/>
    <w:rsid w:val="496AF92F"/>
    <w:rsid w:val="4A0BCCC8"/>
    <w:rsid w:val="4A647A4E"/>
    <w:rsid w:val="4A8C4220"/>
    <w:rsid w:val="4B06C990"/>
    <w:rsid w:val="4BE44DEB"/>
    <w:rsid w:val="4C2C343B"/>
    <w:rsid w:val="4CA299F1"/>
    <w:rsid w:val="4D102DAC"/>
    <w:rsid w:val="4E46C947"/>
    <w:rsid w:val="4EABFE0D"/>
    <w:rsid w:val="4F50143A"/>
    <w:rsid w:val="50B7BF0E"/>
    <w:rsid w:val="515DFFF2"/>
    <w:rsid w:val="5286C4B2"/>
    <w:rsid w:val="53F55861"/>
    <w:rsid w:val="5476D649"/>
    <w:rsid w:val="54ADABD6"/>
    <w:rsid w:val="54D36B27"/>
    <w:rsid w:val="56B70FF2"/>
    <w:rsid w:val="56CA211C"/>
    <w:rsid w:val="57E54C98"/>
    <w:rsid w:val="57FE6EE3"/>
    <w:rsid w:val="588B0E41"/>
    <w:rsid w:val="588FEA25"/>
    <w:rsid w:val="59811CF9"/>
    <w:rsid w:val="59D5E3EF"/>
    <w:rsid w:val="5A54CC76"/>
    <w:rsid w:val="5AFD89C1"/>
    <w:rsid w:val="5CEE34A8"/>
    <w:rsid w:val="5D265176"/>
    <w:rsid w:val="5D7DF713"/>
    <w:rsid w:val="5D7F6A6F"/>
    <w:rsid w:val="5DF8FE86"/>
    <w:rsid w:val="5E86083A"/>
    <w:rsid w:val="5EDC4DBC"/>
    <w:rsid w:val="5F221F8C"/>
    <w:rsid w:val="5F29A249"/>
    <w:rsid w:val="5FA4A26E"/>
    <w:rsid w:val="5FD8388D"/>
    <w:rsid w:val="600CAD0D"/>
    <w:rsid w:val="60183100"/>
    <w:rsid w:val="602CEE5D"/>
    <w:rsid w:val="60511817"/>
    <w:rsid w:val="605AF736"/>
    <w:rsid w:val="6112CCF6"/>
    <w:rsid w:val="61747A46"/>
    <w:rsid w:val="61780824"/>
    <w:rsid w:val="61A87D6E"/>
    <w:rsid w:val="61D04881"/>
    <w:rsid w:val="61F9C299"/>
    <w:rsid w:val="625C7E85"/>
    <w:rsid w:val="6261D775"/>
    <w:rsid w:val="6456CD8C"/>
    <w:rsid w:val="645D8660"/>
    <w:rsid w:val="659C6665"/>
    <w:rsid w:val="65C6560F"/>
    <w:rsid w:val="65F88C9C"/>
    <w:rsid w:val="667BEE91"/>
    <w:rsid w:val="67515F23"/>
    <w:rsid w:val="678EA5F5"/>
    <w:rsid w:val="67DAF845"/>
    <w:rsid w:val="691DD148"/>
    <w:rsid w:val="6B0A0EB6"/>
    <w:rsid w:val="6B2A288B"/>
    <w:rsid w:val="6BF4835D"/>
    <w:rsid w:val="6DA7784A"/>
    <w:rsid w:val="6E12F850"/>
    <w:rsid w:val="6F4348AB"/>
    <w:rsid w:val="6F86475C"/>
    <w:rsid w:val="7016E78B"/>
    <w:rsid w:val="7143A00C"/>
    <w:rsid w:val="721AE8E4"/>
    <w:rsid w:val="7486515A"/>
    <w:rsid w:val="757226C7"/>
    <w:rsid w:val="76AC416F"/>
    <w:rsid w:val="780689CF"/>
    <w:rsid w:val="78B3DAC8"/>
    <w:rsid w:val="7A8753BD"/>
    <w:rsid w:val="7CDF2A52"/>
    <w:rsid w:val="7D21530E"/>
    <w:rsid w:val="7F20F693"/>
    <w:rsid w:val="7FB1F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F788"/>
  <w15:chartTrackingRefBased/>
  <w15:docId w15:val="{4C9C01FF-14DA-4B02-A11C-41C62357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rsid w:val="00081B54"/>
    <w:pPr>
      <w:spacing w:after="0" w:line="276" w:lineRule="auto"/>
      <w:ind w:left="720"/>
      <w:contextualSpacing/>
    </w:pPr>
    <w:rPr>
      <w:rFonts w:ascii="Arial" w:eastAsia="Arial" w:hAnsi="Arial" w:cs="Arial"/>
      <w:sz w:val="22"/>
      <w:szCs w:val="22"/>
      <w:lang w:val="en-GB"/>
    </w:rPr>
  </w:style>
  <w:style w:type="paragraph" w:styleId="NoSpacing">
    <w:name w:val="No Spacing"/>
    <w:uiPriority w:val="1"/>
    <w:qFormat/>
    <w:rsid w:val="00D178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99327">
      <w:bodyDiv w:val="1"/>
      <w:marLeft w:val="0"/>
      <w:marRight w:val="0"/>
      <w:marTop w:val="0"/>
      <w:marBottom w:val="0"/>
      <w:divBdr>
        <w:top w:val="none" w:sz="0" w:space="0" w:color="auto"/>
        <w:left w:val="none" w:sz="0" w:space="0" w:color="auto"/>
        <w:bottom w:val="none" w:sz="0" w:space="0" w:color="auto"/>
        <w:right w:val="none" w:sz="0" w:space="0" w:color="auto"/>
      </w:divBdr>
    </w:div>
    <w:div w:id="801733888">
      <w:bodyDiv w:val="1"/>
      <w:marLeft w:val="0"/>
      <w:marRight w:val="0"/>
      <w:marTop w:val="0"/>
      <w:marBottom w:val="0"/>
      <w:divBdr>
        <w:top w:val="none" w:sz="0" w:space="0" w:color="auto"/>
        <w:left w:val="none" w:sz="0" w:space="0" w:color="auto"/>
        <w:bottom w:val="none" w:sz="0" w:space="0" w:color="auto"/>
        <w:right w:val="none" w:sz="0" w:space="0" w:color="auto"/>
      </w:divBdr>
    </w:div>
    <w:div w:id="1227372640">
      <w:bodyDiv w:val="1"/>
      <w:marLeft w:val="0"/>
      <w:marRight w:val="0"/>
      <w:marTop w:val="0"/>
      <w:marBottom w:val="0"/>
      <w:divBdr>
        <w:top w:val="none" w:sz="0" w:space="0" w:color="auto"/>
        <w:left w:val="none" w:sz="0" w:space="0" w:color="auto"/>
        <w:bottom w:val="none" w:sz="0" w:space="0" w:color="auto"/>
        <w:right w:val="none" w:sz="0" w:space="0" w:color="auto"/>
      </w:divBdr>
    </w:div>
    <w:div w:id="15787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Veela Moxham-Bettridge</dc:creator>
  <cp:keywords/>
  <dc:description/>
  <cp:lastModifiedBy>Jane Kasmara</cp:lastModifiedBy>
  <cp:revision>6</cp:revision>
  <dcterms:created xsi:type="dcterms:W3CDTF">2025-01-22T04:01:00Z</dcterms:created>
  <dcterms:modified xsi:type="dcterms:W3CDTF">2025-01-22T21:00:00Z</dcterms:modified>
</cp:coreProperties>
</file>