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B6" w:rsidRPr="00290DB6" w:rsidRDefault="00290DB6" w:rsidP="00290DB6">
      <w:pPr>
        <w:widowControl/>
        <w:shd w:val="clear" w:color="auto" w:fill="FFFFFF"/>
        <w:spacing w:before="300" w:after="150"/>
        <w:ind w:right="-105"/>
        <w:jc w:val="left"/>
        <w:textAlignment w:val="center"/>
        <w:outlineLvl w:val="2"/>
        <w:rPr>
          <w:rFonts w:ascii="Tahoma" w:eastAsia="宋体" w:hAnsi="Tahoma" w:cs="Tahoma"/>
          <w:color w:val="333333"/>
          <w:kern w:val="0"/>
          <w:sz w:val="36"/>
          <w:szCs w:val="36"/>
        </w:rPr>
      </w:pPr>
      <w:bookmarkStart w:id="0" w:name="_GoBack"/>
      <w:r w:rsidRPr="00290DB6">
        <w:rPr>
          <w:rFonts w:ascii="Tahoma" w:eastAsia="宋体" w:hAnsi="Tahoma" w:cs="Tahoma"/>
          <w:color w:val="333333"/>
          <w:kern w:val="0"/>
          <w:sz w:val="36"/>
          <w:szCs w:val="36"/>
        </w:rPr>
        <w:t> shanghaiduxiang</w:t>
      </w:r>
    </w:p>
    <w:p w:rsidR="00290DB6" w:rsidRPr="00290DB6" w:rsidRDefault="00290DB6" w:rsidP="00290DB6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hyperlink r:id="rId4" w:anchor="/cluster/region/cn-shanghai/" w:history="1">
        <w:r w:rsidRPr="00290DB6">
          <w:rPr>
            <w:rFonts w:ascii="Tahoma" w:eastAsia="宋体" w:hAnsi="Tahoma" w:cs="Tahoma"/>
            <w:color w:val="666666"/>
            <w:kern w:val="0"/>
            <w:sz w:val="18"/>
            <w:szCs w:val="18"/>
            <w:bdr w:val="single" w:sz="6" w:space="2" w:color="BBBBBB" w:frame="1"/>
          </w:rPr>
          <w:t> </w:t>
        </w:r>
        <w:r w:rsidRPr="00290DB6">
          <w:rPr>
            <w:rFonts w:ascii="Tahoma" w:eastAsia="宋体" w:hAnsi="Tahoma" w:cs="Tahoma"/>
            <w:color w:val="666666"/>
            <w:kern w:val="0"/>
            <w:sz w:val="18"/>
            <w:szCs w:val="18"/>
            <w:bdr w:val="single" w:sz="6" w:space="2" w:color="BBBBBB" w:frame="1"/>
          </w:rPr>
          <w:t>返回集群列表</w:t>
        </w:r>
      </w:hyperlink>
    </w:p>
    <w:p w:rsidR="00290DB6" w:rsidRPr="00290DB6" w:rsidRDefault="00290DB6" w:rsidP="00290DB6">
      <w:pPr>
        <w:widowControl/>
        <w:shd w:val="clear" w:color="auto" w:fill="FFFF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hyperlink r:id="rId5" w:history="1">
        <w:r w:rsidRPr="00290DB6">
          <w:rPr>
            <w:rFonts w:ascii="Tahoma" w:eastAsia="宋体" w:hAnsi="Tahoma" w:cs="Tahoma"/>
            <w:color w:val="FFFFFF"/>
            <w:kern w:val="0"/>
            <w:sz w:val="18"/>
            <w:szCs w:val="18"/>
            <w:bdr w:val="single" w:sz="6" w:space="6" w:color="0099CC" w:frame="1"/>
            <w:shd w:val="clear" w:color="auto" w:fill="0099CC"/>
          </w:rPr>
          <w:t>调整规模</w:t>
        </w:r>
      </w:hyperlink>
      <w:r w:rsidRPr="00290DB6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hyperlink r:id="rId6" w:history="1">
        <w:r w:rsidRPr="00290DB6">
          <w:rPr>
            <w:rFonts w:ascii="Tahoma" w:eastAsia="宋体" w:hAnsi="Tahoma" w:cs="Tahoma"/>
            <w:color w:val="333333"/>
            <w:kern w:val="0"/>
            <w:sz w:val="18"/>
            <w:szCs w:val="18"/>
            <w:bdr w:val="single" w:sz="6" w:space="6" w:color="DDDDDD" w:frame="1"/>
            <w:shd w:val="clear" w:color="auto" w:fill="F7F7F7"/>
          </w:rPr>
          <w:t>释放</w:t>
        </w:r>
      </w:hyperlink>
    </w:p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集群信息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ID/名称</w:t>
            </w:r>
            <w:r w:rsidRPr="00290DB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C-27F0A4FF87591AD0 / shanghaiduxiang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付费类型按量付费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地域cn-shanghai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当前状态空闲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开始时间2017/01/02 18:18:56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运行时间8时5分43秒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日志功能打开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日志路径oss://xubo245/log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软件配置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引导操作/软件配置正常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高可用否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ECS应用角色AliyunEmrEcsDefaultRole</w:t>
            </w:r>
          </w:p>
        </w:tc>
      </w:tr>
    </w:tbl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引导操作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6"/>
      </w:tblGrid>
      <w:tr w:rsidR="00290DB6" w:rsidRPr="00290DB6" w:rsidTr="00290DB6"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6" w:space="0" w:color="E1E6EB"/>
                <w:left w:val="single" w:sz="6" w:space="0" w:color="E1E6EB"/>
                <w:bottom w:val="single" w:sz="6" w:space="0" w:color="E1E6EB"/>
                <w:right w:val="single" w:sz="6" w:space="0" w:color="E1E6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8"/>
              <w:gridCol w:w="14743"/>
              <w:gridCol w:w="3429"/>
            </w:tblGrid>
            <w:tr w:rsidR="00290DB6" w:rsidRPr="00290DB6">
              <w:trPr>
                <w:tblHeader/>
              </w:trPr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路径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参数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run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oss://xubo245/shell/run.sh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null</w:t>
                  </w:r>
                </w:p>
              </w:tc>
            </w:tr>
          </w:tbl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软件信息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产品版本EMR-2.3.0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集群类型HADOOP</w:t>
            </w:r>
          </w:p>
        </w:tc>
      </w:tr>
      <w:tr w:rsidR="00290DB6" w:rsidRPr="00290DB6" w:rsidTr="00290DB6">
        <w:tc>
          <w:tcPr>
            <w:tcW w:w="5000" w:type="pct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软件信息hive 2.0.0, phoenix 4.7.0, nginx 1.10.2, spark 1.6.2, ganglia 3.7.2, tez 0.8.4, hue 3.11.0, zeppelin 0.6.0, sqoop 1.4.6, yarn 2.7.2, pig 0.14.0</w:t>
            </w:r>
          </w:p>
        </w:tc>
      </w:tr>
    </w:tbl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网络信息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网络类型经典网络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选择安全组emr-default-securitygroup(sg-uf6e5sn2wrrsm9t0x1sg)</w:t>
            </w:r>
          </w:p>
        </w:tc>
      </w:tr>
      <w:tr w:rsidR="00290DB6" w:rsidRPr="00290DB6" w:rsidTr="00290DB6"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可用区cn-shanghai-c</w:t>
            </w:r>
          </w:p>
        </w:tc>
        <w:tc>
          <w:tcPr>
            <w:tcW w:w="25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专有网络/交换机</w:t>
            </w:r>
          </w:p>
        </w:tc>
      </w:tr>
    </w:tbl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Master</w:t>
      </w:r>
      <w:r w:rsidRPr="00290DB6">
        <w:rPr>
          <w:rFonts w:ascii="Tahoma" w:eastAsia="宋体" w:hAnsi="Tahoma" w:cs="Tahoma"/>
          <w:color w:val="333333"/>
          <w:kern w:val="0"/>
          <w:szCs w:val="21"/>
        </w:rPr>
        <w:t>节点信息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6"/>
      </w:tblGrid>
      <w:tr w:rsidR="00290DB6" w:rsidRPr="00290DB6" w:rsidTr="00290DB6"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基本信息 1台 带宽：8M CPU：4核 内存：16G 数据盘配置：SSD云盘 40G X 1 块</w:t>
            </w:r>
          </w:p>
        </w:tc>
      </w:tr>
      <w:tr w:rsidR="00290DB6" w:rsidRPr="00290DB6" w:rsidTr="00290DB6"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6" w:space="0" w:color="E1E6EB"/>
                <w:left w:val="single" w:sz="6" w:space="0" w:color="E1E6EB"/>
                <w:bottom w:val="single" w:sz="6" w:space="0" w:color="E1E6EB"/>
                <w:right w:val="single" w:sz="6" w:space="0" w:color="E1E6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9"/>
              <w:gridCol w:w="1168"/>
              <w:gridCol w:w="2744"/>
              <w:gridCol w:w="2569"/>
              <w:gridCol w:w="10800"/>
            </w:tblGrid>
            <w:tr w:rsidR="00290DB6" w:rsidRPr="00290DB6">
              <w:trPr>
                <w:tblHeader/>
              </w:trPr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lastRenderedPageBreak/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状态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公网IP (</w:t>
                  </w:r>
                  <w:r w:rsidRPr="00290DB6">
                    <w:rPr>
                      <w:rFonts w:ascii="宋体" w:eastAsia="宋体" w:hAnsi="宋体" w:cs="宋体"/>
                      <w:color w:val="32A0D6"/>
                      <w:kern w:val="0"/>
                      <w:sz w:val="18"/>
                      <w:szCs w:val="18"/>
                    </w:rPr>
                    <w:t>?</w:t>
                  </w: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内网IP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硬件配置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i-uf6ex6hv2upa0ggt1em8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106.14.21.163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1 块</w:t>
                  </w:r>
                </w:p>
              </w:tc>
            </w:tr>
          </w:tbl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90DB6">
        <w:rPr>
          <w:rFonts w:ascii="Tahoma" w:eastAsia="宋体" w:hAnsi="Tahoma" w:cs="Tahoma"/>
          <w:color w:val="333333"/>
          <w:kern w:val="0"/>
          <w:szCs w:val="21"/>
        </w:rPr>
        <w:t>Core</w:t>
      </w:r>
      <w:r w:rsidRPr="00290DB6">
        <w:rPr>
          <w:rFonts w:ascii="Tahoma" w:eastAsia="宋体" w:hAnsi="Tahoma" w:cs="Tahoma"/>
          <w:color w:val="333333"/>
          <w:kern w:val="0"/>
          <w:szCs w:val="21"/>
        </w:rPr>
        <w:t>节点信息</w:t>
      </w:r>
    </w:p>
    <w:p w:rsidR="00290DB6" w:rsidRPr="00290DB6" w:rsidRDefault="00290DB6" w:rsidP="00290DB6">
      <w:pPr>
        <w:widowControl/>
        <w:shd w:val="clear" w:color="auto" w:fill="F5F6FA"/>
        <w:spacing w:line="5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hyperlink r:id="rId7" w:history="1">
        <w:r w:rsidRPr="00290DB6">
          <w:rPr>
            <w:rFonts w:ascii="Tahoma" w:eastAsia="宋体" w:hAnsi="Tahoma" w:cs="Tahoma"/>
            <w:color w:val="FFFFFF"/>
            <w:kern w:val="0"/>
            <w:sz w:val="18"/>
            <w:szCs w:val="18"/>
            <w:bdr w:val="single" w:sz="6" w:space="6" w:color="0099CC" w:frame="1"/>
            <w:shd w:val="clear" w:color="auto" w:fill="0099CC"/>
          </w:rPr>
          <w:t>调整规模</w:t>
        </w:r>
      </w:hyperlink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6"/>
      </w:tblGrid>
      <w:tr w:rsidR="00290DB6" w:rsidRPr="00290DB6" w:rsidTr="00290DB6"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DB6">
              <w:rPr>
                <w:rFonts w:ascii="宋体" w:eastAsia="宋体" w:hAnsi="宋体" w:cs="宋体"/>
                <w:kern w:val="0"/>
                <w:sz w:val="24"/>
                <w:szCs w:val="24"/>
              </w:rPr>
              <w:t>基本信息 49台 CPU：4核 内存：16G 数据盘配置：SSD云盘 40G X 4 块</w:t>
            </w:r>
          </w:p>
        </w:tc>
      </w:tr>
      <w:tr w:rsidR="00290DB6" w:rsidRPr="00290DB6" w:rsidTr="00290DB6">
        <w:tc>
          <w:tcPr>
            <w:tcW w:w="500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65" w:type="dxa"/>
              <w:left w:w="300" w:type="dxa"/>
              <w:bottom w:w="165" w:type="dxa"/>
              <w:right w:w="300" w:type="dxa"/>
            </w:tcMar>
            <w:vAlign w:val="center"/>
            <w:hideMark/>
          </w:tcPr>
          <w:tbl>
            <w:tblPr>
              <w:tblW w:w="21600" w:type="dxa"/>
              <w:tblBorders>
                <w:top w:val="single" w:sz="6" w:space="0" w:color="E1E6EB"/>
                <w:left w:val="single" w:sz="6" w:space="0" w:color="E1E6EB"/>
                <w:bottom w:val="single" w:sz="6" w:space="0" w:color="E1E6EB"/>
                <w:right w:val="single" w:sz="6" w:space="0" w:color="E1E6EB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9"/>
              <w:gridCol w:w="1192"/>
              <w:gridCol w:w="2354"/>
              <w:gridCol w:w="2622"/>
              <w:gridCol w:w="11023"/>
            </w:tblGrid>
            <w:tr w:rsidR="00290DB6" w:rsidRPr="00290DB6">
              <w:trPr>
                <w:tblHeader/>
              </w:trPr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状态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公网IP (</w:t>
                  </w:r>
                  <w:r w:rsidRPr="00290DB6">
                    <w:rPr>
                      <w:rFonts w:ascii="宋体" w:eastAsia="宋体" w:hAnsi="宋体" w:cs="宋体"/>
                      <w:color w:val="32A0D6"/>
                      <w:kern w:val="0"/>
                      <w:sz w:val="18"/>
                      <w:szCs w:val="18"/>
                    </w:rPr>
                    <w:t>?</w:t>
                  </w: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内网IP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single" w:sz="6" w:space="0" w:color="E1E6EB"/>
                  </w:tcBorders>
                  <w:shd w:val="clear" w:color="auto" w:fill="F5F6F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>硬件配置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i-uf65ifr62amjdb253eci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i-uf62mkw2q2ocwyhy94s2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i-uf65bor20enmdb6wq659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i-uf67hw1sj9syz1jr0m1c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i-uf61nfqrmmcllapqr8a6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i-uf64jcaj9srx8tgh5vkm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i-uf64th42unp3hiv79bvv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i-uf60pv0zgllr97ovgo35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i-uf6ef4oz0uw1iaepz6p5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i-uf65bor20enmdb6wq65a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i-uf6ia29ih0mrqod3h5j2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i-uf60pv0zgllr97ovgo36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i-uf6ewmie535hcrftrocq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i-uf62mkw2q2ocwyhy94s3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i-uf61nfqrmmcllapqr8a7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i-uf6gp7tdd3qt9m480zzo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10.28.88.175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i-uf65ifr62amjdb253ecj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i-uf6j9eycwskscmyg0kk3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i-uf64jcaj9srx8tgh5vko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i-uf65v27uq0l42nwgjz0b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i-uf68z8zmu8kjd3rhrm7h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i-uf60esjffv30lmzsgt9b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i-uf608l83nak5w3ax4sci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i-uf6apch8kbavlyyb8tcn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i-uf64th42unp3hiv79bvx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i-uf6gp7tdd3qt9m480zzp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i-uf61nfqrmmcllapqr8a8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i-uf69uuc43mjbvmlepppu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i-uf61nfqrmmcllapqr8a9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i-uf64jcaj9srxbe6xggq1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i-uf6459u86is30uywq70m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i-uf66l88xgquxpths2eqm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i-uf6459u86is30uywq70p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i-uf6ef4oz0uw1kv569ru1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i-uf66l88xgquxr4uirqbl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i-uf67hw1sj9sz2xmy0ipo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i-uf6j1dt14chha8me8n2o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i-uf6ex6hv2upa4ck01b9s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i-uf63sw4kezzdjzulwsq5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i-uf6jc97shz664drvbidw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i-uf6axujfmfcth4m6lc4t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i-uf64jcaj9srxduzbixtc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9F9FA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i-uf6iurf0sereggl75vaz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9F9FA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9F9FA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9F9FA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9F9FA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i-uf60esjffv30qoimtvki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i-uf67hhf9ue16oe0svvnw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i-uf65ifr62amjj85h9c8z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i-uf63nt8kraa5imqkcfit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i-uf6459u86is347bsljs5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10.28.89.193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  <w:tr w:rsidR="00290DB6" w:rsidRPr="00290DB6"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i-uf64th42unp3nfyjf9r2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正常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10.28.89.221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EEEEE"/>
                    <w:bottom w:val="single" w:sz="6" w:space="0" w:color="E1E6EB"/>
                    <w:right w:val="single" w:sz="6" w:space="0" w:color="EEEEEE"/>
                  </w:tcBorders>
                  <w:shd w:val="clear" w:color="auto" w:fill="FFFFFF"/>
                  <w:tcMar>
                    <w:top w:w="180" w:type="dxa"/>
                    <w:left w:w="120" w:type="dxa"/>
                    <w:bottom w:w="180" w:type="dxa"/>
                    <w:right w:w="120" w:type="dxa"/>
                  </w:tcMar>
                  <w:vAlign w:val="center"/>
                  <w:hideMark/>
                </w:tcPr>
                <w:p w:rsidR="00290DB6" w:rsidRPr="00290DB6" w:rsidRDefault="00290DB6" w:rsidP="00290DB6">
                  <w:pPr>
                    <w:widowControl/>
                    <w:spacing w:before="120" w:after="30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290DB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CPU：4核 | 内存：16G | 数据盘配置：SSD云盘 | 40G X 4 块</w:t>
                  </w:r>
                </w:p>
              </w:tc>
            </w:tr>
          </w:tbl>
          <w:p w:rsidR="00290DB6" w:rsidRPr="00290DB6" w:rsidRDefault="00290DB6" w:rsidP="00290D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0"/>
    </w:tbl>
    <w:p w:rsidR="009945B8" w:rsidRPr="00290DB6" w:rsidRDefault="009945B8" w:rsidP="00290DB6"/>
    <w:sectPr w:rsidR="009945B8" w:rsidRPr="00290DB6" w:rsidSect="00290DB6">
      <w:pgSz w:w="23814" w:h="16839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DC"/>
    <w:rsid w:val="002345DC"/>
    <w:rsid w:val="00290DB6"/>
    <w:rsid w:val="009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35338-B890-411F-8381-18480AB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0D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0D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90DB6"/>
  </w:style>
  <w:style w:type="character" w:styleId="a3">
    <w:name w:val="Hyperlink"/>
    <w:basedOn w:val="a0"/>
    <w:uiPriority w:val="99"/>
    <w:semiHidden/>
    <w:unhideWhenUsed/>
    <w:rsid w:val="00290DB6"/>
    <w:rPr>
      <w:color w:val="0000FF"/>
      <w:u w:val="single"/>
    </w:rPr>
  </w:style>
  <w:style w:type="character" w:customStyle="1" w:styleId="table-viewer-topbar-title">
    <w:name w:val="table-viewer-topbar-title"/>
    <w:basedOn w:val="a0"/>
    <w:rsid w:val="00290DB6"/>
  </w:style>
  <w:style w:type="character" w:customStyle="1" w:styleId="text-muted">
    <w:name w:val="text-muted"/>
    <w:basedOn w:val="a0"/>
    <w:rsid w:val="00290DB6"/>
  </w:style>
  <w:style w:type="character" w:customStyle="1" w:styleId="emr-em">
    <w:name w:val="emr-em"/>
    <w:basedOn w:val="a0"/>
    <w:rsid w:val="00290DB6"/>
  </w:style>
  <w:style w:type="character" w:customStyle="1" w:styleId="ng-binding">
    <w:name w:val="ng-binding"/>
    <w:basedOn w:val="a0"/>
    <w:rsid w:val="00290DB6"/>
  </w:style>
  <w:style w:type="character" w:customStyle="1" w:styleId="margin-left-2">
    <w:name w:val="margin-left-2"/>
    <w:basedOn w:val="a0"/>
    <w:rsid w:val="00290DB6"/>
  </w:style>
  <w:style w:type="character" w:customStyle="1" w:styleId="ng-scope">
    <w:name w:val="ng-scope"/>
    <w:basedOn w:val="a0"/>
    <w:rsid w:val="0029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DDDDD"/>
                    <w:right w:val="none" w:sz="0" w:space="0" w:color="auto"/>
                  </w:divBdr>
                  <w:divsChild>
                    <w:div w:id="17829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6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8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</w:div>
                      </w:divsChild>
                    </w:div>
                    <w:div w:id="12916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382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</w:div>
                      </w:divsChild>
                    </w:div>
                    <w:div w:id="7597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7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</w:div>
                      </w:divsChild>
                    </w:div>
                    <w:div w:id="12965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9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</w:div>
                      </w:divsChild>
                    </w:div>
                    <w:div w:id="19204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78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</w:div>
                      </w:divsChild>
                    </w:div>
                    <w:div w:id="20749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2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1E6EB"/>
                            <w:left w:val="single" w:sz="24" w:space="0" w:color="6D7781"/>
                            <w:bottom w:val="single" w:sz="6" w:space="0" w:color="E1E6EB"/>
                            <w:right w:val="single" w:sz="6" w:space="0" w:color="E1E6EB"/>
                          </w:divBdr>
                          <w:divsChild>
                            <w:div w:id="914128510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emr.console.aliyun.com/?spm=5176.8250060.1002.d10emr.evAb7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xu</dc:creator>
  <cp:keywords/>
  <dc:description/>
  <cp:lastModifiedBy>bo xu</cp:lastModifiedBy>
  <cp:revision>2</cp:revision>
  <dcterms:created xsi:type="dcterms:W3CDTF">2017-01-02T18:25:00Z</dcterms:created>
  <dcterms:modified xsi:type="dcterms:W3CDTF">2017-01-02T18:26:00Z</dcterms:modified>
</cp:coreProperties>
</file>