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D0E94" w14:textId="77777777" w:rsidR="00A3184A" w:rsidRPr="004D0534" w:rsidRDefault="00A3184A" w:rsidP="003A6F15">
      <w:pPr>
        <w:pStyle w:val="afff3"/>
        <w:spacing w:line="480" w:lineRule="exact"/>
        <w:rPr>
          <w:rFonts w:hint="eastAsia"/>
        </w:rPr>
        <w:sectPr w:rsidR="00A3184A" w:rsidRPr="004D0534" w:rsidSect="00CE492B">
          <w:footerReference w:type="even" r:id="rId7"/>
          <w:footerReference w:type="default" r:id="rId8"/>
          <w:headerReference w:type="first" r:id="rId9"/>
          <w:pgSz w:w="11907" w:h="16839"/>
          <w:pgMar w:top="1418" w:right="1531" w:bottom="1134" w:left="1531" w:header="0" w:footer="0" w:gutter="0"/>
          <w:pgNumType w:start="1"/>
          <w:cols w:space="425"/>
          <w:titlePg/>
          <w:docGrid w:type="lines" w:linePitch="312"/>
        </w:sectPr>
      </w:pPr>
      <w:bookmarkStart w:id="0" w:name="SectionMark0"/>
      <w:r w:rsidRPr="004D0534">
        <w:rPr>
          <w:noProof/>
        </w:rPr>
        <w:pict w14:anchorId="1C7EFB49">
          <v:line id="_x0000_s2059" style="position:absolute;left:0;text-align:left;z-index:9" from="-.4pt,686.4pt" to="481.6pt,686.4pt" strokecolor="none" strokeweight="1pt"/>
        </w:pict>
      </w:r>
      <w:r w:rsidRPr="004D0534">
        <w:rPr>
          <w:noProof/>
        </w:rPr>
        <w:pict w14:anchorId="4E7AE7D3">
          <v:line id="_x0000_s2058" style="position:absolute;left:0;text-align:left;z-index:8" from="0,179pt" to="482pt,179pt" strokecolor="none" strokeweight="1pt"/>
        </w:pict>
      </w:r>
      <w:r w:rsidRPr="004D0534">
        <w:rPr>
          <w:noProof/>
        </w:rPr>
        <w:pict w14:anchorId="5C1C6E5B">
          <v:shapetype id="_x0000_t202" coordsize="21600,21600" o:spt="202" path="m,l,21600r21600,l21600,xe">
            <v:stroke joinstyle="miter"/>
            <v:path gradientshapeok="t" o:connecttype="rect"/>
          </v:shapetype>
          <v:shape id="fmFrame7" o:spid="_x0000_s2057" type="#_x0000_t202" style="position:absolute;left:0;text-align:left;margin-left:0;margin-top:686.4pt;width:481.9pt;height:28.6pt;z-index:7;mso-position-horizontal-relative:margin;mso-position-vertical-relative:margin" stroked="f">
            <v:textbox style="mso-next-textbox:#fmFrame7" inset="0,0,0,0">
              <w:txbxContent>
                <w:p w14:paraId="7822E109" w14:textId="77777777" w:rsidR="003506A3" w:rsidRDefault="003506A3">
                  <w:pPr>
                    <w:pStyle w:val="afffd"/>
                  </w:pPr>
                  <w:proofErr w:type="gramStart"/>
                  <w:r>
                    <w:rPr>
                      <w:rFonts w:ascii="隶书" w:eastAsia="隶书" w:hint="eastAsia"/>
                      <w:sz w:val="52"/>
                      <w:szCs w:val="52"/>
                    </w:rPr>
                    <w:t>中国南车股份有限公司</w:t>
                  </w:r>
                  <w:proofErr w:type="gramEnd"/>
                  <w:r>
                    <w:rPr>
                      <w:rFonts w:ascii="隶书" w:eastAsia="隶书" w:hint="eastAsia"/>
                      <w:sz w:val="52"/>
                      <w:szCs w:val="52"/>
                    </w:rPr>
                    <w:t xml:space="preserve"> </w:t>
                  </w:r>
                  <w:r>
                    <w:rPr>
                      <w:rStyle w:val="affa"/>
                      <w:rFonts w:hint="eastAsia"/>
                    </w:rPr>
                    <w:t>发布</w:t>
                  </w:r>
                </w:p>
              </w:txbxContent>
            </v:textbox>
            <w10:wrap anchorx="margin" anchory="margin"/>
            <w10:anchorlock/>
          </v:shape>
        </w:pict>
      </w:r>
      <w:r w:rsidRPr="004D0534">
        <w:rPr>
          <w:noProof/>
        </w:rPr>
        <w:pict w14:anchorId="49C277B1">
          <v:shape id="fmFrame6" o:spid="_x0000_s2056" type="#_x0000_t202" style="position:absolute;left:0;text-align:left;margin-left:320.25pt;margin-top:655.2pt;width:159pt;height:24.6pt;z-index:6;mso-position-horizontal-relative:margin;mso-position-vertical-relative:margin" stroked="f">
            <v:textbox style="mso-next-textbox:#fmFrame6" inset="0,0,0,0">
              <w:txbxContent>
                <w:p w14:paraId="50520592" w14:textId="77777777" w:rsidR="003506A3" w:rsidRDefault="003506A3">
                  <w:pPr>
                    <w:pStyle w:val="afffe"/>
                  </w:pPr>
                  <w:r>
                    <w:rPr>
                      <w:rFonts w:hint="eastAsia"/>
                    </w:rPr>
                    <w:t>201</w:t>
                  </w:r>
                  <w:r>
                    <w:t>1</w:t>
                  </w:r>
                  <w:r>
                    <w:rPr>
                      <w:rFonts w:hint="eastAsia"/>
                    </w:rPr>
                    <w:t>－</w:t>
                  </w:r>
                  <w:r>
                    <w:t>04</w:t>
                  </w:r>
                  <w:r>
                    <w:rPr>
                      <w:rFonts w:hint="eastAsia"/>
                    </w:rPr>
                    <w:t>－</w:t>
                  </w:r>
                  <w:r>
                    <w:t>01</w:t>
                  </w:r>
                  <w:r>
                    <w:rPr>
                      <w:rFonts w:hint="eastAsia"/>
                    </w:rPr>
                    <w:t>实施</w:t>
                  </w:r>
                </w:p>
              </w:txbxContent>
            </v:textbox>
            <w10:wrap anchorx="margin" anchory="margin"/>
            <w10:anchorlock/>
          </v:shape>
        </w:pict>
      </w:r>
      <w:r w:rsidRPr="004D0534">
        <w:rPr>
          <w:noProof/>
        </w:rPr>
        <w:pict w14:anchorId="4476AAF3">
          <v:shape id="fmFrame5" o:spid="_x0000_s2055" type="#_x0000_t202" style="position:absolute;left:0;text-align:left;margin-left:0;margin-top:655.2pt;width:159pt;height:24.6pt;z-index:5;mso-position-horizontal-relative:margin;mso-position-vertical-relative:margin" stroked="f">
            <v:textbox style="mso-next-textbox:#fmFrame5" inset="0,0,0,0">
              <w:txbxContent>
                <w:p w14:paraId="63174A0B" w14:textId="77777777" w:rsidR="003506A3" w:rsidRDefault="003506A3">
                  <w:pPr>
                    <w:pStyle w:val="affc"/>
                  </w:pPr>
                  <w:r>
                    <w:rPr>
                      <w:rFonts w:hint="eastAsia"/>
                    </w:rPr>
                    <w:t>201</w:t>
                  </w:r>
                  <w:r>
                    <w:t>1</w:t>
                  </w:r>
                  <w:r>
                    <w:rPr>
                      <w:rFonts w:hint="eastAsia"/>
                    </w:rPr>
                    <w:t>－</w:t>
                  </w:r>
                  <w:r>
                    <w:t>01</w:t>
                  </w:r>
                  <w:r>
                    <w:rPr>
                      <w:rFonts w:hint="eastAsia"/>
                    </w:rPr>
                    <w:t>－</w:t>
                  </w:r>
                  <w:r w:rsidR="00375096">
                    <w:t>24</w:t>
                  </w:r>
                  <w:r>
                    <w:rPr>
                      <w:rFonts w:hint="eastAsia"/>
                    </w:rPr>
                    <w:t>发布</w:t>
                  </w:r>
                </w:p>
              </w:txbxContent>
            </v:textbox>
            <w10:wrap anchorx="margin" anchory="margin"/>
            <w10:anchorlock/>
          </v:shape>
        </w:pict>
      </w:r>
      <w:r w:rsidRPr="004D0534">
        <w:rPr>
          <w:noProof/>
        </w:rPr>
        <w:pict w14:anchorId="17890A77">
          <v:shape id="fmFrame4" o:spid="_x0000_s2054" type="#_x0000_t202" style="position:absolute;left:0;text-align:left;margin-left:0;margin-top:286.25pt;width:470pt;height:368.6pt;z-index:4;mso-position-horizontal-relative:margin;mso-position-vertical-relative:margin" stroked="f">
            <v:textbox style="mso-next-textbox:#fmFrame4" inset="0,0,0,0">
              <w:txbxContent>
                <w:p w14:paraId="21570B83" w14:textId="77777777" w:rsidR="003506A3" w:rsidRDefault="003506A3" w:rsidP="008C035D">
                  <w:pPr>
                    <w:pStyle w:val="affe"/>
                    <w:rPr>
                      <w:rFonts w:hint="eastAsia"/>
                    </w:rPr>
                  </w:pPr>
                  <w:r>
                    <w:rPr>
                      <w:rFonts w:hint="eastAsia"/>
                    </w:rPr>
                    <w:t>三维建模通用规则</w:t>
                  </w:r>
                </w:p>
                <w:p w14:paraId="23615D5C" w14:textId="77777777" w:rsidR="003506A3" w:rsidRDefault="003506A3" w:rsidP="008C035D">
                  <w:pPr>
                    <w:pStyle w:val="affe"/>
                    <w:rPr>
                      <w:rFonts w:hint="eastAsia"/>
                    </w:rPr>
                  </w:pPr>
                  <w:r>
                    <w:rPr>
                      <w:rFonts w:hint="eastAsia"/>
                    </w:rPr>
                    <w:t>第1部分：通用要求</w:t>
                  </w:r>
                </w:p>
                <w:p w14:paraId="694751CF" w14:textId="77777777" w:rsidR="003506A3" w:rsidRPr="00796E84" w:rsidRDefault="003506A3" w:rsidP="00B07F22">
                  <w:pPr>
                    <w:pStyle w:val="affffd"/>
                    <w:spacing w:before="100" w:beforeAutospacing="1" w:line="360" w:lineRule="auto"/>
                    <w:jc w:val="center"/>
                    <w:rPr>
                      <w:sz w:val="28"/>
                      <w:szCs w:val="28"/>
                    </w:rPr>
                  </w:pPr>
                  <w:r w:rsidRPr="00796E84">
                    <w:rPr>
                      <w:sz w:val="28"/>
                      <w:szCs w:val="28"/>
                    </w:rPr>
                    <w:t xml:space="preserve">General </w:t>
                  </w:r>
                  <w:r>
                    <w:rPr>
                      <w:rFonts w:hint="eastAsia"/>
                      <w:sz w:val="28"/>
                      <w:szCs w:val="28"/>
                    </w:rPr>
                    <w:t>p</w:t>
                  </w:r>
                  <w:r w:rsidRPr="00796E84">
                    <w:rPr>
                      <w:sz w:val="28"/>
                      <w:szCs w:val="28"/>
                    </w:rPr>
                    <w:t xml:space="preserve">rinciples of </w:t>
                  </w:r>
                  <w:r>
                    <w:rPr>
                      <w:rFonts w:hint="eastAsia"/>
                      <w:sz w:val="28"/>
                      <w:szCs w:val="28"/>
                    </w:rPr>
                    <w:t>t</w:t>
                  </w:r>
                  <w:r w:rsidRPr="00796E84">
                    <w:rPr>
                      <w:sz w:val="28"/>
                      <w:szCs w:val="28"/>
                    </w:rPr>
                    <w:t>hree-</w:t>
                  </w:r>
                  <w:r>
                    <w:rPr>
                      <w:rFonts w:hint="eastAsia"/>
                      <w:sz w:val="28"/>
                      <w:szCs w:val="28"/>
                    </w:rPr>
                    <w:t>d</w:t>
                  </w:r>
                  <w:r w:rsidRPr="00796E84">
                    <w:rPr>
                      <w:sz w:val="28"/>
                      <w:szCs w:val="28"/>
                    </w:rPr>
                    <w:t xml:space="preserve">imensional </w:t>
                  </w:r>
                  <w:r>
                    <w:rPr>
                      <w:rFonts w:hint="eastAsia"/>
                      <w:sz w:val="28"/>
                      <w:szCs w:val="28"/>
                    </w:rPr>
                    <w:t>m</w:t>
                  </w:r>
                  <w:r w:rsidRPr="00796E84">
                    <w:rPr>
                      <w:sz w:val="28"/>
                      <w:szCs w:val="28"/>
                    </w:rPr>
                    <w:t>odeling—</w:t>
                  </w:r>
                </w:p>
                <w:p w14:paraId="701A65A9" w14:textId="77777777" w:rsidR="003506A3" w:rsidRPr="00796E84" w:rsidRDefault="003506A3" w:rsidP="00B07F22">
                  <w:pPr>
                    <w:pStyle w:val="affffd"/>
                    <w:spacing w:before="100" w:beforeAutospacing="1" w:line="360" w:lineRule="auto"/>
                    <w:jc w:val="center"/>
                    <w:rPr>
                      <w:sz w:val="28"/>
                      <w:szCs w:val="28"/>
                    </w:rPr>
                  </w:pPr>
                  <w:r w:rsidRPr="00796E84">
                    <w:rPr>
                      <w:sz w:val="28"/>
                      <w:szCs w:val="28"/>
                    </w:rPr>
                    <w:t xml:space="preserve">Part 1: General </w:t>
                  </w:r>
                  <w:r>
                    <w:rPr>
                      <w:rFonts w:hint="eastAsia"/>
                      <w:sz w:val="28"/>
                      <w:szCs w:val="28"/>
                    </w:rPr>
                    <w:t>r</w:t>
                  </w:r>
                  <w:r w:rsidRPr="00796E84">
                    <w:rPr>
                      <w:sz w:val="28"/>
                      <w:szCs w:val="28"/>
                    </w:rPr>
                    <w:t>equirements</w:t>
                  </w:r>
                </w:p>
                <w:p w14:paraId="3FBB0113" w14:textId="77777777" w:rsidR="003506A3" w:rsidRDefault="003506A3">
                  <w:pPr>
                    <w:pStyle w:val="afff1"/>
                  </w:pPr>
                </w:p>
                <w:p w14:paraId="04251956" w14:textId="77777777" w:rsidR="003506A3" w:rsidRDefault="003506A3">
                  <w:pPr>
                    <w:pStyle w:val="afff2"/>
                  </w:pPr>
                </w:p>
                <w:p w14:paraId="1E49AD25" w14:textId="77777777" w:rsidR="003506A3" w:rsidRDefault="003506A3">
                  <w:pPr>
                    <w:pStyle w:val="afff0"/>
                    <w:rPr>
                      <w:rFonts w:hint="eastAsia"/>
                    </w:rPr>
                  </w:pPr>
                </w:p>
                <w:p w14:paraId="0B842110" w14:textId="77777777" w:rsidR="003506A3" w:rsidRDefault="003506A3">
                  <w:pPr>
                    <w:pStyle w:val="afff"/>
                  </w:pPr>
                </w:p>
              </w:txbxContent>
            </v:textbox>
            <w10:wrap anchorx="margin" anchory="margin"/>
            <w10:anchorlock/>
          </v:shape>
        </w:pict>
      </w:r>
      <w:r w:rsidRPr="004D0534">
        <w:rPr>
          <w:noProof/>
        </w:rPr>
        <w:pict w14:anchorId="7F633711">
          <v:shape id="fmFrame3" o:spid="_x0000_s2053" type="#_x0000_t202" style="position:absolute;left:0;text-align:left;margin-left:0;margin-top:110.35pt;width:456.9pt;height:67.75pt;z-index:3;mso-position-horizontal-relative:margin;mso-position-vertical-relative:margin" stroked="f">
            <v:textbox style="mso-next-textbox:#fmFrame3" inset="0,0,0,0">
              <w:txbxContent>
                <w:p w14:paraId="5C5E5E6D" w14:textId="77777777" w:rsidR="003506A3" w:rsidRDefault="003506A3">
                  <w:pPr>
                    <w:pStyle w:val="10"/>
                  </w:pPr>
                  <w:r>
                    <w:t>Q/</w:t>
                  </w:r>
                  <w:r>
                    <w:rPr>
                      <w:rFonts w:hint="eastAsia"/>
                    </w:rPr>
                    <w:t>CSR</w:t>
                  </w:r>
                  <w:r>
                    <w:t xml:space="preserve"> 56</w:t>
                  </w:r>
                  <w:r>
                    <w:rPr>
                      <w:rFonts w:hint="eastAsia"/>
                    </w:rPr>
                    <w:t>.1</w:t>
                  </w:r>
                  <w:r>
                    <w:rPr>
                      <w:rFonts w:hint="eastAsia"/>
                    </w:rPr>
                    <w:t>－</w:t>
                  </w:r>
                  <w:r>
                    <w:t>20</w:t>
                  </w:r>
                  <w:r>
                    <w:rPr>
                      <w:rFonts w:hint="eastAsia"/>
                    </w:rPr>
                    <w:t>1</w:t>
                  </w:r>
                  <w:r>
                    <w:t>1</w:t>
                  </w:r>
                </w:p>
              </w:txbxContent>
            </v:textbox>
            <w10:wrap anchorx="margin" anchory="margin"/>
            <w10:anchorlock/>
          </v:shape>
        </w:pict>
      </w:r>
      <w:r w:rsidRPr="004D0534">
        <w:rPr>
          <w:noProof/>
        </w:rPr>
        <w:pict w14:anchorId="1C447E17">
          <v:shape id="fmFrame8" o:spid="_x0000_s2052" type="#_x0000_t202" style="position:absolute;left:0;text-align:left;margin-left:200.75pt;margin-top:8.45pt;width:250pt;height:56.7pt;z-index:2;mso-position-horizontal-relative:margin;mso-position-vertical-relative:margin" stroked="f">
            <v:textbox style="mso-next-textbox:#fmFrame8" inset="0,0,0,0">
              <w:txbxContent>
                <w:p w14:paraId="0BCD2320" w14:textId="77777777" w:rsidR="003506A3" w:rsidRDefault="003506A3">
                  <w:pPr>
                    <w:pStyle w:val="aff0"/>
                    <w:rPr>
                      <w:rFonts w:hint="eastAsia"/>
                    </w:rPr>
                  </w:pPr>
                  <w:r>
                    <w:t>Q/</w:t>
                  </w:r>
                  <w:r>
                    <w:rPr>
                      <w:rFonts w:hint="eastAsia"/>
                    </w:rPr>
                    <w:t>CSR</w:t>
                  </w:r>
                </w:p>
              </w:txbxContent>
            </v:textbox>
            <w10:wrap anchorx="margin" anchory="margin"/>
            <w10:anchorlock/>
          </v:shape>
        </w:pict>
      </w:r>
      <w:r w:rsidRPr="004D0534">
        <w:rPr>
          <w:noProof/>
        </w:rPr>
        <w:pict w14:anchorId="0AA5F606">
          <v:shape id="fmFrame2" o:spid="_x0000_s2051" type="#_x0000_t202" style="position:absolute;left:0;text-align:left;margin-left:-26.25pt;margin-top:62.4pt;width:519.75pt;height:78pt;z-index:1;mso-position-horizontal-relative:margin;mso-position-vertical-relative:margin" stroked="f">
            <v:textbox style="mso-next-textbox:#fmFrame2" inset="0,0,0,0">
              <w:txbxContent>
                <w:p w14:paraId="1FE6DA31" w14:textId="77777777" w:rsidR="003506A3" w:rsidRPr="00341D02" w:rsidRDefault="003506A3">
                  <w:pPr>
                    <w:pStyle w:val="afffc"/>
                    <w:rPr>
                      <w:rFonts w:ascii="隶书" w:eastAsia="隶书" w:hint="eastAsia"/>
                      <w:sz w:val="72"/>
                      <w:szCs w:val="72"/>
                    </w:rPr>
                  </w:pPr>
                  <w:proofErr w:type="gramStart"/>
                  <w:r w:rsidRPr="00341D02">
                    <w:rPr>
                      <w:rFonts w:ascii="隶书" w:eastAsia="隶书" w:hint="eastAsia"/>
                      <w:sz w:val="72"/>
                      <w:szCs w:val="72"/>
                    </w:rPr>
                    <w:t>中国南车股份有限公司</w:t>
                  </w:r>
                  <w:proofErr w:type="gramEnd"/>
                  <w:r w:rsidRPr="00341D02">
                    <w:rPr>
                      <w:rFonts w:ascii="隶书" w:eastAsia="隶书" w:hint="eastAsia"/>
                      <w:sz w:val="72"/>
                      <w:szCs w:val="72"/>
                    </w:rPr>
                    <w:t>企业标准</w:t>
                  </w:r>
                </w:p>
              </w:txbxContent>
            </v:textbox>
            <w10:wrap anchorx="margin" anchory="margin"/>
            <w10:anchorlock/>
          </v:shape>
        </w:pict>
      </w:r>
      <w:r w:rsidRPr="004D0534">
        <w:rPr>
          <w:rFonts w:hint="eastAsia"/>
        </w:rPr>
        <w:t>-</w:t>
      </w:r>
    </w:p>
    <w:p w14:paraId="22E51477" w14:textId="77777777" w:rsidR="008C035D" w:rsidRPr="004D0534" w:rsidRDefault="008C035D" w:rsidP="008C035D">
      <w:pPr>
        <w:pStyle w:val="afffa"/>
        <w:rPr>
          <w:rFonts w:hint="eastAsia"/>
        </w:rPr>
      </w:pPr>
      <w:bookmarkStart w:id="1" w:name="SectionMark2"/>
      <w:bookmarkEnd w:id="0"/>
      <w:r w:rsidRPr="004D0534">
        <w:rPr>
          <w:rFonts w:hint="eastAsia"/>
        </w:rPr>
        <w:lastRenderedPageBreak/>
        <w:t>目    次</w:t>
      </w:r>
    </w:p>
    <w:p w14:paraId="494EE4C2" w14:textId="77777777" w:rsidR="00CC27D0" w:rsidRPr="004D0534" w:rsidRDefault="00CC27D0" w:rsidP="00CC27D0">
      <w:pPr>
        <w:pStyle w:val="TOC1"/>
        <w:tabs>
          <w:tab w:val="right" w:leader="dot" w:pos="9345"/>
        </w:tabs>
        <w:spacing w:line="360" w:lineRule="auto"/>
        <w:rPr>
          <w:rFonts w:hAnsi="宋体"/>
          <w:noProof/>
          <w:kern w:val="2"/>
          <w:szCs w:val="21"/>
        </w:rPr>
      </w:pPr>
      <w:r w:rsidRPr="004D0534">
        <w:rPr>
          <w:rFonts w:hAnsi="宋体"/>
          <w:szCs w:val="21"/>
        </w:rPr>
        <w:fldChar w:fldCharType="begin"/>
      </w:r>
      <w:r w:rsidRPr="004D0534">
        <w:rPr>
          <w:rFonts w:hAnsi="宋体"/>
          <w:szCs w:val="21"/>
        </w:rPr>
        <w:instrText xml:space="preserve"> TOC \f \h \z \t "前言、引言标题,1,附录标识,2,参考文献、索引标题,3,章标题,4,附录章标题,1" </w:instrText>
      </w:r>
      <w:r w:rsidRPr="004D0534">
        <w:rPr>
          <w:rFonts w:hAnsi="宋体"/>
          <w:szCs w:val="21"/>
        </w:rPr>
        <w:fldChar w:fldCharType="separate"/>
      </w:r>
      <w:hyperlink w:anchor="_Toc273277582" w:history="1">
        <w:r w:rsidRPr="004D0534">
          <w:rPr>
            <w:rStyle w:val="aff8"/>
            <w:rFonts w:ascii="宋体" w:hAnsi="宋体" w:hint="eastAsia"/>
            <w:noProof/>
            <w:szCs w:val="21"/>
          </w:rPr>
          <w:t>前</w:t>
        </w:r>
        <w:r w:rsidRPr="004D0534">
          <w:rPr>
            <w:rStyle w:val="aff8"/>
            <w:rFonts w:ascii="宋体" w:hAnsi="宋体"/>
            <w:noProof/>
            <w:szCs w:val="21"/>
          </w:rPr>
          <w:t xml:space="preserve">    </w:t>
        </w:r>
        <w:r w:rsidRPr="004D0534">
          <w:rPr>
            <w:rStyle w:val="aff8"/>
            <w:rFonts w:ascii="宋体" w:hAnsi="宋体" w:hint="eastAsia"/>
            <w:noProof/>
            <w:szCs w:val="21"/>
          </w:rPr>
          <w:t>言</w:t>
        </w:r>
        <w:r w:rsidRPr="004D0534">
          <w:rPr>
            <w:rFonts w:hAnsi="宋体"/>
            <w:noProof/>
            <w:webHidden/>
            <w:szCs w:val="21"/>
          </w:rPr>
          <w:tab/>
        </w:r>
        <w:r w:rsidRPr="004D0534">
          <w:rPr>
            <w:rFonts w:hAnsi="宋体"/>
            <w:noProof/>
            <w:webHidden/>
            <w:szCs w:val="21"/>
          </w:rPr>
          <w:fldChar w:fldCharType="begin"/>
        </w:r>
        <w:r w:rsidRPr="004D0534">
          <w:rPr>
            <w:rFonts w:hAnsi="宋体"/>
            <w:noProof/>
            <w:webHidden/>
            <w:szCs w:val="21"/>
          </w:rPr>
          <w:instrText xml:space="preserve"> PAGEREF _Toc273277582 \h </w:instrText>
        </w:r>
        <w:r w:rsidR="004903A3" w:rsidRPr="004D0534">
          <w:rPr>
            <w:rFonts w:hAnsi="宋体"/>
            <w:noProof/>
            <w:szCs w:val="21"/>
          </w:rPr>
        </w:r>
        <w:r w:rsidRPr="004D0534">
          <w:rPr>
            <w:rFonts w:hAnsi="宋体"/>
            <w:noProof/>
            <w:webHidden/>
            <w:szCs w:val="21"/>
          </w:rPr>
          <w:fldChar w:fldCharType="separate"/>
        </w:r>
        <w:r w:rsidR="00AF6E9E">
          <w:rPr>
            <w:rFonts w:hAnsi="宋体"/>
            <w:noProof/>
            <w:webHidden/>
            <w:szCs w:val="21"/>
          </w:rPr>
          <w:t>II</w:t>
        </w:r>
        <w:r w:rsidRPr="004D0534">
          <w:rPr>
            <w:rFonts w:hAnsi="宋体"/>
            <w:noProof/>
            <w:webHidden/>
            <w:szCs w:val="21"/>
          </w:rPr>
          <w:fldChar w:fldCharType="end"/>
        </w:r>
      </w:hyperlink>
    </w:p>
    <w:p w14:paraId="72AAC3E9" w14:textId="77777777" w:rsidR="00CC27D0" w:rsidRPr="004D0534" w:rsidRDefault="00CC27D0" w:rsidP="00CC27D0">
      <w:pPr>
        <w:pStyle w:val="TOC4"/>
        <w:tabs>
          <w:tab w:val="right" w:leader="dot" w:pos="9345"/>
        </w:tabs>
        <w:spacing w:line="360" w:lineRule="auto"/>
        <w:rPr>
          <w:rFonts w:hAnsi="宋体"/>
          <w:kern w:val="2"/>
          <w:szCs w:val="21"/>
        </w:rPr>
      </w:pPr>
      <w:hyperlink w:anchor="_Toc273277583" w:history="1">
        <w:r w:rsidRPr="004D0534">
          <w:rPr>
            <w:rStyle w:val="aff8"/>
            <w:rFonts w:ascii="宋体" w:hAnsi="宋体"/>
            <w:szCs w:val="21"/>
          </w:rPr>
          <w:t>1</w:t>
        </w:r>
        <w:r w:rsidRPr="004D0534">
          <w:rPr>
            <w:rStyle w:val="aff8"/>
            <w:rFonts w:ascii="宋体" w:hAnsi="宋体" w:hint="eastAsia"/>
            <w:szCs w:val="21"/>
          </w:rPr>
          <w:t xml:space="preserve"> 范围</w:t>
        </w:r>
        <w:r w:rsidRPr="004D0534">
          <w:rPr>
            <w:rFonts w:hAnsi="宋体"/>
            <w:webHidden/>
            <w:szCs w:val="21"/>
          </w:rPr>
          <w:tab/>
        </w:r>
        <w:r w:rsidRPr="004D0534">
          <w:rPr>
            <w:rFonts w:hAnsi="宋体"/>
            <w:webHidden/>
            <w:szCs w:val="21"/>
          </w:rPr>
          <w:fldChar w:fldCharType="begin"/>
        </w:r>
        <w:r w:rsidRPr="004D0534">
          <w:rPr>
            <w:rFonts w:hAnsi="宋体"/>
            <w:webHidden/>
            <w:szCs w:val="21"/>
          </w:rPr>
          <w:instrText xml:space="preserve"> PAGEREF _Toc273277583 \h </w:instrText>
        </w:r>
        <w:r w:rsidR="004903A3" w:rsidRPr="004D0534">
          <w:rPr>
            <w:rFonts w:hAnsi="宋体"/>
            <w:szCs w:val="21"/>
          </w:rPr>
        </w:r>
        <w:r w:rsidRPr="004D0534">
          <w:rPr>
            <w:rFonts w:hAnsi="宋体"/>
            <w:webHidden/>
            <w:szCs w:val="21"/>
          </w:rPr>
          <w:fldChar w:fldCharType="separate"/>
        </w:r>
        <w:r w:rsidR="00AF6E9E">
          <w:rPr>
            <w:rFonts w:hAnsi="宋体"/>
            <w:webHidden/>
            <w:szCs w:val="21"/>
          </w:rPr>
          <w:t>1</w:t>
        </w:r>
        <w:r w:rsidRPr="004D0534">
          <w:rPr>
            <w:rFonts w:hAnsi="宋体"/>
            <w:webHidden/>
            <w:szCs w:val="21"/>
          </w:rPr>
          <w:fldChar w:fldCharType="end"/>
        </w:r>
      </w:hyperlink>
    </w:p>
    <w:p w14:paraId="1C2AAEE4" w14:textId="77777777" w:rsidR="00CC27D0" w:rsidRPr="004D0534" w:rsidRDefault="00CC27D0" w:rsidP="00CC27D0">
      <w:pPr>
        <w:pStyle w:val="TOC4"/>
        <w:tabs>
          <w:tab w:val="right" w:leader="dot" w:pos="9345"/>
        </w:tabs>
        <w:spacing w:line="360" w:lineRule="auto"/>
        <w:rPr>
          <w:rFonts w:hAnsi="宋体"/>
          <w:kern w:val="2"/>
          <w:szCs w:val="21"/>
        </w:rPr>
      </w:pPr>
      <w:hyperlink w:anchor="_Toc273277584" w:history="1">
        <w:r w:rsidRPr="004D0534">
          <w:rPr>
            <w:rStyle w:val="aff8"/>
            <w:rFonts w:ascii="宋体" w:hAnsi="宋体"/>
            <w:szCs w:val="21"/>
          </w:rPr>
          <w:t>2</w:t>
        </w:r>
        <w:r w:rsidRPr="004D0534">
          <w:rPr>
            <w:rStyle w:val="aff8"/>
            <w:rFonts w:ascii="宋体" w:hAnsi="宋体" w:hint="eastAsia"/>
            <w:szCs w:val="21"/>
          </w:rPr>
          <w:t xml:space="preserve"> 规范性引用文件</w:t>
        </w:r>
        <w:r w:rsidRPr="004D0534">
          <w:rPr>
            <w:rFonts w:hAnsi="宋体"/>
            <w:webHidden/>
            <w:szCs w:val="21"/>
          </w:rPr>
          <w:tab/>
        </w:r>
        <w:r w:rsidRPr="004D0534">
          <w:rPr>
            <w:rFonts w:hAnsi="宋体"/>
            <w:webHidden/>
            <w:szCs w:val="21"/>
          </w:rPr>
          <w:fldChar w:fldCharType="begin"/>
        </w:r>
        <w:r w:rsidRPr="004D0534">
          <w:rPr>
            <w:rFonts w:hAnsi="宋体"/>
            <w:webHidden/>
            <w:szCs w:val="21"/>
          </w:rPr>
          <w:instrText xml:space="preserve"> PAGEREF _Toc273277584 \h </w:instrText>
        </w:r>
        <w:r w:rsidR="004903A3" w:rsidRPr="004D0534">
          <w:rPr>
            <w:rFonts w:hAnsi="宋体"/>
            <w:szCs w:val="21"/>
          </w:rPr>
        </w:r>
        <w:r w:rsidRPr="004D0534">
          <w:rPr>
            <w:rFonts w:hAnsi="宋体"/>
            <w:webHidden/>
            <w:szCs w:val="21"/>
          </w:rPr>
          <w:fldChar w:fldCharType="separate"/>
        </w:r>
        <w:r w:rsidR="00AF6E9E">
          <w:rPr>
            <w:rFonts w:hAnsi="宋体"/>
            <w:webHidden/>
            <w:szCs w:val="21"/>
          </w:rPr>
          <w:t>1</w:t>
        </w:r>
        <w:r w:rsidRPr="004D0534">
          <w:rPr>
            <w:rFonts w:hAnsi="宋体"/>
            <w:webHidden/>
            <w:szCs w:val="21"/>
          </w:rPr>
          <w:fldChar w:fldCharType="end"/>
        </w:r>
      </w:hyperlink>
    </w:p>
    <w:p w14:paraId="2C843460" w14:textId="77777777" w:rsidR="00CC27D0" w:rsidRPr="004D0534" w:rsidRDefault="00CC27D0" w:rsidP="00CC27D0">
      <w:pPr>
        <w:pStyle w:val="TOC4"/>
        <w:tabs>
          <w:tab w:val="right" w:leader="dot" w:pos="9345"/>
        </w:tabs>
        <w:spacing w:line="360" w:lineRule="auto"/>
        <w:rPr>
          <w:rFonts w:hAnsi="宋体"/>
          <w:kern w:val="2"/>
          <w:szCs w:val="21"/>
        </w:rPr>
      </w:pPr>
      <w:hyperlink w:anchor="_Toc273277585" w:history="1">
        <w:r w:rsidRPr="004D0534">
          <w:rPr>
            <w:rStyle w:val="aff8"/>
            <w:rFonts w:ascii="宋体" w:hAnsi="宋体"/>
            <w:szCs w:val="21"/>
          </w:rPr>
          <w:t>3</w:t>
        </w:r>
        <w:r w:rsidRPr="004D0534">
          <w:rPr>
            <w:rStyle w:val="aff8"/>
            <w:rFonts w:ascii="宋体" w:hAnsi="宋体" w:hint="eastAsia"/>
            <w:szCs w:val="21"/>
          </w:rPr>
          <w:t xml:space="preserve"> 术语和定义</w:t>
        </w:r>
        <w:r w:rsidRPr="004D0534">
          <w:rPr>
            <w:rFonts w:hAnsi="宋体"/>
            <w:webHidden/>
            <w:szCs w:val="21"/>
          </w:rPr>
          <w:tab/>
        </w:r>
        <w:r w:rsidRPr="004D0534">
          <w:rPr>
            <w:rFonts w:hAnsi="宋体"/>
            <w:webHidden/>
            <w:szCs w:val="21"/>
          </w:rPr>
          <w:fldChar w:fldCharType="begin"/>
        </w:r>
        <w:r w:rsidRPr="004D0534">
          <w:rPr>
            <w:rFonts w:hAnsi="宋体"/>
            <w:webHidden/>
            <w:szCs w:val="21"/>
          </w:rPr>
          <w:instrText xml:space="preserve"> PAGEREF _Toc273277585 \h </w:instrText>
        </w:r>
        <w:r w:rsidR="004903A3" w:rsidRPr="004D0534">
          <w:rPr>
            <w:rFonts w:hAnsi="宋体"/>
            <w:szCs w:val="21"/>
          </w:rPr>
        </w:r>
        <w:r w:rsidRPr="004D0534">
          <w:rPr>
            <w:rFonts w:hAnsi="宋体"/>
            <w:webHidden/>
            <w:szCs w:val="21"/>
          </w:rPr>
          <w:fldChar w:fldCharType="separate"/>
        </w:r>
        <w:r w:rsidR="00AF6E9E">
          <w:rPr>
            <w:rFonts w:hAnsi="宋体"/>
            <w:webHidden/>
            <w:szCs w:val="21"/>
          </w:rPr>
          <w:t>1</w:t>
        </w:r>
        <w:r w:rsidRPr="004D0534">
          <w:rPr>
            <w:rFonts w:hAnsi="宋体"/>
            <w:webHidden/>
            <w:szCs w:val="21"/>
          </w:rPr>
          <w:fldChar w:fldCharType="end"/>
        </w:r>
      </w:hyperlink>
    </w:p>
    <w:p w14:paraId="66DA0EA7" w14:textId="77777777" w:rsidR="00CC27D0" w:rsidRPr="004D0534" w:rsidRDefault="00CC27D0" w:rsidP="00CC27D0">
      <w:pPr>
        <w:pStyle w:val="TOC4"/>
        <w:tabs>
          <w:tab w:val="right" w:leader="dot" w:pos="9345"/>
        </w:tabs>
        <w:spacing w:line="360" w:lineRule="auto"/>
        <w:rPr>
          <w:rFonts w:hAnsi="宋体"/>
          <w:kern w:val="2"/>
          <w:szCs w:val="21"/>
        </w:rPr>
      </w:pPr>
      <w:hyperlink w:anchor="_Toc273277586" w:history="1">
        <w:r w:rsidRPr="004D0534">
          <w:rPr>
            <w:rStyle w:val="aff8"/>
            <w:rFonts w:ascii="宋体" w:hAnsi="宋体"/>
            <w:szCs w:val="21"/>
          </w:rPr>
          <w:t>4</w:t>
        </w:r>
        <w:r w:rsidRPr="004D0534">
          <w:rPr>
            <w:rStyle w:val="aff8"/>
            <w:rFonts w:ascii="宋体" w:hAnsi="宋体" w:hint="eastAsia"/>
            <w:szCs w:val="21"/>
          </w:rPr>
          <w:t xml:space="preserve"> 三维数字模型的分类</w:t>
        </w:r>
        <w:r w:rsidRPr="004D0534">
          <w:rPr>
            <w:rFonts w:hAnsi="宋体"/>
            <w:webHidden/>
            <w:szCs w:val="21"/>
          </w:rPr>
          <w:tab/>
        </w:r>
        <w:r w:rsidRPr="004D0534">
          <w:rPr>
            <w:rFonts w:hAnsi="宋体"/>
            <w:webHidden/>
            <w:szCs w:val="21"/>
          </w:rPr>
          <w:fldChar w:fldCharType="begin"/>
        </w:r>
        <w:r w:rsidRPr="004D0534">
          <w:rPr>
            <w:rFonts w:hAnsi="宋体"/>
            <w:webHidden/>
            <w:szCs w:val="21"/>
          </w:rPr>
          <w:instrText xml:space="preserve"> PAGEREF _Toc273277586 \h </w:instrText>
        </w:r>
        <w:r w:rsidR="004903A3" w:rsidRPr="004D0534">
          <w:rPr>
            <w:rFonts w:hAnsi="宋体"/>
            <w:szCs w:val="21"/>
          </w:rPr>
        </w:r>
        <w:r w:rsidRPr="004D0534">
          <w:rPr>
            <w:rFonts w:hAnsi="宋体"/>
            <w:webHidden/>
            <w:szCs w:val="21"/>
          </w:rPr>
          <w:fldChar w:fldCharType="separate"/>
        </w:r>
        <w:r w:rsidR="00AF6E9E">
          <w:rPr>
            <w:rFonts w:hAnsi="宋体"/>
            <w:webHidden/>
            <w:szCs w:val="21"/>
          </w:rPr>
          <w:t>2</w:t>
        </w:r>
        <w:r w:rsidRPr="004D0534">
          <w:rPr>
            <w:rFonts w:hAnsi="宋体"/>
            <w:webHidden/>
            <w:szCs w:val="21"/>
          </w:rPr>
          <w:fldChar w:fldCharType="end"/>
        </w:r>
      </w:hyperlink>
    </w:p>
    <w:p w14:paraId="56711D52" w14:textId="77777777" w:rsidR="00CC27D0" w:rsidRPr="004D0534" w:rsidRDefault="00CC27D0" w:rsidP="00CC27D0">
      <w:pPr>
        <w:pStyle w:val="TOC4"/>
        <w:tabs>
          <w:tab w:val="right" w:leader="dot" w:pos="9345"/>
        </w:tabs>
        <w:spacing w:line="360" w:lineRule="auto"/>
        <w:rPr>
          <w:rFonts w:hAnsi="宋体"/>
          <w:kern w:val="2"/>
          <w:szCs w:val="21"/>
        </w:rPr>
      </w:pPr>
      <w:hyperlink w:anchor="_Toc273277587" w:history="1">
        <w:r w:rsidRPr="004D0534">
          <w:rPr>
            <w:rStyle w:val="aff8"/>
            <w:rFonts w:ascii="宋体" w:hAnsi="宋体"/>
            <w:szCs w:val="21"/>
          </w:rPr>
          <w:t>5</w:t>
        </w:r>
        <w:r w:rsidRPr="004D0534">
          <w:rPr>
            <w:rStyle w:val="aff8"/>
            <w:rFonts w:ascii="宋体" w:hAnsi="宋体" w:hint="eastAsia"/>
            <w:szCs w:val="21"/>
          </w:rPr>
          <w:t xml:space="preserve"> 三维数字模型的构成</w:t>
        </w:r>
        <w:r w:rsidRPr="004D0534">
          <w:rPr>
            <w:rFonts w:hAnsi="宋体"/>
            <w:webHidden/>
            <w:szCs w:val="21"/>
          </w:rPr>
          <w:tab/>
        </w:r>
        <w:r w:rsidRPr="004D0534">
          <w:rPr>
            <w:rFonts w:hAnsi="宋体"/>
            <w:webHidden/>
            <w:szCs w:val="21"/>
          </w:rPr>
          <w:fldChar w:fldCharType="begin"/>
        </w:r>
        <w:r w:rsidRPr="004D0534">
          <w:rPr>
            <w:rFonts w:hAnsi="宋体"/>
            <w:webHidden/>
            <w:szCs w:val="21"/>
          </w:rPr>
          <w:instrText xml:space="preserve"> PAGEREF _Toc273277587 \h </w:instrText>
        </w:r>
        <w:r w:rsidR="004903A3" w:rsidRPr="004D0534">
          <w:rPr>
            <w:rFonts w:hAnsi="宋体"/>
            <w:szCs w:val="21"/>
          </w:rPr>
        </w:r>
        <w:r w:rsidRPr="004D0534">
          <w:rPr>
            <w:rFonts w:hAnsi="宋体"/>
            <w:webHidden/>
            <w:szCs w:val="21"/>
          </w:rPr>
          <w:fldChar w:fldCharType="separate"/>
        </w:r>
        <w:r w:rsidR="00AF6E9E">
          <w:rPr>
            <w:rFonts w:hAnsi="宋体"/>
            <w:webHidden/>
            <w:szCs w:val="21"/>
          </w:rPr>
          <w:t>3</w:t>
        </w:r>
        <w:r w:rsidRPr="004D0534">
          <w:rPr>
            <w:rFonts w:hAnsi="宋体"/>
            <w:webHidden/>
            <w:szCs w:val="21"/>
          </w:rPr>
          <w:fldChar w:fldCharType="end"/>
        </w:r>
      </w:hyperlink>
    </w:p>
    <w:p w14:paraId="4C7EA7E8" w14:textId="77777777" w:rsidR="00CC27D0" w:rsidRPr="004D0534" w:rsidRDefault="00CC27D0" w:rsidP="00CC27D0">
      <w:pPr>
        <w:pStyle w:val="TOC4"/>
        <w:tabs>
          <w:tab w:val="right" w:leader="dot" w:pos="9345"/>
        </w:tabs>
        <w:spacing w:line="360" w:lineRule="auto"/>
        <w:rPr>
          <w:rFonts w:hAnsi="宋体"/>
          <w:kern w:val="2"/>
          <w:szCs w:val="21"/>
        </w:rPr>
      </w:pPr>
      <w:hyperlink w:anchor="_Toc273277588" w:history="1">
        <w:r w:rsidRPr="004D0534">
          <w:rPr>
            <w:rStyle w:val="aff8"/>
            <w:rFonts w:ascii="宋体" w:hAnsi="宋体"/>
            <w:szCs w:val="21"/>
          </w:rPr>
          <w:t>6</w:t>
        </w:r>
        <w:r w:rsidRPr="004D0534">
          <w:rPr>
            <w:rStyle w:val="aff8"/>
            <w:rFonts w:ascii="宋体" w:hAnsi="宋体" w:hint="eastAsia"/>
            <w:szCs w:val="21"/>
          </w:rPr>
          <w:t xml:space="preserve"> 三维建模通用要求</w:t>
        </w:r>
        <w:r w:rsidRPr="004D0534">
          <w:rPr>
            <w:rFonts w:hAnsi="宋体"/>
            <w:webHidden/>
            <w:szCs w:val="21"/>
          </w:rPr>
          <w:tab/>
        </w:r>
        <w:r w:rsidRPr="004D0534">
          <w:rPr>
            <w:rFonts w:hAnsi="宋体"/>
            <w:webHidden/>
            <w:szCs w:val="21"/>
          </w:rPr>
          <w:fldChar w:fldCharType="begin"/>
        </w:r>
        <w:r w:rsidRPr="004D0534">
          <w:rPr>
            <w:rFonts w:hAnsi="宋体"/>
            <w:webHidden/>
            <w:szCs w:val="21"/>
          </w:rPr>
          <w:instrText xml:space="preserve"> PAGEREF _Toc273277588 \h </w:instrText>
        </w:r>
        <w:r w:rsidR="004903A3" w:rsidRPr="004D0534">
          <w:rPr>
            <w:rFonts w:hAnsi="宋体"/>
            <w:szCs w:val="21"/>
          </w:rPr>
        </w:r>
        <w:r w:rsidRPr="004D0534">
          <w:rPr>
            <w:rFonts w:hAnsi="宋体"/>
            <w:webHidden/>
            <w:szCs w:val="21"/>
          </w:rPr>
          <w:fldChar w:fldCharType="separate"/>
        </w:r>
        <w:r w:rsidR="00AF6E9E">
          <w:rPr>
            <w:rFonts w:hAnsi="宋体"/>
            <w:webHidden/>
            <w:szCs w:val="21"/>
          </w:rPr>
          <w:t>3</w:t>
        </w:r>
        <w:r w:rsidRPr="004D0534">
          <w:rPr>
            <w:rFonts w:hAnsi="宋体"/>
            <w:webHidden/>
            <w:szCs w:val="21"/>
          </w:rPr>
          <w:fldChar w:fldCharType="end"/>
        </w:r>
      </w:hyperlink>
    </w:p>
    <w:p w14:paraId="31FC564F" w14:textId="77777777" w:rsidR="00CC27D0" w:rsidRPr="004D0534" w:rsidRDefault="00CC27D0" w:rsidP="00CC27D0">
      <w:pPr>
        <w:pStyle w:val="TOC4"/>
        <w:tabs>
          <w:tab w:val="right" w:leader="dot" w:pos="9345"/>
        </w:tabs>
        <w:spacing w:line="360" w:lineRule="auto"/>
        <w:rPr>
          <w:rFonts w:hAnsi="宋体"/>
          <w:kern w:val="2"/>
          <w:szCs w:val="21"/>
        </w:rPr>
      </w:pPr>
      <w:hyperlink w:anchor="_Toc273277589" w:history="1">
        <w:r w:rsidRPr="004D0534">
          <w:rPr>
            <w:rStyle w:val="aff8"/>
            <w:rFonts w:ascii="宋体" w:hAnsi="宋体"/>
            <w:szCs w:val="21"/>
          </w:rPr>
          <w:t>7</w:t>
        </w:r>
        <w:r w:rsidRPr="004D0534">
          <w:rPr>
            <w:rStyle w:val="aff8"/>
            <w:rFonts w:ascii="宋体" w:hAnsi="宋体" w:hint="eastAsia"/>
            <w:szCs w:val="21"/>
          </w:rPr>
          <w:t xml:space="preserve"> 三维数字模型文件的命名原则</w:t>
        </w:r>
        <w:r w:rsidRPr="004D0534">
          <w:rPr>
            <w:rFonts w:hAnsi="宋体"/>
            <w:webHidden/>
            <w:szCs w:val="21"/>
          </w:rPr>
          <w:tab/>
        </w:r>
        <w:r w:rsidRPr="004D0534">
          <w:rPr>
            <w:rFonts w:hAnsi="宋体"/>
            <w:webHidden/>
            <w:szCs w:val="21"/>
          </w:rPr>
          <w:fldChar w:fldCharType="begin"/>
        </w:r>
        <w:r w:rsidRPr="004D0534">
          <w:rPr>
            <w:rFonts w:hAnsi="宋体"/>
            <w:webHidden/>
            <w:szCs w:val="21"/>
          </w:rPr>
          <w:instrText xml:space="preserve"> PAGEREF _Toc273277589 \h </w:instrText>
        </w:r>
        <w:r w:rsidR="004903A3" w:rsidRPr="004D0534">
          <w:rPr>
            <w:rFonts w:hAnsi="宋体"/>
            <w:szCs w:val="21"/>
          </w:rPr>
        </w:r>
        <w:r w:rsidRPr="004D0534">
          <w:rPr>
            <w:rFonts w:hAnsi="宋体"/>
            <w:webHidden/>
            <w:szCs w:val="21"/>
          </w:rPr>
          <w:fldChar w:fldCharType="separate"/>
        </w:r>
        <w:r w:rsidR="00AF6E9E">
          <w:rPr>
            <w:rFonts w:hAnsi="宋体"/>
            <w:webHidden/>
            <w:szCs w:val="21"/>
          </w:rPr>
          <w:t>4</w:t>
        </w:r>
        <w:r w:rsidRPr="004D0534">
          <w:rPr>
            <w:rFonts w:hAnsi="宋体"/>
            <w:webHidden/>
            <w:szCs w:val="21"/>
          </w:rPr>
          <w:fldChar w:fldCharType="end"/>
        </w:r>
      </w:hyperlink>
    </w:p>
    <w:p w14:paraId="3887E52C" w14:textId="77777777" w:rsidR="00CC27D0" w:rsidRPr="004D0534" w:rsidRDefault="00CC27D0" w:rsidP="00CC27D0">
      <w:pPr>
        <w:pStyle w:val="TOC4"/>
        <w:tabs>
          <w:tab w:val="right" w:leader="dot" w:pos="9345"/>
        </w:tabs>
        <w:spacing w:line="360" w:lineRule="auto"/>
        <w:rPr>
          <w:rFonts w:hAnsi="宋体"/>
          <w:kern w:val="2"/>
          <w:szCs w:val="21"/>
        </w:rPr>
      </w:pPr>
      <w:hyperlink w:anchor="_Toc273277590" w:history="1">
        <w:r w:rsidRPr="004D0534">
          <w:rPr>
            <w:rStyle w:val="aff8"/>
            <w:rFonts w:ascii="宋体" w:hAnsi="宋体"/>
            <w:szCs w:val="21"/>
          </w:rPr>
          <w:t>8</w:t>
        </w:r>
        <w:r w:rsidRPr="004D0534">
          <w:rPr>
            <w:rStyle w:val="aff8"/>
            <w:rFonts w:ascii="宋体" w:hAnsi="宋体" w:hint="eastAsia"/>
            <w:szCs w:val="21"/>
          </w:rPr>
          <w:t xml:space="preserve"> 三维数字模型检查</w:t>
        </w:r>
        <w:r w:rsidRPr="004D0534">
          <w:rPr>
            <w:rFonts w:hAnsi="宋体"/>
            <w:webHidden/>
            <w:szCs w:val="21"/>
          </w:rPr>
          <w:tab/>
        </w:r>
        <w:r w:rsidRPr="004D0534">
          <w:rPr>
            <w:rFonts w:hAnsi="宋体"/>
            <w:webHidden/>
            <w:szCs w:val="21"/>
          </w:rPr>
          <w:fldChar w:fldCharType="begin"/>
        </w:r>
        <w:r w:rsidRPr="004D0534">
          <w:rPr>
            <w:rFonts w:hAnsi="宋体"/>
            <w:webHidden/>
            <w:szCs w:val="21"/>
          </w:rPr>
          <w:instrText xml:space="preserve"> PAGEREF _Toc273277590 \h </w:instrText>
        </w:r>
        <w:r w:rsidR="004903A3" w:rsidRPr="004D0534">
          <w:rPr>
            <w:rFonts w:hAnsi="宋体"/>
            <w:szCs w:val="21"/>
          </w:rPr>
        </w:r>
        <w:r w:rsidRPr="004D0534">
          <w:rPr>
            <w:rFonts w:hAnsi="宋体"/>
            <w:webHidden/>
            <w:szCs w:val="21"/>
          </w:rPr>
          <w:fldChar w:fldCharType="separate"/>
        </w:r>
        <w:r w:rsidR="00AF6E9E">
          <w:rPr>
            <w:rFonts w:hAnsi="宋体"/>
            <w:webHidden/>
            <w:szCs w:val="21"/>
          </w:rPr>
          <w:t>4</w:t>
        </w:r>
        <w:r w:rsidRPr="004D0534">
          <w:rPr>
            <w:rFonts w:hAnsi="宋体"/>
            <w:webHidden/>
            <w:szCs w:val="21"/>
          </w:rPr>
          <w:fldChar w:fldCharType="end"/>
        </w:r>
      </w:hyperlink>
    </w:p>
    <w:p w14:paraId="506FA5F8" w14:textId="77777777" w:rsidR="00CC27D0" w:rsidRPr="004D0534" w:rsidRDefault="00CC27D0" w:rsidP="00CC27D0">
      <w:pPr>
        <w:pStyle w:val="TOC4"/>
        <w:tabs>
          <w:tab w:val="right" w:leader="dot" w:pos="9345"/>
        </w:tabs>
        <w:spacing w:line="360" w:lineRule="auto"/>
        <w:rPr>
          <w:rFonts w:hAnsi="宋体"/>
          <w:kern w:val="2"/>
          <w:szCs w:val="21"/>
        </w:rPr>
      </w:pPr>
      <w:hyperlink w:anchor="_Toc273277591" w:history="1">
        <w:r w:rsidRPr="004D0534">
          <w:rPr>
            <w:rStyle w:val="aff8"/>
            <w:rFonts w:ascii="宋体" w:hAnsi="宋体"/>
            <w:szCs w:val="21"/>
          </w:rPr>
          <w:t>9</w:t>
        </w:r>
        <w:r w:rsidRPr="004D0534">
          <w:rPr>
            <w:rStyle w:val="aff8"/>
            <w:rFonts w:ascii="宋体" w:hAnsi="宋体" w:hint="eastAsia"/>
            <w:szCs w:val="21"/>
          </w:rPr>
          <w:t xml:space="preserve"> 三维数字模型管理要求</w:t>
        </w:r>
        <w:r w:rsidRPr="004D0534">
          <w:rPr>
            <w:rFonts w:hAnsi="宋体"/>
            <w:webHidden/>
            <w:szCs w:val="21"/>
          </w:rPr>
          <w:tab/>
        </w:r>
        <w:r w:rsidRPr="004D0534">
          <w:rPr>
            <w:rFonts w:hAnsi="宋体"/>
            <w:webHidden/>
            <w:szCs w:val="21"/>
          </w:rPr>
          <w:fldChar w:fldCharType="begin"/>
        </w:r>
        <w:r w:rsidRPr="004D0534">
          <w:rPr>
            <w:rFonts w:hAnsi="宋体"/>
            <w:webHidden/>
            <w:szCs w:val="21"/>
          </w:rPr>
          <w:instrText xml:space="preserve"> PAGEREF _Toc273277591 \h </w:instrText>
        </w:r>
        <w:r w:rsidR="004903A3" w:rsidRPr="004D0534">
          <w:rPr>
            <w:rFonts w:hAnsi="宋体"/>
            <w:szCs w:val="21"/>
          </w:rPr>
        </w:r>
        <w:r w:rsidRPr="004D0534">
          <w:rPr>
            <w:rFonts w:hAnsi="宋体"/>
            <w:webHidden/>
            <w:szCs w:val="21"/>
          </w:rPr>
          <w:fldChar w:fldCharType="separate"/>
        </w:r>
        <w:r w:rsidR="00AF6E9E">
          <w:rPr>
            <w:rFonts w:hAnsi="宋体"/>
            <w:webHidden/>
            <w:szCs w:val="21"/>
          </w:rPr>
          <w:t>4</w:t>
        </w:r>
        <w:r w:rsidRPr="004D0534">
          <w:rPr>
            <w:rFonts w:hAnsi="宋体"/>
            <w:webHidden/>
            <w:szCs w:val="21"/>
          </w:rPr>
          <w:fldChar w:fldCharType="end"/>
        </w:r>
      </w:hyperlink>
    </w:p>
    <w:p w14:paraId="663F04E4" w14:textId="77777777" w:rsidR="008C035D" w:rsidRPr="004D0534" w:rsidRDefault="00CC27D0" w:rsidP="00CC27D0">
      <w:pPr>
        <w:pStyle w:val="af2"/>
        <w:spacing w:line="360" w:lineRule="auto"/>
        <w:rPr>
          <w:rFonts w:hint="eastAsia"/>
        </w:rPr>
      </w:pPr>
      <w:r w:rsidRPr="004D0534">
        <w:rPr>
          <w:rFonts w:ascii="宋体" w:eastAsia="宋体" w:hAnsi="宋体"/>
          <w:sz w:val="21"/>
          <w:szCs w:val="21"/>
        </w:rPr>
        <w:fldChar w:fldCharType="end"/>
      </w:r>
    </w:p>
    <w:p w14:paraId="1AAB8AF4" w14:textId="77777777" w:rsidR="008C035D" w:rsidRPr="004D0534" w:rsidRDefault="008C035D" w:rsidP="008C035D">
      <w:pPr>
        <w:pStyle w:val="af2"/>
        <w:rPr>
          <w:rFonts w:hint="eastAsia"/>
        </w:rPr>
      </w:pPr>
    </w:p>
    <w:p w14:paraId="41FE6A3D" w14:textId="77777777" w:rsidR="008C035D" w:rsidRPr="004D0534" w:rsidRDefault="008C035D" w:rsidP="008C035D">
      <w:pPr>
        <w:pStyle w:val="af2"/>
        <w:rPr>
          <w:rFonts w:hint="eastAsia"/>
        </w:rPr>
      </w:pPr>
    </w:p>
    <w:p w14:paraId="583E7775" w14:textId="77777777" w:rsidR="00CC27D0" w:rsidRPr="004D0534" w:rsidRDefault="00CC27D0" w:rsidP="00CC27D0">
      <w:pPr>
        <w:rPr>
          <w:rFonts w:hint="eastAsia"/>
        </w:rPr>
      </w:pPr>
    </w:p>
    <w:p w14:paraId="6F79A06A" w14:textId="77777777" w:rsidR="00CC27D0" w:rsidRPr="004D0534" w:rsidRDefault="00CC27D0" w:rsidP="00CC27D0">
      <w:pPr>
        <w:rPr>
          <w:rFonts w:hint="eastAsia"/>
        </w:rPr>
      </w:pPr>
    </w:p>
    <w:p w14:paraId="280BE557" w14:textId="77777777" w:rsidR="00CC27D0" w:rsidRPr="004D0534" w:rsidRDefault="00CC27D0" w:rsidP="00CC27D0">
      <w:pPr>
        <w:rPr>
          <w:rFonts w:hint="eastAsia"/>
        </w:rPr>
      </w:pPr>
    </w:p>
    <w:p w14:paraId="6B6A048F" w14:textId="77777777" w:rsidR="008C035D" w:rsidRPr="004D0534" w:rsidRDefault="008C035D" w:rsidP="008C035D">
      <w:pPr>
        <w:pStyle w:val="af2"/>
        <w:rPr>
          <w:rFonts w:hint="eastAsia"/>
        </w:rPr>
      </w:pPr>
    </w:p>
    <w:p w14:paraId="5D3DC680" w14:textId="77777777" w:rsidR="00A3184A" w:rsidRPr="004D0534" w:rsidRDefault="00A3184A" w:rsidP="00956F15">
      <w:pPr>
        <w:pStyle w:val="af2"/>
        <w:spacing w:line="360" w:lineRule="auto"/>
        <w:rPr>
          <w:rFonts w:hint="eastAsia"/>
        </w:rPr>
      </w:pPr>
      <w:bookmarkStart w:id="2" w:name="_Toc273277582"/>
      <w:r w:rsidRPr="004D0534">
        <w:rPr>
          <w:rFonts w:hint="eastAsia"/>
        </w:rPr>
        <w:lastRenderedPageBreak/>
        <w:t>前    言</w:t>
      </w:r>
      <w:bookmarkEnd w:id="2"/>
    </w:p>
    <w:p w14:paraId="25F513B6" w14:textId="77777777" w:rsidR="00E92F69" w:rsidRPr="004D0534" w:rsidRDefault="00555BEC" w:rsidP="00956F15">
      <w:pPr>
        <w:pStyle w:val="aff9"/>
        <w:tabs>
          <w:tab w:val="left" w:pos="420"/>
        </w:tabs>
        <w:spacing w:line="360" w:lineRule="auto"/>
        <w:ind w:firstLineChars="0" w:firstLine="0"/>
        <w:rPr>
          <w:rFonts w:hint="eastAsia"/>
          <w:szCs w:val="21"/>
        </w:rPr>
      </w:pPr>
      <w:r w:rsidRPr="004D0534">
        <w:rPr>
          <w:rFonts w:hint="eastAsia"/>
          <w:sz w:val="24"/>
        </w:rPr>
        <w:t xml:space="preserve"> </w:t>
      </w:r>
      <w:r w:rsidRPr="004D0534">
        <w:rPr>
          <w:rFonts w:hint="eastAsia"/>
          <w:szCs w:val="21"/>
        </w:rPr>
        <w:t xml:space="preserve">  </w:t>
      </w:r>
      <w:r w:rsidR="00246F5A" w:rsidRPr="004D0534">
        <w:rPr>
          <w:rFonts w:hint="eastAsia"/>
          <w:szCs w:val="21"/>
        </w:rPr>
        <w:t xml:space="preserve"> </w:t>
      </w:r>
      <w:r w:rsidR="00E92F69" w:rsidRPr="004D0534">
        <w:rPr>
          <w:rFonts w:hint="eastAsia"/>
          <w:szCs w:val="21"/>
        </w:rPr>
        <w:t xml:space="preserve">Q/CSR </w:t>
      </w:r>
      <w:r w:rsidR="00507C36">
        <w:rPr>
          <w:szCs w:val="21"/>
        </w:rPr>
        <w:t>56</w:t>
      </w:r>
      <w:r w:rsidR="00E92F69" w:rsidRPr="004D0534">
        <w:rPr>
          <w:rFonts w:hint="eastAsia"/>
          <w:szCs w:val="21"/>
        </w:rPr>
        <w:t>《三维建模通用规则》分为五个部分：</w:t>
      </w:r>
    </w:p>
    <w:p w14:paraId="46020695" w14:textId="77777777" w:rsidR="00E92F69" w:rsidRPr="004D0534" w:rsidRDefault="000B3EE8" w:rsidP="00956F15">
      <w:pPr>
        <w:pStyle w:val="aff9"/>
        <w:spacing w:line="360" w:lineRule="auto"/>
        <w:ind w:firstLine="420"/>
        <w:rPr>
          <w:rFonts w:hint="eastAsia"/>
          <w:szCs w:val="21"/>
        </w:rPr>
      </w:pPr>
      <w:r w:rsidRPr="004D0534">
        <w:rPr>
          <w:rFonts w:hint="eastAsia"/>
          <w:szCs w:val="21"/>
        </w:rPr>
        <w:t>——</w:t>
      </w:r>
      <w:r w:rsidR="00E92F69" w:rsidRPr="004D0534">
        <w:rPr>
          <w:rFonts w:hint="eastAsia"/>
          <w:szCs w:val="21"/>
        </w:rPr>
        <w:t>第l部分 通用要求：</w:t>
      </w:r>
    </w:p>
    <w:p w14:paraId="56C35752" w14:textId="77777777" w:rsidR="00E92F69" w:rsidRPr="004D0534" w:rsidRDefault="000B3EE8" w:rsidP="00956F15">
      <w:pPr>
        <w:pStyle w:val="aff9"/>
        <w:spacing w:line="360" w:lineRule="auto"/>
        <w:ind w:firstLine="420"/>
        <w:rPr>
          <w:rFonts w:hint="eastAsia"/>
          <w:szCs w:val="21"/>
        </w:rPr>
      </w:pPr>
      <w:r w:rsidRPr="004D0534">
        <w:rPr>
          <w:rFonts w:hint="eastAsia"/>
          <w:szCs w:val="21"/>
        </w:rPr>
        <w:t>——</w:t>
      </w:r>
      <w:r w:rsidR="00E92F69" w:rsidRPr="004D0534">
        <w:rPr>
          <w:rFonts w:hint="eastAsia"/>
          <w:szCs w:val="21"/>
        </w:rPr>
        <w:t>第2部分 零件建模；</w:t>
      </w:r>
    </w:p>
    <w:p w14:paraId="1EF9D2C9" w14:textId="77777777" w:rsidR="00E92F69" w:rsidRPr="004D0534" w:rsidRDefault="000B3EE8" w:rsidP="00956F15">
      <w:pPr>
        <w:pStyle w:val="aff9"/>
        <w:spacing w:line="360" w:lineRule="auto"/>
        <w:ind w:firstLine="420"/>
        <w:rPr>
          <w:rFonts w:hint="eastAsia"/>
          <w:szCs w:val="21"/>
        </w:rPr>
      </w:pPr>
      <w:r w:rsidRPr="004D0534">
        <w:rPr>
          <w:rFonts w:hint="eastAsia"/>
          <w:szCs w:val="21"/>
        </w:rPr>
        <w:t>——</w:t>
      </w:r>
      <w:r w:rsidR="00E92F69" w:rsidRPr="004D0534">
        <w:rPr>
          <w:rFonts w:hint="eastAsia"/>
          <w:szCs w:val="21"/>
        </w:rPr>
        <w:t>第3部分 装配建模；</w:t>
      </w:r>
    </w:p>
    <w:p w14:paraId="7118355E" w14:textId="77777777" w:rsidR="00E92F69" w:rsidRPr="004D0534" w:rsidRDefault="000B3EE8" w:rsidP="00956F15">
      <w:pPr>
        <w:pStyle w:val="aff9"/>
        <w:spacing w:line="360" w:lineRule="auto"/>
        <w:ind w:firstLine="420"/>
        <w:rPr>
          <w:rFonts w:hint="eastAsia"/>
          <w:szCs w:val="21"/>
        </w:rPr>
      </w:pPr>
      <w:r w:rsidRPr="004D0534">
        <w:rPr>
          <w:rFonts w:hint="eastAsia"/>
          <w:szCs w:val="21"/>
        </w:rPr>
        <w:t>——</w:t>
      </w:r>
      <w:r w:rsidR="00E92F69" w:rsidRPr="004D0534">
        <w:rPr>
          <w:rFonts w:hint="eastAsia"/>
          <w:szCs w:val="21"/>
        </w:rPr>
        <w:t>第4部分 模型投影工程图</w:t>
      </w:r>
    </w:p>
    <w:p w14:paraId="48C45ADF" w14:textId="77777777" w:rsidR="00E92F69" w:rsidRPr="004D0534" w:rsidRDefault="000B3EE8" w:rsidP="00956F15">
      <w:pPr>
        <w:pStyle w:val="aff9"/>
        <w:spacing w:line="360" w:lineRule="auto"/>
        <w:ind w:firstLine="420"/>
        <w:rPr>
          <w:rFonts w:hint="eastAsia"/>
          <w:szCs w:val="21"/>
        </w:rPr>
      </w:pPr>
      <w:r w:rsidRPr="004D0534">
        <w:rPr>
          <w:rFonts w:hint="eastAsia"/>
          <w:szCs w:val="21"/>
        </w:rPr>
        <w:t>——</w:t>
      </w:r>
      <w:r w:rsidR="00E92F69" w:rsidRPr="004D0534">
        <w:rPr>
          <w:rFonts w:hint="eastAsia"/>
          <w:szCs w:val="21"/>
        </w:rPr>
        <w:t>第5部分 设计</w:t>
      </w:r>
      <w:r w:rsidR="00EE5EA7" w:rsidRPr="004D0534">
        <w:rPr>
          <w:rFonts w:hint="eastAsia"/>
          <w:szCs w:val="21"/>
        </w:rPr>
        <w:t>更改</w:t>
      </w:r>
      <w:r w:rsidR="00E92F69" w:rsidRPr="004D0534">
        <w:rPr>
          <w:rFonts w:hint="eastAsia"/>
          <w:szCs w:val="21"/>
        </w:rPr>
        <w:t>。</w:t>
      </w:r>
    </w:p>
    <w:p w14:paraId="2FDF0371" w14:textId="77777777" w:rsidR="00E92F69" w:rsidRPr="004D0534" w:rsidRDefault="00E92F69" w:rsidP="00956F15">
      <w:pPr>
        <w:pStyle w:val="aff9"/>
        <w:spacing w:line="360" w:lineRule="auto"/>
        <w:ind w:firstLine="420"/>
        <w:rPr>
          <w:rFonts w:hint="eastAsia"/>
          <w:szCs w:val="21"/>
        </w:rPr>
      </w:pPr>
      <w:r w:rsidRPr="004D0534">
        <w:rPr>
          <w:rFonts w:hint="eastAsia"/>
          <w:szCs w:val="21"/>
        </w:rPr>
        <w:t>本部分为</w:t>
      </w:r>
      <w:r w:rsidR="002518D5" w:rsidRPr="004D0534">
        <w:rPr>
          <w:rFonts w:hint="eastAsia"/>
          <w:szCs w:val="21"/>
        </w:rPr>
        <w:t xml:space="preserve">Q/CSR </w:t>
      </w:r>
      <w:r w:rsidR="00EC1496">
        <w:rPr>
          <w:rFonts w:hint="eastAsia"/>
          <w:szCs w:val="21"/>
        </w:rPr>
        <w:t>56</w:t>
      </w:r>
      <w:r w:rsidRPr="004D0534">
        <w:rPr>
          <w:rFonts w:hint="eastAsia"/>
          <w:szCs w:val="21"/>
        </w:rPr>
        <w:t>《三维建模通用规则》的第1部分。</w:t>
      </w:r>
    </w:p>
    <w:p w14:paraId="1993C525" w14:textId="77777777" w:rsidR="002518D5" w:rsidRPr="004D0534" w:rsidRDefault="002518D5" w:rsidP="00956F15">
      <w:pPr>
        <w:pStyle w:val="aff9"/>
        <w:spacing w:line="360" w:lineRule="auto"/>
        <w:ind w:firstLineChars="0" w:firstLine="480"/>
        <w:rPr>
          <w:rFonts w:hint="eastAsia"/>
          <w:szCs w:val="21"/>
        </w:rPr>
      </w:pPr>
      <w:r w:rsidRPr="004D0534">
        <w:rPr>
          <w:rFonts w:hint="eastAsia"/>
          <w:szCs w:val="21"/>
        </w:rPr>
        <w:t>本部分由中国南车股份有限公司技术标准化委员会秘书处提出并归口。</w:t>
      </w:r>
    </w:p>
    <w:p w14:paraId="54FECDAB" w14:textId="77777777" w:rsidR="00E7762C" w:rsidRPr="004D0534" w:rsidRDefault="00A3184A" w:rsidP="00956F15">
      <w:pPr>
        <w:pStyle w:val="aff9"/>
        <w:spacing w:line="360" w:lineRule="auto"/>
        <w:ind w:firstLine="420"/>
        <w:rPr>
          <w:rFonts w:hint="eastAsia"/>
          <w:szCs w:val="21"/>
        </w:rPr>
      </w:pPr>
      <w:r w:rsidRPr="004D0534">
        <w:rPr>
          <w:rFonts w:hint="eastAsia"/>
          <w:szCs w:val="21"/>
        </w:rPr>
        <w:t>本</w:t>
      </w:r>
      <w:r w:rsidR="002518D5" w:rsidRPr="004D0534">
        <w:rPr>
          <w:rFonts w:hint="eastAsia"/>
          <w:szCs w:val="21"/>
        </w:rPr>
        <w:t>部分</w:t>
      </w:r>
      <w:r w:rsidRPr="004D0534">
        <w:rPr>
          <w:rFonts w:hint="eastAsia"/>
          <w:szCs w:val="21"/>
        </w:rPr>
        <w:t>主要起草单位：</w:t>
      </w:r>
      <w:r w:rsidR="00E7762C" w:rsidRPr="004D0534">
        <w:rPr>
          <w:rFonts w:hint="eastAsia"/>
          <w:szCs w:val="21"/>
        </w:rPr>
        <w:t>南车长江车辆有限公司、南车青岛四方机车车辆股份有限公司、南车戚墅堰机车有限公司、南车株洲电力机车有限公司、南车北京二七车辆有限公司、南车眉山车辆有限公司</w:t>
      </w:r>
    </w:p>
    <w:p w14:paraId="4E24FFEC" w14:textId="77777777" w:rsidR="008C035D" w:rsidRPr="004D0534" w:rsidRDefault="00E7762C" w:rsidP="00956F15">
      <w:pPr>
        <w:pStyle w:val="aff9"/>
        <w:spacing w:line="360" w:lineRule="auto"/>
        <w:ind w:firstLineChars="0" w:firstLine="480"/>
        <w:rPr>
          <w:rFonts w:hint="eastAsia"/>
          <w:szCs w:val="21"/>
        </w:rPr>
      </w:pPr>
      <w:r w:rsidRPr="004D0534">
        <w:rPr>
          <w:rFonts w:hint="eastAsia"/>
          <w:szCs w:val="21"/>
        </w:rPr>
        <w:t>本</w:t>
      </w:r>
      <w:r w:rsidR="002518D5" w:rsidRPr="004D0534">
        <w:rPr>
          <w:rFonts w:hint="eastAsia"/>
          <w:szCs w:val="21"/>
        </w:rPr>
        <w:t>部分</w:t>
      </w:r>
      <w:r w:rsidRPr="004D0534">
        <w:rPr>
          <w:rFonts w:hint="eastAsia"/>
          <w:szCs w:val="21"/>
        </w:rPr>
        <w:t>主要起草人：陈伟、</w:t>
      </w:r>
      <w:r w:rsidRPr="004D0534">
        <w:rPr>
          <w:szCs w:val="21"/>
        </w:rPr>
        <w:t>夏清洁</w:t>
      </w:r>
      <w:r w:rsidRPr="004D0534">
        <w:rPr>
          <w:rFonts w:hint="eastAsia"/>
          <w:szCs w:val="21"/>
        </w:rPr>
        <w:t>、</w:t>
      </w:r>
      <w:r w:rsidRPr="004D0534">
        <w:rPr>
          <w:szCs w:val="21"/>
        </w:rPr>
        <w:t>董先明</w:t>
      </w:r>
      <w:r w:rsidRPr="004D0534">
        <w:rPr>
          <w:rFonts w:hint="eastAsia"/>
          <w:szCs w:val="21"/>
        </w:rPr>
        <w:t>、郭立平、曾艳梅、卫利军、李冬</w:t>
      </w:r>
      <w:r w:rsidR="00731CCE" w:rsidRPr="004D0534">
        <w:rPr>
          <w:rFonts w:hint="eastAsia"/>
          <w:szCs w:val="21"/>
        </w:rPr>
        <w:t>。</w:t>
      </w:r>
    </w:p>
    <w:p w14:paraId="7C7AE2AA" w14:textId="77777777" w:rsidR="008C035D" w:rsidRPr="004D0534" w:rsidRDefault="008C035D" w:rsidP="00956F15">
      <w:pPr>
        <w:pStyle w:val="aff9"/>
        <w:spacing w:line="360" w:lineRule="auto"/>
        <w:ind w:firstLine="420"/>
        <w:rPr>
          <w:rFonts w:hint="eastAsia"/>
          <w:szCs w:val="21"/>
        </w:rPr>
      </w:pPr>
    </w:p>
    <w:p w14:paraId="11567D1C" w14:textId="77777777" w:rsidR="008C035D" w:rsidRPr="004D0534" w:rsidRDefault="008C035D" w:rsidP="00956F15">
      <w:pPr>
        <w:pStyle w:val="aff9"/>
        <w:spacing w:line="360" w:lineRule="auto"/>
        <w:ind w:firstLine="420"/>
        <w:rPr>
          <w:rFonts w:hint="eastAsia"/>
          <w:szCs w:val="21"/>
        </w:rPr>
      </w:pPr>
    </w:p>
    <w:p w14:paraId="3E0A5DA2" w14:textId="77777777" w:rsidR="008C035D" w:rsidRPr="004D0534" w:rsidRDefault="008C035D" w:rsidP="00956F15">
      <w:pPr>
        <w:pStyle w:val="aff9"/>
        <w:spacing w:line="360" w:lineRule="auto"/>
        <w:ind w:firstLine="420"/>
        <w:rPr>
          <w:rFonts w:hint="eastAsia"/>
          <w:szCs w:val="21"/>
        </w:rPr>
      </w:pPr>
    </w:p>
    <w:p w14:paraId="2EB6EE1D" w14:textId="77777777" w:rsidR="008C035D" w:rsidRPr="004D0534" w:rsidRDefault="008C035D" w:rsidP="00956F15">
      <w:pPr>
        <w:pStyle w:val="aff9"/>
        <w:spacing w:line="360" w:lineRule="auto"/>
        <w:ind w:firstLine="420"/>
        <w:rPr>
          <w:rFonts w:hint="eastAsia"/>
          <w:szCs w:val="21"/>
        </w:rPr>
      </w:pPr>
    </w:p>
    <w:p w14:paraId="3AD99558" w14:textId="77777777" w:rsidR="008C035D" w:rsidRPr="004D0534" w:rsidRDefault="008C035D">
      <w:pPr>
        <w:pStyle w:val="aff9"/>
        <w:ind w:firstLine="420"/>
        <w:rPr>
          <w:rFonts w:hint="eastAsia"/>
        </w:rPr>
      </w:pPr>
    </w:p>
    <w:p w14:paraId="48431D65" w14:textId="77777777" w:rsidR="008C035D" w:rsidRPr="004D0534" w:rsidRDefault="008C035D">
      <w:pPr>
        <w:pStyle w:val="aff9"/>
        <w:ind w:firstLine="420"/>
        <w:rPr>
          <w:rFonts w:hint="eastAsia"/>
        </w:rPr>
      </w:pPr>
    </w:p>
    <w:p w14:paraId="51CB9005" w14:textId="77777777" w:rsidR="008C035D" w:rsidRPr="004D0534" w:rsidRDefault="008C035D">
      <w:pPr>
        <w:pStyle w:val="aff9"/>
        <w:ind w:firstLine="420"/>
        <w:rPr>
          <w:rFonts w:hint="eastAsia"/>
        </w:rPr>
      </w:pPr>
    </w:p>
    <w:p w14:paraId="0960F1FA" w14:textId="77777777" w:rsidR="008C035D" w:rsidRPr="004D0534" w:rsidRDefault="008C035D">
      <w:pPr>
        <w:pStyle w:val="aff9"/>
        <w:ind w:firstLine="420"/>
        <w:rPr>
          <w:rFonts w:hint="eastAsia"/>
        </w:rPr>
      </w:pPr>
    </w:p>
    <w:p w14:paraId="672FB559" w14:textId="77777777" w:rsidR="008C035D" w:rsidRPr="004D0534" w:rsidRDefault="008C035D">
      <w:pPr>
        <w:pStyle w:val="aff9"/>
        <w:ind w:firstLine="420"/>
        <w:rPr>
          <w:rFonts w:hint="eastAsia"/>
        </w:rPr>
      </w:pPr>
    </w:p>
    <w:p w14:paraId="2C4CF3A5" w14:textId="77777777" w:rsidR="008C035D" w:rsidRPr="004D0534" w:rsidRDefault="008C035D">
      <w:pPr>
        <w:pStyle w:val="aff9"/>
        <w:ind w:firstLine="420"/>
        <w:rPr>
          <w:rFonts w:hint="eastAsia"/>
        </w:rPr>
      </w:pPr>
    </w:p>
    <w:p w14:paraId="1F2BD264" w14:textId="77777777" w:rsidR="008C035D" w:rsidRPr="004D0534" w:rsidRDefault="008C035D">
      <w:pPr>
        <w:pStyle w:val="aff9"/>
        <w:ind w:firstLine="420"/>
        <w:rPr>
          <w:rFonts w:hint="eastAsia"/>
        </w:rPr>
      </w:pPr>
    </w:p>
    <w:p w14:paraId="6F330ACF" w14:textId="77777777" w:rsidR="008C035D" w:rsidRPr="004D0534" w:rsidRDefault="008C035D">
      <w:pPr>
        <w:pStyle w:val="aff9"/>
        <w:ind w:firstLine="420"/>
        <w:rPr>
          <w:rFonts w:hint="eastAsia"/>
        </w:rPr>
      </w:pPr>
    </w:p>
    <w:p w14:paraId="1432A827" w14:textId="77777777" w:rsidR="008C035D" w:rsidRPr="004D0534" w:rsidRDefault="008C035D">
      <w:pPr>
        <w:pStyle w:val="aff9"/>
        <w:ind w:firstLine="420"/>
        <w:rPr>
          <w:rFonts w:hint="eastAsia"/>
        </w:rPr>
      </w:pPr>
    </w:p>
    <w:p w14:paraId="7669AADE" w14:textId="77777777" w:rsidR="008C035D" w:rsidRPr="004D0534" w:rsidRDefault="008C035D">
      <w:pPr>
        <w:pStyle w:val="aff9"/>
        <w:ind w:firstLine="420"/>
        <w:rPr>
          <w:rFonts w:hint="eastAsia"/>
        </w:rPr>
      </w:pPr>
    </w:p>
    <w:p w14:paraId="4ECD0A86" w14:textId="77777777" w:rsidR="008C035D" w:rsidRPr="004D0534" w:rsidRDefault="008C035D">
      <w:pPr>
        <w:pStyle w:val="aff9"/>
        <w:ind w:firstLine="420"/>
        <w:rPr>
          <w:rFonts w:hint="eastAsia"/>
        </w:rPr>
      </w:pPr>
    </w:p>
    <w:p w14:paraId="2B198488" w14:textId="77777777" w:rsidR="008C035D" w:rsidRPr="004D0534" w:rsidRDefault="008C035D">
      <w:pPr>
        <w:pStyle w:val="aff9"/>
        <w:ind w:firstLine="420"/>
        <w:rPr>
          <w:rFonts w:hint="eastAsia"/>
        </w:rPr>
      </w:pPr>
    </w:p>
    <w:p w14:paraId="0CFE24AF" w14:textId="77777777" w:rsidR="008C035D" w:rsidRPr="004D0534" w:rsidRDefault="008C035D">
      <w:pPr>
        <w:pStyle w:val="aff9"/>
        <w:ind w:firstLine="420"/>
        <w:rPr>
          <w:rFonts w:hint="eastAsia"/>
        </w:rPr>
      </w:pPr>
    </w:p>
    <w:p w14:paraId="0CD207CC" w14:textId="77777777" w:rsidR="008C035D" w:rsidRPr="004D0534" w:rsidRDefault="008C035D">
      <w:pPr>
        <w:pStyle w:val="aff9"/>
        <w:ind w:firstLine="420"/>
        <w:rPr>
          <w:rFonts w:hint="eastAsia"/>
        </w:rPr>
      </w:pPr>
    </w:p>
    <w:p w14:paraId="7081D5C1" w14:textId="77777777" w:rsidR="008C035D" w:rsidRPr="004D0534" w:rsidRDefault="008C035D">
      <w:pPr>
        <w:pStyle w:val="aff9"/>
        <w:ind w:firstLine="420"/>
        <w:rPr>
          <w:rFonts w:hint="eastAsia"/>
        </w:rPr>
        <w:sectPr w:rsidR="008C035D" w:rsidRPr="004D0534">
          <w:headerReference w:type="even" r:id="rId10"/>
          <w:headerReference w:type="default" r:id="rId11"/>
          <w:footerReference w:type="even" r:id="rId12"/>
          <w:footerReference w:type="default" r:id="rId13"/>
          <w:pgSz w:w="11907" w:h="16839"/>
          <w:pgMar w:top="1418" w:right="1134" w:bottom="1134" w:left="1418" w:header="1418" w:footer="851" w:gutter="0"/>
          <w:pgNumType w:fmt="upperRoman" w:start="1"/>
          <w:cols w:space="425"/>
          <w:docGrid w:type="lines" w:linePitch="312"/>
        </w:sectPr>
      </w:pPr>
    </w:p>
    <w:p w14:paraId="3FF2333E" w14:textId="77777777" w:rsidR="008C035D" w:rsidRPr="004D0534" w:rsidRDefault="008C035D" w:rsidP="008C035D">
      <w:pPr>
        <w:pStyle w:val="afffa"/>
        <w:rPr>
          <w:rFonts w:hint="eastAsia"/>
        </w:rPr>
      </w:pPr>
      <w:bookmarkStart w:id="3" w:name="SectionMark4"/>
      <w:bookmarkEnd w:id="1"/>
      <w:r w:rsidRPr="004D0534">
        <w:rPr>
          <w:rFonts w:hint="eastAsia"/>
        </w:rPr>
        <w:lastRenderedPageBreak/>
        <w:t>三维建模通用规则  第1部分：通用要求</w:t>
      </w:r>
    </w:p>
    <w:p w14:paraId="49A49B2D" w14:textId="77777777" w:rsidR="00A3184A" w:rsidRPr="004D0534" w:rsidRDefault="00A3184A" w:rsidP="00956F15">
      <w:pPr>
        <w:pStyle w:val="af3"/>
        <w:spacing w:before="156" w:after="156" w:line="360" w:lineRule="auto"/>
        <w:rPr>
          <w:rFonts w:hAnsi="宋体" w:hint="eastAsia"/>
          <w:szCs w:val="21"/>
        </w:rPr>
      </w:pPr>
      <w:bookmarkStart w:id="4" w:name="_Toc273277583"/>
      <w:r w:rsidRPr="004D0534">
        <w:rPr>
          <w:rFonts w:hAnsi="宋体" w:hint="eastAsia"/>
          <w:szCs w:val="21"/>
        </w:rPr>
        <w:t>范围</w:t>
      </w:r>
      <w:bookmarkEnd w:id="4"/>
    </w:p>
    <w:p w14:paraId="4AE1FC64" w14:textId="77777777" w:rsidR="008C035D" w:rsidRPr="004D0534" w:rsidRDefault="004746A2" w:rsidP="00956F15">
      <w:pPr>
        <w:pStyle w:val="aff9"/>
        <w:spacing w:line="360" w:lineRule="auto"/>
        <w:ind w:firstLine="420"/>
        <w:rPr>
          <w:rFonts w:hAnsi="宋体" w:hint="eastAsia"/>
          <w:szCs w:val="21"/>
        </w:rPr>
      </w:pPr>
      <w:r w:rsidRPr="004D0534">
        <w:rPr>
          <w:rFonts w:hAnsi="宋体" w:hint="eastAsia"/>
          <w:szCs w:val="21"/>
        </w:rPr>
        <w:t>Q/</w:t>
      </w:r>
      <w:r w:rsidR="008C035D" w:rsidRPr="004D0534">
        <w:rPr>
          <w:rFonts w:hAnsi="宋体" w:hint="eastAsia"/>
          <w:szCs w:val="21"/>
        </w:rPr>
        <w:t>CSR</w:t>
      </w:r>
      <w:r w:rsidR="008C035D" w:rsidRPr="004D0534">
        <w:rPr>
          <w:rFonts w:hAnsi="宋体"/>
          <w:szCs w:val="21"/>
        </w:rPr>
        <w:t xml:space="preserve"> </w:t>
      </w:r>
      <w:r w:rsidR="00507C36">
        <w:rPr>
          <w:rFonts w:hAnsi="宋体"/>
          <w:szCs w:val="21"/>
        </w:rPr>
        <w:t>56</w:t>
      </w:r>
      <w:r w:rsidR="008C035D" w:rsidRPr="004D0534">
        <w:rPr>
          <w:rFonts w:hAnsi="宋体" w:hint="eastAsia"/>
          <w:szCs w:val="21"/>
        </w:rPr>
        <w:t>的本部分规定了三维建模术语、模型分类与构成、建模通用要求、模型文件的命名原则、模型检查以及模型管理要求。</w:t>
      </w:r>
    </w:p>
    <w:p w14:paraId="5A9C6982" w14:textId="77777777" w:rsidR="008C035D" w:rsidRPr="004D0534" w:rsidRDefault="008C035D" w:rsidP="00956F15">
      <w:pPr>
        <w:pStyle w:val="aff9"/>
        <w:spacing w:line="360" w:lineRule="auto"/>
        <w:ind w:firstLine="420"/>
        <w:rPr>
          <w:rFonts w:hAnsi="宋体"/>
          <w:szCs w:val="21"/>
        </w:rPr>
      </w:pPr>
      <w:r w:rsidRPr="004D0534">
        <w:rPr>
          <w:rFonts w:hAnsi="宋体" w:hint="eastAsia"/>
          <w:szCs w:val="21"/>
        </w:rPr>
        <w:t>本部分适用于</w:t>
      </w:r>
      <w:r w:rsidR="002E551B" w:rsidRPr="004D0534">
        <w:rPr>
          <w:rFonts w:hAnsi="宋体" w:hint="eastAsia"/>
          <w:szCs w:val="21"/>
        </w:rPr>
        <w:t>机械产品</w:t>
      </w:r>
      <w:r w:rsidRPr="004D0534">
        <w:rPr>
          <w:rFonts w:hAnsi="宋体" w:hint="eastAsia"/>
          <w:szCs w:val="21"/>
        </w:rPr>
        <w:t>三维建模过程中三维数字模型的构建、应用及管理。</w:t>
      </w:r>
    </w:p>
    <w:p w14:paraId="3D88909F" w14:textId="77777777" w:rsidR="00A3184A" w:rsidRPr="004D0534" w:rsidRDefault="00A3184A" w:rsidP="00956F15">
      <w:pPr>
        <w:pStyle w:val="af3"/>
        <w:spacing w:before="156" w:after="156" w:line="360" w:lineRule="auto"/>
        <w:rPr>
          <w:rFonts w:hAnsi="宋体" w:hint="eastAsia"/>
          <w:szCs w:val="21"/>
        </w:rPr>
      </w:pPr>
      <w:bookmarkStart w:id="5" w:name="_Toc273277584"/>
      <w:r w:rsidRPr="004D0534">
        <w:rPr>
          <w:rFonts w:hAnsi="宋体" w:hint="eastAsia"/>
          <w:szCs w:val="21"/>
        </w:rPr>
        <w:t>规范性引用文件</w:t>
      </w:r>
      <w:bookmarkEnd w:id="5"/>
    </w:p>
    <w:p w14:paraId="3B20E8EC" w14:textId="77777777" w:rsidR="0007541B" w:rsidRPr="004D0534" w:rsidRDefault="0007541B" w:rsidP="00956F15">
      <w:pPr>
        <w:pStyle w:val="affff8"/>
        <w:spacing w:before="50" w:after="50" w:line="360" w:lineRule="auto"/>
        <w:ind w:firstLine="480"/>
        <w:rPr>
          <w:rFonts w:ascii="宋体" w:eastAsia="宋体" w:hAnsi="宋体" w:hint="eastAsia"/>
          <w:noProof/>
          <w:sz w:val="21"/>
          <w:szCs w:val="21"/>
        </w:rPr>
      </w:pPr>
      <w:r w:rsidRPr="004D0534">
        <w:rPr>
          <w:rFonts w:ascii="宋体" w:eastAsia="宋体" w:hAnsi="宋体" w:hint="eastAsia"/>
          <w:noProof/>
          <w:sz w:val="21"/>
          <w:szCs w:val="21"/>
        </w:rPr>
        <w:t>下列文件对于本文件的应用是必不可少的。凡是注日期的引用文件，仅注日期的版本适用于本文件。凡是不注日期的引用文件，其最新版本（包括所有的修改单）适用于本文件。</w:t>
      </w:r>
    </w:p>
    <w:p w14:paraId="7894724F" w14:textId="77777777" w:rsidR="007403E0" w:rsidRPr="004D0534" w:rsidRDefault="007403E0" w:rsidP="00956F15">
      <w:pPr>
        <w:pStyle w:val="aff9"/>
        <w:spacing w:line="360" w:lineRule="auto"/>
        <w:ind w:firstLine="420"/>
        <w:rPr>
          <w:rFonts w:hAnsi="宋体" w:hint="eastAsia"/>
          <w:szCs w:val="21"/>
        </w:rPr>
      </w:pPr>
      <w:r w:rsidRPr="004D0534">
        <w:rPr>
          <w:rFonts w:hAnsi="宋体"/>
          <w:szCs w:val="21"/>
        </w:rPr>
        <w:t>GB/T</w:t>
      </w:r>
      <w:r w:rsidRPr="004D0534">
        <w:rPr>
          <w:rFonts w:hAnsi="宋体" w:hint="eastAsia"/>
          <w:szCs w:val="21"/>
        </w:rPr>
        <w:t xml:space="preserve"> </w:t>
      </w:r>
      <w:r w:rsidRPr="004D0534">
        <w:rPr>
          <w:rFonts w:hAnsi="宋体"/>
          <w:szCs w:val="21"/>
        </w:rPr>
        <w:t>16722.1</w:t>
      </w:r>
      <w:r w:rsidRPr="004D0534">
        <w:rPr>
          <w:rFonts w:hAnsi="宋体" w:hint="eastAsia"/>
          <w:szCs w:val="21"/>
        </w:rPr>
        <w:t xml:space="preserve"> </w:t>
      </w:r>
      <w:r w:rsidR="00191144">
        <w:rPr>
          <w:rFonts w:hAnsi="宋体"/>
          <w:szCs w:val="21"/>
        </w:rPr>
        <w:t xml:space="preserve"> </w:t>
      </w:r>
      <w:r w:rsidRPr="004D0534">
        <w:rPr>
          <w:rFonts w:hAnsi="宋体"/>
          <w:szCs w:val="21"/>
        </w:rPr>
        <w:t>技术产品文件  计算机辅助技术信息处理  安全性要求</w:t>
      </w:r>
      <w:r w:rsidR="00DA5C30" w:rsidRPr="004D0534">
        <w:rPr>
          <w:rFonts w:hAnsi="宋体" w:hint="eastAsia"/>
          <w:szCs w:val="21"/>
        </w:rPr>
        <w:t xml:space="preserve"> </w:t>
      </w:r>
    </w:p>
    <w:p w14:paraId="71F232F6" w14:textId="77777777" w:rsidR="007403E0" w:rsidRPr="004D0534" w:rsidRDefault="007403E0" w:rsidP="00956F15">
      <w:pPr>
        <w:pStyle w:val="aff9"/>
        <w:spacing w:line="360" w:lineRule="auto"/>
        <w:ind w:firstLine="420"/>
        <w:rPr>
          <w:rFonts w:hAnsi="宋体"/>
          <w:szCs w:val="21"/>
        </w:rPr>
      </w:pPr>
      <w:r w:rsidRPr="004D0534">
        <w:rPr>
          <w:rFonts w:hAnsi="宋体"/>
          <w:szCs w:val="21"/>
        </w:rPr>
        <w:t>GB/T</w:t>
      </w:r>
      <w:r w:rsidRPr="004D0534">
        <w:rPr>
          <w:rFonts w:hAnsi="宋体" w:hint="eastAsia"/>
          <w:szCs w:val="21"/>
        </w:rPr>
        <w:t xml:space="preserve"> </w:t>
      </w:r>
      <w:r w:rsidRPr="004D0534">
        <w:rPr>
          <w:rFonts w:hAnsi="宋体"/>
          <w:szCs w:val="21"/>
        </w:rPr>
        <w:t>16722.2</w:t>
      </w:r>
      <w:r w:rsidRPr="004D0534">
        <w:rPr>
          <w:rFonts w:hAnsi="宋体" w:hint="eastAsia"/>
          <w:szCs w:val="21"/>
        </w:rPr>
        <w:t xml:space="preserve"> </w:t>
      </w:r>
      <w:r w:rsidR="00191144">
        <w:rPr>
          <w:rFonts w:hAnsi="宋体"/>
          <w:szCs w:val="21"/>
        </w:rPr>
        <w:t xml:space="preserve"> </w:t>
      </w:r>
      <w:r w:rsidRPr="004D0534">
        <w:rPr>
          <w:rFonts w:hAnsi="宋体"/>
          <w:szCs w:val="21"/>
        </w:rPr>
        <w:t>技术产品文件  计算机辅助技术信息处理  原始文件</w:t>
      </w:r>
    </w:p>
    <w:p w14:paraId="739A07B7" w14:textId="77777777" w:rsidR="002E551B" w:rsidRPr="004D0534" w:rsidRDefault="007403E0" w:rsidP="00956F15">
      <w:pPr>
        <w:pStyle w:val="aff9"/>
        <w:spacing w:line="360" w:lineRule="auto"/>
        <w:ind w:firstLine="420"/>
        <w:rPr>
          <w:rFonts w:hAnsi="宋体" w:hint="eastAsia"/>
          <w:szCs w:val="21"/>
        </w:rPr>
      </w:pPr>
      <w:r w:rsidRPr="004D0534">
        <w:rPr>
          <w:rFonts w:hAnsi="宋体"/>
          <w:szCs w:val="21"/>
        </w:rPr>
        <w:t>GB/T</w:t>
      </w:r>
      <w:r w:rsidRPr="004D0534">
        <w:rPr>
          <w:rFonts w:hAnsi="宋体" w:hint="eastAsia"/>
          <w:szCs w:val="21"/>
        </w:rPr>
        <w:t xml:space="preserve"> </w:t>
      </w:r>
      <w:r w:rsidRPr="004D0534">
        <w:rPr>
          <w:rFonts w:hAnsi="宋体"/>
          <w:szCs w:val="21"/>
        </w:rPr>
        <w:t>16722.3</w:t>
      </w:r>
      <w:r w:rsidRPr="004D0534">
        <w:rPr>
          <w:rFonts w:hAnsi="宋体" w:hint="eastAsia"/>
          <w:szCs w:val="21"/>
        </w:rPr>
        <w:t xml:space="preserve"> </w:t>
      </w:r>
      <w:r w:rsidR="00191144">
        <w:rPr>
          <w:rFonts w:hAnsi="宋体"/>
          <w:szCs w:val="21"/>
        </w:rPr>
        <w:t xml:space="preserve"> </w:t>
      </w:r>
      <w:r w:rsidRPr="004D0534">
        <w:rPr>
          <w:rFonts w:hAnsi="宋体"/>
          <w:szCs w:val="21"/>
        </w:rPr>
        <w:t>技术产品文件  计算机辅助技术信息处理  产品设计过程中的状态</w:t>
      </w:r>
    </w:p>
    <w:p w14:paraId="7726FD86" w14:textId="77777777" w:rsidR="007403E0" w:rsidRPr="004D0534" w:rsidRDefault="007403E0" w:rsidP="00956F15">
      <w:pPr>
        <w:pStyle w:val="aff9"/>
        <w:spacing w:line="360" w:lineRule="auto"/>
        <w:ind w:firstLine="420"/>
        <w:rPr>
          <w:rFonts w:hAnsi="宋体"/>
          <w:szCs w:val="21"/>
        </w:rPr>
      </w:pPr>
      <w:r w:rsidRPr="004D0534">
        <w:rPr>
          <w:rFonts w:hAnsi="宋体"/>
          <w:szCs w:val="21"/>
        </w:rPr>
        <w:t>GB/T</w:t>
      </w:r>
      <w:r w:rsidRPr="004D0534">
        <w:rPr>
          <w:rFonts w:hAnsi="宋体" w:hint="eastAsia"/>
          <w:szCs w:val="21"/>
        </w:rPr>
        <w:t xml:space="preserve"> </w:t>
      </w:r>
      <w:r w:rsidRPr="004D0534">
        <w:rPr>
          <w:rFonts w:hAnsi="宋体"/>
          <w:szCs w:val="21"/>
        </w:rPr>
        <w:t>16722.4</w:t>
      </w:r>
      <w:r w:rsidRPr="004D0534">
        <w:rPr>
          <w:rFonts w:hAnsi="宋体" w:hint="eastAsia"/>
          <w:szCs w:val="21"/>
        </w:rPr>
        <w:t xml:space="preserve"> </w:t>
      </w:r>
      <w:r w:rsidR="00191144">
        <w:rPr>
          <w:rFonts w:hAnsi="宋体"/>
          <w:szCs w:val="21"/>
        </w:rPr>
        <w:t xml:space="preserve"> </w:t>
      </w:r>
      <w:r w:rsidRPr="004D0534">
        <w:rPr>
          <w:rFonts w:hAnsi="宋体"/>
          <w:szCs w:val="21"/>
        </w:rPr>
        <w:t>技术产品文件 计算机辅助技术信息处理 文件管理与检索系统</w:t>
      </w:r>
    </w:p>
    <w:p w14:paraId="2DD8FC3C" w14:textId="77777777" w:rsidR="007403E0" w:rsidRPr="004D0534" w:rsidRDefault="007403E0" w:rsidP="00956F15">
      <w:pPr>
        <w:pStyle w:val="aff9"/>
        <w:spacing w:line="360" w:lineRule="auto"/>
        <w:ind w:firstLine="420"/>
        <w:rPr>
          <w:rFonts w:hAnsi="宋体"/>
          <w:szCs w:val="21"/>
        </w:rPr>
      </w:pPr>
      <w:r w:rsidRPr="004D0534">
        <w:rPr>
          <w:rFonts w:hAnsi="宋体"/>
          <w:szCs w:val="21"/>
        </w:rPr>
        <w:t>GB/T</w:t>
      </w:r>
      <w:r w:rsidRPr="004D0534">
        <w:rPr>
          <w:rFonts w:hAnsi="宋体" w:hint="eastAsia"/>
          <w:szCs w:val="21"/>
        </w:rPr>
        <w:t xml:space="preserve"> </w:t>
      </w:r>
      <w:r w:rsidRPr="004D0534">
        <w:rPr>
          <w:rFonts w:hAnsi="宋体"/>
          <w:szCs w:val="21"/>
        </w:rPr>
        <w:t>18784</w:t>
      </w:r>
      <w:r w:rsidRPr="004D0534">
        <w:rPr>
          <w:rFonts w:hAnsi="宋体" w:hint="eastAsia"/>
          <w:szCs w:val="21"/>
        </w:rPr>
        <w:t xml:space="preserve"> </w:t>
      </w:r>
      <w:r w:rsidR="00191144">
        <w:rPr>
          <w:rFonts w:hAnsi="宋体"/>
          <w:szCs w:val="21"/>
        </w:rPr>
        <w:t xml:space="preserve"> </w:t>
      </w:r>
      <w:r w:rsidRPr="004D0534">
        <w:rPr>
          <w:rFonts w:hAnsi="宋体"/>
          <w:szCs w:val="21"/>
        </w:rPr>
        <w:t>CAD/CAM数据质量</w:t>
      </w:r>
    </w:p>
    <w:p w14:paraId="78515BB1" w14:textId="77777777" w:rsidR="007403E0" w:rsidRPr="004D0534" w:rsidRDefault="007403E0" w:rsidP="00956F15">
      <w:pPr>
        <w:pStyle w:val="aff9"/>
        <w:spacing w:line="360" w:lineRule="auto"/>
        <w:ind w:firstLine="420"/>
        <w:rPr>
          <w:rFonts w:hAnsi="宋体" w:hint="eastAsia"/>
          <w:szCs w:val="21"/>
        </w:rPr>
      </w:pPr>
      <w:r w:rsidRPr="004D0534">
        <w:rPr>
          <w:rFonts w:hAnsi="宋体"/>
          <w:szCs w:val="21"/>
        </w:rPr>
        <w:t>GB/T</w:t>
      </w:r>
      <w:r w:rsidRPr="004D0534">
        <w:rPr>
          <w:rFonts w:hAnsi="宋体" w:hint="eastAsia"/>
          <w:szCs w:val="21"/>
        </w:rPr>
        <w:t xml:space="preserve"> </w:t>
      </w:r>
      <w:r w:rsidRPr="004D0534">
        <w:rPr>
          <w:rFonts w:hAnsi="宋体"/>
          <w:szCs w:val="21"/>
        </w:rPr>
        <w:t>18784.2</w:t>
      </w:r>
      <w:r w:rsidR="00191144">
        <w:rPr>
          <w:rFonts w:hAnsi="宋体"/>
          <w:szCs w:val="21"/>
        </w:rPr>
        <w:t xml:space="preserve"> </w:t>
      </w:r>
      <w:r w:rsidRPr="004D0534">
        <w:rPr>
          <w:rFonts w:hAnsi="宋体" w:hint="eastAsia"/>
          <w:szCs w:val="21"/>
        </w:rPr>
        <w:t xml:space="preserve"> </w:t>
      </w:r>
      <w:r w:rsidRPr="004D0534">
        <w:rPr>
          <w:rFonts w:hAnsi="宋体"/>
          <w:szCs w:val="21"/>
        </w:rPr>
        <w:t>CAD/CAM数据质量保证方法</w:t>
      </w:r>
    </w:p>
    <w:p w14:paraId="64378398" w14:textId="77777777" w:rsidR="002E551B" w:rsidRPr="004D0534" w:rsidRDefault="007403E0" w:rsidP="00956F15">
      <w:pPr>
        <w:pStyle w:val="aff9"/>
        <w:spacing w:line="360" w:lineRule="auto"/>
        <w:ind w:firstLine="420"/>
        <w:rPr>
          <w:rFonts w:hAnsi="宋体" w:hint="eastAsia"/>
          <w:szCs w:val="21"/>
        </w:rPr>
      </w:pPr>
      <w:bookmarkStart w:id="6" w:name="OLE_LINK3"/>
      <w:r w:rsidRPr="004D0534">
        <w:rPr>
          <w:rFonts w:hAnsi="宋体"/>
          <w:szCs w:val="21"/>
        </w:rPr>
        <w:t>GB/T</w:t>
      </w:r>
      <w:r w:rsidRPr="004D0534">
        <w:rPr>
          <w:rFonts w:hAnsi="宋体" w:hint="eastAsia"/>
          <w:szCs w:val="21"/>
        </w:rPr>
        <w:t xml:space="preserve"> </w:t>
      </w:r>
      <w:r w:rsidRPr="004D0534">
        <w:rPr>
          <w:rFonts w:hAnsi="宋体"/>
          <w:szCs w:val="21"/>
        </w:rPr>
        <w:t>24734.1</w:t>
      </w:r>
      <w:r w:rsidRPr="004D0534">
        <w:rPr>
          <w:rFonts w:hAnsi="宋体" w:hint="eastAsia"/>
          <w:szCs w:val="21"/>
        </w:rPr>
        <w:t xml:space="preserve"> </w:t>
      </w:r>
      <w:r w:rsidR="00191144">
        <w:rPr>
          <w:rFonts w:hAnsi="宋体"/>
          <w:szCs w:val="21"/>
        </w:rPr>
        <w:t xml:space="preserve"> </w:t>
      </w:r>
      <w:r w:rsidRPr="004D0534">
        <w:rPr>
          <w:rFonts w:hAnsi="宋体"/>
          <w:szCs w:val="21"/>
        </w:rPr>
        <w:t>技术产品文件  数字化产品定义数据通则  第1部分：术语与定义</w:t>
      </w:r>
      <w:bookmarkEnd w:id="6"/>
    </w:p>
    <w:p w14:paraId="40C04672" w14:textId="77777777" w:rsidR="007403E0" w:rsidRPr="004D0534" w:rsidRDefault="007403E0" w:rsidP="00956F15">
      <w:pPr>
        <w:pStyle w:val="aff9"/>
        <w:spacing w:line="360" w:lineRule="auto"/>
        <w:ind w:firstLine="420"/>
        <w:rPr>
          <w:rFonts w:hAnsi="宋体"/>
          <w:szCs w:val="21"/>
        </w:rPr>
      </w:pPr>
      <w:r w:rsidRPr="004D0534">
        <w:rPr>
          <w:rFonts w:hAnsi="宋体"/>
          <w:szCs w:val="21"/>
        </w:rPr>
        <w:t>GB/T</w:t>
      </w:r>
      <w:r w:rsidRPr="004D0534">
        <w:rPr>
          <w:rFonts w:hAnsi="宋体" w:hint="eastAsia"/>
          <w:szCs w:val="21"/>
        </w:rPr>
        <w:t xml:space="preserve"> </w:t>
      </w:r>
      <w:r w:rsidRPr="004D0534">
        <w:rPr>
          <w:rFonts w:hAnsi="宋体"/>
          <w:szCs w:val="21"/>
        </w:rPr>
        <w:t xml:space="preserve">24734.2 </w:t>
      </w:r>
      <w:r w:rsidR="00191144">
        <w:rPr>
          <w:rFonts w:hAnsi="宋体"/>
          <w:szCs w:val="21"/>
        </w:rPr>
        <w:t xml:space="preserve"> </w:t>
      </w:r>
      <w:r w:rsidRPr="004D0534">
        <w:rPr>
          <w:rFonts w:hAnsi="宋体"/>
          <w:szCs w:val="21"/>
        </w:rPr>
        <w:t>技术产品文件数字化产品定义数据通则 第2部分：数据集识别与控制</w:t>
      </w:r>
    </w:p>
    <w:p w14:paraId="2B5B504B" w14:textId="77777777" w:rsidR="00A3184A" w:rsidRPr="004D0534" w:rsidRDefault="007B5DD2" w:rsidP="00956F15">
      <w:pPr>
        <w:pStyle w:val="affff8"/>
        <w:spacing w:before="50" w:after="50" w:line="360" w:lineRule="auto"/>
        <w:ind w:firstLine="480"/>
        <w:rPr>
          <w:rFonts w:ascii="宋体" w:eastAsia="宋体" w:hAnsi="宋体" w:hint="eastAsia"/>
          <w:noProof/>
          <w:sz w:val="21"/>
          <w:szCs w:val="21"/>
        </w:rPr>
      </w:pPr>
      <w:r w:rsidRPr="004D0534">
        <w:rPr>
          <w:rFonts w:ascii="宋体" w:eastAsia="宋体" w:hAnsi="宋体" w:hint="eastAsia"/>
          <w:noProof/>
          <w:sz w:val="21"/>
          <w:szCs w:val="21"/>
        </w:rPr>
        <w:t>Q/</w:t>
      </w:r>
      <w:r w:rsidR="001705E6" w:rsidRPr="004D0534">
        <w:rPr>
          <w:rFonts w:ascii="宋体" w:eastAsia="宋体" w:hAnsi="宋体" w:hint="eastAsia"/>
          <w:noProof/>
          <w:sz w:val="21"/>
          <w:szCs w:val="21"/>
        </w:rPr>
        <w:t>CSR</w:t>
      </w:r>
      <w:r w:rsidR="001705E6" w:rsidRPr="004D0534">
        <w:rPr>
          <w:rFonts w:ascii="宋体" w:eastAsia="宋体" w:hAnsi="宋体"/>
          <w:noProof/>
          <w:sz w:val="21"/>
          <w:szCs w:val="21"/>
        </w:rPr>
        <w:t xml:space="preserve"> </w:t>
      </w:r>
      <w:r w:rsidR="00507C36">
        <w:rPr>
          <w:rFonts w:ascii="宋体" w:eastAsia="宋体" w:hAnsi="宋体"/>
          <w:noProof/>
          <w:sz w:val="21"/>
          <w:szCs w:val="21"/>
        </w:rPr>
        <w:t>56</w:t>
      </w:r>
      <w:r w:rsidR="001705E6" w:rsidRPr="004D0534">
        <w:rPr>
          <w:rFonts w:ascii="宋体" w:eastAsia="宋体" w:hAnsi="宋体" w:hint="eastAsia"/>
          <w:noProof/>
          <w:sz w:val="21"/>
          <w:szCs w:val="21"/>
        </w:rPr>
        <w:t xml:space="preserve">.2 </w:t>
      </w:r>
      <w:r w:rsidR="00191144">
        <w:rPr>
          <w:rFonts w:ascii="宋体" w:eastAsia="宋体" w:hAnsi="宋体"/>
          <w:noProof/>
          <w:sz w:val="21"/>
          <w:szCs w:val="21"/>
        </w:rPr>
        <w:t xml:space="preserve"> </w:t>
      </w:r>
      <w:r w:rsidR="001705E6" w:rsidRPr="004D0534">
        <w:rPr>
          <w:rFonts w:ascii="宋体" w:eastAsia="宋体" w:hAnsi="宋体" w:hint="eastAsia"/>
          <w:noProof/>
          <w:sz w:val="21"/>
          <w:szCs w:val="21"/>
        </w:rPr>
        <w:t>三维建模通用规则 第2部分 零件建模</w:t>
      </w:r>
    </w:p>
    <w:p w14:paraId="69240EA8" w14:textId="77777777" w:rsidR="001705E6" w:rsidRPr="004D0534" w:rsidRDefault="007B5DD2" w:rsidP="00956F15">
      <w:pPr>
        <w:pStyle w:val="affff8"/>
        <w:spacing w:before="50" w:after="50" w:line="360" w:lineRule="auto"/>
        <w:ind w:firstLine="480"/>
        <w:rPr>
          <w:rFonts w:ascii="宋体" w:eastAsia="宋体" w:hAnsi="宋体" w:hint="eastAsia"/>
          <w:noProof/>
          <w:sz w:val="21"/>
          <w:szCs w:val="21"/>
        </w:rPr>
      </w:pPr>
      <w:r w:rsidRPr="004D0534">
        <w:rPr>
          <w:rFonts w:ascii="宋体" w:eastAsia="宋体" w:hAnsi="宋体" w:hint="eastAsia"/>
          <w:noProof/>
          <w:sz w:val="21"/>
          <w:szCs w:val="21"/>
        </w:rPr>
        <w:t>Q/</w:t>
      </w:r>
      <w:r w:rsidR="001705E6" w:rsidRPr="004D0534">
        <w:rPr>
          <w:rFonts w:ascii="宋体" w:eastAsia="宋体" w:hAnsi="宋体" w:hint="eastAsia"/>
          <w:noProof/>
          <w:sz w:val="21"/>
          <w:szCs w:val="21"/>
        </w:rPr>
        <w:t>CSR</w:t>
      </w:r>
      <w:r w:rsidR="001705E6" w:rsidRPr="004D0534">
        <w:rPr>
          <w:rFonts w:ascii="宋体" w:eastAsia="宋体" w:hAnsi="宋体"/>
          <w:noProof/>
          <w:sz w:val="21"/>
          <w:szCs w:val="21"/>
        </w:rPr>
        <w:t xml:space="preserve"> </w:t>
      </w:r>
      <w:r w:rsidR="00507C36">
        <w:rPr>
          <w:rFonts w:ascii="宋体" w:eastAsia="宋体" w:hAnsi="宋体"/>
          <w:noProof/>
          <w:sz w:val="21"/>
          <w:szCs w:val="21"/>
        </w:rPr>
        <w:t>56</w:t>
      </w:r>
      <w:r w:rsidR="001705E6" w:rsidRPr="004D0534">
        <w:rPr>
          <w:rFonts w:ascii="宋体" w:eastAsia="宋体" w:hAnsi="宋体" w:hint="eastAsia"/>
          <w:noProof/>
          <w:sz w:val="21"/>
          <w:szCs w:val="21"/>
        </w:rPr>
        <w:t xml:space="preserve">.3 </w:t>
      </w:r>
      <w:r w:rsidR="00191144">
        <w:rPr>
          <w:rFonts w:ascii="宋体" w:eastAsia="宋体" w:hAnsi="宋体"/>
          <w:noProof/>
          <w:sz w:val="21"/>
          <w:szCs w:val="21"/>
        </w:rPr>
        <w:t xml:space="preserve"> </w:t>
      </w:r>
      <w:r w:rsidR="001705E6" w:rsidRPr="004D0534">
        <w:rPr>
          <w:rFonts w:ascii="宋体" w:eastAsia="宋体" w:hAnsi="宋体" w:hint="eastAsia"/>
          <w:noProof/>
          <w:sz w:val="21"/>
          <w:szCs w:val="21"/>
        </w:rPr>
        <w:t>三维建模通用规则 第3部分 装配建模</w:t>
      </w:r>
    </w:p>
    <w:p w14:paraId="275332D3" w14:textId="77777777" w:rsidR="006E05A7" w:rsidRPr="004D0534" w:rsidRDefault="007B5DD2" w:rsidP="00956F15">
      <w:pPr>
        <w:pStyle w:val="affff8"/>
        <w:spacing w:before="50" w:after="50" w:line="360" w:lineRule="auto"/>
        <w:ind w:firstLine="480"/>
        <w:rPr>
          <w:rFonts w:ascii="宋体" w:eastAsia="宋体" w:hAnsi="宋体" w:hint="eastAsia"/>
          <w:noProof/>
          <w:sz w:val="21"/>
          <w:szCs w:val="21"/>
        </w:rPr>
      </w:pPr>
      <w:r w:rsidRPr="004D0534">
        <w:rPr>
          <w:rFonts w:ascii="宋体" w:eastAsia="宋体" w:hAnsi="宋体" w:hint="eastAsia"/>
          <w:noProof/>
          <w:sz w:val="21"/>
          <w:szCs w:val="21"/>
        </w:rPr>
        <w:t>Q/</w:t>
      </w:r>
      <w:r w:rsidR="006E05A7" w:rsidRPr="004D0534">
        <w:rPr>
          <w:rFonts w:ascii="宋体" w:eastAsia="宋体" w:hAnsi="宋体" w:hint="eastAsia"/>
          <w:noProof/>
          <w:sz w:val="21"/>
          <w:szCs w:val="21"/>
        </w:rPr>
        <w:t>CSR</w:t>
      </w:r>
      <w:r w:rsidR="006E05A7" w:rsidRPr="004D0534">
        <w:rPr>
          <w:rFonts w:ascii="宋体" w:eastAsia="宋体" w:hAnsi="宋体"/>
          <w:noProof/>
          <w:sz w:val="21"/>
          <w:szCs w:val="21"/>
        </w:rPr>
        <w:t xml:space="preserve"> </w:t>
      </w:r>
      <w:r w:rsidR="00EC1496">
        <w:rPr>
          <w:rFonts w:ascii="宋体" w:eastAsia="宋体" w:hAnsi="宋体"/>
          <w:noProof/>
          <w:sz w:val="21"/>
          <w:szCs w:val="21"/>
        </w:rPr>
        <w:t>56</w:t>
      </w:r>
      <w:r w:rsidR="006E05A7" w:rsidRPr="004D0534">
        <w:rPr>
          <w:rFonts w:ascii="宋体" w:eastAsia="宋体" w:hAnsi="宋体" w:hint="eastAsia"/>
          <w:noProof/>
          <w:sz w:val="21"/>
          <w:szCs w:val="21"/>
        </w:rPr>
        <w:t xml:space="preserve">.4 </w:t>
      </w:r>
      <w:r w:rsidR="00191144">
        <w:rPr>
          <w:rFonts w:ascii="宋体" w:eastAsia="宋体" w:hAnsi="宋体"/>
          <w:noProof/>
          <w:sz w:val="21"/>
          <w:szCs w:val="21"/>
        </w:rPr>
        <w:t xml:space="preserve"> </w:t>
      </w:r>
      <w:r w:rsidR="006E05A7" w:rsidRPr="004D0534">
        <w:rPr>
          <w:rFonts w:ascii="宋体" w:eastAsia="宋体" w:hAnsi="宋体" w:hint="eastAsia"/>
          <w:noProof/>
          <w:sz w:val="21"/>
          <w:szCs w:val="21"/>
        </w:rPr>
        <w:t>三维建模通用规则 第4部分 模型投影工程图</w:t>
      </w:r>
    </w:p>
    <w:p w14:paraId="3DD1A2CB" w14:textId="77777777" w:rsidR="00436E3D" w:rsidRPr="004D0534" w:rsidRDefault="007B5DD2" w:rsidP="00956F15">
      <w:pPr>
        <w:pStyle w:val="affff8"/>
        <w:spacing w:before="50" w:after="50" w:line="360" w:lineRule="auto"/>
        <w:ind w:firstLine="480"/>
        <w:rPr>
          <w:rFonts w:ascii="宋体" w:eastAsia="宋体" w:hAnsi="宋体" w:hint="eastAsia"/>
          <w:noProof/>
          <w:sz w:val="21"/>
          <w:szCs w:val="21"/>
        </w:rPr>
      </w:pPr>
      <w:r w:rsidRPr="004D0534">
        <w:rPr>
          <w:rFonts w:ascii="宋体" w:eastAsia="宋体" w:hAnsi="宋体" w:hint="eastAsia"/>
          <w:noProof/>
          <w:sz w:val="21"/>
          <w:szCs w:val="21"/>
        </w:rPr>
        <w:t>Q/</w:t>
      </w:r>
      <w:r w:rsidR="00436E3D" w:rsidRPr="004D0534">
        <w:rPr>
          <w:rFonts w:ascii="宋体" w:eastAsia="宋体" w:hAnsi="宋体" w:hint="eastAsia"/>
          <w:noProof/>
          <w:sz w:val="21"/>
          <w:szCs w:val="21"/>
        </w:rPr>
        <w:t>CSR</w:t>
      </w:r>
      <w:r w:rsidR="00436E3D" w:rsidRPr="004D0534">
        <w:rPr>
          <w:rFonts w:ascii="宋体" w:eastAsia="宋体" w:hAnsi="宋体"/>
          <w:noProof/>
          <w:sz w:val="21"/>
          <w:szCs w:val="21"/>
        </w:rPr>
        <w:t xml:space="preserve"> </w:t>
      </w:r>
      <w:r w:rsidR="00200B9A">
        <w:rPr>
          <w:rFonts w:ascii="宋体" w:eastAsia="宋体" w:hAnsi="宋体"/>
          <w:noProof/>
          <w:sz w:val="21"/>
          <w:szCs w:val="21"/>
        </w:rPr>
        <w:t>56</w:t>
      </w:r>
      <w:r w:rsidR="00436E3D" w:rsidRPr="004D0534">
        <w:rPr>
          <w:rFonts w:ascii="宋体" w:eastAsia="宋体" w:hAnsi="宋体" w:hint="eastAsia"/>
          <w:noProof/>
          <w:sz w:val="21"/>
          <w:szCs w:val="21"/>
        </w:rPr>
        <w:t>.</w:t>
      </w:r>
      <w:r w:rsidRPr="004D0534">
        <w:rPr>
          <w:rFonts w:ascii="宋体" w:eastAsia="宋体" w:hAnsi="宋体" w:hint="eastAsia"/>
          <w:noProof/>
          <w:sz w:val="21"/>
          <w:szCs w:val="21"/>
        </w:rPr>
        <w:t>5</w:t>
      </w:r>
      <w:r w:rsidR="00436E3D" w:rsidRPr="004D0534">
        <w:rPr>
          <w:rFonts w:ascii="宋体" w:eastAsia="宋体" w:hAnsi="宋体" w:hint="eastAsia"/>
          <w:noProof/>
          <w:sz w:val="21"/>
          <w:szCs w:val="21"/>
        </w:rPr>
        <w:t xml:space="preserve"> </w:t>
      </w:r>
      <w:r w:rsidR="00191144">
        <w:rPr>
          <w:rFonts w:ascii="宋体" w:eastAsia="宋体" w:hAnsi="宋体"/>
          <w:noProof/>
          <w:sz w:val="21"/>
          <w:szCs w:val="21"/>
        </w:rPr>
        <w:t xml:space="preserve"> </w:t>
      </w:r>
      <w:r w:rsidR="00996F44" w:rsidRPr="004D0534">
        <w:rPr>
          <w:rFonts w:ascii="宋体" w:eastAsia="宋体" w:hAnsi="宋体" w:hint="eastAsia"/>
          <w:noProof/>
          <w:sz w:val="21"/>
          <w:szCs w:val="21"/>
        </w:rPr>
        <w:t>设计</w:t>
      </w:r>
      <w:r w:rsidR="00436E3D" w:rsidRPr="004D0534">
        <w:rPr>
          <w:rFonts w:ascii="宋体" w:eastAsia="宋体" w:hAnsi="宋体" w:hint="eastAsia"/>
          <w:noProof/>
          <w:sz w:val="21"/>
          <w:szCs w:val="21"/>
        </w:rPr>
        <w:t>更改</w:t>
      </w:r>
    </w:p>
    <w:p w14:paraId="2E5F0CEE" w14:textId="77777777" w:rsidR="00A3184A" w:rsidRPr="004D0534" w:rsidRDefault="00A3184A" w:rsidP="00956F15">
      <w:pPr>
        <w:pStyle w:val="af3"/>
        <w:spacing w:before="156" w:after="156" w:line="360" w:lineRule="auto"/>
        <w:rPr>
          <w:rFonts w:hAnsi="宋体" w:hint="eastAsia"/>
          <w:szCs w:val="21"/>
        </w:rPr>
      </w:pPr>
      <w:bookmarkStart w:id="7" w:name="_Toc273277585"/>
      <w:r w:rsidRPr="004D0534">
        <w:rPr>
          <w:rFonts w:hAnsi="宋体" w:hint="eastAsia"/>
          <w:szCs w:val="21"/>
        </w:rPr>
        <w:t>术语</w:t>
      </w:r>
      <w:r w:rsidR="007403E0" w:rsidRPr="004D0534">
        <w:rPr>
          <w:rFonts w:hAnsi="宋体" w:hint="eastAsia"/>
          <w:szCs w:val="21"/>
        </w:rPr>
        <w:t>和定义</w:t>
      </w:r>
      <w:bookmarkEnd w:id="7"/>
    </w:p>
    <w:p w14:paraId="0F7FCF5F" w14:textId="77777777" w:rsidR="007403E0" w:rsidRPr="004D0534" w:rsidRDefault="00C7166C" w:rsidP="00956F15">
      <w:pPr>
        <w:pStyle w:val="af4"/>
        <w:numPr>
          <w:ilvl w:val="0"/>
          <w:numId w:val="0"/>
        </w:numPr>
        <w:spacing w:line="360" w:lineRule="auto"/>
        <w:jc w:val="left"/>
        <w:rPr>
          <w:rFonts w:ascii="宋体" w:eastAsia="宋体"/>
          <w:noProof/>
          <w:szCs w:val="21"/>
        </w:rPr>
      </w:pPr>
      <w:r w:rsidRPr="004D0534">
        <w:rPr>
          <w:rFonts w:hAnsi="宋体" w:hint="eastAsia"/>
          <w:szCs w:val="21"/>
        </w:rPr>
        <w:t xml:space="preserve">    </w:t>
      </w:r>
      <w:r w:rsidR="006D74B8" w:rsidRPr="004D0534">
        <w:rPr>
          <w:rFonts w:ascii="宋体" w:eastAsia="宋体" w:hint="eastAsia"/>
          <w:noProof/>
          <w:szCs w:val="21"/>
        </w:rPr>
        <w:t>GB/T 24734.1确立的以及下列术语和定义适用于</w:t>
      </w:r>
      <w:r w:rsidRPr="004D0534">
        <w:rPr>
          <w:rFonts w:ascii="宋体" w:eastAsia="宋体" w:hAnsi="宋体" w:hint="eastAsia"/>
          <w:noProof/>
          <w:szCs w:val="21"/>
        </w:rPr>
        <w:t>Q/CSR</w:t>
      </w:r>
      <w:r w:rsidRPr="004D0534">
        <w:rPr>
          <w:rFonts w:ascii="宋体" w:eastAsia="宋体" w:hAnsi="宋体"/>
          <w:noProof/>
          <w:szCs w:val="21"/>
        </w:rPr>
        <w:t xml:space="preserve"> </w:t>
      </w:r>
      <w:r w:rsidR="00EC1496">
        <w:rPr>
          <w:rFonts w:ascii="宋体" w:eastAsia="宋体" w:hAnsi="宋体"/>
          <w:noProof/>
          <w:szCs w:val="21"/>
        </w:rPr>
        <w:t>56</w:t>
      </w:r>
      <w:r w:rsidR="006D74B8" w:rsidRPr="004D0534">
        <w:rPr>
          <w:rFonts w:ascii="宋体" w:eastAsia="宋体" w:hint="eastAsia"/>
          <w:noProof/>
          <w:szCs w:val="21"/>
        </w:rPr>
        <w:t>的</w:t>
      </w:r>
      <w:r w:rsidRPr="004D0534">
        <w:rPr>
          <w:rFonts w:ascii="宋体" w:eastAsia="宋体" w:hint="eastAsia"/>
          <w:noProof/>
          <w:szCs w:val="21"/>
        </w:rPr>
        <w:t>本</w:t>
      </w:r>
      <w:r w:rsidR="006D74B8" w:rsidRPr="004D0534">
        <w:rPr>
          <w:rFonts w:ascii="宋体" w:eastAsia="宋体" w:hint="eastAsia"/>
          <w:noProof/>
          <w:szCs w:val="21"/>
        </w:rPr>
        <w:t>部分。</w:t>
      </w:r>
    </w:p>
    <w:p w14:paraId="354318E0" w14:textId="77777777" w:rsidR="00B527A6" w:rsidRPr="004D0534" w:rsidRDefault="006D74B8" w:rsidP="00956F15">
      <w:pPr>
        <w:pStyle w:val="aff9"/>
        <w:spacing w:line="360" w:lineRule="auto"/>
        <w:ind w:firstLineChars="0" w:firstLine="0"/>
        <w:rPr>
          <w:rFonts w:hint="eastAsia"/>
          <w:szCs w:val="21"/>
        </w:rPr>
      </w:pPr>
      <w:r w:rsidRPr="004D0534">
        <w:rPr>
          <w:rFonts w:hint="eastAsia"/>
          <w:szCs w:val="21"/>
        </w:rPr>
        <w:t>3.</w:t>
      </w:r>
      <w:bookmarkStart w:id="8" w:name="_Toc256406097"/>
      <w:bookmarkStart w:id="9" w:name="_Toc256406129"/>
      <w:bookmarkEnd w:id="8"/>
      <w:bookmarkEnd w:id="9"/>
      <w:r w:rsidR="00C7166C" w:rsidRPr="004D0534">
        <w:rPr>
          <w:rFonts w:hint="eastAsia"/>
          <w:szCs w:val="21"/>
        </w:rPr>
        <w:t xml:space="preserve">1 </w:t>
      </w:r>
      <w:r w:rsidRPr="004D0534">
        <w:rPr>
          <w:rFonts w:hint="eastAsia"/>
          <w:szCs w:val="21"/>
        </w:rPr>
        <w:t xml:space="preserve"> </w:t>
      </w:r>
    </w:p>
    <w:p w14:paraId="6A1E070A" w14:textId="77777777" w:rsidR="006D74B8" w:rsidRPr="004D0534" w:rsidRDefault="006D74B8" w:rsidP="00956F15">
      <w:pPr>
        <w:pStyle w:val="aff9"/>
        <w:spacing w:line="360" w:lineRule="auto"/>
        <w:ind w:firstLine="422"/>
        <w:rPr>
          <w:rFonts w:hint="eastAsia"/>
          <w:b/>
          <w:szCs w:val="21"/>
        </w:rPr>
      </w:pPr>
      <w:r w:rsidRPr="004D0534">
        <w:rPr>
          <w:rFonts w:ascii="黑体" w:eastAsia="黑体" w:hint="eastAsia"/>
          <w:b/>
          <w:szCs w:val="21"/>
        </w:rPr>
        <w:t>特征 feature</w:t>
      </w:r>
    </w:p>
    <w:p w14:paraId="1D00F748" w14:textId="77777777" w:rsidR="007403E0" w:rsidRPr="004D0534" w:rsidRDefault="006D74B8" w:rsidP="00956F15">
      <w:pPr>
        <w:pStyle w:val="af4"/>
        <w:numPr>
          <w:ilvl w:val="0"/>
          <w:numId w:val="0"/>
        </w:numPr>
        <w:spacing w:line="360" w:lineRule="auto"/>
        <w:ind w:firstLineChars="200" w:firstLine="420"/>
        <w:jc w:val="left"/>
        <w:rPr>
          <w:rFonts w:ascii="宋体" w:eastAsia="宋体"/>
          <w:noProof/>
          <w:szCs w:val="21"/>
        </w:rPr>
      </w:pPr>
      <w:r w:rsidRPr="004D0534">
        <w:rPr>
          <w:rFonts w:ascii="宋体" w:eastAsia="宋体" w:hint="eastAsia"/>
          <w:noProof/>
          <w:szCs w:val="21"/>
        </w:rPr>
        <w:t>与一定功能和工程语义相结合的几何形状或工程信息表达的集合。</w:t>
      </w:r>
    </w:p>
    <w:p w14:paraId="491B472B" w14:textId="77777777" w:rsidR="00B527A6" w:rsidRPr="004D0534" w:rsidRDefault="006D74B8" w:rsidP="00956F15">
      <w:pPr>
        <w:pStyle w:val="aff9"/>
        <w:spacing w:line="360" w:lineRule="auto"/>
        <w:ind w:firstLineChars="0" w:firstLine="0"/>
        <w:rPr>
          <w:rFonts w:ascii="黑体" w:eastAsia="黑体" w:hint="eastAsia"/>
          <w:b/>
          <w:szCs w:val="21"/>
        </w:rPr>
      </w:pPr>
      <w:r w:rsidRPr="004D0534">
        <w:rPr>
          <w:rFonts w:hint="eastAsia"/>
          <w:szCs w:val="21"/>
        </w:rPr>
        <w:lastRenderedPageBreak/>
        <w:t>3.</w:t>
      </w:r>
      <w:r w:rsidR="00C7166C" w:rsidRPr="004D0534">
        <w:rPr>
          <w:rFonts w:hint="eastAsia"/>
          <w:szCs w:val="21"/>
        </w:rPr>
        <w:t>2</w:t>
      </w:r>
      <w:r w:rsidRPr="004D0534">
        <w:rPr>
          <w:rFonts w:ascii="黑体" w:eastAsia="黑体" w:hint="eastAsia"/>
          <w:b/>
          <w:szCs w:val="21"/>
        </w:rPr>
        <w:t xml:space="preserve">  </w:t>
      </w:r>
    </w:p>
    <w:p w14:paraId="3686176F" w14:textId="77777777" w:rsidR="007403E0" w:rsidRPr="004D0534" w:rsidRDefault="007403E0" w:rsidP="00956F15">
      <w:pPr>
        <w:pStyle w:val="aff9"/>
        <w:spacing w:line="360" w:lineRule="auto"/>
        <w:ind w:firstLineChars="196" w:firstLine="413"/>
        <w:rPr>
          <w:rFonts w:ascii="黑体" w:eastAsia="黑体" w:hint="eastAsia"/>
          <w:b/>
          <w:szCs w:val="21"/>
        </w:rPr>
      </w:pPr>
      <w:r w:rsidRPr="004D0534">
        <w:rPr>
          <w:rFonts w:ascii="黑体" w:eastAsia="黑体" w:hint="eastAsia"/>
          <w:b/>
          <w:szCs w:val="21"/>
        </w:rPr>
        <w:t>实体 solid body</w:t>
      </w:r>
    </w:p>
    <w:p w14:paraId="513DDCDB" w14:textId="77777777" w:rsidR="007403E0" w:rsidRPr="004D0534" w:rsidRDefault="007403E0" w:rsidP="00956F15">
      <w:pPr>
        <w:pStyle w:val="aff9"/>
        <w:spacing w:line="360" w:lineRule="auto"/>
        <w:ind w:firstLine="420"/>
        <w:rPr>
          <w:rFonts w:hint="eastAsia"/>
          <w:szCs w:val="21"/>
        </w:rPr>
      </w:pPr>
      <w:r w:rsidRPr="004D0534">
        <w:rPr>
          <w:rFonts w:hint="eastAsia"/>
          <w:szCs w:val="21"/>
        </w:rPr>
        <w:t>由面或棱边构成封闭体积的三维几何体。</w:t>
      </w:r>
    </w:p>
    <w:p w14:paraId="4D4EAE1A" w14:textId="77777777" w:rsidR="00B527A6" w:rsidRPr="004D0534" w:rsidRDefault="006D74B8" w:rsidP="00956F15">
      <w:pPr>
        <w:pStyle w:val="aff9"/>
        <w:spacing w:line="360" w:lineRule="auto"/>
        <w:ind w:firstLineChars="0" w:firstLine="0"/>
        <w:rPr>
          <w:rFonts w:ascii="黑体" w:eastAsia="黑体" w:hint="eastAsia"/>
          <w:b/>
          <w:szCs w:val="21"/>
        </w:rPr>
      </w:pPr>
      <w:bookmarkStart w:id="10" w:name="_Toc256406098"/>
      <w:bookmarkStart w:id="11" w:name="_Toc256406130"/>
      <w:bookmarkEnd w:id="10"/>
      <w:bookmarkEnd w:id="11"/>
      <w:r w:rsidRPr="004D0534">
        <w:rPr>
          <w:rFonts w:hint="eastAsia"/>
          <w:szCs w:val="21"/>
        </w:rPr>
        <w:t>3.</w:t>
      </w:r>
      <w:r w:rsidR="00C7166C" w:rsidRPr="004D0534">
        <w:rPr>
          <w:rFonts w:hint="eastAsia"/>
          <w:szCs w:val="21"/>
        </w:rPr>
        <w:t>3</w:t>
      </w:r>
      <w:r w:rsidRPr="004D0534">
        <w:rPr>
          <w:rFonts w:hint="eastAsia"/>
          <w:szCs w:val="21"/>
        </w:rPr>
        <w:t xml:space="preserve"> </w:t>
      </w:r>
      <w:r w:rsidRPr="004D0534">
        <w:rPr>
          <w:rFonts w:ascii="黑体" w:eastAsia="黑体" w:hint="eastAsia"/>
          <w:b/>
          <w:szCs w:val="21"/>
        </w:rPr>
        <w:t xml:space="preserve"> </w:t>
      </w:r>
    </w:p>
    <w:p w14:paraId="5E79EE8A" w14:textId="77777777" w:rsidR="007403E0" w:rsidRPr="004D0534" w:rsidRDefault="007403E0" w:rsidP="00956F15">
      <w:pPr>
        <w:pStyle w:val="aff9"/>
        <w:spacing w:line="360" w:lineRule="auto"/>
        <w:ind w:firstLineChars="196" w:firstLine="413"/>
        <w:rPr>
          <w:rFonts w:ascii="黑体" w:eastAsia="黑体" w:hint="eastAsia"/>
          <w:b/>
          <w:szCs w:val="21"/>
        </w:rPr>
      </w:pPr>
      <w:r w:rsidRPr="004D0534">
        <w:rPr>
          <w:rFonts w:ascii="黑体" w:eastAsia="黑体" w:hint="eastAsia"/>
          <w:b/>
          <w:szCs w:val="21"/>
        </w:rPr>
        <w:t>成熟度 mature degree</w:t>
      </w:r>
    </w:p>
    <w:p w14:paraId="06C10ED6" w14:textId="77777777" w:rsidR="007403E0" w:rsidRPr="004D0534" w:rsidRDefault="007403E0" w:rsidP="00956F15">
      <w:pPr>
        <w:pStyle w:val="aff9"/>
        <w:spacing w:line="360" w:lineRule="auto"/>
        <w:ind w:firstLine="420"/>
        <w:rPr>
          <w:rFonts w:hint="eastAsia"/>
          <w:szCs w:val="21"/>
        </w:rPr>
      </w:pPr>
      <w:r w:rsidRPr="004D0534">
        <w:rPr>
          <w:rFonts w:hint="eastAsia"/>
          <w:szCs w:val="21"/>
        </w:rPr>
        <w:t>对设计完成及完善程度的量化描述，其数值范围为0～1。</w:t>
      </w:r>
    </w:p>
    <w:p w14:paraId="3762CE08" w14:textId="77777777" w:rsidR="00B527A6" w:rsidRPr="004D0534" w:rsidRDefault="006D74B8" w:rsidP="00956F15">
      <w:pPr>
        <w:pStyle w:val="af4"/>
        <w:numPr>
          <w:ilvl w:val="0"/>
          <w:numId w:val="0"/>
        </w:numPr>
        <w:spacing w:line="360" w:lineRule="auto"/>
        <w:jc w:val="left"/>
        <w:rPr>
          <w:rFonts w:ascii="宋体" w:eastAsia="宋体" w:hint="eastAsia"/>
          <w:noProof/>
          <w:szCs w:val="21"/>
        </w:rPr>
      </w:pPr>
      <w:bookmarkStart w:id="12" w:name="_Toc256406099"/>
      <w:bookmarkStart w:id="13" w:name="_Toc256406131"/>
      <w:bookmarkEnd w:id="12"/>
      <w:bookmarkEnd w:id="13"/>
      <w:r w:rsidRPr="004D0534">
        <w:rPr>
          <w:rFonts w:ascii="宋体" w:eastAsia="宋体" w:hint="eastAsia"/>
          <w:noProof/>
          <w:szCs w:val="21"/>
        </w:rPr>
        <w:t>3.</w:t>
      </w:r>
      <w:r w:rsidR="00C7166C" w:rsidRPr="004D0534">
        <w:rPr>
          <w:rFonts w:ascii="宋体" w:eastAsia="宋体" w:hint="eastAsia"/>
          <w:noProof/>
          <w:szCs w:val="21"/>
        </w:rPr>
        <w:t>4</w:t>
      </w:r>
      <w:r w:rsidRPr="004D0534">
        <w:rPr>
          <w:rFonts w:ascii="宋体" w:eastAsia="宋体" w:hint="eastAsia"/>
          <w:noProof/>
          <w:szCs w:val="21"/>
        </w:rPr>
        <w:t xml:space="preserve">  </w:t>
      </w:r>
    </w:p>
    <w:p w14:paraId="6486DBC6" w14:textId="77777777" w:rsidR="007403E0" w:rsidRPr="004D0534" w:rsidRDefault="007403E0" w:rsidP="00956F15">
      <w:pPr>
        <w:pStyle w:val="af4"/>
        <w:numPr>
          <w:ilvl w:val="0"/>
          <w:numId w:val="0"/>
        </w:numPr>
        <w:spacing w:line="360" w:lineRule="auto"/>
        <w:ind w:firstLineChars="200" w:firstLine="422"/>
        <w:jc w:val="left"/>
        <w:rPr>
          <w:rFonts w:hint="eastAsia"/>
          <w:b/>
          <w:noProof/>
          <w:szCs w:val="21"/>
        </w:rPr>
      </w:pPr>
      <w:r w:rsidRPr="004D0534">
        <w:rPr>
          <w:rFonts w:hint="eastAsia"/>
          <w:b/>
          <w:noProof/>
          <w:szCs w:val="21"/>
        </w:rPr>
        <w:t>零件特征树 feature tree of part model</w:t>
      </w:r>
    </w:p>
    <w:p w14:paraId="24AA3716" w14:textId="77777777" w:rsidR="007403E0" w:rsidRPr="004D0534" w:rsidRDefault="007403E0" w:rsidP="00956F15">
      <w:pPr>
        <w:pStyle w:val="aff9"/>
        <w:spacing w:line="360" w:lineRule="auto"/>
        <w:ind w:firstLine="420"/>
        <w:rPr>
          <w:rFonts w:hint="eastAsia"/>
          <w:szCs w:val="21"/>
        </w:rPr>
      </w:pPr>
      <w:r w:rsidRPr="004D0534">
        <w:rPr>
          <w:rFonts w:hint="eastAsia"/>
          <w:szCs w:val="21"/>
        </w:rPr>
        <w:t>体现零件设计过程及其特征组成的树状表达形式，反映了模型特征间的相互逻辑关系。</w:t>
      </w:r>
    </w:p>
    <w:p w14:paraId="31102002" w14:textId="77777777" w:rsidR="00B42073" w:rsidRPr="004D0534" w:rsidRDefault="006D74B8" w:rsidP="00956F15">
      <w:pPr>
        <w:pStyle w:val="aff9"/>
        <w:spacing w:line="360" w:lineRule="auto"/>
        <w:ind w:firstLineChars="0" w:firstLine="0"/>
        <w:rPr>
          <w:rFonts w:ascii="黑体" w:eastAsia="黑体" w:hint="eastAsia"/>
          <w:b/>
          <w:szCs w:val="21"/>
        </w:rPr>
      </w:pPr>
      <w:bookmarkStart w:id="14" w:name="_Toc256406100"/>
      <w:bookmarkStart w:id="15" w:name="_Toc256406132"/>
      <w:bookmarkEnd w:id="14"/>
      <w:bookmarkEnd w:id="15"/>
      <w:r w:rsidRPr="004D0534">
        <w:rPr>
          <w:rFonts w:hint="eastAsia"/>
          <w:szCs w:val="21"/>
        </w:rPr>
        <w:t>3.</w:t>
      </w:r>
      <w:r w:rsidR="00C7166C" w:rsidRPr="004D0534">
        <w:rPr>
          <w:rFonts w:hint="eastAsia"/>
          <w:szCs w:val="21"/>
        </w:rPr>
        <w:t>5</w:t>
      </w:r>
      <w:r w:rsidRPr="004D0534">
        <w:rPr>
          <w:rFonts w:ascii="黑体" w:eastAsia="黑体" w:hint="eastAsia"/>
          <w:b/>
          <w:szCs w:val="21"/>
        </w:rPr>
        <w:t xml:space="preserve">  </w:t>
      </w:r>
    </w:p>
    <w:p w14:paraId="52A8BE79" w14:textId="77777777" w:rsidR="007403E0" w:rsidRPr="004D0534" w:rsidRDefault="007403E0" w:rsidP="00956F15">
      <w:pPr>
        <w:pStyle w:val="aff9"/>
        <w:spacing w:line="360" w:lineRule="auto"/>
        <w:ind w:firstLineChars="196" w:firstLine="413"/>
        <w:rPr>
          <w:rFonts w:ascii="黑体" w:eastAsia="黑体" w:hint="eastAsia"/>
          <w:b/>
          <w:szCs w:val="21"/>
        </w:rPr>
      </w:pPr>
      <w:r w:rsidRPr="004D0534">
        <w:rPr>
          <w:rFonts w:ascii="黑体" w:eastAsia="黑体" w:hint="eastAsia"/>
          <w:b/>
          <w:szCs w:val="21"/>
        </w:rPr>
        <w:t>三维建模 three-dimensional modeling</w:t>
      </w:r>
    </w:p>
    <w:p w14:paraId="2EA00851" w14:textId="77777777" w:rsidR="007403E0" w:rsidRPr="004D0534" w:rsidRDefault="007403E0" w:rsidP="00956F15">
      <w:pPr>
        <w:pStyle w:val="aff9"/>
        <w:spacing w:line="360" w:lineRule="auto"/>
        <w:ind w:firstLine="420"/>
        <w:rPr>
          <w:rFonts w:hint="eastAsia"/>
          <w:szCs w:val="21"/>
        </w:rPr>
      </w:pPr>
      <w:r w:rsidRPr="004D0534">
        <w:rPr>
          <w:rFonts w:hint="eastAsia"/>
          <w:szCs w:val="21"/>
        </w:rPr>
        <w:t>应用三维机械CAD软件建立产品整机或零部件三维数字模型的过程。</w:t>
      </w:r>
    </w:p>
    <w:p w14:paraId="4C6BD588" w14:textId="77777777" w:rsidR="00B42073" w:rsidRPr="004D0534" w:rsidRDefault="006D74B8" w:rsidP="00956F15">
      <w:pPr>
        <w:pStyle w:val="af4"/>
        <w:numPr>
          <w:ilvl w:val="0"/>
          <w:numId w:val="0"/>
        </w:numPr>
        <w:spacing w:line="360" w:lineRule="auto"/>
        <w:jc w:val="left"/>
        <w:rPr>
          <w:rFonts w:hint="eastAsia"/>
          <w:szCs w:val="21"/>
        </w:rPr>
      </w:pPr>
      <w:bookmarkStart w:id="16" w:name="_Toc256406101"/>
      <w:bookmarkStart w:id="17" w:name="_Toc256406133"/>
      <w:bookmarkEnd w:id="16"/>
      <w:bookmarkEnd w:id="17"/>
      <w:r w:rsidRPr="004D0534">
        <w:rPr>
          <w:rFonts w:hint="eastAsia"/>
          <w:szCs w:val="21"/>
        </w:rPr>
        <w:t>3.</w:t>
      </w:r>
      <w:r w:rsidR="00C7166C" w:rsidRPr="004D0534">
        <w:rPr>
          <w:rFonts w:hint="eastAsia"/>
          <w:szCs w:val="21"/>
        </w:rPr>
        <w:t>6</w:t>
      </w:r>
    </w:p>
    <w:p w14:paraId="5FEB8E88" w14:textId="77777777" w:rsidR="007403E0" w:rsidRPr="004D0534" w:rsidRDefault="007403E0" w:rsidP="00956F15">
      <w:pPr>
        <w:pStyle w:val="af4"/>
        <w:numPr>
          <w:ilvl w:val="0"/>
          <w:numId w:val="0"/>
        </w:numPr>
        <w:spacing w:line="360" w:lineRule="auto"/>
        <w:ind w:firstLineChars="200" w:firstLine="422"/>
        <w:jc w:val="left"/>
        <w:rPr>
          <w:rFonts w:hint="eastAsia"/>
          <w:b/>
          <w:noProof/>
          <w:szCs w:val="21"/>
        </w:rPr>
      </w:pPr>
      <w:r w:rsidRPr="004D0534">
        <w:rPr>
          <w:rFonts w:hint="eastAsia"/>
          <w:b/>
          <w:noProof/>
          <w:szCs w:val="21"/>
        </w:rPr>
        <w:t xml:space="preserve">三维数字模型 three-dimensional digital model </w:t>
      </w:r>
    </w:p>
    <w:p w14:paraId="6AC7E639" w14:textId="77777777" w:rsidR="007403E0" w:rsidRPr="004D0534" w:rsidRDefault="007403E0" w:rsidP="00956F15">
      <w:pPr>
        <w:pStyle w:val="aff9"/>
        <w:spacing w:line="360" w:lineRule="auto"/>
        <w:ind w:firstLine="420"/>
        <w:rPr>
          <w:rFonts w:hint="eastAsia"/>
          <w:szCs w:val="21"/>
        </w:rPr>
      </w:pPr>
      <w:r w:rsidRPr="004D0534">
        <w:rPr>
          <w:rFonts w:hint="eastAsia"/>
          <w:szCs w:val="21"/>
        </w:rPr>
        <w:t>计算机中反映机械产品几何要素、约束要素和工程要素信息的集合。</w:t>
      </w:r>
    </w:p>
    <w:p w14:paraId="11D80B5A" w14:textId="77777777" w:rsidR="00B42073" w:rsidRPr="004D0534" w:rsidRDefault="006D74B8" w:rsidP="00956F15">
      <w:pPr>
        <w:pStyle w:val="af4"/>
        <w:numPr>
          <w:ilvl w:val="0"/>
          <w:numId w:val="0"/>
        </w:numPr>
        <w:spacing w:line="360" w:lineRule="auto"/>
        <w:jc w:val="left"/>
        <w:rPr>
          <w:rFonts w:hint="eastAsia"/>
          <w:szCs w:val="21"/>
        </w:rPr>
      </w:pPr>
      <w:bookmarkStart w:id="18" w:name="_Toc256406102"/>
      <w:bookmarkStart w:id="19" w:name="_Toc256406134"/>
      <w:bookmarkEnd w:id="18"/>
      <w:bookmarkEnd w:id="19"/>
      <w:r w:rsidRPr="004D0534">
        <w:rPr>
          <w:rFonts w:hint="eastAsia"/>
          <w:szCs w:val="21"/>
        </w:rPr>
        <w:t>3.</w:t>
      </w:r>
      <w:r w:rsidR="00C7166C" w:rsidRPr="004D0534">
        <w:rPr>
          <w:rFonts w:hint="eastAsia"/>
          <w:szCs w:val="21"/>
        </w:rPr>
        <w:t>7</w:t>
      </w:r>
    </w:p>
    <w:p w14:paraId="28382BE0" w14:textId="77777777" w:rsidR="007403E0" w:rsidRPr="004D0534" w:rsidRDefault="007403E0" w:rsidP="00956F15">
      <w:pPr>
        <w:pStyle w:val="af4"/>
        <w:numPr>
          <w:ilvl w:val="0"/>
          <w:numId w:val="0"/>
        </w:numPr>
        <w:spacing w:line="360" w:lineRule="auto"/>
        <w:ind w:firstLineChars="200" w:firstLine="422"/>
        <w:jc w:val="left"/>
        <w:rPr>
          <w:rFonts w:hint="eastAsia"/>
          <w:b/>
          <w:noProof/>
          <w:szCs w:val="21"/>
        </w:rPr>
      </w:pPr>
      <w:r w:rsidRPr="004D0534">
        <w:rPr>
          <w:rFonts w:hint="eastAsia"/>
          <w:b/>
          <w:noProof/>
          <w:szCs w:val="21"/>
        </w:rPr>
        <w:t>装配结构树</w:t>
      </w:r>
      <w:r w:rsidR="00B42073" w:rsidRPr="004D0534">
        <w:rPr>
          <w:rFonts w:hint="eastAsia"/>
          <w:b/>
          <w:noProof/>
          <w:szCs w:val="21"/>
        </w:rPr>
        <w:t xml:space="preserve"> </w:t>
      </w:r>
      <w:r w:rsidRPr="004D0534">
        <w:rPr>
          <w:rFonts w:hint="eastAsia"/>
          <w:b/>
          <w:noProof/>
          <w:szCs w:val="21"/>
        </w:rPr>
        <w:t>hierarchical</w:t>
      </w:r>
      <w:r w:rsidRPr="004D0534">
        <w:rPr>
          <w:b/>
          <w:noProof/>
          <w:szCs w:val="21"/>
        </w:rPr>
        <w:t xml:space="preserve"> tree of a</w:t>
      </w:r>
      <w:smartTag w:uri="Tencent" w:element="RTX">
        <w:r w:rsidRPr="004D0534">
          <w:rPr>
            <w:b/>
            <w:noProof/>
            <w:szCs w:val="21"/>
          </w:rPr>
          <w:t>ss</w:t>
        </w:r>
      </w:smartTag>
      <w:r w:rsidRPr="004D0534">
        <w:rPr>
          <w:b/>
          <w:noProof/>
          <w:szCs w:val="21"/>
        </w:rPr>
        <w:t>embly</w:t>
      </w:r>
      <w:r w:rsidRPr="004D0534">
        <w:rPr>
          <w:rFonts w:hint="eastAsia"/>
          <w:b/>
          <w:noProof/>
          <w:szCs w:val="21"/>
        </w:rPr>
        <w:t xml:space="preserve"> model</w:t>
      </w:r>
    </w:p>
    <w:p w14:paraId="0DF8025A" w14:textId="77777777" w:rsidR="000D1483" w:rsidRPr="004D0534" w:rsidRDefault="007403E0" w:rsidP="00956F15">
      <w:pPr>
        <w:pStyle w:val="aff9"/>
        <w:spacing w:line="360" w:lineRule="auto"/>
        <w:ind w:firstLine="420"/>
        <w:rPr>
          <w:rFonts w:hint="eastAsia"/>
          <w:szCs w:val="21"/>
        </w:rPr>
      </w:pPr>
      <w:r w:rsidRPr="004D0534">
        <w:rPr>
          <w:rFonts w:hint="eastAsia"/>
          <w:szCs w:val="21"/>
        </w:rPr>
        <w:t>以树状形式表达并体现装配模型层次关系的信息集合。</w:t>
      </w:r>
    </w:p>
    <w:p w14:paraId="7E7EDF3A" w14:textId="77777777" w:rsidR="00C542CD" w:rsidRPr="004D0534" w:rsidRDefault="00C542CD" w:rsidP="00956F15">
      <w:pPr>
        <w:pStyle w:val="aff9"/>
        <w:spacing w:line="360" w:lineRule="auto"/>
        <w:ind w:firstLine="420"/>
        <w:rPr>
          <w:rFonts w:hint="eastAsia"/>
          <w:dstrike/>
          <w:szCs w:val="21"/>
        </w:rPr>
      </w:pPr>
    </w:p>
    <w:p w14:paraId="6446BE89" w14:textId="77777777" w:rsidR="007403E0" w:rsidRPr="004D0534" w:rsidRDefault="007403E0" w:rsidP="00956F15">
      <w:pPr>
        <w:pStyle w:val="af3"/>
        <w:spacing w:before="156" w:after="156" w:line="360" w:lineRule="auto"/>
        <w:rPr>
          <w:rFonts w:hAnsi="宋体" w:hint="eastAsia"/>
          <w:szCs w:val="21"/>
        </w:rPr>
      </w:pPr>
      <w:bookmarkStart w:id="20" w:name="_Toc250230536"/>
      <w:bookmarkStart w:id="21" w:name="_Toc256406103"/>
      <w:bookmarkStart w:id="22" w:name="_Toc256406135"/>
      <w:bookmarkStart w:id="23" w:name="_Toc273277586"/>
      <w:r w:rsidRPr="004D0534">
        <w:rPr>
          <w:rFonts w:hAnsi="宋体" w:hint="eastAsia"/>
          <w:szCs w:val="21"/>
        </w:rPr>
        <w:t>三维数字模型的分类</w:t>
      </w:r>
      <w:bookmarkEnd w:id="20"/>
      <w:bookmarkEnd w:id="21"/>
      <w:bookmarkEnd w:id="22"/>
      <w:bookmarkEnd w:id="23"/>
    </w:p>
    <w:p w14:paraId="09088163" w14:textId="77777777" w:rsidR="007403E0" w:rsidRPr="004D0534" w:rsidRDefault="007403E0" w:rsidP="00956F15">
      <w:pPr>
        <w:pStyle w:val="af4"/>
        <w:spacing w:line="360" w:lineRule="auto"/>
        <w:ind w:left="0"/>
        <w:jc w:val="left"/>
        <w:rPr>
          <w:rFonts w:hint="eastAsia"/>
          <w:szCs w:val="21"/>
        </w:rPr>
      </w:pPr>
      <w:bookmarkStart w:id="24" w:name="_Toc256406104"/>
      <w:bookmarkStart w:id="25" w:name="_Toc256406136"/>
      <w:r w:rsidRPr="004D0534">
        <w:rPr>
          <w:rFonts w:hint="eastAsia"/>
          <w:szCs w:val="21"/>
        </w:rPr>
        <w:t>按模型类型</w:t>
      </w:r>
      <w:bookmarkEnd w:id="24"/>
      <w:bookmarkEnd w:id="25"/>
    </w:p>
    <w:p w14:paraId="265870DC" w14:textId="77777777" w:rsidR="007403E0" w:rsidRPr="004D0534" w:rsidRDefault="007403E0" w:rsidP="00956F15">
      <w:pPr>
        <w:pStyle w:val="aff9"/>
        <w:spacing w:line="360" w:lineRule="auto"/>
        <w:ind w:firstLine="420"/>
        <w:rPr>
          <w:rFonts w:hint="eastAsia"/>
          <w:szCs w:val="21"/>
        </w:rPr>
      </w:pPr>
      <w:r w:rsidRPr="004D0534">
        <w:rPr>
          <w:rFonts w:hint="eastAsia"/>
          <w:szCs w:val="21"/>
        </w:rPr>
        <w:t>根据模型对象的类型分类，一般可分为零件模型和装配模型。</w:t>
      </w:r>
    </w:p>
    <w:p w14:paraId="29EE5CBF" w14:textId="77777777" w:rsidR="007403E0" w:rsidRPr="004D0534" w:rsidRDefault="007403E0" w:rsidP="00956F15">
      <w:pPr>
        <w:pStyle w:val="af4"/>
        <w:spacing w:line="360" w:lineRule="auto"/>
        <w:ind w:left="0"/>
        <w:jc w:val="left"/>
        <w:rPr>
          <w:rFonts w:hint="eastAsia"/>
          <w:szCs w:val="21"/>
        </w:rPr>
      </w:pPr>
      <w:bookmarkStart w:id="26" w:name="_Toc256406105"/>
      <w:bookmarkStart w:id="27" w:name="_Toc256406137"/>
      <w:r w:rsidRPr="004D0534">
        <w:rPr>
          <w:rFonts w:hint="eastAsia"/>
          <w:szCs w:val="21"/>
        </w:rPr>
        <w:t>按建模特点</w:t>
      </w:r>
      <w:bookmarkEnd w:id="26"/>
      <w:bookmarkEnd w:id="27"/>
    </w:p>
    <w:p w14:paraId="3868E766" w14:textId="77777777" w:rsidR="007403E0" w:rsidRPr="004D0534" w:rsidRDefault="007403E0" w:rsidP="00956F15">
      <w:pPr>
        <w:pStyle w:val="aff9"/>
        <w:spacing w:line="360" w:lineRule="auto"/>
        <w:ind w:firstLine="420"/>
        <w:rPr>
          <w:rFonts w:hint="eastAsia"/>
          <w:szCs w:val="21"/>
        </w:rPr>
      </w:pPr>
      <w:r w:rsidRPr="004D0534">
        <w:rPr>
          <w:rFonts w:hint="eastAsia"/>
          <w:szCs w:val="21"/>
        </w:rPr>
        <w:t>根据零部件的建模特点分类。例如机加类、铸锻类、钣金类、线缆管路类等。</w:t>
      </w:r>
    </w:p>
    <w:p w14:paraId="2B820FFE" w14:textId="77777777" w:rsidR="007403E0" w:rsidRPr="004D0534" w:rsidRDefault="007403E0" w:rsidP="00956F15">
      <w:pPr>
        <w:pStyle w:val="af4"/>
        <w:spacing w:line="360" w:lineRule="auto"/>
        <w:ind w:left="0"/>
        <w:jc w:val="left"/>
        <w:rPr>
          <w:rFonts w:hint="eastAsia"/>
          <w:szCs w:val="21"/>
        </w:rPr>
      </w:pPr>
      <w:bookmarkStart w:id="28" w:name="_Toc256406106"/>
      <w:bookmarkStart w:id="29" w:name="_Toc256406138"/>
      <w:r w:rsidRPr="004D0534">
        <w:rPr>
          <w:rFonts w:hint="eastAsia"/>
          <w:szCs w:val="21"/>
        </w:rPr>
        <w:t>按模型用途</w:t>
      </w:r>
      <w:bookmarkEnd w:id="28"/>
      <w:bookmarkEnd w:id="29"/>
    </w:p>
    <w:p w14:paraId="37AC583E" w14:textId="77777777" w:rsidR="007403E0" w:rsidRPr="004D0534" w:rsidRDefault="007403E0" w:rsidP="00956F15">
      <w:pPr>
        <w:pStyle w:val="aff9"/>
        <w:spacing w:line="360" w:lineRule="auto"/>
        <w:ind w:firstLine="420"/>
        <w:rPr>
          <w:rFonts w:hint="eastAsia"/>
          <w:szCs w:val="21"/>
        </w:rPr>
      </w:pPr>
      <w:r w:rsidRPr="004D0534">
        <w:rPr>
          <w:rFonts w:hint="eastAsia"/>
          <w:szCs w:val="21"/>
        </w:rPr>
        <w:t>根据三维数字模型的具体用途分类。例如设计模型、分析模型、工艺模型等。</w:t>
      </w:r>
    </w:p>
    <w:p w14:paraId="69C21B9C" w14:textId="77777777" w:rsidR="007403E0" w:rsidRPr="004D0534" w:rsidRDefault="007403E0" w:rsidP="00956F15">
      <w:pPr>
        <w:pStyle w:val="af4"/>
        <w:spacing w:line="360" w:lineRule="auto"/>
        <w:ind w:left="0"/>
        <w:jc w:val="left"/>
        <w:rPr>
          <w:rFonts w:hint="eastAsia"/>
          <w:szCs w:val="21"/>
        </w:rPr>
      </w:pPr>
      <w:bookmarkStart w:id="30" w:name="_Toc256406107"/>
      <w:bookmarkStart w:id="31" w:name="_Toc256406139"/>
      <w:r w:rsidRPr="004D0534">
        <w:rPr>
          <w:rFonts w:hint="eastAsia"/>
          <w:szCs w:val="21"/>
        </w:rPr>
        <w:t>按研制阶段</w:t>
      </w:r>
      <w:bookmarkEnd w:id="30"/>
      <w:bookmarkEnd w:id="31"/>
    </w:p>
    <w:p w14:paraId="56AA2EC0" w14:textId="77777777" w:rsidR="007403E0" w:rsidRPr="004D0534" w:rsidRDefault="007403E0" w:rsidP="00956F15">
      <w:pPr>
        <w:pStyle w:val="aff9"/>
        <w:spacing w:line="360" w:lineRule="auto"/>
        <w:ind w:firstLine="420"/>
        <w:rPr>
          <w:rFonts w:hint="eastAsia"/>
          <w:szCs w:val="21"/>
        </w:rPr>
      </w:pPr>
      <w:r w:rsidRPr="004D0534">
        <w:rPr>
          <w:rFonts w:hint="eastAsia"/>
          <w:szCs w:val="21"/>
        </w:rPr>
        <w:t>根据三维数字模型不同研制阶段技术特点分类。例如</w:t>
      </w:r>
      <w:r w:rsidR="00123DEA" w:rsidRPr="004D0534">
        <w:rPr>
          <w:rFonts w:hint="eastAsia"/>
          <w:szCs w:val="21"/>
        </w:rPr>
        <w:t>方案设计</w:t>
      </w:r>
      <w:r w:rsidRPr="004D0534">
        <w:rPr>
          <w:rFonts w:hint="eastAsia"/>
          <w:szCs w:val="21"/>
        </w:rPr>
        <w:t>模型、工程设计模型等。</w:t>
      </w:r>
    </w:p>
    <w:p w14:paraId="59D057FC" w14:textId="77777777" w:rsidR="007403E0" w:rsidRPr="004D0534" w:rsidRDefault="007403E0" w:rsidP="00956F15">
      <w:pPr>
        <w:pStyle w:val="af3"/>
        <w:spacing w:before="156" w:after="156" w:line="360" w:lineRule="auto"/>
        <w:rPr>
          <w:rFonts w:hint="eastAsia"/>
          <w:szCs w:val="21"/>
        </w:rPr>
      </w:pPr>
      <w:bookmarkStart w:id="32" w:name="_Toc250230537"/>
      <w:bookmarkStart w:id="33" w:name="_Toc256406108"/>
      <w:bookmarkStart w:id="34" w:name="_Toc256406140"/>
      <w:bookmarkStart w:id="35" w:name="_Toc273277587"/>
      <w:r w:rsidRPr="004D0534">
        <w:rPr>
          <w:rFonts w:hint="eastAsia"/>
          <w:szCs w:val="21"/>
        </w:rPr>
        <w:lastRenderedPageBreak/>
        <w:t>三维数字模型的构成</w:t>
      </w:r>
      <w:bookmarkEnd w:id="32"/>
      <w:bookmarkEnd w:id="33"/>
      <w:bookmarkEnd w:id="34"/>
      <w:bookmarkEnd w:id="35"/>
    </w:p>
    <w:p w14:paraId="28CC4F64" w14:textId="77777777" w:rsidR="007403E0" w:rsidRPr="004D0534" w:rsidRDefault="007403E0" w:rsidP="00956F15">
      <w:pPr>
        <w:pStyle w:val="aff9"/>
        <w:spacing w:line="360" w:lineRule="auto"/>
        <w:ind w:firstLine="420"/>
        <w:rPr>
          <w:rFonts w:hint="eastAsia"/>
          <w:szCs w:val="21"/>
        </w:rPr>
      </w:pPr>
      <w:r w:rsidRPr="004D0534">
        <w:rPr>
          <w:rFonts w:hint="eastAsia"/>
          <w:szCs w:val="21"/>
        </w:rPr>
        <w:t>完整的零部件三维数字模型由几何要素、约束要素和工程要素构成。</w:t>
      </w:r>
    </w:p>
    <w:p w14:paraId="410E77EF" w14:textId="77777777" w:rsidR="007403E0" w:rsidRPr="004D0534" w:rsidRDefault="009A406D" w:rsidP="00956F15">
      <w:pPr>
        <w:pStyle w:val="af4"/>
        <w:numPr>
          <w:ilvl w:val="0"/>
          <w:numId w:val="0"/>
        </w:numPr>
        <w:spacing w:line="360" w:lineRule="auto"/>
        <w:ind w:firstLineChars="200" w:firstLine="420"/>
        <w:jc w:val="left"/>
        <w:rPr>
          <w:rFonts w:ascii="宋体" w:eastAsia="宋体" w:hint="eastAsia"/>
          <w:noProof/>
          <w:szCs w:val="21"/>
        </w:rPr>
      </w:pPr>
      <w:bookmarkStart w:id="36" w:name="_Toc256406109"/>
      <w:bookmarkStart w:id="37" w:name="_Toc256406141"/>
      <w:r w:rsidRPr="004D0534">
        <w:rPr>
          <w:rFonts w:ascii="宋体" w:eastAsia="宋体" w:hint="eastAsia"/>
          <w:noProof/>
          <w:szCs w:val="21"/>
        </w:rPr>
        <w:t>a)</w:t>
      </w:r>
      <w:r w:rsidR="007403E0" w:rsidRPr="004D0534">
        <w:rPr>
          <w:rFonts w:ascii="宋体" w:eastAsia="宋体" w:hint="eastAsia"/>
          <w:noProof/>
          <w:szCs w:val="21"/>
        </w:rPr>
        <w:t>几何要素</w:t>
      </w:r>
      <w:bookmarkEnd w:id="36"/>
      <w:bookmarkEnd w:id="37"/>
    </w:p>
    <w:p w14:paraId="631BE609" w14:textId="77777777" w:rsidR="007403E0" w:rsidRPr="004D0534" w:rsidRDefault="007403E0" w:rsidP="00956F15">
      <w:pPr>
        <w:pStyle w:val="aff9"/>
        <w:spacing w:line="360" w:lineRule="auto"/>
        <w:ind w:firstLine="420"/>
        <w:rPr>
          <w:rFonts w:hint="eastAsia"/>
          <w:szCs w:val="21"/>
        </w:rPr>
      </w:pPr>
      <w:r w:rsidRPr="004D0534">
        <w:rPr>
          <w:rFonts w:hint="eastAsia"/>
          <w:szCs w:val="21"/>
        </w:rPr>
        <w:t>三维数字模型所包含的表达零部件几何特性的模型几何和辅助几何等要素。</w:t>
      </w:r>
    </w:p>
    <w:p w14:paraId="4054DBC9" w14:textId="77777777" w:rsidR="007403E0" w:rsidRPr="004D0534" w:rsidRDefault="009A406D" w:rsidP="00956F15">
      <w:pPr>
        <w:pStyle w:val="af4"/>
        <w:numPr>
          <w:ilvl w:val="0"/>
          <w:numId w:val="0"/>
        </w:numPr>
        <w:spacing w:line="360" w:lineRule="auto"/>
        <w:ind w:firstLineChars="200" w:firstLine="420"/>
        <w:jc w:val="left"/>
        <w:rPr>
          <w:rFonts w:ascii="宋体" w:eastAsia="宋体" w:hint="eastAsia"/>
          <w:noProof/>
          <w:szCs w:val="21"/>
        </w:rPr>
      </w:pPr>
      <w:bookmarkStart w:id="38" w:name="_Toc256406110"/>
      <w:bookmarkStart w:id="39" w:name="_Toc256406142"/>
      <w:r w:rsidRPr="004D0534">
        <w:rPr>
          <w:rFonts w:ascii="宋体" w:eastAsia="宋体" w:hint="eastAsia"/>
          <w:noProof/>
          <w:szCs w:val="21"/>
        </w:rPr>
        <w:t>b)</w:t>
      </w:r>
      <w:r w:rsidR="007403E0" w:rsidRPr="004D0534">
        <w:rPr>
          <w:rFonts w:ascii="宋体" w:eastAsia="宋体" w:hint="eastAsia"/>
          <w:noProof/>
          <w:szCs w:val="21"/>
        </w:rPr>
        <w:t>约束要素</w:t>
      </w:r>
      <w:bookmarkEnd w:id="38"/>
      <w:bookmarkEnd w:id="39"/>
    </w:p>
    <w:p w14:paraId="128072CF" w14:textId="77777777" w:rsidR="007403E0" w:rsidRPr="004D0534" w:rsidRDefault="007403E0" w:rsidP="00956F15">
      <w:pPr>
        <w:pStyle w:val="aff9"/>
        <w:spacing w:line="360" w:lineRule="auto"/>
        <w:ind w:firstLine="420"/>
        <w:rPr>
          <w:rFonts w:hint="eastAsia"/>
          <w:szCs w:val="21"/>
        </w:rPr>
      </w:pPr>
      <w:r w:rsidRPr="004D0534">
        <w:rPr>
          <w:rFonts w:hint="eastAsia"/>
          <w:szCs w:val="21"/>
        </w:rPr>
        <w:t>三维数字模型所包含的表达零部件内部或零部件之间约束特性的要素，例如尺寸约束、表达式约束、形状约束、位置约束等。</w:t>
      </w:r>
    </w:p>
    <w:p w14:paraId="64C118EF" w14:textId="77777777" w:rsidR="007403E0" w:rsidRPr="004D0534" w:rsidRDefault="009A406D" w:rsidP="00956F15">
      <w:pPr>
        <w:pStyle w:val="af4"/>
        <w:numPr>
          <w:ilvl w:val="0"/>
          <w:numId w:val="0"/>
        </w:numPr>
        <w:spacing w:line="360" w:lineRule="auto"/>
        <w:ind w:firstLineChars="200" w:firstLine="420"/>
        <w:jc w:val="left"/>
        <w:rPr>
          <w:rFonts w:ascii="宋体" w:eastAsia="宋体" w:hint="eastAsia"/>
          <w:noProof/>
          <w:szCs w:val="21"/>
        </w:rPr>
      </w:pPr>
      <w:bookmarkStart w:id="40" w:name="_Toc256406111"/>
      <w:bookmarkStart w:id="41" w:name="_Toc256406143"/>
      <w:r w:rsidRPr="004D0534">
        <w:rPr>
          <w:rFonts w:ascii="宋体" w:eastAsia="宋体" w:hint="eastAsia"/>
          <w:noProof/>
          <w:szCs w:val="21"/>
        </w:rPr>
        <w:t>c)</w:t>
      </w:r>
      <w:r w:rsidR="007403E0" w:rsidRPr="004D0534">
        <w:rPr>
          <w:rFonts w:ascii="宋体" w:eastAsia="宋体" w:hint="eastAsia"/>
          <w:noProof/>
          <w:szCs w:val="21"/>
        </w:rPr>
        <w:t>工程要素</w:t>
      </w:r>
      <w:bookmarkEnd w:id="40"/>
      <w:bookmarkEnd w:id="41"/>
    </w:p>
    <w:p w14:paraId="5EE66955" w14:textId="77777777" w:rsidR="007403E0" w:rsidRPr="004D0534" w:rsidRDefault="007403E0" w:rsidP="00956F15">
      <w:pPr>
        <w:pStyle w:val="aff9"/>
        <w:spacing w:line="360" w:lineRule="auto"/>
        <w:ind w:firstLine="420"/>
        <w:rPr>
          <w:rFonts w:hint="eastAsia"/>
          <w:szCs w:val="21"/>
        </w:rPr>
      </w:pPr>
      <w:r w:rsidRPr="004D0534">
        <w:rPr>
          <w:rFonts w:hint="eastAsia"/>
          <w:szCs w:val="21"/>
        </w:rPr>
        <w:t>三维数字模型所包含的表达零部件工程属性的要素，例如材料名称、材料特性、质量、技术要求等。</w:t>
      </w:r>
    </w:p>
    <w:p w14:paraId="4863B9EB" w14:textId="77777777" w:rsidR="007403E0" w:rsidRPr="004D0534" w:rsidRDefault="007403E0" w:rsidP="00956F15">
      <w:pPr>
        <w:pStyle w:val="af3"/>
        <w:spacing w:before="156" w:after="156" w:line="360" w:lineRule="auto"/>
        <w:rPr>
          <w:rFonts w:hint="eastAsia"/>
          <w:szCs w:val="21"/>
        </w:rPr>
      </w:pPr>
      <w:bookmarkStart w:id="42" w:name="_Toc250230538"/>
      <w:bookmarkStart w:id="43" w:name="_Toc256406112"/>
      <w:bookmarkStart w:id="44" w:name="_Toc256406144"/>
      <w:bookmarkStart w:id="45" w:name="_Toc273277588"/>
      <w:r w:rsidRPr="004D0534">
        <w:rPr>
          <w:rFonts w:hint="eastAsia"/>
          <w:szCs w:val="21"/>
        </w:rPr>
        <w:t>三维建模通用要求</w:t>
      </w:r>
      <w:bookmarkEnd w:id="42"/>
      <w:bookmarkEnd w:id="43"/>
      <w:bookmarkEnd w:id="44"/>
      <w:bookmarkEnd w:id="45"/>
    </w:p>
    <w:p w14:paraId="34E0569F" w14:textId="77777777" w:rsidR="007403E0" w:rsidRPr="004D0534" w:rsidRDefault="007403E0" w:rsidP="00956F15">
      <w:pPr>
        <w:pStyle w:val="af4"/>
        <w:spacing w:line="360" w:lineRule="auto"/>
        <w:ind w:left="0"/>
        <w:jc w:val="left"/>
        <w:rPr>
          <w:rFonts w:hint="eastAsia"/>
          <w:szCs w:val="21"/>
        </w:rPr>
      </w:pPr>
      <w:bookmarkStart w:id="46" w:name="_Toc256406113"/>
      <w:bookmarkStart w:id="47" w:name="_Toc256406145"/>
      <w:r w:rsidRPr="004D0534">
        <w:rPr>
          <w:rFonts w:hint="eastAsia"/>
          <w:szCs w:val="21"/>
        </w:rPr>
        <w:t>建模环境设置</w:t>
      </w:r>
      <w:bookmarkEnd w:id="46"/>
      <w:bookmarkEnd w:id="47"/>
    </w:p>
    <w:p w14:paraId="1D67DAF8" w14:textId="77777777" w:rsidR="007403E0" w:rsidRPr="004D0534" w:rsidRDefault="007403E0" w:rsidP="00956F15">
      <w:pPr>
        <w:pStyle w:val="aff9"/>
        <w:spacing w:line="360" w:lineRule="auto"/>
        <w:ind w:firstLine="420"/>
        <w:rPr>
          <w:rFonts w:hint="eastAsia"/>
          <w:szCs w:val="21"/>
        </w:rPr>
      </w:pPr>
      <w:r w:rsidRPr="004D0534">
        <w:rPr>
          <w:rFonts w:hint="eastAsia"/>
          <w:szCs w:val="21"/>
        </w:rPr>
        <w:t>在建模前应对软件系统的基本量纲进行设置，这些量纲通常包括模型的长度、质量、时间、力、温度等。其余的量纲可在此基础上进行推算，例如当长度单位为毫米（mm）、时间单位为秒（s）、力的单位为牛顿（N）时，可以推算出速度的单位为毫米每秒（mm/s）、弹性模量单位为兆帕（MPa）。</w:t>
      </w:r>
    </w:p>
    <w:p w14:paraId="34482154" w14:textId="77777777" w:rsidR="007403E0" w:rsidRPr="004D0534" w:rsidRDefault="007403E0" w:rsidP="00956F15">
      <w:pPr>
        <w:pStyle w:val="aff9"/>
        <w:spacing w:line="360" w:lineRule="auto"/>
        <w:ind w:firstLine="420"/>
        <w:rPr>
          <w:rFonts w:hint="eastAsia"/>
          <w:szCs w:val="21"/>
        </w:rPr>
      </w:pPr>
      <w:r w:rsidRPr="004D0534">
        <w:rPr>
          <w:rFonts w:hint="eastAsia"/>
          <w:szCs w:val="21"/>
        </w:rPr>
        <w:t>此外还应对建模环境进行设置，这通常包括公差设置、缺省层设置、缺省路径设置、辅助面设置、工程图设置等。</w:t>
      </w:r>
    </w:p>
    <w:p w14:paraId="4E33670F" w14:textId="77777777" w:rsidR="007403E0" w:rsidRPr="004D0534" w:rsidRDefault="007403E0" w:rsidP="00956F15">
      <w:pPr>
        <w:pStyle w:val="af4"/>
        <w:spacing w:line="360" w:lineRule="auto"/>
        <w:ind w:left="0"/>
        <w:jc w:val="left"/>
        <w:rPr>
          <w:rFonts w:hint="eastAsia"/>
          <w:szCs w:val="21"/>
        </w:rPr>
      </w:pPr>
      <w:bookmarkStart w:id="48" w:name="_Toc256406114"/>
      <w:bookmarkStart w:id="49" w:name="_Toc256406146"/>
      <w:r w:rsidRPr="004D0534">
        <w:rPr>
          <w:rFonts w:hint="eastAsia"/>
          <w:szCs w:val="21"/>
        </w:rPr>
        <w:t>模型比例</w:t>
      </w:r>
      <w:bookmarkEnd w:id="48"/>
      <w:bookmarkEnd w:id="49"/>
    </w:p>
    <w:p w14:paraId="25059899" w14:textId="77777777" w:rsidR="007403E0" w:rsidRPr="004D0534" w:rsidRDefault="007403E0" w:rsidP="00956F15">
      <w:pPr>
        <w:pStyle w:val="aff9"/>
        <w:spacing w:line="360" w:lineRule="auto"/>
        <w:ind w:firstLine="420"/>
        <w:rPr>
          <w:rFonts w:hint="eastAsia"/>
          <w:szCs w:val="21"/>
        </w:rPr>
      </w:pPr>
      <w:r w:rsidRPr="004D0534">
        <w:rPr>
          <w:rFonts w:hint="eastAsia"/>
          <w:szCs w:val="21"/>
        </w:rPr>
        <w:t>模型与零部件实物</w:t>
      </w:r>
      <w:r w:rsidR="00E02662" w:rsidRPr="004D0534">
        <w:rPr>
          <w:rFonts w:hint="eastAsia"/>
          <w:szCs w:val="21"/>
        </w:rPr>
        <w:t>应</w:t>
      </w:r>
      <w:r w:rsidRPr="004D0534">
        <w:rPr>
          <w:rFonts w:hint="eastAsia"/>
          <w:szCs w:val="21"/>
        </w:rPr>
        <w:t>保持1：1的比例关系。在某些特殊应用</w:t>
      </w:r>
      <w:r w:rsidR="00DF1EE4" w:rsidRPr="004D0534">
        <w:rPr>
          <w:rFonts w:hint="eastAsia"/>
          <w:szCs w:val="21"/>
        </w:rPr>
        <w:t>时</w:t>
      </w:r>
      <w:r w:rsidRPr="004D0534">
        <w:rPr>
          <w:rFonts w:hint="eastAsia"/>
          <w:szCs w:val="21"/>
        </w:rPr>
        <w:t>（例如采用微缩模型进行快速原型制造时），可使用其</w:t>
      </w:r>
      <w:r w:rsidR="00250FF3" w:rsidRPr="004D0534">
        <w:rPr>
          <w:rFonts w:hint="eastAsia"/>
          <w:szCs w:val="21"/>
        </w:rPr>
        <w:t>它</w:t>
      </w:r>
      <w:r w:rsidRPr="004D0534">
        <w:rPr>
          <w:rFonts w:hint="eastAsia"/>
          <w:szCs w:val="21"/>
        </w:rPr>
        <w:t>比例。</w:t>
      </w:r>
    </w:p>
    <w:p w14:paraId="62BBD981" w14:textId="77777777" w:rsidR="007403E0" w:rsidRPr="004D0534" w:rsidRDefault="007403E0" w:rsidP="00956F15">
      <w:pPr>
        <w:pStyle w:val="af4"/>
        <w:spacing w:line="360" w:lineRule="auto"/>
        <w:ind w:left="0"/>
        <w:jc w:val="left"/>
        <w:rPr>
          <w:rFonts w:hint="eastAsia"/>
          <w:szCs w:val="21"/>
        </w:rPr>
      </w:pPr>
      <w:bookmarkStart w:id="50" w:name="_Toc256406115"/>
      <w:bookmarkStart w:id="51" w:name="_Toc256406147"/>
      <w:r w:rsidRPr="004D0534">
        <w:rPr>
          <w:rFonts w:hint="eastAsia"/>
          <w:szCs w:val="21"/>
        </w:rPr>
        <w:t>坐标系的定义与使用</w:t>
      </w:r>
      <w:bookmarkEnd w:id="50"/>
      <w:bookmarkEnd w:id="51"/>
    </w:p>
    <w:p w14:paraId="5B942558" w14:textId="77777777" w:rsidR="007403E0" w:rsidRPr="004D0534" w:rsidRDefault="007403E0" w:rsidP="00956F15">
      <w:pPr>
        <w:pStyle w:val="aff9"/>
        <w:spacing w:line="360" w:lineRule="auto"/>
        <w:ind w:firstLine="420"/>
        <w:rPr>
          <w:rFonts w:hint="eastAsia"/>
          <w:szCs w:val="21"/>
        </w:rPr>
      </w:pPr>
      <w:r w:rsidRPr="004D0534">
        <w:rPr>
          <w:rFonts w:hint="eastAsia"/>
          <w:szCs w:val="21"/>
        </w:rPr>
        <w:t>坐标系的使用应</w:t>
      </w:r>
      <w:r w:rsidR="00B64CEA" w:rsidRPr="004D0534">
        <w:rPr>
          <w:rFonts w:hint="eastAsia"/>
          <w:szCs w:val="21"/>
        </w:rPr>
        <w:t>满足</w:t>
      </w:r>
      <w:r w:rsidRPr="004D0534">
        <w:rPr>
          <w:rFonts w:hint="eastAsia"/>
          <w:szCs w:val="21"/>
        </w:rPr>
        <w:t>以下</w:t>
      </w:r>
      <w:r w:rsidR="00B64CEA" w:rsidRPr="004D0534">
        <w:rPr>
          <w:rFonts w:hint="eastAsia"/>
          <w:szCs w:val="21"/>
        </w:rPr>
        <w:t>要求</w:t>
      </w:r>
      <w:r w:rsidRPr="004D0534">
        <w:rPr>
          <w:rFonts w:hint="eastAsia"/>
          <w:szCs w:val="21"/>
        </w:rPr>
        <w:t>：</w:t>
      </w:r>
    </w:p>
    <w:p w14:paraId="5D6987FE" w14:textId="77777777" w:rsidR="007403E0" w:rsidRPr="004D0534" w:rsidRDefault="007403E0" w:rsidP="00956F15">
      <w:pPr>
        <w:pStyle w:val="aff9"/>
        <w:numPr>
          <w:ilvl w:val="0"/>
          <w:numId w:val="25"/>
        </w:numPr>
        <w:spacing w:line="360" w:lineRule="auto"/>
        <w:ind w:firstLineChars="0"/>
        <w:rPr>
          <w:rFonts w:hint="eastAsia"/>
          <w:szCs w:val="21"/>
        </w:rPr>
      </w:pPr>
      <w:r w:rsidRPr="004D0534">
        <w:rPr>
          <w:rFonts w:hint="eastAsia"/>
          <w:szCs w:val="21"/>
        </w:rPr>
        <w:t>三维数字模型应含有绝对坐标系信息；</w:t>
      </w:r>
    </w:p>
    <w:p w14:paraId="3493121C" w14:textId="77777777" w:rsidR="007403E0" w:rsidRPr="004D0534" w:rsidRDefault="007403E0" w:rsidP="00956F15">
      <w:pPr>
        <w:pStyle w:val="aff9"/>
        <w:numPr>
          <w:ilvl w:val="0"/>
          <w:numId w:val="25"/>
        </w:numPr>
        <w:spacing w:line="360" w:lineRule="auto"/>
        <w:ind w:firstLineChars="0"/>
        <w:rPr>
          <w:rFonts w:hint="eastAsia"/>
          <w:szCs w:val="21"/>
        </w:rPr>
      </w:pPr>
      <w:r w:rsidRPr="004D0534">
        <w:rPr>
          <w:rFonts w:hint="eastAsia"/>
          <w:szCs w:val="21"/>
        </w:rPr>
        <w:t>可根据不同产品的建模和装配特点使用相对坐标系和绝对坐标系，坐标系的使用可在产品设计前进行统一定义；</w:t>
      </w:r>
    </w:p>
    <w:p w14:paraId="092A9929" w14:textId="77777777" w:rsidR="007403E0" w:rsidRPr="004D0534" w:rsidRDefault="007B767C" w:rsidP="00956F15">
      <w:pPr>
        <w:pStyle w:val="aff9"/>
        <w:numPr>
          <w:ilvl w:val="0"/>
          <w:numId w:val="25"/>
        </w:numPr>
        <w:spacing w:line="360" w:lineRule="auto"/>
        <w:ind w:firstLineChars="0"/>
        <w:rPr>
          <w:rFonts w:hint="eastAsia"/>
          <w:szCs w:val="21"/>
        </w:rPr>
      </w:pPr>
      <w:r w:rsidRPr="004D0534">
        <w:rPr>
          <w:rFonts w:hint="eastAsia"/>
          <w:szCs w:val="21"/>
        </w:rPr>
        <w:t>坐标系应给出标识，且其标识应简明易读；</w:t>
      </w:r>
    </w:p>
    <w:p w14:paraId="42427D55" w14:textId="77777777" w:rsidR="00C57D53" w:rsidRPr="004D0534" w:rsidRDefault="00C440B9" w:rsidP="00956F15">
      <w:pPr>
        <w:pStyle w:val="aff9"/>
        <w:numPr>
          <w:ilvl w:val="0"/>
          <w:numId w:val="25"/>
        </w:numPr>
        <w:spacing w:line="360" w:lineRule="auto"/>
        <w:ind w:firstLineChars="0"/>
        <w:rPr>
          <w:rFonts w:hint="eastAsia"/>
          <w:szCs w:val="21"/>
        </w:rPr>
      </w:pPr>
      <w:r w:rsidRPr="004D0534">
        <w:rPr>
          <w:rFonts w:hint="eastAsia"/>
          <w:szCs w:val="21"/>
        </w:rPr>
        <w:t>整车装配坐标</w:t>
      </w:r>
      <w:r w:rsidR="005F0247" w:rsidRPr="004D0534">
        <w:rPr>
          <w:rFonts w:hint="eastAsia"/>
          <w:szCs w:val="21"/>
        </w:rPr>
        <w:t>系应符合右手定则</w:t>
      </w:r>
      <w:r w:rsidRPr="004D0534">
        <w:rPr>
          <w:rFonts w:hint="eastAsia"/>
          <w:szCs w:val="21"/>
        </w:rPr>
        <w:t>。</w:t>
      </w:r>
    </w:p>
    <w:p w14:paraId="0BCEEBA4" w14:textId="77777777" w:rsidR="003F3629" w:rsidRPr="004D0534" w:rsidRDefault="005E0860" w:rsidP="00956F15">
      <w:pPr>
        <w:pStyle w:val="aff9"/>
        <w:spacing w:line="360" w:lineRule="auto"/>
        <w:ind w:firstLineChars="0" w:firstLine="0"/>
        <w:rPr>
          <w:rFonts w:ascii="黑体" w:eastAsia="黑体" w:hint="eastAsia"/>
          <w:noProof w:val="0"/>
          <w:szCs w:val="21"/>
        </w:rPr>
      </w:pPr>
      <w:r w:rsidRPr="004D0534">
        <w:rPr>
          <w:rFonts w:hint="eastAsia"/>
          <w:szCs w:val="21"/>
        </w:rPr>
        <w:t>6.4</w:t>
      </w:r>
      <w:r w:rsidR="003F3629" w:rsidRPr="004D0534">
        <w:rPr>
          <w:rFonts w:ascii="黑体" w:eastAsia="黑体" w:hint="eastAsia"/>
          <w:noProof w:val="0"/>
          <w:szCs w:val="21"/>
        </w:rPr>
        <w:t xml:space="preserve">  零件三维设计建模</w:t>
      </w:r>
    </w:p>
    <w:p w14:paraId="1C32AA2D" w14:textId="77777777" w:rsidR="005E0860" w:rsidRPr="004D0534" w:rsidRDefault="005E0860" w:rsidP="00956F15">
      <w:pPr>
        <w:pStyle w:val="aff9"/>
        <w:spacing w:line="360" w:lineRule="auto"/>
        <w:ind w:firstLine="420"/>
        <w:rPr>
          <w:rFonts w:hAnsi="宋体" w:hint="eastAsia"/>
          <w:szCs w:val="21"/>
        </w:rPr>
      </w:pPr>
      <w:r w:rsidRPr="004D0534">
        <w:rPr>
          <w:rFonts w:hint="eastAsia"/>
          <w:szCs w:val="21"/>
        </w:rPr>
        <w:t>零件三维设计建模应符合</w:t>
      </w:r>
      <w:r w:rsidR="00EB45DB" w:rsidRPr="004D0534">
        <w:rPr>
          <w:rFonts w:hint="eastAsia"/>
          <w:szCs w:val="21"/>
        </w:rPr>
        <w:t>Q/</w:t>
      </w:r>
      <w:r w:rsidRPr="004D0534">
        <w:rPr>
          <w:rFonts w:hAnsi="宋体" w:hint="eastAsia"/>
          <w:szCs w:val="21"/>
        </w:rPr>
        <w:t>CSR</w:t>
      </w:r>
      <w:r w:rsidRPr="004D0534">
        <w:rPr>
          <w:rFonts w:hAnsi="宋体"/>
          <w:szCs w:val="21"/>
        </w:rPr>
        <w:t xml:space="preserve"> </w:t>
      </w:r>
      <w:r w:rsidR="00EC1496">
        <w:rPr>
          <w:rFonts w:hAnsi="宋体"/>
          <w:szCs w:val="21"/>
        </w:rPr>
        <w:t>56</w:t>
      </w:r>
      <w:r w:rsidRPr="004D0534">
        <w:rPr>
          <w:rFonts w:hAnsi="宋体" w:hint="eastAsia"/>
          <w:szCs w:val="21"/>
        </w:rPr>
        <w:t>.2的规定。</w:t>
      </w:r>
    </w:p>
    <w:p w14:paraId="5EB751A5" w14:textId="77777777" w:rsidR="003F3629" w:rsidRPr="004D0534" w:rsidRDefault="005E0860" w:rsidP="00956F15">
      <w:pPr>
        <w:pStyle w:val="aff9"/>
        <w:spacing w:line="360" w:lineRule="auto"/>
        <w:ind w:firstLineChars="0" w:firstLine="0"/>
        <w:rPr>
          <w:rFonts w:ascii="黑体" w:eastAsia="黑体" w:hint="eastAsia"/>
          <w:noProof w:val="0"/>
          <w:szCs w:val="21"/>
        </w:rPr>
      </w:pPr>
      <w:r w:rsidRPr="004D0534">
        <w:rPr>
          <w:rFonts w:hint="eastAsia"/>
          <w:szCs w:val="21"/>
        </w:rPr>
        <w:lastRenderedPageBreak/>
        <w:t xml:space="preserve">6.5 </w:t>
      </w:r>
      <w:r w:rsidR="003F3629" w:rsidRPr="004D0534">
        <w:rPr>
          <w:rFonts w:ascii="黑体" w:eastAsia="黑体" w:hint="eastAsia"/>
          <w:noProof w:val="0"/>
          <w:szCs w:val="21"/>
        </w:rPr>
        <w:t>装配三维设计建模</w:t>
      </w:r>
    </w:p>
    <w:p w14:paraId="39C403DA" w14:textId="77777777" w:rsidR="005E0860" w:rsidRPr="004D0534" w:rsidRDefault="005E0860" w:rsidP="00956F15">
      <w:pPr>
        <w:pStyle w:val="aff9"/>
        <w:spacing w:line="360" w:lineRule="auto"/>
        <w:ind w:firstLine="420"/>
        <w:rPr>
          <w:rFonts w:hint="eastAsia"/>
          <w:szCs w:val="21"/>
        </w:rPr>
      </w:pPr>
      <w:r w:rsidRPr="004D0534">
        <w:rPr>
          <w:rFonts w:hint="eastAsia"/>
          <w:szCs w:val="21"/>
        </w:rPr>
        <w:t>装配三维设计建模应符合</w:t>
      </w:r>
      <w:r w:rsidR="00EB45DB" w:rsidRPr="004D0534">
        <w:rPr>
          <w:rFonts w:hint="eastAsia"/>
          <w:szCs w:val="21"/>
        </w:rPr>
        <w:t>Q/</w:t>
      </w:r>
      <w:r w:rsidRPr="004D0534">
        <w:rPr>
          <w:rFonts w:hAnsi="宋体" w:hint="eastAsia"/>
          <w:szCs w:val="21"/>
        </w:rPr>
        <w:t>CSR</w:t>
      </w:r>
      <w:r w:rsidRPr="004D0534">
        <w:rPr>
          <w:rFonts w:hAnsi="宋体"/>
          <w:szCs w:val="21"/>
        </w:rPr>
        <w:t xml:space="preserve"> </w:t>
      </w:r>
      <w:r w:rsidR="00EC1496">
        <w:rPr>
          <w:rFonts w:hAnsi="宋体"/>
          <w:szCs w:val="21"/>
        </w:rPr>
        <w:t>56</w:t>
      </w:r>
      <w:r w:rsidRPr="004D0534">
        <w:rPr>
          <w:rFonts w:hAnsi="宋体" w:hint="eastAsia"/>
          <w:szCs w:val="21"/>
        </w:rPr>
        <w:t>.3的规定。</w:t>
      </w:r>
    </w:p>
    <w:p w14:paraId="2FD4A507" w14:textId="77777777" w:rsidR="007403E0" w:rsidRPr="004D0534" w:rsidRDefault="007403E0" w:rsidP="00956F15">
      <w:pPr>
        <w:pStyle w:val="af3"/>
        <w:spacing w:before="156" w:after="156" w:line="360" w:lineRule="auto"/>
        <w:rPr>
          <w:rFonts w:hint="eastAsia"/>
          <w:szCs w:val="21"/>
        </w:rPr>
      </w:pPr>
      <w:bookmarkStart w:id="52" w:name="_Toc250230539"/>
      <w:bookmarkStart w:id="53" w:name="_Toc256406116"/>
      <w:bookmarkStart w:id="54" w:name="_Toc256406148"/>
      <w:bookmarkStart w:id="55" w:name="_Toc273277589"/>
      <w:r w:rsidRPr="004D0534">
        <w:rPr>
          <w:rFonts w:hint="eastAsia"/>
          <w:szCs w:val="21"/>
        </w:rPr>
        <w:t>三维数字模型文件的命名原则</w:t>
      </w:r>
      <w:bookmarkEnd w:id="52"/>
      <w:bookmarkEnd w:id="53"/>
      <w:bookmarkEnd w:id="54"/>
      <w:bookmarkEnd w:id="55"/>
    </w:p>
    <w:p w14:paraId="0BCBC76D" w14:textId="77777777" w:rsidR="007403E0" w:rsidRPr="004D0534" w:rsidRDefault="007403E0" w:rsidP="00956F15">
      <w:pPr>
        <w:pStyle w:val="aff9"/>
        <w:spacing w:line="360" w:lineRule="auto"/>
        <w:ind w:firstLine="420"/>
        <w:rPr>
          <w:rFonts w:hint="eastAsia"/>
          <w:szCs w:val="21"/>
        </w:rPr>
      </w:pPr>
      <w:r w:rsidRPr="004D0534">
        <w:rPr>
          <w:rFonts w:hint="eastAsia"/>
          <w:szCs w:val="21"/>
        </w:rPr>
        <w:t>为了适应三维数字模型的建模、文件管理、存储、发放、传递和更改等方面要求，模型文件应按</w:t>
      </w:r>
      <w:r w:rsidRPr="004D0534">
        <w:rPr>
          <w:szCs w:val="21"/>
        </w:rPr>
        <w:t>GB/T</w:t>
      </w:r>
      <w:r w:rsidRPr="004D0534">
        <w:rPr>
          <w:rFonts w:hint="eastAsia"/>
          <w:szCs w:val="21"/>
        </w:rPr>
        <w:t xml:space="preserve"> </w:t>
      </w:r>
      <w:r w:rsidRPr="004D0534">
        <w:rPr>
          <w:szCs w:val="21"/>
        </w:rPr>
        <w:t>24734.</w:t>
      </w:r>
      <w:r w:rsidRPr="004D0534">
        <w:rPr>
          <w:rFonts w:hint="eastAsia"/>
          <w:szCs w:val="21"/>
        </w:rPr>
        <w:t>2中第4章的规定，采用统一规则进行命名。</w:t>
      </w:r>
    </w:p>
    <w:p w14:paraId="23AE57D2" w14:textId="77777777" w:rsidR="007403E0" w:rsidRPr="004D0534" w:rsidRDefault="007403E0" w:rsidP="00956F15">
      <w:pPr>
        <w:pStyle w:val="aff9"/>
        <w:spacing w:line="360" w:lineRule="auto"/>
        <w:ind w:firstLine="420"/>
        <w:rPr>
          <w:rFonts w:hint="eastAsia"/>
          <w:szCs w:val="21"/>
        </w:rPr>
      </w:pPr>
      <w:r w:rsidRPr="004D0534">
        <w:rPr>
          <w:rFonts w:hint="eastAsia"/>
          <w:szCs w:val="21"/>
        </w:rPr>
        <w:t>三维数字模型文件的命名应遵循以下原则：</w:t>
      </w:r>
    </w:p>
    <w:p w14:paraId="726BE81B" w14:textId="77777777" w:rsidR="007403E0" w:rsidRPr="004D0534" w:rsidRDefault="00451177" w:rsidP="00956F15">
      <w:pPr>
        <w:pStyle w:val="aff9"/>
        <w:numPr>
          <w:ilvl w:val="0"/>
          <w:numId w:val="26"/>
        </w:numPr>
        <w:spacing w:line="360" w:lineRule="auto"/>
        <w:ind w:firstLineChars="0"/>
        <w:rPr>
          <w:rFonts w:hint="eastAsia"/>
          <w:szCs w:val="21"/>
        </w:rPr>
      </w:pPr>
      <w:r w:rsidRPr="004D0534">
        <w:rPr>
          <w:rFonts w:hint="eastAsia"/>
          <w:szCs w:val="21"/>
        </w:rPr>
        <w:t>唯一性原则：</w:t>
      </w:r>
      <w:r w:rsidR="007403E0" w:rsidRPr="004D0534">
        <w:rPr>
          <w:rFonts w:hint="eastAsia"/>
          <w:szCs w:val="21"/>
        </w:rPr>
        <w:t>使模型文件得到唯一的存储标识，例如，可以采用文件名使之唯一，亦可通过其他属性使之唯一；</w:t>
      </w:r>
    </w:p>
    <w:p w14:paraId="30B44554" w14:textId="77777777" w:rsidR="007403E0" w:rsidRPr="004D0534" w:rsidRDefault="00451177" w:rsidP="00956F15">
      <w:pPr>
        <w:pStyle w:val="aff9"/>
        <w:numPr>
          <w:ilvl w:val="0"/>
          <w:numId w:val="26"/>
        </w:numPr>
        <w:spacing w:line="360" w:lineRule="auto"/>
        <w:ind w:firstLineChars="0"/>
        <w:rPr>
          <w:rFonts w:hint="eastAsia"/>
          <w:szCs w:val="21"/>
        </w:rPr>
      </w:pPr>
      <w:r w:rsidRPr="004D0534">
        <w:rPr>
          <w:rFonts w:hint="eastAsia"/>
          <w:szCs w:val="21"/>
        </w:rPr>
        <w:t>精简性原则：</w:t>
      </w:r>
      <w:r w:rsidR="007403E0" w:rsidRPr="004D0534">
        <w:rPr>
          <w:rFonts w:hint="eastAsia"/>
          <w:szCs w:val="21"/>
        </w:rPr>
        <w:t>文件名应尽可能精简、易读，便于文件的共享、识别和使用；</w:t>
      </w:r>
    </w:p>
    <w:p w14:paraId="0ED46230" w14:textId="77777777" w:rsidR="007403E0" w:rsidRPr="004D0534" w:rsidRDefault="00451177" w:rsidP="00956F15">
      <w:pPr>
        <w:pStyle w:val="aff9"/>
        <w:numPr>
          <w:ilvl w:val="0"/>
          <w:numId w:val="26"/>
        </w:numPr>
        <w:spacing w:line="360" w:lineRule="auto"/>
        <w:ind w:firstLineChars="0"/>
        <w:rPr>
          <w:rFonts w:hint="eastAsia"/>
          <w:szCs w:val="21"/>
        </w:rPr>
      </w:pPr>
      <w:r w:rsidRPr="004D0534">
        <w:rPr>
          <w:rFonts w:hint="eastAsia"/>
          <w:szCs w:val="21"/>
        </w:rPr>
        <w:t>相关性原则：</w:t>
      </w:r>
      <w:r w:rsidR="007403E0" w:rsidRPr="004D0534">
        <w:rPr>
          <w:rFonts w:hint="eastAsia"/>
          <w:szCs w:val="21"/>
        </w:rPr>
        <w:t>同一零部件的不同类型文件名称应具有相关</w:t>
      </w:r>
      <w:r w:rsidR="00030C05" w:rsidRPr="004D0534">
        <w:rPr>
          <w:rFonts w:hint="eastAsia"/>
          <w:szCs w:val="21"/>
        </w:rPr>
        <w:t>性，例如同一零部件的三维模型文件与其工程图文件</w:t>
      </w:r>
      <w:r w:rsidR="00D5692F" w:rsidRPr="004D0534">
        <w:rPr>
          <w:rFonts w:hint="eastAsia"/>
          <w:szCs w:val="21"/>
        </w:rPr>
        <w:t>名称</w:t>
      </w:r>
      <w:r w:rsidR="00030C05" w:rsidRPr="004D0534">
        <w:rPr>
          <w:rFonts w:hint="eastAsia"/>
          <w:szCs w:val="21"/>
        </w:rPr>
        <w:t>之间应具有相关性。</w:t>
      </w:r>
    </w:p>
    <w:p w14:paraId="04C78789" w14:textId="77777777" w:rsidR="007403E0" w:rsidRPr="004D0534" w:rsidRDefault="007403E0" w:rsidP="00956F15">
      <w:pPr>
        <w:pStyle w:val="af3"/>
        <w:spacing w:before="156" w:after="156" w:line="360" w:lineRule="auto"/>
        <w:rPr>
          <w:rFonts w:hint="eastAsia"/>
          <w:szCs w:val="21"/>
        </w:rPr>
      </w:pPr>
      <w:bookmarkStart w:id="56" w:name="_Toc250230540"/>
      <w:bookmarkStart w:id="57" w:name="_Toc256406117"/>
      <w:bookmarkStart w:id="58" w:name="_Toc256406149"/>
      <w:bookmarkStart w:id="59" w:name="_Toc273277590"/>
      <w:r w:rsidRPr="004D0534">
        <w:rPr>
          <w:rFonts w:hint="eastAsia"/>
          <w:szCs w:val="21"/>
        </w:rPr>
        <w:t>三维数字模型检查</w:t>
      </w:r>
      <w:bookmarkEnd w:id="56"/>
      <w:bookmarkEnd w:id="57"/>
      <w:bookmarkEnd w:id="58"/>
      <w:bookmarkEnd w:id="59"/>
    </w:p>
    <w:p w14:paraId="75A739CE" w14:textId="77777777" w:rsidR="007403E0" w:rsidRPr="004D0534" w:rsidRDefault="007403E0" w:rsidP="00956F15">
      <w:pPr>
        <w:pStyle w:val="af4"/>
        <w:spacing w:line="360" w:lineRule="auto"/>
        <w:ind w:left="0"/>
        <w:jc w:val="left"/>
        <w:rPr>
          <w:rFonts w:hint="eastAsia"/>
          <w:szCs w:val="21"/>
        </w:rPr>
      </w:pPr>
      <w:bookmarkStart w:id="60" w:name="_Toc256406118"/>
      <w:bookmarkStart w:id="61" w:name="_Toc256406150"/>
      <w:r w:rsidRPr="004D0534">
        <w:rPr>
          <w:rFonts w:hint="eastAsia"/>
          <w:szCs w:val="21"/>
        </w:rPr>
        <w:t>检查的基本原则</w:t>
      </w:r>
      <w:bookmarkEnd w:id="60"/>
      <w:bookmarkEnd w:id="61"/>
    </w:p>
    <w:p w14:paraId="2B618607" w14:textId="77777777" w:rsidR="007403E0" w:rsidRPr="004D0534" w:rsidRDefault="007403E0" w:rsidP="00956F15">
      <w:pPr>
        <w:pStyle w:val="aff9"/>
        <w:spacing w:line="360" w:lineRule="auto"/>
        <w:ind w:firstLine="420"/>
        <w:rPr>
          <w:rFonts w:hint="eastAsia"/>
          <w:szCs w:val="21"/>
        </w:rPr>
      </w:pPr>
      <w:r w:rsidRPr="004D0534">
        <w:rPr>
          <w:rFonts w:hint="eastAsia"/>
          <w:szCs w:val="21"/>
        </w:rPr>
        <w:t>在将三维数字模型发放给设计团队或相关用户前，</w:t>
      </w:r>
      <w:r w:rsidR="004A454C" w:rsidRPr="004D0534">
        <w:rPr>
          <w:rFonts w:hint="eastAsia"/>
          <w:szCs w:val="21"/>
        </w:rPr>
        <w:t>应</w:t>
      </w:r>
      <w:r w:rsidRPr="004D0534">
        <w:rPr>
          <w:rFonts w:hint="eastAsia"/>
          <w:szCs w:val="21"/>
        </w:rPr>
        <w:t>进行模型检查。模型检查的基本原则是：</w:t>
      </w:r>
    </w:p>
    <w:p w14:paraId="575F8D7D" w14:textId="77777777" w:rsidR="007403E0" w:rsidRPr="004D0534" w:rsidRDefault="007403E0" w:rsidP="00956F15">
      <w:pPr>
        <w:pStyle w:val="aff9"/>
        <w:numPr>
          <w:ilvl w:val="0"/>
          <w:numId w:val="27"/>
        </w:numPr>
        <w:spacing w:line="360" w:lineRule="auto"/>
        <w:ind w:firstLineChars="0"/>
        <w:rPr>
          <w:rFonts w:hint="eastAsia"/>
          <w:szCs w:val="21"/>
        </w:rPr>
      </w:pPr>
      <w:r w:rsidRPr="004D0534">
        <w:rPr>
          <w:rFonts w:hint="eastAsia"/>
          <w:szCs w:val="21"/>
        </w:rPr>
        <w:t>以产品规范及相关建模标准等为技术依据；</w:t>
      </w:r>
    </w:p>
    <w:p w14:paraId="07C3D12D" w14:textId="77777777" w:rsidR="007403E0" w:rsidRPr="004D0534" w:rsidRDefault="007403E0" w:rsidP="00956F15">
      <w:pPr>
        <w:pStyle w:val="aff9"/>
        <w:numPr>
          <w:ilvl w:val="0"/>
          <w:numId w:val="27"/>
        </w:numPr>
        <w:spacing w:line="360" w:lineRule="auto"/>
        <w:ind w:firstLineChars="0"/>
        <w:rPr>
          <w:rFonts w:hint="eastAsia"/>
          <w:szCs w:val="21"/>
        </w:rPr>
      </w:pPr>
      <w:r w:rsidRPr="004D0534">
        <w:rPr>
          <w:rFonts w:hint="eastAsia"/>
          <w:szCs w:val="21"/>
        </w:rPr>
        <w:t>以模型的有效性和规范性检查为重点；</w:t>
      </w:r>
    </w:p>
    <w:p w14:paraId="7E3C59E0" w14:textId="77777777" w:rsidR="007403E0" w:rsidRPr="004D0534" w:rsidRDefault="007403E0" w:rsidP="00956F15">
      <w:pPr>
        <w:pStyle w:val="aff9"/>
        <w:numPr>
          <w:ilvl w:val="0"/>
          <w:numId w:val="27"/>
        </w:numPr>
        <w:spacing w:line="360" w:lineRule="auto"/>
        <w:ind w:firstLineChars="0"/>
        <w:rPr>
          <w:rFonts w:hint="eastAsia"/>
          <w:szCs w:val="21"/>
        </w:rPr>
      </w:pPr>
      <w:r w:rsidRPr="004D0534">
        <w:rPr>
          <w:rFonts w:hint="eastAsia"/>
          <w:szCs w:val="21"/>
        </w:rPr>
        <w:t>在设计的关键环节进行，通常应在数据交换或数据发放之前完成。</w:t>
      </w:r>
    </w:p>
    <w:p w14:paraId="6C50DEDB" w14:textId="77777777" w:rsidR="007403E0" w:rsidRPr="004D0534" w:rsidRDefault="007403E0" w:rsidP="00956F15">
      <w:pPr>
        <w:pStyle w:val="af4"/>
        <w:spacing w:line="360" w:lineRule="auto"/>
        <w:ind w:left="0"/>
        <w:jc w:val="left"/>
        <w:rPr>
          <w:rFonts w:hint="eastAsia"/>
          <w:szCs w:val="21"/>
        </w:rPr>
      </w:pPr>
      <w:bookmarkStart w:id="62" w:name="_Toc256406119"/>
      <w:bookmarkStart w:id="63" w:name="_Toc256406151"/>
      <w:r w:rsidRPr="004D0534">
        <w:rPr>
          <w:rFonts w:hint="eastAsia"/>
          <w:szCs w:val="21"/>
        </w:rPr>
        <w:t>检查的基本内容</w:t>
      </w:r>
      <w:bookmarkEnd w:id="62"/>
      <w:bookmarkEnd w:id="63"/>
    </w:p>
    <w:p w14:paraId="75827AC1" w14:textId="77777777" w:rsidR="007403E0" w:rsidRPr="004D0534" w:rsidRDefault="007403E0" w:rsidP="00956F15">
      <w:pPr>
        <w:pStyle w:val="aff9"/>
        <w:spacing w:line="360" w:lineRule="auto"/>
        <w:ind w:firstLine="420"/>
        <w:rPr>
          <w:rFonts w:hint="eastAsia"/>
          <w:szCs w:val="21"/>
        </w:rPr>
      </w:pPr>
      <w:r w:rsidRPr="004D0534">
        <w:rPr>
          <w:rFonts w:hint="eastAsia"/>
          <w:szCs w:val="21"/>
        </w:rPr>
        <w:t>模型检查按GB/T 18784和GB/T 18784.2进行，其基本内容通常包括以下内容：</w:t>
      </w:r>
    </w:p>
    <w:p w14:paraId="29AC406A" w14:textId="77777777" w:rsidR="007403E0" w:rsidRPr="004D0534" w:rsidRDefault="007403E0" w:rsidP="00956F15">
      <w:pPr>
        <w:pStyle w:val="aff9"/>
        <w:numPr>
          <w:ilvl w:val="0"/>
          <w:numId w:val="28"/>
        </w:numPr>
        <w:spacing w:line="360" w:lineRule="auto"/>
        <w:ind w:firstLineChars="0"/>
        <w:rPr>
          <w:rFonts w:hint="eastAsia"/>
          <w:szCs w:val="21"/>
        </w:rPr>
      </w:pPr>
      <w:r w:rsidRPr="004D0534">
        <w:rPr>
          <w:rFonts w:hint="eastAsia"/>
          <w:szCs w:val="21"/>
        </w:rPr>
        <w:t>模型中几何信息的完整性、正确性</w:t>
      </w:r>
      <w:r w:rsidR="001952DA" w:rsidRPr="004D0534">
        <w:rPr>
          <w:rFonts w:hint="eastAsia"/>
          <w:szCs w:val="21"/>
        </w:rPr>
        <w:t>、</w:t>
      </w:r>
      <w:r w:rsidRPr="004D0534">
        <w:rPr>
          <w:rFonts w:hint="eastAsia"/>
          <w:szCs w:val="21"/>
        </w:rPr>
        <w:t>可更新性</w:t>
      </w:r>
      <w:r w:rsidR="001952DA" w:rsidRPr="004D0534">
        <w:rPr>
          <w:rFonts w:hint="eastAsia"/>
          <w:szCs w:val="21"/>
        </w:rPr>
        <w:t>及规范性</w:t>
      </w:r>
      <w:r w:rsidRPr="004D0534">
        <w:rPr>
          <w:rFonts w:hint="eastAsia"/>
          <w:szCs w:val="21"/>
        </w:rPr>
        <w:t>；</w:t>
      </w:r>
    </w:p>
    <w:p w14:paraId="502FF78D" w14:textId="77777777" w:rsidR="007403E0" w:rsidRPr="004D0534" w:rsidRDefault="007403E0" w:rsidP="00956F15">
      <w:pPr>
        <w:pStyle w:val="aff9"/>
        <w:numPr>
          <w:ilvl w:val="0"/>
          <w:numId w:val="28"/>
        </w:numPr>
        <w:spacing w:line="360" w:lineRule="auto"/>
        <w:ind w:firstLineChars="0"/>
        <w:rPr>
          <w:rFonts w:hint="eastAsia"/>
          <w:szCs w:val="21"/>
        </w:rPr>
      </w:pPr>
      <w:r w:rsidRPr="004D0534">
        <w:rPr>
          <w:rFonts w:hint="eastAsia"/>
          <w:szCs w:val="21"/>
        </w:rPr>
        <w:t>工程属性信息描述的完整性（包括零件的材料、技术要求等）；</w:t>
      </w:r>
    </w:p>
    <w:p w14:paraId="5B38BC48" w14:textId="77777777" w:rsidR="007403E0" w:rsidRPr="004D0534" w:rsidRDefault="007403E0" w:rsidP="00956F15">
      <w:pPr>
        <w:pStyle w:val="aff9"/>
        <w:numPr>
          <w:ilvl w:val="0"/>
          <w:numId w:val="28"/>
        </w:numPr>
        <w:spacing w:line="360" w:lineRule="auto"/>
        <w:ind w:firstLineChars="0"/>
        <w:rPr>
          <w:rFonts w:hint="eastAsia"/>
          <w:szCs w:val="21"/>
        </w:rPr>
      </w:pPr>
      <w:r w:rsidRPr="004D0534">
        <w:rPr>
          <w:rFonts w:hint="eastAsia"/>
          <w:szCs w:val="21"/>
        </w:rPr>
        <w:t>三维模型投影生成二维工程图</w:t>
      </w:r>
      <w:r w:rsidR="006E05A7" w:rsidRPr="004D0534">
        <w:rPr>
          <w:rFonts w:hint="eastAsia"/>
          <w:szCs w:val="21"/>
        </w:rPr>
        <w:t>应符合</w:t>
      </w:r>
      <w:r w:rsidR="0020774A" w:rsidRPr="004D0534">
        <w:rPr>
          <w:rFonts w:hint="eastAsia"/>
          <w:szCs w:val="21"/>
        </w:rPr>
        <w:t>Q/</w:t>
      </w:r>
      <w:r w:rsidR="006E05A7" w:rsidRPr="004D0534">
        <w:rPr>
          <w:rFonts w:hAnsi="宋体" w:hint="eastAsia"/>
          <w:szCs w:val="21"/>
        </w:rPr>
        <w:t>CSR</w:t>
      </w:r>
      <w:r w:rsidR="006E05A7" w:rsidRPr="004D0534">
        <w:rPr>
          <w:rFonts w:hAnsi="宋体"/>
          <w:szCs w:val="21"/>
        </w:rPr>
        <w:t xml:space="preserve"> </w:t>
      </w:r>
      <w:r w:rsidR="00EC1496">
        <w:rPr>
          <w:rFonts w:hAnsi="宋体"/>
          <w:szCs w:val="21"/>
        </w:rPr>
        <w:t>56</w:t>
      </w:r>
      <w:r w:rsidR="006E05A7" w:rsidRPr="004D0534">
        <w:rPr>
          <w:rFonts w:hAnsi="宋体" w:hint="eastAsia"/>
          <w:szCs w:val="21"/>
        </w:rPr>
        <w:t>.4的规定</w:t>
      </w:r>
      <w:r w:rsidRPr="004D0534">
        <w:rPr>
          <w:rFonts w:hint="eastAsia"/>
          <w:szCs w:val="21"/>
        </w:rPr>
        <w:t>。</w:t>
      </w:r>
    </w:p>
    <w:p w14:paraId="2A9BEAC0" w14:textId="77777777" w:rsidR="007403E0" w:rsidRPr="004D0534" w:rsidRDefault="007403E0" w:rsidP="00956F15">
      <w:pPr>
        <w:pStyle w:val="af3"/>
        <w:spacing w:before="156" w:after="156" w:line="360" w:lineRule="auto"/>
        <w:rPr>
          <w:rFonts w:hint="eastAsia"/>
          <w:szCs w:val="21"/>
        </w:rPr>
      </w:pPr>
      <w:bookmarkStart w:id="64" w:name="_Toc250230541"/>
      <w:bookmarkStart w:id="65" w:name="_Toc256406120"/>
      <w:bookmarkStart w:id="66" w:name="_Toc256406152"/>
      <w:bookmarkStart w:id="67" w:name="_Toc273277591"/>
      <w:r w:rsidRPr="004D0534">
        <w:rPr>
          <w:rFonts w:hint="eastAsia"/>
          <w:szCs w:val="21"/>
        </w:rPr>
        <w:t>三维数字模型管理要求</w:t>
      </w:r>
      <w:bookmarkEnd w:id="64"/>
      <w:bookmarkEnd w:id="65"/>
      <w:bookmarkEnd w:id="66"/>
      <w:bookmarkEnd w:id="67"/>
    </w:p>
    <w:p w14:paraId="3A89A45D" w14:textId="77777777" w:rsidR="007403E0" w:rsidRPr="004D0534" w:rsidRDefault="007403E0" w:rsidP="00956F15">
      <w:pPr>
        <w:pStyle w:val="af4"/>
        <w:spacing w:line="360" w:lineRule="auto"/>
        <w:ind w:left="0"/>
        <w:jc w:val="left"/>
        <w:rPr>
          <w:rFonts w:hint="eastAsia"/>
          <w:szCs w:val="21"/>
        </w:rPr>
      </w:pPr>
      <w:bookmarkStart w:id="68" w:name="_Toc256406121"/>
      <w:bookmarkStart w:id="69" w:name="_Toc256406153"/>
      <w:r w:rsidRPr="004D0534">
        <w:rPr>
          <w:rFonts w:hint="eastAsia"/>
          <w:szCs w:val="21"/>
        </w:rPr>
        <w:t>三维数字模型发布</w:t>
      </w:r>
      <w:bookmarkEnd w:id="68"/>
      <w:bookmarkEnd w:id="69"/>
    </w:p>
    <w:p w14:paraId="4D734ABE" w14:textId="77777777" w:rsidR="007403E0" w:rsidRPr="004D0534" w:rsidRDefault="007403E0" w:rsidP="00956F15">
      <w:pPr>
        <w:pStyle w:val="af5"/>
        <w:spacing w:line="360" w:lineRule="auto"/>
        <w:ind w:left="0"/>
        <w:jc w:val="left"/>
        <w:rPr>
          <w:rFonts w:hint="eastAsia"/>
          <w:szCs w:val="21"/>
        </w:rPr>
      </w:pPr>
      <w:r w:rsidRPr="004D0534">
        <w:rPr>
          <w:rFonts w:hint="eastAsia"/>
          <w:szCs w:val="21"/>
        </w:rPr>
        <w:t>发布的内容</w:t>
      </w:r>
    </w:p>
    <w:p w14:paraId="5B073563" w14:textId="77777777" w:rsidR="007403E0" w:rsidRPr="004D0534" w:rsidRDefault="007403E0" w:rsidP="00956F15">
      <w:pPr>
        <w:pStyle w:val="aff9"/>
        <w:spacing w:line="360" w:lineRule="auto"/>
        <w:ind w:firstLine="420"/>
        <w:rPr>
          <w:rFonts w:hint="eastAsia"/>
          <w:szCs w:val="21"/>
        </w:rPr>
      </w:pPr>
      <w:r w:rsidRPr="004D0534">
        <w:rPr>
          <w:rFonts w:hint="eastAsia"/>
          <w:szCs w:val="21"/>
        </w:rPr>
        <w:t>可根据模型的不同应用要求发布不同的模型信息。</w:t>
      </w:r>
    </w:p>
    <w:p w14:paraId="3E97F30D" w14:textId="77777777" w:rsidR="007403E0" w:rsidRPr="004D0534" w:rsidRDefault="007403E0" w:rsidP="00956F15">
      <w:pPr>
        <w:pStyle w:val="af5"/>
        <w:spacing w:line="360" w:lineRule="auto"/>
        <w:ind w:left="0"/>
        <w:jc w:val="left"/>
        <w:rPr>
          <w:rFonts w:hint="eastAsia"/>
          <w:szCs w:val="21"/>
        </w:rPr>
      </w:pPr>
      <w:r w:rsidRPr="004D0534">
        <w:rPr>
          <w:rFonts w:hint="eastAsia"/>
          <w:szCs w:val="21"/>
        </w:rPr>
        <w:t>发布的原则</w:t>
      </w:r>
    </w:p>
    <w:p w14:paraId="66541CA0" w14:textId="77777777" w:rsidR="007403E0" w:rsidRPr="004D0534" w:rsidRDefault="000779FB" w:rsidP="00956F15">
      <w:pPr>
        <w:pStyle w:val="aff9"/>
        <w:spacing w:line="360" w:lineRule="auto"/>
        <w:ind w:firstLineChars="0" w:firstLine="0"/>
        <w:rPr>
          <w:rFonts w:hint="eastAsia"/>
          <w:szCs w:val="21"/>
        </w:rPr>
      </w:pPr>
      <w:smartTag w:uri="urn:schemas-microsoft-com:office:smarttags" w:element="chsdate">
        <w:smartTagPr>
          <w:attr w:name="Year" w:val="1899"/>
          <w:attr w:name="Month" w:val="12"/>
          <w:attr w:name="Day" w:val="30"/>
          <w:attr w:name="IsLunarDate" w:val="False"/>
          <w:attr w:name="IsROCDate" w:val="False"/>
        </w:smartTagPr>
        <w:r w:rsidRPr="004D0534">
          <w:rPr>
            <w:rFonts w:hint="eastAsia"/>
            <w:szCs w:val="21"/>
          </w:rPr>
          <w:lastRenderedPageBreak/>
          <w:t>9.1.2</w:t>
        </w:r>
      </w:smartTag>
      <w:r w:rsidRPr="004D0534">
        <w:rPr>
          <w:rFonts w:hint="eastAsia"/>
          <w:szCs w:val="21"/>
        </w:rPr>
        <w:t xml:space="preserve">.1 </w:t>
      </w:r>
      <w:r w:rsidR="007403E0" w:rsidRPr="004D0534">
        <w:rPr>
          <w:rFonts w:hint="eastAsia"/>
          <w:szCs w:val="21"/>
        </w:rPr>
        <w:t>发布模型是下游相关用户获得有效模型的合法途径</w:t>
      </w:r>
      <w:r w:rsidR="00227556" w:rsidRPr="004D0534">
        <w:rPr>
          <w:rFonts w:hint="eastAsia"/>
          <w:szCs w:val="21"/>
        </w:rPr>
        <w:t>。</w:t>
      </w:r>
    </w:p>
    <w:p w14:paraId="43DB1D56" w14:textId="77777777" w:rsidR="007403E0" w:rsidRPr="004D0534" w:rsidRDefault="000779FB" w:rsidP="00956F15">
      <w:pPr>
        <w:pStyle w:val="aff9"/>
        <w:spacing w:line="360" w:lineRule="auto"/>
        <w:ind w:firstLineChars="0" w:firstLine="0"/>
        <w:rPr>
          <w:rFonts w:hint="eastAsia"/>
          <w:szCs w:val="21"/>
        </w:rPr>
      </w:pPr>
      <w:smartTag w:uri="urn:schemas-microsoft-com:office:smarttags" w:element="chsdate">
        <w:smartTagPr>
          <w:attr w:name="Year" w:val="1899"/>
          <w:attr w:name="Month" w:val="12"/>
          <w:attr w:name="Day" w:val="30"/>
          <w:attr w:name="IsLunarDate" w:val="False"/>
          <w:attr w:name="IsROCDate" w:val="False"/>
        </w:smartTagPr>
        <w:r w:rsidRPr="004D0534">
          <w:rPr>
            <w:rFonts w:hint="eastAsia"/>
            <w:szCs w:val="21"/>
          </w:rPr>
          <w:t>9.1.2</w:t>
        </w:r>
      </w:smartTag>
      <w:r w:rsidRPr="004D0534">
        <w:rPr>
          <w:rFonts w:hint="eastAsia"/>
          <w:szCs w:val="21"/>
        </w:rPr>
        <w:t xml:space="preserve">.2 </w:t>
      </w:r>
      <w:r w:rsidR="007403E0" w:rsidRPr="004D0534">
        <w:rPr>
          <w:rFonts w:hint="eastAsia"/>
          <w:szCs w:val="21"/>
        </w:rPr>
        <w:t>发布模型应处</w:t>
      </w:r>
      <w:r w:rsidR="00227556" w:rsidRPr="004D0534">
        <w:rPr>
          <w:rFonts w:hint="eastAsia"/>
          <w:szCs w:val="21"/>
        </w:rPr>
        <w:t>于锁定状态，任何人和部门在没有获得更改权力前不得对其进行修改。</w:t>
      </w:r>
    </w:p>
    <w:p w14:paraId="480145B5" w14:textId="77777777" w:rsidR="007403E0" w:rsidRPr="004D0534" w:rsidRDefault="000779FB" w:rsidP="00956F15">
      <w:pPr>
        <w:pStyle w:val="aff9"/>
        <w:spacing w:line="360" w:lineRule="auto"/>
        <w:ind w:firstLineChars="0" w:firstLine="0"/>
        <w:rPr>
          <w:rFonts w:hint="eastAsia"/>
          <w:szCs w:val="21"/>
        </w:rPr>
      </w:pPr>
      <w:smartTag w:uri="urn:schemas-microsoft-com:office:smarttags" w:element="chsdate">
        <w:smartTagPr>
          <w:attr w:name="IsROCDate" w:val="False"/>
          <w:attr w:name="IsLunarDate" w:val="False"/>
          <w:attr w:name="Day" w:val="30"/>
          <w:attr w:name="Month" w:val="12"/>
          <w:attr w:name="Year" w:val="1899"/>
        </w:smartTagPr>
        <w:r w:rsidRPr="004D0534">
          <w:rPr>
            <w:rFonts w:hint="eastAsia"/>
            <w:szCs w:val="21"/>
          </w:rPr>
          <w:t>9.1.2</w:t>
        </w:r>
      </w:smartTag>
      <w:r w:rsidRPr="004D0534">
        <w:rPr>
          <w:rFonts w:hint="eastAsia"/>
          <w:szCs w:val="21"/>
        </w:rPr>
        <w:t xml:space="preserve">.3 </w:t>
      </w:r>
      <w:r w:rsidR="007403E0" w:rsidRPr="004D0534">
        <w:rPr>
          <w:rFonts w:hint="eastAsia"/>
          <w:szCs w:val="21"/>
        </w:rPr>
        <w:t>根据发布用途，确定发布模型的性质、对象和应用</w:t>
      </w:r>
      <w:r w:rsidR="00DF1EE4" w:rsidRPr="004D0534">
        <w:rPr>
          <w:rFonts w:hint="eastAsia"/>
          <w:szCs w:val="21"/>
        </w:rPr>
        <w:t>范围</w:t>
      </w:r>
      <w:r w:rsidR="007403E0" w:rsidRPr="004D0534">
        <w:rPr>
          <w:rFonts w:hint="eastAsia"/>
          <w:szCs w:val="21"/>
        </w:rPr>
        <w:t>。</w:t>
      </w:r>
    </w:p>
    <w:p w14:paraId="73DC05F2" w14:textId="77777777" w:rsidR="007403E0" w:rsidRPr="004D0534" w:rsidRDefault="007403E0" w:rsidP="00956F15">
      <w:pPr>
        <w:pStyle w:val="af5"/>
        <w:spacing w:line="360" w:lineRule="auto"/>
        <w:ind w:left="0"/>
        <w:jc w:val="left"/>
        <w:rPr>
          <w:rFonts w:hint="eastAsia"/>
          <w:szCs w:val="21"/>
        </w:rPr>
      </w:pPr>
      <w:r w:rsidRPr="004D0534">
        <w:rPr>
          <w:rFonts w:hint="eastAsia"/>
          <w:szCs w:val="21"/>
        </w:rPr>
        <w:t>发布数据的使用</w:t>
      </w:r>
    </w:p>
    <w:p w14:paraId="5ADD02E8" w14:textId="77777777" w:rsidR="007403E0" w:rsidRPr="004D0534" w:rsidRDefault="000779FB" w:rsidP="00956F15">
      <w:pPr>
        <w:pStyle w:val="aff9"/>
        <w:spacing w:line="360" w:lineRule="auto"/>
        <w:ind w:firstLineChars="0" w:firstLine="0"/>
        <w:rPr>
          <w:rFonts w:hint="eastAsia"/>
          <w:szCs w:val="21"/>
        </w:rPr>
      </w:pPr>
      <w:smartTag w:uri="urn:schemas-microsoft-com:office:smarttags" w:element="chsdate">
        <w:smartTagPr>
          <w:attr w:name="IsROCDate" w:val="False"/>
          <w:attr w:name="IsLunarDate" w:val="False"/>
          <w:attr w:name="Day" w:val="30"/>
          <w:attr w:name="Month" w:val="12"/>
          <w:attr w:name="Year" w:val="1899"/>
        </w:smartTagPr>
        <w:r w:rsidRPr="004D0534">
          <w:rPr>
            <w:rFonts w:hint="eastAsia"/>
            <w:szCs w:val="21"/>
          </w:rPr>
          <w:t>9.1.3</w:t>
        </w:r>
      </w:smartTag>
      <w:r w:rsidRPr="004D0534">
        <w:rPr>
          <w:rFonts w:hint="eastAsia"/>
          <w:szCs w:val="21"/>
        </w:rPr>
        <w:t xml:space="preserve">.1 </w:t>
      </w:r>
      <w:r w:rsidR="007403E0" w:rsidRPr="004D0534">
        <w:rPr>
          <w:rFonts w:hint="eastAsia"/>
          <w:szCs w:val="21"/>
        </w:rPr>
        <w:t>下游的设计活动</w:t>
      </w:r>
      <w:r w:rsidR="004A454C" w:rsidRPr="004D0534">
        <w:rPr>
          <w:rFonts w:hint="eastAsia"/>
          <w:szCs w:val="21"/>
        </w:rPr>
        <w:t>应</w:t>
      </w:r>
      <w:r w:rsidR="007403E0" w:rsidRPr="004D0534">
        <w:rPr>
          <w:rFonts w:hint="eastAsia"/>
          <w:szCs w:val="21"/>
        </w:rPr>
        <w:t>以上游正式发布的数据为设计输入</w:t>
      </w:r>
      <w:r w:rsidR="00227556" w:rsidRPr="004D0534">
        <w:rPr>
          <w:rFonts w:hint="eastAsia"/>
          <w:szCs w:val="21"/>
        </w:rPr>
        <w:t>。</w:t>
      </w:r>
    </w:p>
    <w:p w14:paraId="6BC570FE" w14:textId="77777777" w:rsidR="007403E0" w:rsidRPr="004D0534" w:rsidRDefault="000779FB" w:rsidP="00956F15">
      <w:pPr>
        <w:pStyle w:val="aff9"/>
        <w:spacing w:line="360" w:lineRule="auto"/>
        <w:ind w:firstLineChars="0" w:firstLine="0"/>
        <w:rPr>
          <w:rFonts w:hint="eastAsia"/>
          <w:szCs w:val="21"/>
        </w:rPr>
      </w:pPr>
      <w:smartTag w:uri="urn:schemas-microsoft-com:office:smarttags" w:element="chsdate">
        <w:smartTagPr>
          <w:attr w:name="Year" w:val="1899"/>
          <w:attr w:name="Month" w:val="12"/>
          <w:attr w:name="Day" w:val="30"/>
          <w:attr w:name="IsLunarDate" w:val="False"/>
          <w:attr w:name="IsROCDate" w:val="False"/>
        </w:smartTagPr>
        <w:r w:rsidRPr="004D0534">
          <w:rPr>
            <w:rFonts w:hint="eastAsia"/>
            <w:szCs w:val="21"/>
          </w:rPr>
          <w:t>9.1.3</w:t>
        </w:r>
      </w:smartTag>
      <w:r w:rsidRPr="004D0534">
        <w:rPr>
          <w:rFonts w:hint="eastAsia"/>
          <w:szCs w:val="21"/>
        </w:rPr>
        <w:t xml:space="preserve">.2 </w:t>
      </w:r>
      <w:r w:rsidR="007403E0" w:rsidRPr="004D0534">
        <w:rPr>
          <w:rFonts w:hint="eastAsia"/>
          <w:szCs w:val="21"/>
        </w:rPr>
        <w:t>发布数据应具有唯一的数据源，能够有效的控制版本和版次</w:t>
      </w:r>
      <w:r w:rsidR="00227556" w:rsidRPr="004D0534">
        <w:rPr>
          <w:rFonts w:hint="eastAsia"/>
          <w:szCs w:val="21"/>
        </w:rPr>
        <w:t>。</w:t>
      </w:r>
    </w:p>
    <w:p w14:paraId="108CC400" w14:textId="77777777" w:rsidR="007403E0" w:rsidRPr="004D0534" w:rsidRDefault="000779FB" w:rsidP="00956F15">
      <w:pPr>
        <w:pStyle w:val="aff9"/>
        <w:spacing w:line="360" w:lineRule="auto"/>
        <w:ind w:firstLineChars="0" w:firstLine="0"/>
        <w:rPr>
          <w:rFonts w:hint="eastAsia"/>
          <w:szCs w:val="21"/>
        </w:rPr>
      </w:pPr>
      <w:smartTag w:uri="urn:schemas-microsoft-com:office:smarttags" w:element="chsdate">
        <w:smartTagPr>
          <w:attr w:name="Year" w:val="1899"/>
          <w:attr w:name="Month" w:val="12"/>
          <w:attr w:name="Day" w:val="30"/>
          <w:attr w:name="IsLunarDate" w:val="False"/>
          <w:attr w:name="IsROCDate" w:val="False"/>
        </w:smartTagPr>
        <w:r w:rsidRPr="004D0534">
          <w:rPr>
            <w:rFonts w:hint="eastAsia"/>
            <w:szCs w:val="21"/>
          </w:rPr>
          <w:t>9.1.3</w:t>
        </w:r>
      </w:smartTag>
      <w:r w:rsidRPr="004D0534">
        <w:rPr>
          <w:rFonts w:hint="eastAsia"/>
          <w:szCs w:val="21"/>
        </w:rPr>
        <w:t xml:space="preserve">.3 </w:t>
      </w:r>
      <w:r w:rsidR="007403E0" w:rsidRPr="004D0534">
        <w:rPr>
          <w:rFonts w:hint="eastAsia"/>
          <w:szCs w:val="21"/>
        </w:rPr>
        <w:t>发布数据的信息应能够满足本设计环节所需的设计信息。</w:t>
      </w:r>
    </w:p>
    <w:p w14:paraId="0347F411" w14:textId="77777777" w:rsidR="007403E0" w:rsidRPr="004D0534" w:rsidRDefault="009A406D" w:rsidP="00956F15">
      <w:pPr>
        <w:pStyle w:val="af4"/>
        <w:numPr>
          <w:ilvl w:val="1"/>
          <w:numId w:val="29"/>
        </w:numPr>
        <w:spacing w:line="360" w:lineRule="auto"/>
        <w:rPr>
          <w:rFonts w:hint="eastAsia"/>
          <w:szCs w:val="21"/>
        </w:rPr>
      </w:pPr>
      <w:bookmarkStart w:id="70" w:name="_Toc256406122"/>
      <w:bookmarkStart w:id="71" w:name="_Toc256406154"/>
      <w:r w:rsidRPr="004D0534">
        <w:rPr>
          <w:rFonts w:hint="eastAsia"/>
          <w:szCs w:val="21"/>
        </w:rPr>
        <w:t xml:space="preserve">  </w:t>
      </w:r>
      <w:r w:rsidR="007403E0" w:rsidRPr="004D0534">
        <w:rPr>
          <w:rFonts w:hint="eastAsia"/>
          <w:szCs w:val="21"/>
        </w:rPr>
        <w:t>数据管理要求</w:t>
      </w:r>
      <w:bookmarkEnd w:id="70"/>
      <w:bookmarkEnd w:id="71"/>
    </w:p>
    <w:p w14:paraId="7A6AEF43" w14:textId="77777777" w:rsidR="000779FB" w:rsidRPr="004D0534" w:rsidRDefault="000779FB" w:rsidP="00956F15">
      <w:pPr>
        <w:pStyle w:val="aff9"/>
        <w:spacing w:line="360" w:lineRule="auto"/>
        <w:ind w:firstLineChars="0" w:firstLine="0"/>
        <w:rPr>
          <w:rFonts w:hint="eastAsia"/>
          <w:szCs w:val="21"/>
        </w:rPr>
      </w:pPr>
      <w:smartTag w:uri="urn:schemas-microsoft-com:office:smarttags" w:element="chsdate">
        <w:smartTagPr>
          <w:attr w:name="Year" w:val="1899"/>
          <w:attr w:name="Month" w:val="12"/>
          <w:attr w:name="Day" w:val="30"/>
          <w:attr w:name="IsLunarDate" w:val="False"/>
          <w:attr w:name="IsROCDate" w:val="False"/>
        </w:smartTagPr>
        <w:r w:rsidRPr="004D0534">
          <w:rPr>
            <w:rFonts w:hint="eastAsia"/>
            <w:szCs w:val="21"/>
          </w:rPr>
          <w:t>9.2.1</w:t>
        </w:r>
      </w:smartTag>
      <w:r w:rsidRPr="004D0534">
        <w:rPr>
          <w:rFonts w:hint="eastAsia"/>
          <w:szCs w:val="21"/>
        </w:rPr>
        <w:t xml:space="preserve"> </w:t>
      </w:r>
      <w:r w:rsidR="007403E0" w:rsidRPr="004D0534">
        <w:rPr>
          <w:rFonts w:hint="eastAsia"/>
          <w:szCs w:val="21"/>
        </w:rPr>
        <w:t>三维数字模型数据的管理应按GB/T 16722</w:t>
      </w:r>
      <w:r w:rsidR="007403E0" w:rsidRPr="004D0534">
        <w:rPr>
          <w:rFonts w:ascii="Times New Roman"/>
          <w:szCs w:val="21"/>
        </w:rPr>
        <w:t>.1~4</w:t>
      </w:r>
      <w:r w:rsidR="007403E0" w:rsidRPr="004D0534">
        <w:rPr>
          <w:rFonts w:hint="eastAsia"/>
          <w:szCs w:val="21"/>
        </w:rPr>
        <w:t>中的规定，在产品的全生命周期中，都能提供必要的信息，以保证对数据的管理和跟踪。</w:t>
      </w:r>
    </w:p>
    <w:p w14:paraId="7369DB4B" w14:textId="77777777" w:rsidR="007403E0" w:rsidRPr="004D0534" w:rsidRDefault="000779FB" w:rsidP="00956F15">
      <w:pPr>
        <w:pStyle w:val="aff9"/>
        <w:spacing w:line="360" w:lineRule="auto"/>
        <w:ind w:firstLineChars="0" w:firstLine="0"/>
        <w:rPr>
          <w:rFonts w:hint="eastAsia"/>
          <w:szCs w:val="21"/>
        </w:rPr>
      </w:pPr>
      <w:smartTag w:uri="urn:schemas-microsoft-com:office:smarttags" w:element="chsdate">
        <w:smartTagPr>
          <w:attr w:name="IsROCDate" w:val="False"/>
          <w:attr w:name="IsLunarDate" w:val="False"/>
          <w:attr w:name="Day" w:val="30"/>
          <w:attr w:name="Month" w:val="12"/>
          <w:attr w:name="Year" w:val="1899"/>
        </w:smartTagPr>
        <w:r w:rsidRPr="004D0534">
          <w:rPr>
            <w:rFonts w:hint="eastAsia"/>
            <w:szCs w:val="21"/>
          </w:rPr>
          <w:t>9.2.2</w:t>
        </w:r>
      </w:smartTag>
      <w:r w:rsidRPr="004D0534">
        <w:rPr>
          <w:rFonts w:hint="eastAsia"/>
          <w:szCs w:val="21"/>
        </w:rPr>
        <w:t xml:space="preserve"> </w:t>
      </w:r>
      <w:r w:rsidR="009A406D" w:rsidRPr="004D0534">
        <w:rPr>
          <w:rFonts w:hint="eastAsia"/>
          <w:szCs w:val="21"/>
        </w:rPr>
        <w:t>应</w:t>
      </w:r>
      <w:r w:rsidR="007403E0" w:rsidRPr="004D0534">
        <w:rPr>
          <w:rFonts w:hint="eastAsia"/>
          <w:szCs w:val="21"/>
        </w:rPr>
        <w:t>将模型数据放在产品数据管理系统</w:t>
      </w:r>
      <w:r w:rsidR="00227556" w:rsidRPr="004D0534">
        <w:rPr>
          <w:rFonts w:hint="eastAsia"/>
          <w:szCs w:val="21"/>
        </w:rPr>
        <w:t>进行管理。</w:t>
      </w:r>
    </w:p>
    <w:p w14:paraId="3F0ECA0D" w14:textId="77777777" w:rsidR="007403E0" w:rsidRPr="004D0534" w:rsidRDefault="000779FB" w:rsidP="00956F15">
      <w:pPr>
        <w:pStyle w:val="aff9"/>
        <w:spacing w:line="360" w:lineRule="auto"/>
        <w:ind w:firstLineChars="0" w:firstLine="0"/>
        <w:rPr>
          <w:rFonts w:hint="eastAsia"/>
          <w:szCs w:val="21"/>
        </w:rPr>
      </w:pPr>
      <w:smartTag w:uri="urn:schemas-microsoft-com:office:smarttags" w:element="chsdate">
        <w:smartTagPr>
          <w:attr w:name="Year" w:val="1899"/>
          <w:attr w:name="Month" w:val="12"/>
          <w:attr w:name="Day" w:val="30"/>
          <w:attr w:name="IsLunarDate" w:val="False"/>
          <w:attr w:name="IsROCDate" w:val="False"/>
        </w:smartTagPr>
        <w:r w:rsidRPr="004D0534">
          <w:rPr>
            <w:rFonts w:hint="eastAsia"/>
            <w:szCs w:val="21"/>
          </w:rPr>
          <w:t>9.2.3</w:t>
        </w:r>
      </w:smartTag>
      <w:r w:rsidRPr="004D0534">
        <w:rPr>
          <w:rFonts w:hint="eastAsia"/>
          <w:szCs w:val="21"/>
        </w:rPr>
        <w:t xml:space="preserve"> </w:t>
      </w:r>
      <w:r w:rsidR="007403E0" w:rsidRPr="004D0534">
        <w:rPr>
          <w:rFonts w:hint="eastAsia"/>
          <w:szCs w:val="21"/>
        </w:rPr>
        <w:t>应建立数据安全权限管理机制，定时对数据进行备份。对于所有涉及三维数字模型日常工作进程的数据、文档资料，都应当实行多机</w:t>
      </w:r>
      <w:r w:rsidR="00423AB8" w:rsidRPr="004D0534">
        <w:rPr>
          <w:rFonts w:hint="eastAsia"/>
          <w:szCs w:val="21"/>
        </w:rPr>
        <w:t>备份</w:t>
      </w:r>
      <w:r w:rsidR="007403E0" w:rsidRPr="004D0534">
        <w:rPr>
          <w:rFonts w:hint="eastAsia"/>
          <w:szCs w:val="21"/>
        </w:rPr>
        <w:t>、多种存储介质（至少两种）备份，以避免因自然或人为因素而造成的灾难性数据、资料损失。</w:t>
      </w:r>
    </w:p>
    <w:p w14:paraId="356A2DAA" w14:textId="77777777" w:rsidR="00FD2D59" w:rsidRPr="004D0534" w:rsidRDefault="00FD2D59" w:rsidP="00956F15">
      <w:pPr>
        <w:pStyle w:val="af4"/>
        <w:numPr>
          <w:ilvl w:val="0"/>
          <w:numId w:val="0"/>
        </w:numPr>
        <w:spacing w:line="360" w:lineRule="auto"/>
        <w:rPr>
          <w:rFonts w:hint="eastAsia"/>
          <w:szCs w:val="21"/>
        </w:rPr>
      </w:pPr>
      <w:r w:rsidRPr="004D0534">
        <w:rPr>
          <w:rFonts w:hint="eastAsia"/>
          <w:szCs w:val="21"/>
        </w:rPr>
        <w:t xml:space="preserve">9.3 </w:t>
      </w:r>
      <w:r w:rsidR="000779FB" w:rsidRPr="004D0534">
        <w:rPr>
          <w:rFonts w:hint="eastAsia"/>
          <w:szCs w:val="21"/>
        </w:rPr>
        <w:t xml:space="preserve"> 材料、</w:t>
      </w:r>
      <w:r w:rsidRPr="004D0534">
        <w:rPr>
          <w:rFonts w:hint="eastAsia"/>
          <w:szCs w:val="21"/>
        </w:rPr>
        <w:t>外购件</w:t>
      </w:r>
      <w:r w:rsidR="000779FB" w:rsidRPr="004D0534">
        <w:rPr>
          <w:rFonts w:ascii="宋体" w:hint="eastAsia"/>
          <w:noProof/>
          <w:szCs w:val="21"/>
        </w:rPr>
        <w:t>及标准件</w:t>
      </w:r>
      <w:r w:rsidRPr="004D0534">
        <w:rPr>
          <w:rFonts w:hint="eastAsia"/>
          <w:szCs w:val="21"/>
        </w:rPr>
        <w:t>库管理</w:t>
      </w:r>
    </w:p>
    <w:p w14:paraId="45669D89" w14:textId="77777777" w:rsidR="00FD2D59" w:rsidRPr="004D0534" w:rsidRDefault="000779FB" w:rsidP="00956F15">
      <w:pPr>
        <w:spacing w:line="360" w:lineRule="auto"/>
        <w:rPr>
          <w:rFonts w:ascii="宋体" w:hint="eastAsia"/>
          <w:noProof/>
          <w:kern w:val="0"/>
          <w:szCs w:val="21"/>
        </w:rPr>
      </w:pPr>
      <w:smartTag w:uri="urn:schemas-microsoft-com:office:smarttags" w:element="chsdate">
        <w:smartTagPr>
          <w:attr w:name="IsROCDate" w:val="False"/>
          <w:attr w:name="IsLunarDate" w:val="False"/>
          <w:attr w:name="Day" w:val="30"/>
          <w:attr w:name="Month" w:val="12"/>
          <w:attr w:name="Year" w:val="1899"/>
        </w:smartTagPr>
        <w:r w:rsidRPr="004D0534">
          <w:rPr>
            <w:rFonts w:ascii="宋体" w:hint="eastAsia"/>
            <w:noProof/>
            <w:kern w:val="0"/>
            <w:szCs w:val="21"/>
          </w:rPr>
          <w:t>9.3.1</w:t>
        </w:r>
      </w:smartTag>
      <w:r w:rsidRPr="004D0534">
        <w:rPr>
          <w:rFonts w:ascii="宋体" w:hint="eastAsia"/>
          <w:noProof/>
          <w:kern w:val="0"/>
          <w:szCs w:val="21"/>
        </w:rPr>
        <w:t xml:space="preserve">  </w:t>
      </w:r>
      <w:r w:rsidR="00FD2D59" w:rsidRPr="004D0534">
        <w:rPr>
          <w:rFonts w:ascii="宋体" w:hint="eastAsia"/>
          <w:noProof/>
          <w:kern w:val="0"/>
          <w:szCs w:val="21"/>
        </w:rPr>
        <w:t>建立统一的材料库、外购件及标准件库，</w:t>
      </w:r>
      <w:r w:rsidR="007B6FC3" w:rsidRPr="004D0534">
        <w:rPr>
          <w:rFonts w:ascii="宋体" w:hint="eastAsia"/>
          <w:noProof/>
          <w:kern w:val="0"/>
          <w:szCs w:val="21"/>
        </w:rPr>
        <w:t>由专人负责维护。</w:t>
      </w:r>
    </w:p>
    <w:p w14:paraId="0CB67540" w14:textId="77777777" w:rsidR="00FD2D59" w:rsidRPr="004D0534" w:rsidRDefault="000779FB" w:rsidP="00956F15">
      <w:pPr>
        <w:spacing w:line="360" w:lineRule="auto"/>
        <w:rPr>
          <w:rFonts w:ascii="宋体" w:hint="eastAsia"/>
          <w:noProof/>
          <w:kern w:val="0"/>
          <w:szCs w:val="21"/>
        </w:rPr>
      </w:pPr>
      <w:smartTag w:uri="urn:schemas-microsoft-com:office:smarttags" w:element="chsdate">
        <w:smartTagPr>
          <w:attr w:name="IsROCDate" w:val="False"/>
          <w:attr w:name="IsLunarDate" w:val="False"/>
          <w:attr w:name="Day" w:val="30"/>
          <w:attr w:name="Month" w:val="12"/>
          <w:attr w:name="Year" w:val="1899"/>
        </w:smartTagPr>
        <w:r w:rsidRPr="004D0534">
          <w:rPr>
            <w:rFonts w:ascii="宋体" w:hint="eastAsia"/>
            <w:noProof/>
            <w:kern w:val="0"/>
            <w:szCs w:val="21"/>
          </w:rPr>
          <w:t>9.3.</w:t>
        </w:r>
        <w:r w:rsidR="001952DA" w:rsidRPr="004D0534">
          <w:rPr>
            <w:rFonts w:ascii="宋体" w:hint="eastAsia"/>
            <w:noProof/>
            <w:kern w:val="0"/>
            <w:szCs w:val="21"/>
          </w:rPr>
          <w:t>2</w:t>
        </w:r>
      </w:smartTag>
      <w:r w:rsidRPr="004D0534">
        <w:rPr>
          <w:rFonts w:ascii="宋体" w:hint="eastAsia"/>
          <w:noProof/>
          <w:kern w:val="0"/>
          <w:szCs w:val="21"/>
        </w:rPr>
        <w:t xml:space="preserve">  </w:t>
      </w:r>
      <w:r w:rsidR="00FD2D59" w:rsidRPr="004D0534">
        <w:rPr>
          <w:rFonts w:ascii="宋体" w:hint="eastAsia"/>
          <w:noProof/>
          <w:kern w:val="0"/>
          <w:szCs w:val="21"/>
        </w:rPr>
        <w:t>所有外购件采用一物</w:t>
      </w:r>
      <w:smartTag w:uri="urn:schemas-microsoft-com:office:smarttags" w:element="chmetcnv">
        <w:smartTagPr>
          <w:attr w:name="TCSC" w:val="1"/>
          <w:attr w:name="NumberType" w:val="3"/>
          <w:attr w:name="Negative" w:val="False"/>
          <w:attr w:name="HasSpace" w:val="False"/>
          <w:attr w:name="SourceValue" w:val="1"/>
          <w:attr w:name="UnitName" w:val="码"/>
        </w:smartTagPr>
        <w:r w:rsidR="00FD2D59" w:rsidRPr="004D0534">
          <w:rPr>
            <w:rFonts w:ascii="宋体" w:hint="eastAsia"/>
            <w:noProof/>
            <w:kern w:val="0"/>
            <w:szCs w:val="21"/>
          </w:rPr>
          <w:t>一码</w:t>
        </w:r>
      </w:smartTag>
      <w:r w:rsidR="00FA2F8C" w:rsidRPr="004D0534">
        <w:rPr>
          <w:rFonts w:ascii="宋体" w:hint="eastAsia"/>
          <w:noProof/>
          <w:kern w:val="0"/>
          <w:szCs w:val="21"/>
        </w:rPr>
        <w:t>处理，</w:t>
      </w:r>
      <w:r w:rsidR="00E0434B" w:rsidRPr="004D0534">
        <w:rPr>
          <w:rFonts w:ascii="宋体" w:hint="eastAsia"/>
          <w:noProof/>
          <w:kern w:val="0"/>
          <w:szCs w:val="21"/>
        </w:rPr>
        <w:t>不允许</w:t>
      </w:r>
      <w:r w:rsidR="00FD2D59" w:rsidRPr="004D0534">
        <w:rPr>
          <w:rFonts w:ascii="宋体" w:hint="eastAsia"/>
          <w:noProof/>
          <w:kern w:val="0"/>
          <w:szCs w:val="21"/>
        </w:rPr>
        <w:t>多物同码</w:t>
      </w:r>
      <w:r w:rsidR="00DF6303" w:rsidRPr="004D0534">
        <w:rPr>
          <w:rFonts w:ascii="宋体" w:hint="eastAsia"/>
          <w:noProof/>
          <w:kern w:val="0"/>
          <w:szCs w:val="21"/>
        </w:rPr>
        <w:t>、</w:t>
      </w:r>
      <w:r w:rsidR="00FD2D59" w:rsidRPr="004D0534">
        <w:rPr>
          <w:rFonts w:ascii="宋体" w:hint="eastAsia"/>
          <w:noProof/>
          <w:kern w:val="0"/>
          <w:szCs w:val="21"/>
        </w:rPr>
        <w:t>一物多码</w:t>
      </w:r>
      <w:r w:rsidR="005A0232" w:rsidRPr="004D0534">
        <w:rPr>
          <w:rFonts w:ascii="宋体" w:hint="eastAsia"/>
          <w:noProof/>
          <w:kern w:val="0"/>
          <w:szCs w:val="21"/>
        </w:rPr>
        <w:t>。</w:t>
      </w:r>
      <w:r w:rsidR="00FD2D59" w:rsidRPr="004D0534">
        <w:rPr>
          <w:rFonts w:ascii="宋体" w:hint="eastAsia"/>
          <w:noProof/>
          <w:kern w:val="0"/>
          <w:szCs w:val="21"/>
        </w:rPr>
        <w:t>对于一物多状态件，采用多状态配置文件或采用多状态不同图层处理</w:t>
      </w:r>
      <w:r w:rsidR="00227556" w:rsidRPr="004D0534">
        <w:rPr>
          <w:rFonts w:ascii="宋体" w:hint="eastAsia"/>
          <w:noProof/>
          <w:kern w:val="0"/>
          <w:szCs w:val="21"/>
        </w:rPr>
        <w:t>。</w:t>
      </w:r>
    </w:p>
    <w:p w14:paraId="4EBCE1FB" w14:textId="77777777" w:rsidR="00FD2D59" w:rsidRPr="004D0534" w:rsidRDefault="000779FB" w:rsidP="00956F15">
      <w:pPr>
        <w:spacing w:line="360" w:lineRule="auto"/>
        <w:rPr>
          <w:rFonts w:ascii="宋体" w:hint="eastAsia"/>
          <w:noProof/>
          <w:kern w:val="0"/>
          <w:szCs w:val="21"/>
        </w:rPr>
      </w:pPr>
      <w:smartTag w:uri="urn:schemas-microsoft-com:office:smarttags" w:element="chsdate">
        <w:smartTagPr>
          <w:attr w:name="IsROCDate" w:val="False"/>
          <w:attr w:name="IsLunarDate" w:val="False"/>
          <w:attr w:name="Day" w:val="30"/>
          <w:attr w:name="Month" w:val="12"/>
          <w:attr w:name="Year" w:val="1899"/>
        </w:smartTagPr>
        <w:r w:rsidRPr="004D0534">
          <w:rPr>
            <w:rFonts w:ascii="宋体" w:hint="eastAsia"/>
            <w:noProof/>
            <w:kern w:val="0"/>
            <w:szCs w:val="21"/>
          </w:rPr>
          <w:t>9.3.</w:t>
        </w:r>
        <w:r w:rsidR="001952DA" w:rsidRPr="004D0534">
          <w:rPr>
            <w:rFonts w:ascii="宋体" w:hint="eastAsia"/>
            <w:noProof/>
            <w:kern w:val="0"/>
            <w:szCs w:val="21"/>
          </w:rPr>
          <w:t>3</w:t>
        </w:r>
      </w:smartTag>
      <w:r w:rsidRPr="004D0534">
        <w:rPr>
          <w:rFonts w:ascii="宋体" w:hint="eastAsia"/>
          <w:noProof/>
          <w:kern w:val="0"/>
          <w:szCs w:val="21"/>
        </w:rPr>
        <w:t xml:space="preserve">  </w:t>
      </w:r>
      <w:r w:rsidR="00FD2D59" w:rsidRPr="004D0534">
        <w:rPr>
          <w:rFonts w:ascii="宋体" w:hint="eastAsia"/>
          <w:noProof/>
          <w:kern w:val="0"/>
          <w:szCs w:val="21"/>
        </w:rPr>
        <w:t>外购件为装配件时，可做零件处理，必要时采用装配件处理。</w:t>
      </w:r>
      <w:bookmarkStart w:id="72" w:name="_Toc256406123"/>
      <w:bookmarkStart w:id="73" w:name="_Toc256406155"/>
    </w:p>
    <w:p w14:paraId="3F3629D5" w14:textId="77777777" w:rsidR="007403E0" w:rsidRPr="004D0534" w:rsidRDefault="00FD2D59" w:rsidP="00956F15">
      <w:pPr>
        <w:pStyle w:val="af4"/>
        <w:numPr>
          <w:ilvl w:val="0"/>
          <w:numId w:val="0"/>
        </w:numPr>
        <w:spacing w:line="360" w:lineRule="auto"/>
        <w:rPr>
          <w:rFonts w:hint="eastAsia"/>
          <w:szCs w:val="21"/>
        </w:rPr>
      </w:pPr>
      <w:r w:rsidRPr="004D0534">
        <w:rPr>
          <w:rFonts w:hint="eastAsia"/>
          <w:szCs w:val="21"/>
        </w:rPr>
        <w:t xml:space="preserve">9.4  </w:t>
      </w:r>
      <w:r w:rsidR="007403E0" w:rsidRPr="004D0534">
        <w:rPr>
          <w:rFonts w:hint="eastAsia"/>
          <w:szCs w:val="21"/>
        </w:rPr>
        <w:t>技术状态管理要求</w:t>
      </w:r>
      <w:bookmarkEnd w:id="72"/>
      <w:bookmarkEnd w:id="73"/>
    </w:p>
    <w:p w14:paraId="1BEFAD71" w14:textId="77777777" w:rsidR="003107D1" w:rsidRPr="004D0534" w:rsidRDefault="00235F03" w:rsidP="00956F15">
      <w:pPr>
        <w:pStyle w:val="affff8"/>
        <w:spacing w:before="50" w:after="50" w:line="360" w:lineRule="auto"/>
        <w:ind w:firstLine="480"/>
        <w:rPr>
          <w:rFonts w:ascii="宋体" w:eastAsia="宋体"/>
          <w:noProof/>
          <w:sz w:val="21"/>
          <w:szCs w:val="21"/>
        </w:rPr>
      </w:pPr>
      <w:r w:rsidRPr="004D0534">
        <w:rPr>
          <w:rFonts w:ascii="宋体" w:eastAsia="宋体"/>
          <w:noProof/>
          <w:sz w:val="21"/>
          <w:szCs w:val="21"/>
        </w:rPr>
        <w:pict w14:anchorId="1BDC0A77">
          <v:line id="_x0000_s2076" style="position:absolute;left:0;text-align:left;z-index:10" from="126pt,74pt" to="278.3pt,74pt" strokeweight="1.5pt"/>
        </w:pict>
      </w:r>
      <w:r w:rsidR="007403E0" w:rsidRPr="004D0534">
        <w:rPr>
          <w:rFonts w:ascii="宋体" w:eastAsia="宋体" w:hint="eastAsia"/>
          <w:noProof/>
          <w:sz w:val="21"/>
          <w:szCs w:val="21"/>
        </w:rPr>
        <w:t>三维数字模型技术状态</w:t>
      </w:r>
      <w:r w:rsidR="00010851" w:rsidRPr="004D0534">
        <w:rPr>
          <w:rFonts w:ascii="宋体" w:eastAsia="宋体" w:hint="eastAsia"/>
          <w:noProof/>
          <w:sz w:val="21"/>
          <w:szCs w:val="21"/>
        </w:rPr>
        <w:t>管理应采用版本管理，技术状态</w:t>
      </w:r>
      <w:r w:rsidR="007403E0" w:rsidRPr="004D0534">
        <w:rPr>
          <w:rFonts w:ascii="宋体" w:eastAsia="宋体" w:hint="eastAsia"/>
          <w:noProof/>
          <w:sz w:val="21"/>
          <w:szCs w:val="21"/>
        </w:rPr>
        <w:t>更改应</w:t>
      </w:r>
      <w:r w:rsidR="005E0860" w:rsidRPr="004D0534">
        <w:rPr>
          <w:rFonts w:ascii="宋体" w:eastAsia="宋体" w:hint="eastAsia"/>
          <w:noProof/>
          <w:sz w:val="21"/>
          <w:szCs w:val="21"/>
        </w:rPr>
        <w:t>符合</w:t>
      </w:r>
      <w:r w:rsidR="007B5DD2" w:rsidRPr="004D0534">
        <w:rPr>
          <w:rFonts w:ascii="宋体" w:eastAsia="宋体" w:hint="eastAsia"/>
          <w:noProof/>
          <w:sz w:val="21"/>
          <w:szCs w:val="21"/>
        </w:rPr>
        <w:t>Q/</w:t>
      </w:r>
      <w:r w:rsidR="005E0860" w:rsidRPr="004D0534">
        <w:rPr>
          <w:rFonts w:ascii="宋体" w:eastAsia="宋体" w:hint="eastAsia"/>
          <w:noProof/>
          <w:sz w:val="21"/>
          <w:szCs w:val="21"/>
        </w:rPr>
        <w:t>CSR</w:t>
      </w:r>
      <w:r w:rsidR="005E0860" w:rsidRPr="004D0534">
        <w:rPr>
          <w:rFonts w:ascii="宋体" w:eastAsia="宋体"/>
          <w:noProof/>
          <w:sz w:val="21"/>
          <w:szCs w:val="21"/>
        </w:rPr>
        <w:t xml:space="preserve"> </w:t>
      </w:r>
      <w:r w:rsidR="00EC1496">
        <w:rPr>
          <w:rFonts w:ascii="宋体" w:eastAsia="宋体"/>
          <w:noProof/>
          <w:sz w:val="21"/>
          <w:szCs w:val="21"/>
        </w:rPr>
        <w:t>56</w:t>
      </w:r>
      <w:r w:rsidR="007B5DD2" w:rsidRPr="004D0534">
        <w:rPr>
          <w:rFonts w:ascii="宋体" w:eastAsia="宋体" w:hint="eastAsia"/>
          <w:noProof/>
          <w:sz w:val="21"/>
          <w:szCs w:val="21"/>
        </w:rPr>
        <w:t>.5</w:t>
      </w:r>
      <w:r w:rsidR="005E0860" w:rsidRPr="004D0534">
        <w:rPr>
          <w:rFonts w:ascii="宋体" w:eastAsia="宋体" w:hint="eastAsia"/>
          <w:noProof/>
          <w:sz w:val="21"/>
          <w:szCs w:val="21"/>
        </w:rPr>
        <w:t xml:space="preserve"> 的</w:t>
      </w:r>
      <w:r w:rsidR="007403E0" w:rsidRPr="004D0534">
        <w:rPr>
          <w:rFonts w:ascii="宋体" w:eastAsia="宋体" w:hint="eastAsia"/>
          <w:noProof/>
          <w:sz w:val="21"/>
          <w:szCs w:val="21"/>
        </w:rPr>
        <w:t>规定。</w:t>
      </w:r>
      <w:bookmarkEnd w:id="3"/>
    </w:p>
    <w:p w14:paraId="54DD9274" w14:textId="77777777" w:rsidR="003107D1" w:rsidRPr="004D0534" w:rsidRDefault="003107D1" w:rsidP="00956F15">
      <w:pPr>
        <w:spacing w:line="360" w:lineRule="auto"/>
        <w:rPr>
          <w:rFonts w:hint="eastAsia"/>
          <w:szCs w:val="21"/>
        </w:rPr>
      </w:pPr>
    </w:p>
    <w:p w14:paraId="53485424" w14:textId="77777777" w:rsidR="00832B1F" w:rsidRPr="004D0534" w:rsidRDefault="00832B1F" w:rsidP="00956F15">
      <w:pPr>
        <w:tabs>
          <w:tab w:val="left" w:pos="1340"/>
        </w:tabs>
        <w:spacing w:line="360" w:lineRule="auto"/>
        <w:rPr>
          <w:rFonts w:hint="eastAsia"/>
          <w:szCs w:val="21"/>
        </w:rPr>
      </w:pPr>
    </w:p>
    <w:p w14:paraId="18D0C76A" w14:textId="77777777" w:rsidR="003107D1" w:rsidRPr="004D0534" w:rsidRDefault="003107D1" w:rsidP="00956F15">
      <w:pPr>
        <w:spacing w:line="360" w:lineRule="auto"/>
        <w:rPr>
          <w:szCs w:val="21"/>
        </w:rPr>
      </w:pPr>
    </w:p>
    <w:sectPr w:rsidR="003107D1" w:rsidRPr="004D0534" w:rsidSect="0061463B">
      <w:footerReference w:type="even" r:id="rId14"/>
      <w:footerReference w:type="default" r:id="rId15"/>
      <w:pgSz w:w="11907" w:h="16839" w:code="9"/>
      <w:pgMar w:top="1418" w:right="1134" w:bottom="1134" w:left="1418" w:header="1418" w:footer="851"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45CC05" w14:textId="77777777" w:rsidR="00931CF8" w:rsidRDefault="00931CF8">
      <w:r>
        <w:separator/>
      </w:r>
    </w:p>
  </w:endnote>
  <w:endnote w:type="continuationSeparator" w:id="0">
    <w:p w14:paraId="10DCFABC" w14:textId="77777777" w:rsidR="00931CF8" w:rsidRDefault="00931C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楷体_GB2312">
    <w:altName w:val="楷体"/>
    <w:charset w:val="86"/>
    <w:family w:val="modern"/>
    <w:pitch w:val="default"/>
    <w:sig w:usb0="00000000" w:usb1="00000000" w:usb2="00000010" w:usb3="00000000" w:csb0="00040000" w:csb1="00000000"/>
  </w:font>
  <w:font w:name="新宋体">
    <w:panose1 w:val="02010609030101010101"/>
    <w:charset w:val="86"/>
    <w:family w:val="modern"/>
    <w:pitch w:val="fixed"/>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隶书">
    <w:panose1 w:val="02010509060101010101"/>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52119" w14:textId="77777777" w:rsidR="003506A3" w:rsidRDefault="003506A3">
    <w:pPr>
      <w:pStyle w:val="aff2"/>
      <w:rPr>
        <w:rStyle w:val="affff5"/>
      </w:rPr>
    </w:pPr>
    <w:r>
      <w:rPr>
        <w:rStyle w:val="affff5"/>
      </w:rPr>
      <w:fldChar w:fldCharType="begin"/>
    </w:r>
    <w:r>
      <w:rPr>
        <w:rStyle w:val="affff5"/>
      </w:rPr>
      <w:instrText xml:space="preserve">PAGE  </w:instrText>
    </w:r>
    <w:r>
      <w:rPr>
        <w:rStyle w:val="affff5"/>
      </w:rPr>
      <w:fldChar w:fldCharType="separate"/>
    </w:r>
    <w:r>
      <w:rPr>
        <w:rStyle w:val="affff5"/>
        <w:noProof/>
      </w:rPr>
      <w:t>4</w:t>
    </w:r>
    <w:r>
      <w:rPr>
        <w:rStyle w:val="affff5"/>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497E8" w14:textId="77777777" w:rsidR="003506A3" w:rsidRDefault="003506A3">
    <w:pPr>
      <w:pStyle w:val="aff3"/>
      <w:rPr>
        <w:rStyle w:val="affff5"/>
      </w:rPr>
    </w:pPr>
    <w:r>
      <w:rPr>
        <w:rStyle w:val="affff5"/>
      </w:rPr>
      <w:fldChar w:fldCharType="begin"/>
    </w:r>
    <w:r>
      <w:rPr>
        <w:rStyle w:val="affff5"/>
      </w:rPr>
      <w:instrText xml:space="preserve">PAGE  </w:instrText>
    </w:r>
    <w:r>
      <w:rPr>
        <w:rStyle w:val="affff5"/>
      </w:rPr>
      <w:fldChar w:fldCharType="separate"/>
    </w:r>
    <w:r>
      <w:rPr>
        <w:rStyle w:val="affff5"/>
        <w:noProof/>
      </w:rPr>
      <w:t>3</w:t>
    </w:r>
    <w:r>
      <w:rPr>
        <w:rStyle w:val="affff5"/>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01515" w14:textId="77777777" w:rsidR="003506A3" w:rsidRPr="00DE392E" w:rsidRDefault="003506A3" w:rsidP="00DE392E">
    <w:pPr>
      <w:pStyle w:val="affff4"/>
      <w:jc w:val="both"/>
      <w:rPr>
        <w:rStyle w:val="affff5"/>
      </w:rPr>
    </w:pPr>
    <w:r>
      <w:rPr>
        <w:rStyle w:val="affff5"/>
      </w:rPr>
      <w:fldChar w:fldCharType="begin"/>
    </w:r>
    <w:r>
      <w:rPr>
        <w:rStyle w:val="affff5"/>
      </w:rPr>
      <w:instrText xml:space="preserve"> PAGE </w:instrText>
    </w:r>
    <w:r>
      <w:rPr>
        <w:rStyle w:val="affff5"/>
      </w:rPr>
      <w:fldChar w:fldCharType="separate"/>
    </w:r>
    <w:r w:rsidR="00AF6E9E">
      <w:rPr>
        <w:rStyle w:val="affff5"/>
        <w:noProof/>
      </w:rPr>
      <w:t>II</w:t>
    </w:r>
    <w:r>
      <w:rPr>
        <w:rStyle w:val="affff5"/>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EF677" w14:textId="77777777" w:rsidR="003506A3" w:rsidRPr="00DE392E" w:rsidRDefault="003506A3" w:rsidP="00DE392E">
    <w:pPr>
      <w:pStyle w:val="affff4"/>
      <w:rPr>
        <w:rStyle w:val="affff5"/>
      </w:rPr>
    </w:pPr>
    <w:r>
      <w:rPr>
        <w:rStyle w:val="affff5"/>
      </w:rPr>
      <w:fldChar w:fldCharType="begin"/>
    </w:r>
    <w:r>
      <w:rPr>
        <w:rStyle w:val="affff5"/>
      </w:rPr>
      <w:instrText xml:space="preserve"> PAGE </w:instrText>
    </w:r>
    <w:r>
      <w:rPr>
        <w:rStyle w:val="affff5"/>
      </w:rPr>
      <w:fldChar w:fldCharType="separate"/>
    </w:r>
    <w:r w:rsidR="00375096">
      <w:rPr>
        <w:rStyle w:val="affff5"/>
        <w:noProof/>
      </w:rPr>
      <w:t>I</w:t>
    </w:r>
    <w:r>
      <w:rPr>
        <w:rStyle w:val="affff5"/>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5CB2D" w14:textId="77777777" w:rsidR="003506A3" w:rsidRDefault="003506A3" w:rsidP="0061463B">
    <w:pPr>
      <w:pStyle w:val="aff2"/>
      <w:jc w:val="both"/>
      <w:rPr>
        <w:rStyle w:val="affff5"/>
      </w:rPr>
    </w:pPr>
    <w:r>
      <w:rPr>
        <w:rStyle w:val="affff5"/>
      </w:rPr>
      <w:fldChar w:fldCharType="begin"/>
    </w:r>
    <w:r>
      <w:rPr>
        <w:rStyle w:val="affff5"/>
      </w:rPr>
      <w:instrText xml:space="preserve">PAGE  </w:instrText>
    </w:r>
    <w:r>
      <w:rPr>
        <w:rStyle w:val="affff5"/>
      </w:rPr>
      <w:fldChar w:fldCharType="separate"/>
    </w:r>
    <w:r w:rsidR="00AF6E9E">
      <w:rPr>
        <w:rStyle w:val="affff5"/>
        <w:noProof/>
      </w:rPr>
      <w:t>4</w:t>
    </w:r>
    <w:r>
      <w:rPr>
        <w:rStyle w:val="affff5"/>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1B70E" w14:textId="77777777" w:rsidR="003506A3" w:rsidRDefault="003506A3">
    <w:pPr>
      <w:pStyle w:val="aff3"/>
      <w:rPr>
        <w:rStyle w:val="affff5"/>
      </w:rPr>
    </w:pPr>
    <w:r>
      <w:rPr>
        <w:rStyle w:val="affff5"/>
      </w:rPr>
      <w:fldChar w:fldCharType="begin"/>
    </w:r>
    <w:r>
      <w:rPr>
        <w:rStyle w:val="affff5"/>
      </w:rPr>
      <w:instrText xml:space="preserve">PAGE  </w:instrText>
    </w:r>
    <w:r>
      <w:rPr>
        <w:rStyle w:val="affff5"/>
      </w:rPr>
      <w:fldChar w:fldCharType="separate"/>
    </w:r>
    <w:r w:rsidR="00375096">
      <w:rPr>
        <w:rStyle w:val="affff5"/>
        <w:noProof/>
      </w:rPr>
      <w:t>5</w:t>
    </w:r>
    <w:r>
      <w:rPr>
        <w:rStyle w:val="affff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C9C6E4" w14:textId="77777777" w:rsidR="00931CF8" w:rsidRDefault="00931CF8">
      <w:r>
        <w:separator/>
      </w:r>
    </w:p>
  </w:footnote>
  <w:footnote w:type="continuationSeparator" w:id="0">
    <w:p w14:paraId="1A7F1D8D" w14:textId="77777777" w:rsidR="00931CF8" w:rsidRDefault="00931C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95D73" w14:textId="77777777" w:rsidR="003506A3" w:rsidRDefault="003506A3">
    <w:pPr>
      <w:pStyle w:val="aff6"/>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3E7EB" w14:textId="77777777" w:rsidR="003506A3" w:rsidRPr="00956F15" w:rsidRDefault="003506A3" w:rsidP="00371D9B">
    <w:pPr>
      <w:pStyle w:val="aff5"/>
      <w:jc w:val="right"/>
      <w:rPr>
        <w:rFonts w:ascii="黑体" w:eastAsia="黑体"/>
      </w:rPr>
    </w:pPr>
    <w:r w:rsidRPr="00956F15">
      <w:rPr>
        <w:rFonts w:ascii="黑体" w:eastAsia="黑体" w:hint="eastAsia"/>
      </w:rPr>
      <w:t xml:space="preserve">Q/CSR </w:t>
    </w:r>
    <w:r>
      <w:rPr>
        <w:rFonts w:ascii="黑体" w:eastAsia="黑体"/>
      </w:rPr>
      <w:t>56</w:t>
    </w:r>
    <w:r w:rsidRPr="00956F15">
      <w:rPr>
        <w:rFonts w:ascii="黑体" w:eastAsia="黑体" w:hint="eastAsia"/>
      </w:rPr>
      <w:t>.1－201</w:t>
    </w:r>
    <w:r>
      <w:rPr>
        <w:rFonts w:ascii="黑体" w:eastAsia="黑体"/>
      </w:rPr>
      <w:t>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2203A" w14:textId="77777777" w:rsidR="003506A3" w:rsidRDefault="003506A3">
    <w:pPr>
      <w:pStyle w:val="aff4"/>
    </w:pPr>
    <w:r>
      <w:t>Q/</w:t>
    </w:r>
    <w:r>
      <w:rPr>
        <w:rFonts w:hint="eastAsia"/>
      </w:rPr>
      <w:t>CSR</w:t>
    </w:r>
    <w:r>
      <w:t xml:space="preserve"> 56</w:t>
    </w:r>
    <w:r>
      <w:rPr>
        <w:rFonts w:hint="eastAsia"/>
      </w:rPr>
      <w:t>.1</w:t>
    </w:r>
    <w:r>
      <w:rPr>
        <w:rFonts w:hint="eastAsia"/>
      </w:rPr>
      <w:t>－</w:t>
    </w:r>
    <w:r>
      <w:t>20</w:t>
    </w:r>
    <w:r>
      <w:rPr>
        <w:rFonts w:hint="eastAsia"/>
      </w:rPr>
      <w:t>1</w:t>
    </w:r>
    <w:r>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A15CD"/>
    <w:multiLevelType w:val="multilevel"/>
    <w:tmpl w:val="EF3C51FC"/>
    <w:lvl w:ilvl="0">
      <w:start w:val="1"/>
      <w:numFmt w:val="none"/>
      <w:suff w:val="nothing"/>
      <w:lvlText w:val="　"/>
      <w:lvlJc w:val="left"/>
      <w:pPr>
        <w:ind w:left="0" w:firstLine="0"/>
      </w:pPr>
      <w:rPr>
        <w:rFonts w:ascii="黑体" w:eastAsia="黑体" w:hAnsi="Times New Roman" w:hint="eastAsia"/>
        <w:b w:val="0"/>
        <w:i w:val="0"/>
        <w:sz w:val="21"/>
      </w:rPr>
    </w:lvl>
    <w:lvl w:ilvl="1">
      <w:start w:val="1"/>
      <w:numFmt w:val="decimal"/>
      <w:isLgl/>
      <w:suff w:val="nothing"/>
      <w:lvlText w:val="%2　"/>
      <w:lvlJc w:val="left"/>
      <w:pPr>
        <w:ind w:left="0" w:firstLine="0"/>
      </w:pPr>
      <w:rPr>
        <w:rFonts w:ascii="黑体" w:eastAsia="黑体" w:hAnsi="Times New Roman" w:hint="eastAsia"/>
        <w:b w:val="0"/>
        <w:i w:val="0"/>
        <w:snapToGrid/>
        <w:spacing w:val="0"/>
        <w:w w:val="100"/>
        <w:kern w:val="21"/>
        <w:sz w:val="21"/>
      </w:rPr>
    </w:lvl>
    <w:lvl w:ilvl="2">
      <w:start w:val="1"/>
      <w:numFmt w:val="decimal"/>
      <w:pStyle w:val="a"/>
      <w:suff w:val="nothing"/>
      <w:lvlText w:val="%1%2.%3　"/>
      <w:lvlJc w:val="left"/>
      <w:pPr>
        <w:ind w:left="0" w:firstLine="0"/>
      </w:pPr>
      <w:rPr>
        <w:rFonts w:ascii="黑体" w:eastAsia="黑体" w:hAnsi="Times New Roman" w:hint="eastAsia"/>
        <w:b w:val="0"/>
        <w:i w:val="0"/>
        <w:sz w:val="21"/>
      </w:rPr>
    </w:lvl>
    <w:lvl w:ilvl="3">
      <w:start w:val="1"/>
      <w:numFmt w:val="decimal"/>
      <w:pStyle w:val="a0"/>
      <w:suff w:val="nothing"/>
      <w:lvlText w:val="%1%2.%3.%4　"/>
      <w:lvlJc w:val="left"/>
      <w:pPr>
        <w:ind w:left="0" w:firstLine="0"/>
      </w:pPr>
      <w:rPr>
        <w:rFonts w:ascii="黑体" w:eastAsia="黑体" w:hAnsi="Times New Roman" w:hint="eastAsia"/>
        <w:b w:val="0"/>
        <w:i w:val="0"/>
        <w:sz w:val="21"/>
      </w:rPr>
    </w:lvl>
    <w:lvl w:ilvl="4">
      <w:start w:val="1"/>
      <w:numFmt w:val="decimal"/>
      <w:pStyle w:val="a1"/>
      <w:suff w:val="nothing"/>
      <w:lvlText w:val="%1%2.%3.%4.%5　"/>
      <w:lvlJc w:val="left"/>
      <w:pPr>
        <w:ind w:left="0" w:firstLine="0"/>
      </w:pPr>
      <w:rPr>
        <w:rFonts w:ascii="黑体" w:eastAsia="黑体" w:hAnsi="Times New Roman" w:hint="eastAsia"/>
        <w:b w:val="0"/>
        <w:i w:val="0"/>
        <w:sz w:val="21"/>
      </w:rPr>
    </w:lvl>
    <w:lvl w:ilvl="5">
      <w:start w:val="1"/>
      <w:numFmt w:val="decimal"/>
      <w:pStyle w:val="a2"/>
      <w:suff w:val="nothing"/>
      <w:lvlText w:val="%1%2.%3.%4.%5.%6　"/>
      <w:lvlJc w:val="left"/>
      <w:pPr>
        <w:ind w:left="0" w:firstLine="0"/>
      </w:pPr>
      <w:rPr>
        <w:rFonts w:ascii="黑体" w:eastAsia="黑体" w:hAnsi="Times New Roman" w:hint="eastAsia"/>
        <w:b w:val="0"/>
        <w:i w:val="0"/>
        <w:sz w:val="21"/>
      </w:rPr>
    </w:lvl>
    <w:lvl w:ilvl="6">
      <w:start w:val="1"/>
      <w:numFmt w:val="decimal"/>
      <w:pStyle w:val="a3"/>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1" w15:restartNumberingAfterBreak="0">
    <w:nsid w:val="0AE367E9"/>
    <w:multiLevelType w:val="hybridMultilevel"/>
    <w:tmpl w:val="CFC08078"/>
    <w:lvl w:ilvl="0" w:tplc="62CC9F74">
      <w:start w:val="1"/>
      <w:numFmt w:val="none"/>
      <w:pStyle w:val="a4"/>
      <w:lvlText w:val="%1示例"/>
      <w:lvlJc w:val="left"/>
      <w:pPr>
        <w:tabs>
          <w:tab w:val="num" w:pos="1120"/>
        </w:tabs>
        <w:ind w:left="0" w:firstLine="400"/>
      </w:pPr>
      <w:rPr>
        <w:rFonts w:ascii="宋体" w:eastAsia="宋体" w:hint="eastAsia"/>
        <w:b w:val="0"/>
        <w:i w:val="0"/>
        <w:sz w:val="18"/>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0DA05FCD"/>
    <w:multiLevelType w:val="hybridMultilevel"/>
    <w:tmpl w:val="FA263B5C"/>
    <w:lvl w:ilvl="0" w:tplc="6C1268BE">
      <w:start w:val="1"/>
      <w:numFmt w:val="lowerLetter"/>
      <w:lvlText w:val="%1）"/>
      <w:lvlJc w:val="left"/>
      <w:pPr>
        <w:tabs>
          <w:tab w:val="num" w:pos="780"/>
        </w:tabs>
        <w:ind w:left="780" w:hanging="360"/>
      </w:pPr>
      <w:rPr>
        <w:rFonts w:hint="default"/>
      </w:rPr>
    </w:lvl>
    <w:lvl w:ilvl="1" w:tplc="04090019" w:tentative="1">
      <w:start w:val="1"/>
      <w:numFmt w:val="lowerLetter"/>
      <w:lvlText w:val="%2)"/>
      <w:lvlJc w:val="left"/>
      <w:pPr>
        <w:tabs>
          <w:tab w:val="num" w:pos="1061"/>
        </w:tabs>
        <w:ind w:left="1061" w:hanging="420"/>
      </w:pPr>
    </w:lvl>
    <w:lvl w:ilvl="2" w:tplc="0409001B" w:tentative="1">
      <w:start w:val="1"/>
      <w:numFmt w:val="lowerRoman"/>
      <w:lvlText w:val="%3."/>
      <w:lvlJc w:val="right"/>
      <w:pPr>
        <w:tabs>
          <w:tab w:val="num" w:pos="1481"/>
        </w:tabs>
        <w:ind w:left="1481" w:hanging="420"/>
      </w:pPr>
    </w:lvl>
    <w:lvl w:ilvl="3" w:tplc="0409000F" w:tentative="1">
      <w:start w:val="1"/>
      <w:numFmt w:val="decimal"/>
      <w:lvlText w:val="%4."/>
      <w:lvlJc w:val="left"/>
      <w:pPr>
        <w:tabs>
          <w:tab w:val="num" w:pos="1901"/>
        </w:tabs>
        <w:ind w:left="1901" w:hanging="420"/>
      </w:pPr>
    </w:lvl>
    <w:lvl w:ilvl="4" w:tplc="04090019" w:tentative="1">
      <w:start w:val="1"/>
      <w:numFmt w:val="lowerLetter"/>
      <w:lvlText w:val="%5)"/>
      <w:lvlJc w:val="left"/>
      <w:pPr>
        <w:tabs>
          <w:tab w:val="num" w:pos="2321"/>
        </w:tabs>
        <w:ind w:left="2321" w:hanging="420"/>
      </w:pPr>
    </w:lvl>
    <w:lvl w:ilvl="5" w:tplc="0409001B" w:tentative="1">
      <w:start w:val="1"/>
      <w:numFmt w:val="lowerRoman"/>
      <w:lvlText w:val="%6."/>
      <w:lvlJc w:val="right"/>
      <w:pPr>
        <w:tabs>
          <w:tab w:val="num" w:pos="2741"/>
        </w:tabs>
        <w:ind w:left="2741" w:hanging="420"/>
      </w:pPr>
    </w:lvl>
    <w:lvl w:ilvl="6" w:tplc="0409000F" w:tentative="1">
      <w:start w:val="1"/>
      <w:numFmt w:val="decimal"/>
      <w:lvlText w:val="%7."/>
      <w:lvlJc w:val="left"/>
      <w:pPr>
        <w:tabs>
          <w:tab w:val="num" w:pos="3161"/>
        </w:tabs>
        <w:ind w:left="3161" w:hanging="420"/>
      </w:pPr>
    </w:lvl>
    <w:lvl w:ilvl="7" w:tplc="04090019" w:tentative="1">
      <w:start w:val="1"/>
      <w:numFmt w:val="lowerLetter"/>
      <w:lvlText w:val="%8)"/>
      <w:lvlJc w:val="left"/>
      <w:pPr>
        <w:tabs>
          <w:tab w:val="num" w:pos="3581"/>
        </w:tabs>
        <w:ind w:left="3581" w:hanging="420"/>
      </w:pPr>
    </w:lvl>
    <w:lvl w:ilvl="8" w:tplc="0409001B" w:tentative="1">
      <w:start w:val="1"/>
      <w:numFmt w:val="lowerRoman"/>
      <w:lvlText w:val="%9."/>
      <w:lvlJc w:val="right"/>
      <w:pPr>
        <w:tabs>
          <w:tab w:val="num" w:pos="4001"/>
        </w:tabs>
        <w:ind w:left="4001" w:hanging="420"/>
      </w:pPr>
    </w:lvl>
  </w:abstractNum>
  <w:abstractNum w:abstractNumId="3" w15:restartNumberingAfterBreak="0">
    <w:nsid w:val="0FC47B27"/>
    <w:multiLevelType w:val="multilevel"/>
    <w:tmpl w:val="AE489756"/>
    <w:lvl w:ilvl="0">
      <w:start w:val="9"/>
      <w:numFmt w:val="decimal"/>
      <w:lvlText w:val="%1"/>
      <w:lvlJc w:val="left"/>
      <w:pPr>
        <w:tabs>
          <w:tab w:val="num" w:pos="360"/>
        </w:tabs>
        <w:ind w:left="360" w:hanging="360"/>
      </w:pPr>
      <w:rPr>
        <w:rFonts w:hint="default"/>
      </w:rPr>
    </w:lvl>
    <w:lvl w:ilvl="1">
      <w:start w:val="2"/>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4" w15:restartNumberingAfterBreak="0">
    <w:nsid w:val="15940A26"/>
    <w:multiLevelType w:val="singleLevel"/>
    <w:tmpl w:val="04090001"/>
    <w:name w:val=""/>
    <w:lvl w:ilvl="0">
      <w:start w:val="1"/>
      <w:numFmt w:val="bullet"/>
      <w:lvlText w:val=""/>
      <w:lvlJc w:val="left"/>
      <w:pPr>
        <w:tabs>
          <w:tab w:val="num" w:pos="425"/>
        </w:tabs>
        <w:ind w:left="425" w:hanging="425"/>
      </w:pPr>
      <w:rPr>
        <w:rFonts w:ascii="Wingdings" w:hAnsi="Wingdings" w:hint="default"/>
      </w:rPr>
    </w:lvl>
  </w:abstractNum>
  <w:abstractNum w:abstractNumId="5" w15:restartNumberingAfterBreak="0">
    <w:nsid w:val="17FC431C"/>
    <w:multiLevelType w:val="multilevel"/>
    <w:tmpl w:val="28BE4DE6"/>
    <w:name w:val=""/>
    <w:lvl w:ilvl="0">
      <w:start w:val="11"/>
      <w:numFmt w:val="decimal"/>
      <w:lvlText w:val="%1"/>
      <w:lvlJc w:val="left"/>
      <w:pPr>
        <w:tabs>
          <w:tab w:val="num" w:pos="1155"/>
        </w:tabs>
        <w:ind w:left="1155" w:hanging="1155"/>
      </w:pPr>
      <w:rPr>
        <w:rFonts w:hint="default"/>
      </w:rPr>
    </w:lvl>
    <w:lvl w:ilvl="1">
      <w:start w:val="5"/>
      <w:numFmt w:val="decimal"/>
      <w:lvlText w:val="%1.%2"/>
      <w:lvlJc w:val="left"/>
      <w:pPr>
        <w:tabs>
          <w:tab w:val="num" w:pos="1155"/>
        </w:tabs>
        <w:ind w:left="1155" w:hanging="1155"/>
      </w:pPr>
      <w:rPr>
        <w:rFonts w:hint="default"/>
      </w:rPr>
    </w:lvl>
    <w:lvl w:ilvl="2">
      <w:start w:val="4"/>
      <w:numFmt w:val="decimal"/>
      <w:lvlText w:val="9.%2.%3"/>
      <w:lvlJc w:val="left"/>
      <w:pPr>
        <w:tabs>
          <w:tab w:val="num" w:pos="1155"/>
        </w:tabs>
        <w:ind w:left="1155" w:hanging="1155"/>
      </w:pPr>
      <w:rPr>
        <w:rFonts w:hint="default"/>
      </w:rPr>
    </w:lvl>
    <w:lvl w:ilvl="3">
      <w:start w:val="1"/>
      <w:numFmt w:val="decimal"/>
      <w:lvlText w:val="%1.%2.%3.%4"/>
      <w:lvlJc w:val="left"/>
      <w:pPr>
        <w:tabs>
          <w:tab w:val="num" w:pos="1155"/>
        </w:tabs>
        <w:ind w:left="1155" w:hanging="1155"/>
      </w:pPr>
      <w:rPr>
        <w:rFonts w:hint="default"/>
      </w:rPr>
    </w:lvl>
    <w:lvl w:ilvl="4">
      <w:start w:val="1"/>
      <w:numFmt w:val="decimal"/>
      <w:lvlText w:val="%1.%2.%3.%4.%5"/>
      <w:lvlJc w:val="left"/>
      <w:pPr>
        <w:tabs>
          <w:tab w:val="num" w:pos="1155"/>
        </w:tabs>
        <w:ind w:left="1155" w:hanging="1155"/>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6" w15:restartNumberingAfterBreak="0">
    <w:nsid w:val="22485DE4"/>
    <w:multiLevelType w:val="hybridMultilevel"/>
    <w:tmpl w:val="692ACF30"/>
    <w:lvl w:ilvl="0" w:tplc="6C1268BE">
      <w:start w:val="1"/>
      <w:numFmt w:val="lowerLetter"/>
      <w:lvlText w:val="%1）"/>
      <w:lvlJc w:val="left"/>
      <w:pPr>
        <w:tabs>
          <w:tab w:val="num" w:pos="780"/>
        </w:tabs>
        <w:ind w:left="780" w:hanging="360"/>
      </w:pPr>
      <w:rPr>
        <w:rFonts w:hint="default"/>
      </w:rPr>
    </w:lvl>
    <w:lvl w:ilvl="1" w:tplc="0F7EDBD6">
      <w:start w:val="1"/>
      <w:numFmt w:val="lowerLetter"/>
      <w:lvlText w:val="%2）"/>
      <w:lvlJc w:val="left"/>
      <w:pPr>
        <w:tabs>
          <w:tab w:val="num" w:pos="1286"/>
        </w:tabs>
        <w:ind w:left="1286" w:hanging="645"/>
      </w:pPr>
      <w:rPr>
        <w:rFonts w:hint="default"/>
      </w:rPr>
    </w:lvl>
    <w:lvl w:ilvl="2" w:tplc="0409001B" w:tentative="1">
      <w:start w:val="1"/>
      <w:numFmt w:val="lowerRoman"/>
      <w:lvlText w:val="%3."/>
      <w:lvlJc w:val="right"/>
      <w:pPr>
        <w:tabs>
          <w:tab w:val="num" w:pos="1481"/>
        </w:tabs>
        <w:ind w:left="1481" w:hanging="420"/>
      </w:pPr>
    </w:lvl>
    <w:lvl w:ilvl="3" w:tplc="0409000F" w:tentative="1">
      <w:start w:val="1"/>
      <w:numFmt w:val="decimal"/>
      <w:lvlText w:val="%4."/>
      <w:lvlJc w:val="left"/>
      <w:pPr>
        <w:tabs>
          <w:tab w:val="num" w:pos="1901"/>
        </w:tabs>
        <w:ind w:left="1901" w:hanging="420"/>
      </w:pPr>
    </w:lvl>
    <w:lvl w:ilvl="4" w:tplc="04090019" w:tentative="1">
      <w:start w:val="1"/>
      <w:numFmt w:val="lowerLetter"/>
      <w:lvlText w:val="%5)"/>
      <w:lvlJc w:val="left"/>
      <w:pPr>
        <w:tabs>
          <w:tab w:val="num" w:pos="2321"/>
        </w:tabs>
        <w:ind w:left="2321" w:hanging="420"/>
      </w:pPr>
    </w:lvl>
    <w:lvl w:ilvl="5" w:tplc="0409001B" w:tentative="1">
      <w:start w:val="1"/>
      <w:numFmt w:val="lowerRoman"/>
      <w:lvlText w:val="%6."/>
      <w:lvlJc w:val="right"/>
      <w:pPr>
        <w:tabs>
          <w:tab w:val="num" w:pos="2741"/>
        </w:tabs>
        <w:ind w:left="2741" w:hanging="420"/>
      </w:pPr>
    </w:lvl>
    <w:lvl w:ilvl="6" w:tplc="0409000F" w:tentative="1">
      <w:start w:val="1"/>
      <w:numFmt w:val="decimal"/>
      <w:lvlText w:val="%7."/>
      <w:lvlJc w:val="left"/>
      <w:pPr>
        <w:tabs>
          <w:tab w:val="num" w:pos="3161"/>
        </w:tabs>
        <w:ind w:left="3161" w:hanging="420"/>
      </w:pPr>
    </w:lvl>
    <w:lvl w:ilvl="7" w:tplc="04090019" w:tentative="1">
      <w:start w:val="1"/>
      <w:numFmt w:val="lowerLetter"/>
      <w:lvlText w:val="%8)"/>
      <w:lvlJc w:val="left"/>
      <w:pPr>
        <w:tabs>
          <w:tab w:val="num" w:pos="3581"/>
        </w:tabs>
        <w:ind w:left="3581" w:hanging="420"/>
      </w:pPr>
    </w:lvl>
    <w:lvl w:ilvl="8" w:tplc="0409001B" w:tentative="1">
      <w:start w:val="1"/>
      <w:numFmt w:val="lowerRoman"/>
      <w:lvlText w:val="%9."/>
      <w:lvlJc w:val="right"/>
      <w:pPr>
        <w:tabs>
          <w:tab w:val="num" w:pos="4001"/>
        </w:tabs>
        <w:ind w:left="4001" w:hanging="420"/>
      </w:pPr>
    </w:lvl>
  </w:abstractNum>
  <w:abstractNum w:abstractNumId="7" w15:restartNumberingAfterBreak="0">
    <w:nsid w:val="2BF50B55"/>
    <w:multiLevelType w:val="singleLevel"/>
    <w:tmpl w:val="00C4E046"/>
    <w:name w:val=""/>
    <w:lvl w:ilvl="0">
      <w:numFmt w:val="decimal"/>
      <w:lvlText w:val=""/>
      <w:lvlJc w:val="left"/>
    </w:lvl>
  </w:abstractNum>
  <w:abstractNum w:abstractNumId="8" w15:restartNumberingAfterBreak="0">
    <w:nsid w:val="32BB714F"/>
    <w:multiLevelType w:val="multilevel"/>
    <w:tmpl w:val="85CAFB08"/>
    <w:name w:val=""/>
    <w:lvl w:ilvl="0">
      <w:start w:val="11"/>
      <w:numFmt w:val="decimal"/>
      <w:lvlText w:val="%1"/>
      <w:lvlJc w:val="left"/>
      <w:pPr>
        <w:tabs>
          <w:tab w:val="num" w:pos="945"/>
        </w:tabs>
        <w:ind w:left="945" w:hanging="945"/>
      </w:pPr>
      <w:rPr>
        <w:rFonts w:hint="default"/>
      </w:rPr>
    </w:lvl>
    <w:lvl w:ilvl="1">
      <w:start w:val="7"/>
      <w:numFmt w:val="decimal"/>
      <w:lvlText w:val="%1.%2"/>
      <w:lvlJc w:val="left"/>
      <w:pPr>
        <w:tabs>
          <w:tab w:val="num" w:pos="945"/>
        </w:tabs>
        <w:ind w:left="945" w:hanging="945"/>
      </w:pPr>
      <w:rPr>
        <w:rFonts w:hint="default"/>
      </w:rPr>
    </w:lvl>
    <w:lvl w:ilvl="2">
      <w:start w:val="1"/>
      <w:numFmt w:val="decimal"/>
      <w:lvlText w:val="9.7.%3"/>
      <w:lvlJc w:val="left"/>
      <w:pPr>
        <w:tabs>
          <w:tab w:val="num" w:pos="945"/>
        </w:tabs>
        <w:ind w:left="945" w:hanging="945"/>
      </w:pPr>
      <w:rPr>
        <w:rFonts w:hint="default"/>
      </w:rPr>
    </w:lvl>
    <w:lvl w:ilvl="3">
      <w:start w:val="1"/>
      <w:numFmt w:val="decimal"/>
      <w:lvlText w:val="9.7.%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9" w15:restartNumberingAfterBreak="0">
    <w:nsid w:val="39B77420"/>
    <w:multiLevelType w:val="multilevel"/>
    <w:tmpl w:val="8B8040C8"/>
    <w:name w:val=""/>
    <w:lvl w:ilvl="0">
      <w:start w:val="2"/>
      <w:numFmt w:val="decimal"/>
      <w:lvlText w:val="%1"/>
      <w:lvlJc w:val="left"/>
      <w:pPr>
        <w:tabs>
          <w:tab w:val="num" w:pos="420"/>
        </w:tabs>
        <w:ind w:left="420" w:hanging="420"/>
      </w:pPr>
      <w:rPr>
        <w:rFonts w:hint="eastAsia"/>
      </w:rPr>
    </w:lvl>
    <w:lvl w:ilvl="1">
      <w:start w:val="12"/>
      <w:numFmt w:val="decimal"/>
      <w:lvlText w:val="%1.%2"/>
      <w:lvlJc w:val="left"/>
      <w:pPr>
        <w:tabs>
          <w:tab w:val="num" w:pos="420"/>
        </w:tabs>
        <w:ind w:left="420" w:hanging="420"/>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1080"/>
        </w:tabs>
        <w:ind w:left="1080" w:hanging="1080"/>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440"/>
        </w:tabs>
        <w:ind w:left="1440" w:hanging="1440"/>
      </w:pPr>
      <w:rPr>
        <w:rFonts w:hint="eastAsia"/>
      </w:rPr>
    </w:lvl>
    <w:lvl w:ilvl="6">
      <w:start w:val="1"/>
      <w:numFmt w:val="decimal"/>
      <w:lvlText w:val="%1.%2.%3.%4.%5.%6.%7"/>
      <w:lvlJc w:val="left"/>
      <w:pPr>
        <w:tabs>
          <w:tab w:val="num" w:pos="1440"/>
        </w:tabs>
        <w:ind w:left="1440" w:hanging="1440"/>
      </w:pPr>
      <w:rPr>
        <w:rFonts w:hint="eastAsia"/>
      </w:rPr>
    </w:lvl>
    <w:lvl w:ilvl="7">
      <w:start w:val="1"/>
      <w:numFmt w:val="decimal"/>
      <w:lvlText w:val="%1.%2.%3.%4.%5.%6.%7.%8"/>
      <w:lvlJc w:val="left"/>
      <w:pPr>
        <w:tabs>
          <w:tab w:val="num" w:pos="1800"/>
        </w:tabs>
        <w:ind w:left="1800" w:hanging="1800"/>
      </w:pPr>
      <w:rPr>
        <w:rFonts w:hint="eastAsia"/>
      </w:rPr>
    </w:lvl>
    <w:lvl w:ilvl="8">
      <w:start w:val="1"/>
      <w:numFmt w:val="decimal"/>
      <w:lvlText w:val="%1.%2.%3.%4.%5.%6.%7.%8.%9"/>
      <w:lvlJc w:val="left"/>
      <w:pPr>
        <w:tabs>
          <w:tab w:val="num" w:pos="1800"/>
        </w:tabs>
        <w:ind w:left="1800" w:hanging="1800"/>
      </w:pPr>
      <w:rPr>
        <w:rFonts w:hint="eastAsia"/>
      </w:rPr>
    </w:lvl>
  </w:abstractNum>
  <w:abstractNum w:abstractNumId="10" w15:restartNumberingAfterBreak="0">
    <w:nsid w:val="3CC81602"/>
    <w:multiLevelType w:val="hybridMultilevel"/>
    <w:tmpl w:val="68424340"/>
    <w:lvl w:ilvl="0" w:tplc="A364CE1A">
      <w:start w:val="1"/>
      <w:numFmt w:val="decimal"/>
      <w:pStyle w:val="b"/>
      <w:lvlText w:val="1.%1"/>
      <w:lvlJc w:val="left"/>
      <w:pPr>
        <w:tabs>
          <w:tab w:val="num" w:pos="454"/>
        </w:tabs>
        <w:ind w:left="454" w:hanging="454"/>
      </w:pPr>
      <w:rPr>
        <w:rFonts w:eastAsia="宋体" w:hint="eastAsia"/>
        <w:b/>
        <w:i w:val="0"/>
        <w:strike w:val="0"/>
        <w:dstrike w:val="0"/>
        <w:color w:val="auto"/>
        <w:sz w:val="24"/>
        <w:szCs w:val="24"/>
      </w:rPr>
    </w:lvl>
    <w:lvl w:ilvl="1" w:tplc="0E9027F0">
      <w:start w:val="1"/>
      <w:numFmt w:val="decimal"/>
      <w:lvlText w:val="1.%2"/>
      <w:lvlJc w:val="left"/>
      <w:pPr>
        <w:tabs>
          <w:tab w:val="num" w:pos="454"/>
        </w:tabs>
        <w:ind w:left="454" w:hanging="454"/>
      </w:pPr>
      <w:rPr>
        <w:rFonts w:eastAsia="宋体" w:hint="eastAsia"/>
        <w:b/>
        <w:i w:val="0"/>
        <w:strike w:val="0"/>
        <w:dstrike w:val="0"/>
        <w:color w:val="auto"/>
        <w:sz w:val="24"/>
        <w:szCs w:val="24"/>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15:restartNumberingAfterBreak="0">
    <w:nsid w:val="407E65F9"/>
    <w:multiLevelType w:val="hybridMultilevel"/>
    <w:tmpl w:val="C01A506C"/>
    <w:lvl w:ilvl="0" w:tplc="D9122D9C">
      <w:start w:val="1"/>
      <w:numFmt w:val="none"/>
      <w:pStyle w:val="a5"/>
      <w:lvlText w:val="%1·　"/>
      <w:lvlJc w:val="left"/>
      <w:pPr>
        <w:tabs>
          <w:tab w:val="num" w:pos="1140"/>
        </w:tabs>
        <w:ind w:left="737" w:hanging="317"/>
      </w:pPr>
      <w:rPr>
        <w:rFonts w:ascii="宋体" w:eastAsia="宋体" w:hAnsi="Times New Roman" w:hint="eastAsia"/>
        <w:b w:val="0"/>
        <w:i w:val="0"/>
        <w:sz w:val="21"/>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2" w15:restartNumberingAfterBreak="0">
    <w:nsid w:val="46D22D8F"/>
    <w:multiLevelType w:val="hybridMultilevel"/>
    <w:tmpl w:val="1ABE3F64"/>
    <w:lvl w:ilvl="0" w:tplc="15409222">
      <w:start w:val="1"/>
      <w:numFmt w:val="none"/>
      <w:pStyle w:val="a6"/>
      <w:lvlText w:val="%1◆　"/>
      <w:lvlJc w:val="left"/>
      <w:pPr>
        <w:tabs>
          <w:tab w:val="num" w:pos="960"/>
        </w:tabs>
        <w:ind w:left="917" w:hanging="317"/>
      </w:pPr>
      <w:rPr>
        <w:rFonts w:ascii="宋体" w:eastAsia="宋体" w:hAnsi="Times New Roman" w:hint="eastAsia"/>
        <w:b w:val="0"/>
        <w:i w:val="0"/>
        <w:position w:val="4"/>
        <w:sz w:val="11"/>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3" w15:restartNumberingAfterBreak="0">
    <w:nsid w:val="496E4D7B"/>
    <w:multiLevelType w:val="hybridMultilevel"/>
    <w:tmpl w:val="2638779A"/>
    <w:lvl w:ilvl="0" w:tplc="23C0052E">
      <w:start w:val="1"/>
      <w:numFmt w:val="none"/>
      <w:pStyle w:val="a7"/>
      <w:lvlText w:val="%1注"/>
      <w:lvlJc w:val="left"/>
      <w:pPr>
        <w:tabs>
          <w:tab w:val="num" w:pos="900"/>
        </w:tabs>
        <w:ind w:left="900" w:hanging="500"/>
      </w:pPr>
      <w:rPr>
        <w:rFonts w:ascii="宋体" w:eastAsia="宋体" w:hAnsi="Times New Roman" w:hint="eastAsia"/>
        <w:b w:val="0"/>
        <w:i w:val="0"/>
        <w:sz w:val="18"/>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4" w15:restartNumberingAfterBreak="0">
    <w:nsid w:val="4E3929D9"/>
    <w:multiLevelType w:val="singleLevel"/>
    <w:tmpl w:val="04090001"/>
    <w:name w:val=""/>
    <w:lvl w:ilvl="0">
      <w:start w:val="1"/>
      <w:numFmt w:val="bullet"/>
      <w:lvlText w:val=""/>
      <w:lvlJc w:val="left"/>
      <w:pPr>
        <w:tabs>
          <w:tab w:val="num" w:pos="425"/>
        </w:tabs>
        <w:ind w:left="425" w:hanging="425"/>
      </w:pPr>
      <w:rPr>
        <w:rFonts w:ascii="Wingdings" w:hAnsi="Wingdings" w:hint="default"/>
      </w:rPr>
    </w:lvl>
  </w:abstractNum>
  <w:abstractNum w:abstractNumId="15" w15:restartNumberingAfterBreak="0">
    <w:nsid w:val="4EC2257E"/>
    <w:multiLevelType w:val="multilevel"/>
    <w:tmpl w:val="18D4FC8C"/>
    <w:name w:val=""/>
    <w:lvl w:ilvl="0">
      <w:start w:val="5"/>
      <w:numFmt w:val="decimal"/>
      <w:lvlText w:val="%1"/>
      <w:lvlJc w:val="left"/>
      <w:pPr>
        <w:tabs>
          <w:tab w:val="num" w:pos="735"/>
        </w:tabs>
        <w:ind w:left="735" w:hanging="735"/>
      </w:pPr>
      <w:rPr>
        <w:rFonts w:hint="eastAsia"/>
      </w:rPr>
    </w:lvl>
    <w:lvl w:ilvl="1">
      <w:start w:val="2"/>
      <w:numFmt w:val="decimal"/>
      <w:lvlText w:val="%1.%2"/>
      <w:lvlJc w:val="left"/>
      <w:pPr>
        <w:tabs>
          <w:tab w:val="num" w:pos="735"/>
        </w:tabs>
        <w:ind w:left="735" w:hanging="735"/>
      </w:pPr>
      <w:rPr>
        <w:rFonts w:hint="eastAsia"/>
      </w:rPr>
    </w:lvl>
    <w:lvl w:ilvl="2">
      <w:start w:val="1"/>
      <w:numFmt w:val="decimal"/>
      <w:lvlText w:val="%1.%2.%3"/>
      <w:lvlJc w:val="left"/>
      <w:pPr>
        <w:tabs>
          <w:tab w:val="num" w:pos="735"/>
        </w:tabs>
        <w:ind w:left="735" w:hanging="735"/>
      </w:pPr>
      <w:rPr>
        <w:rFonts w:hint="eastAsia"/>
      </w:rPr>
    </w:lvl>
    <w:lvl w:ilvl="3">
      <w:start w:val="3"/>
      <w:numFmt w:val="decimal"/>
      <w:lvlText w:val="%1.%2.%3.%4"/>
      <w:lvlJc w:val="left"/>
      <w:pPr>
        <w:tabs>
          <w:tab w:val="num" w:pos="1080"/>
        </w:tabs>
        <w:ind w:left="1080" w:hanging="1080"/>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440"/>
        </w:tabs>
        <w:ind w:left="1440" w:hanging="1440"/>
      </w:pPr>
      <w:rPr>
        <w:rFonts w:hint="eastAsia"/>
      </w:rPr>
    </w:lvl>
    <w:lvl w:ilvl="6">
      <w:start w:val="1"/>
      <w:numFmt w:val="decimal"/>
      <w:lvlText w:val="%1.%2.%3.%4.%5.%6.%7"/>
      <w:lvlJc w:val="left"/>
      <w:pPr>
        <w:tabs>
          <w:tab w:val="num" w:pos="1440"/>
        </w:tabs>
        <w:ind w:left="1440" w:hanging="1440"/>
      </w:pPr>
      <w:rPr>
        <w:rFonts w:hint="eastAsia"/>
      </w:rPr>
    </w:lvl>
    <w:lvl w:ilvl="7">
      <w:start w:val="1"/>
      <w:numFmt w:val="decimal"/>
      <w:lvlText w:val="%1.%2.%3.%4.%5.%6.%7.%8"/>
      <w:lvlJc w:val="left"/>
      <w:pPr>
        <w:tabs>
          <w:tab w:val="num" w:pos="1800"/>
        </w:tabs>
        <w:ind w:left="1800" w:hanging="1800"/>
      </w:pPr>
      <w:rPr>
        <w:rFonts w:hint="eastAsia"/>
      </w:rPr>
    </w:lvl>
    <w:lvl w:ilvl="8">
      <w:start w:val="1"/>
      <w:numFmt w:val="decimal"/>
      <w:lvlText w:val="%1.%2.%3.%4.%5.%6.%7.%8.%9"/>
      <w:lvlJc w:val="left"/>
      <w:pPr>
        <w:tabs>
          <w:tab w:val="num" w:pos="1800"/>
        </w:tabs>
        <w:ind w:left="1800" w:hanging="1800"/>
      </w:pPr>
      <w:rPr>
        <w:rFonts w:hint="eastAsia"/>
      </w:rPr>
    </w:lvl>
  </w:abstractNum>
  <w:abstractNum w:abstractNumId="16" w15:restartNumberingAfterBreak="0">
    <w:nsid w:val="4F44321A"/>
    <w:multiLevelType w:val="hybridMultilevel"/>
    <w:tmpl w:val="BCE07A88"/>
    <w:lvl w:ilvl="0" w:tplc="64B8553E">
      <w:start w:val="1"/>
      <w:numFmt w:val="decimal"/>
      <w:lvlText w:val="%1."/>
      <w:lvlJc w:val="left"/>
      <w:pPr>
        <w:tabs>
          <w:tab w:val="num" w:pos="397"/>
        </w:tabs>
        <w:ind w:left="397" w:hanging="397"/>
      </w:pPr>
      <w:rPr>
        <w:rFonts w:hint="eastAsia"/>
      </w:rPr>
    </w:lvl>
    <w:lvl w:ilvl="1" w:tplc="04090019">
      <w:start w:val="1"/>
      <w:numFmt w:val="decimal"/>
      <w:pStyle w:val="700"/>
      <w:lvlText w:val="2.%2"/>
      <w:lvlJc w:val="left"/>
      <w:pPr>
        <w:tabs>
          <w:tab w:val="num" w:pos="680"/>
        </w:tabs>
        <w:ind w:left="680" w:hanging="680"/>
      </w:pPr>
      <w:rPr>
        <w:rFonts w:ascii="宋体" w:eastAsia="宋体" w:hAnsi="宋体" w:hint="eastAsia"/>
        <w:b/>
        <w:i w:val="0"/>
        <w:sz w:val="24"/>
        <w:szCs w:val="24"/>
      </w:rPr>
    </w:lvl>
    <w:lvl w:ilvl="2" w:tplc="0409001B">
      <w:start w:val="1"/>
      <w:numFmt w:val="decimal"/>
      <w:lvlText w:val="（%3）"/>
      <w:lvlJc w:val="left"/>
      <w:pPr>
        <w:tabs>
          <w:tab w:val="num" w:pos="1560"/>
        </w:tabs>
        <w:ind w:left="1560" w:hanging="720"/>
      </w:pPr>
      <w:rPr>
        <w:rFonts w:hint="default"/>
      </w:r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557C2AF5"/>
    <w:multiLevelType w:val="multilevel"/>
    <w:tmpl w:val="BCFA676E"/>
    <w:lvl w:ilvl="0">
      <w:start w:val="1"/>
      <w:numFmt w:val="decimal"/>
      <w:pStyle w:val="a8"/>
      <w:suff w:val="nothing"/>
      <w:lvlText w:val="图%1　"/>
      <w:lvlJc w:val="left"/>
      <w:pPr>
        <w:ind w:left="0" w:firstLine="0"/>
      </w:pPr>
      <w:rPr>
        <w:rFonts w:ascii="黑体" w:eastAsia="黑体" w:hAnsi="Times New Roman" w:hint="eastAsia"/>
        <w:b w:val="0"/>
        <w:i w:val="0"/>
        <w:sz w:val="21"/>
      </w:rPr>
    </w:lvl>
    <w:lvl w:ilvl="1">
      <w:start w:val="1"/>
      <w:numFmt w:val="decimal"/>
      <w:suff w:val="nothing"/>
      <w:lvlText w:val="%1%2　"/>
      <w:lvlJc w:val="left"/>
      <w:pPr>
        <w:ind w:left="0" w:firstLine="0"/>
      </w:pPr>
      <w:rPr>
        <w:rFonts w:ascii="Times New Roman" w:eastAsia="黑体" w:hAnsi="Times New Roman" w:hint="default"/>
        <w:b w:val="0"/>
        <w:i w:val="0"/>
        <w:sz w:val="21"/>
      </w:rPr>
    </w:lvl>
    <w:lvl w:ilvl="2">
      <w:start w:val="1"/>
      <w:numFmt w:val="decimal"/>
      <w:suff w:val="nothing"/>
      <w:lvlText w:val="%1%2.%3　"/>
      <w:lvlJc w:val="left"/>
      <w:pPr>
        <w:ind w:left="0" w:firstLine="0"/>
      </w:pPr>
      <w:rPr>
        <w:rFonts w:ascii="Times New Roman" w:eastAsia="黑体" w:hAnsi="Times New Roman" w:hint="default"/>
        <w:b w:val="0"/>
        <w:i w:val="0"/>
        <w:sz w:val="21"/>
      </w:rPr>
    </w:lvl>
    <w:lvl w:ilvl="3">
      <w:start w:val="1"/>
      <w:numFmt w:val="decimal"/>
      <w:suff w:val="nothing"/>
      <w:lvlText w:val="%1%2.%3.%4　"/>
      <w:lvlJc w:val="left"/>
      <w:pPr>
        <w:ind w:left="0" w:firstLine="0"/>
      </w:pPr>
      <w:rPr>
        <w:rFonts w:ascii="Times New Roman" w:eastAsia="黑体" w:hAnsi="Times New Roman" w:hint="default"/>
        <w:b w:val="0"/>
        <w:i w:val="0"/>
        <w:sz w:val="21"/>
      </w:rPr>
    </w:lvl>
    <w:lvl w:ilvl="4">
      <w:start w:val="1"/>
      <w:numFmt w:val="decimal"/>
      <w:suff w:val="nothing"/>
      <w:lvlText w:val="%1%2.%3.%4.%5　"/>
      <w:lvlJc w:val="left"/>
      <w:pPr>
        <w:ind w:left="0" w:firstLine="0"/>
      </w:pPr>
      <w:rPr>
        <w:rFonts w:ascii="Times New Roman" w:eastAsia="黑体" w:hAnsi="Times New Roman" w:hint="default"/>
        <w:b w:val="0"/>
        <w:i w:val="0"/>
        <w:sz w:val="21"/>
      </w:rPr>
    </w:lvl>
    <w:lvl w:ilvl="5">
      <w:start w:val="1"/>
      <w:numFmt w:val="decimal"/>
      <w:suff w:val="nothing"/>
      <w:lvlText w:val="%1%2.%3.%4.%5.%6　"/>
      <w:lvlJc w:val="left"/>
      <w:pPr>
        <w:ind w:left="0" w:firstLine="0"/>
      </w:pPr>
      <w:rPr>
        <w:rFonts w:ascii="Times New Roman" w:eastAsia="黑体" w:hAnsi="Times New Roman" w:hint="default"/>
        <w:b w:val="0"/>
        <w:i w:val="0"/>
        <w:sz w:val="21"/>
      </w:rPr>
    </w:lvl>
    <w:lvl w:ilvl="6">
      <w:start w:val="1"/>
      <w:numFmt w:val="decimal"/>
      <w:suff w:val="nothing"/>
      <w:lvlText w:val="%1%2.%3.%4.%5.%6.%7　"/>
      <w:lvlJc w:val="left"/>
      <w:pPr>
        <w:ind w:left="0" w:firstLine="0"/>
      </w:pPr>
      <w:rPr>
        <w:rFonts w:ascii="Times New Roman" w:eastAsia="黑体" w:hAnsi="Times New Roman" w:hint="default"/>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18" w15:restartNumberingAfterBreak="0">
    <w:nsid w:val="5BF76106"/>
    <w:multiLevelType w:val="singleLevel"/>
    <w:tmpl w:val="3DF8C862"/>
    <w:name w:val=""/>
    <w:lvl w:ilvl="0">
      <w:start w:val="1"/>
      <w:numFmt w:val="decimal"/>
      <w:lvlText w:val="（%1）"/>
      <w:lvlJc w:val="left"/>
      <w:pPr>
        <w:tabs>
          <w:tab w:val="num" w:pos="1701"/>
        </w:tabs>
        <w:ind w:left="1701" w:hanging="567"/>
      </w:pPr>
      <w:rPr>
        <w:rFonts w:hint="eastAsia"/>
      </w:rPr>
    </w:lvl>
  </w:abstractNum>
  <w:abstractNum w:abstractNumId="19" w15:restartNumberingAfterBreak="0">
    <w:nsid w:val="5CC54397"/>
    <w:multiLevelType w:val="hybridMultilevel"/>
    <w:tmpl w:val="69844BEC"/>
    <w:lvl w:ilvl="0" w:tplc="6C1268BE">
      <w:start w:val="1"/>
      <w:numFmt w:val="lowerLetter"/>
      <w:lvlText w:val="%1）"/>
      <w:lvlJc w:val="left"/>
      <w:pPr>
        <w:tabs>
          <w:tab w:val="num" w:pos="780"/>
        </w:tabs>
        <w:ind w:left="780" w:hanging="360"/>
      </w:pPr>
      <w:rPr>
        <w:rFonts w:hint="default"/>
      </w:rPr>
    </w:lvl>
    <w:lvl w:ilvl="1" w:tplc="04090019" w:tentative="1">
      <w:start w:val="1"/>
      <w:numFmt w:val="lowerLetter"/>
      <w:lvlText w:val="%2)"/>
      <w:lvlJc w:val="left"/>
      <w:pPr>
        <w:tabs>
          <w:tab w:val="num" w:pos="1061"/>
        </w:tabs>
        <w:ind w:left="1061" w:hanging="420"/>
      </w:pPr>
    </w:lvl>
    <w:lvl w:ilvl="2" w:tplc="0409001B" w:tentative="1">
      <w:start w:val="1"/>
      <w:numFmt w:val="lowerRoman"/>
      <w:lvlText w:val="%3."/>
      <w:lvlJc w:val="right"/>
      <w:pPr>
        <w:tabs>
          <w:tab w:val="num" w:pos="1481"/>
        </w:tabs>
        <w:ind w:left="1481" w:hanging="420"/>
      </w:pPr>
    </w:lvl>
    <w:lvl w:ilvl="3" w:tplc="0409000F" w:tentative="1">
      <w:start w:val="1"/>
      <w:numFmt w:val="decimal"/>
      <w:lvlText w:val="%4."/>
      <w:lvlJc w:val="left"/>
      <w:pPr>
        <w:tabs>
          <w:tab w:val="num" w:pos="1901"/>
        </w:tabs>
        <w:ind w:left="1901" w:hanging="420"/>
      </w:pPr>
    </w:lvl>
    <w:lvl w:ilvl="4" w:tplc="04090019" w:tentative="1">
      <w:start w:val="1"/>
      <w:numFmt w:val="lowerLetter"/>
      <w:lvlText w:val="%5)"/>
      <w:lvlJc w:val="left"/>
      <w:pPr>
        <w:tabs>
          <w:tab w:val="num" w:pos="2321"/>
        </w:tabs>
        <w:ind w:left="2321" w:hanging="420"/>
      </w:pPr>
    </w:lvl>
    <w:lvl w:ilvl="5" w:tplc="0409001B" w:tentative="1">
      <w:start w:val="1"/>
      <w:numFmt w:val="lowerRoman"/>
      <w:lvlText w:val="%6."/>
      <w:lvlJc w:val="right"/>
      <w:pPr>
        <w:tabs>
          <w:tab w:val="num" w:pos="2741"/>
        </w:tabs>
        <w:ind w:left="2741" w:hanging="420"/>
      </w:pPr>
    </w:lvl>
    <w:lvl w:ilvl="6" w:tplc="0409000F" w:tentative="1">
      <w:start w:val="1"/>
      <w:numFmt w:val="decimal"/>
      <w:lvlText w:val="%7."/>
      <w:lvlJc w:val="left"/>
      <w:pPr>
        <w:tabs>
          <w:tab w:val="num" w:pos="3161"/>
        </w:tabs>
        <w:ind w:left="3161" w:hanging="420"/>
      </w:pPr>
    </w:lvl>
    <w:lvl w:ilvl="7" w:tplc="04090019" w:tentative="1">
      <w:start w:val="1"/>
      <w:numFmt w:val="lowerLetter"/>
      <w:lvlText w:val="%8)"/>
      <w:lvlJc w:val="left"/>
      <w:pPr>
        <w:tabs>
          <w:tab w:val="num" w:pos="3581"/>
        </w:tabs>
        <w:ind w:left="3581" w:hanging="420"/>
      </w:pPr>
    </w:lvl>
    <w:lvl w:ilvl="8" w:tplc="0409001B" w:tentative="1">
      <w:start w:val="1"/>
      <w:numFmt w:val="lowerRoman"/>
      <w:lvlText w:val="%9."/>
      <w:lvlJc w:val="right"/>
      <w:pPr>
        <w:tabs>
          <w:tab w:val="num" w:pos="4001"/>
        </w:tabs>
        <w:ind w:left="4001" w:hanging="420"/>
      </w:pPr>
    </w:lvl>
  </w:abstractNum>
  <w:abstractNum w:abstractNumId="20" w15:restartNumberingAfterBreak="0">
    <w:nsid w:val="5FDA6BD9"/>
    <w:multiLevelType w:val="multilevel"/>
    <w:tmpl w:val="46E06D38"/>
    <w:name w:val="Settings"/>
    <w:lvl w:ilvl="0">
      <w:start w:val="6"/>
      <w:numFmt w:val="decimal"/>
      <w:lvlText w:val="%1."/>
      <w:lvlJc w:val="left"/>
      <w:pPr>
        <w:tabs>
          <w:tab w:val="num" w:pos="1134"/>
        </w:tabs>
        <w:ind w:left="1134" w:hanging="1134"/>
      </w:pPr>
      <w:rPr>
        <w:rFonts w:hint="eastAsia"/>
      </w:rPr>
    </w:lvl>
    <w:lvl w:ilvl="1">
      <w:start w:val="1"/>
      <w:numFmt w:val="decimal"/>
      <w:lvlText w:val="%1.%2."/>
      <w:lvlJc w:val="left"/>
      <w:pPr>
        <w:tabs>
          <w:tab w:val="num" w:pos="1134"/>
        </w:tabs>
        <w:ind w:left="1134" w:hanging="1134"/>
      </w:pPr>
      <w:rPr>
        <w:rFonts w:hint="eastAsia"/>
        <w:b/>
        <w:i w:val="0"/>
      </w:rPr>
    </w:lvl>
    <w:lvl w:ilvl="2">
      <w:start w:val="1"/>
      <w:numFmt w:val="decimal"/>
      <w:lvlText w:val="%1.%2.%3."/>
      <w:lvlJc w:val="left"/>
      <w:pPr>
        <w:tabs>
          <w:tab w:val="num" w:pos="1134"/>
        </w:tabs>
        <w:ind w:left="1134" w:hanging="1134"/>
      </w:pPr>
      <w:rPr>
        <w:rFonts w:hint="eastAsia"/>
        <w:b w:val="0"/>
        <w:i w:val="0"/>
      </w:rPr>
    </w:lvl>
    <w:lvl w:ilvl="3">
      <w:start w:val="1"/>
      <w:numFmt w:val="bullet"/>
      <w:lvlText w:val=""/>
      <w:lvlJc w:val="left"/>
      <w:pPr>
        <w:tabs>
          <w:tab w:val="num" w:pos="420"/>
        </w:tabs>
        <w:ind w:left="420" w:hanging="420"/>
      </w:pPr>
      <w:rPr>
        <w:rFonts w:ascii="Symbol" w:hAnsi="Symbol" w:hint="default"/>
      </w:rPr>
    </w:lvl>
    <w:lvl w:ilvl="4">
      <w:start w:val="1"/>
      <w:numFmt w:val="decimal"/>
      <w:lvlText w:val="%1.%2.%3.%4.%5."/>
      <w:lvlJc w:val="left"/>
      <w:pPr>
        <w:tabs>
          <w:tab w:val="num" w:pos="1134"/>
        </w:tabs>
        <w:ind w:left="1134" w:hanging="1134"/>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1" w15:restartNumberingAfterBreak="0">
    <w:nsid w:val="631E48D1"/>
    <w:multiLevelType w:val="multilevel"/>
    <w:tmpl w:val="63B48FEC"/>
    <w:name w:val=""/>
    <w:lvl w:ilvl="0">
      <w:start w:val="11"/>
      <w:numFmt w:val="decimal"/>
      <w:lvlText w:val="%1"/>
      <w:lvlJc w:val="left"/>
      <w:pPr>
        <w:tabs>
          <w:tab w:val="num" w:pos="1157"/>
        </w:tabs>
        <w:ind w:left="1157" w:hanging="1157"/>
      </w:pPr>
      <w:rPr>
        <w:rFonts w:hint="default"/>
      </w:rPr>
    </w:lvl>
    <w:lvl w:ilvl="1">
      <w:start w:val="3"/>
      <w:numFmt w:val="decimal"/>
      <w:lvlText w:val="9.%2"/>
      <w:lvlJc w:val="left"/>
      <w:pPr>
        <w:tabs>
          <w:tab w:val="num" w:pos="1157"/>
        </w:tabs>
        <w:ind w:left="1157" w:hanging="1157"/>
      </w:pPr>
      <w:rPr>
        <w:rFonts w:hint="default"/>
      </w:rPr>
    </w:lvl>
    <w:lvl w:ilvl="2">
      <w:start w:val="12"/>
      <w:numFmt w:val="decimal"/>
      <w:lvlText w:val="9.%2.%3"/>
      <w:lvlJc w:val="left"/>
      <w:pPr>
        <w:tabs>
          <w:tab w:val="num" w:pos="1157"/>
        </w:tabs>
        <w:ind w:left="1157" w:hanging="1157"/>
      </w:pPr>
      <w:rPr>
        <w:rFonts w:hint="default"/>
      </w:rPr>
    </w:lvl>
    <w:lvl w:ilvl="3">
      <w:start w:val="1"/>
      <w:numFmt w:val="decimal"/>
      <w:lvlText w:val="9.%2.%3.%4"/>
      <w:lvlJc w:val="left"/>
      <w:pPr>
        <w:tabs>
          <w:tab w:val="num" w:pos="1157"/>
        </w:tabs>
        <w:ind w:left="1157" w:hanging="1157"/>
      </w:pPr>
      <w:rPr>
        <w:rFonts w:hint="default"/>
      </w:rPr>
    </w:lvl>
    <w:lvl w:ilvl="4">
      <w:start w:val="1"/>
      <w:numFmt w:val="decimal"/>
      <w:lvlText w:val="9.%2.%3.%4"/>
      <w:lvlJc w:val="left"/>
      <w:pPr>
        <w:tabs>
          <w:tab w:val="num" w:pos="1157"/>
        </w:tabs>
        <w:ind w:left="1157" w:hanging="1157"/>
      </w:pPr>
      <w:rPr>
        <w:rFonts w:hint="default"/>
      </w:rPr>
    </w:lvl>
    <w:lvl w:ilvl="5">
      <w:start w:val="1"/>
      <w:numFmt w:val="decimal"/>
      <w:lvlText w:val="%1.%2.%3.%4.%5.%6"/>
      <w:lvlJc w:val="left"/>
      <w:pPr>
        <w:tabs>
          <w:tab w:val="num" w:pos="1157"/>
        </w:tabs>
        <w:ind w:left="1157" w:hanging="1157"/>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2" w15:restartNumberingAfterBreak="0">
    <w:nsid w:val="6350366A"/>
    <w:multiLevelType w:val="hybridMultilevel"/>
    <w:tmpl w:val="A364A292"/>
    <w:lvl w:ilvl="0" w:tplc="7D92E628">
      <w:start w:val="1"/>
      <w:numFmt w:val="none"/>
      <w:pStyle w:val="a9"/>
      <w:lvlText w:val="%1●　"/>
      <w:lvlJc w:val="left"/>
      <w:pPr>
        <w:tabs>
          <w:tab w:val="num" w:pos="760"/>
        </w:tabs>
        <w:ind w:left="717" w:hanging="317"/>
      </w:pPr>
      <w:rPr>
        <w:rFonts w:ascii="宋体" w:eastAsia="宋体" w:hAnsi="Times New Roman" w:hint="eastAsia"/>
        <w:b w:val="0"/>
        <w:i w:val="0"/>
        <w:position w:val="4"/>
        <w:sz w:val="13"/>
      </w:rPr>
    </w:lvl>
    <w:lvl w:ilvl="1" w:tplc="42006E5E">
      <w:start w:val="1"/>
      <w:numFmt w:val="lowerLetter"/>
      <w:lvlText w:val="%2)"/>
      <w:lvlJc w:val="left"/>
      <w:pPr>
        <w:tabs>
          <w:tab w:val="num" w:pos="780"/>
        </w:tabs>
        <w:ind w:left="780" w:hanging="360"/>
      </w:pPr>
      <w:rPr>
        <w:rFonts w:hint="eastAsia"/>
      </w:rPr>
    </w:lvl>
    <w:lvl w:ilvl="2" w:tplc="5E96FABA">
      <w:start w:val="1"/>
      <w:numFmt w:val="decimal"/>
      <w:lvlText w:val="%3)"/>
      <w:lvlJc w:val="left"/>
      <w:pPr>
        <w:tabs>
          <w:tab w:val="num" w:pos="1200"/>
        </w:tabs>
        <w:ind w:left="1200" w:hanging="360"/>
      </w:pPr>
      <w:rPr>
        <w:rFonts w:hint="eastAsia"/>
      </w:r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3" w15:restartNumberingAfterBreak="0">
    <w:nsid w:val="63847917"/>
    <w:multiLevelType w:val="multilevel"/>
    <w:tmpl w:val="8424C140"/>
    <w:name w:val=""/>
    <w:lvl w:ilvl="0">
      <w:start w:val="6"/>
      <w:numFmt w:val="decimal"/>
      <w:lvlText w:val="%1"/>
      <w:lvlJc w:val="left"/>
      <w:pPr>
        <w:tabs>
          <w:tab w:val="num" w:pos="525"/>
        </w:tabs>
        <w:ind w:left="525" w:hanging="525"/>
      </w:pPr>
      <w:rPr>
        <w:rFonts w:hint="eastAsia"/>
      </w:rPr>
    </w:lvl>
    <w:lvl w:ilvl="1">
      <w:start w:val="9"/>
      <w:numFmt w:val="decimal"/>
      <w:lvlText w:val="%1.%2"/>
      <w:lvlJc w:val="left"/>
      <w:pPr>
        <w:tabs>
          <w:tab w:val="num" w:pos="525"/>
        </w:tabs>
        <w:ind w:left="525" w:hanging="525"/>
      </w:pPr>
      <w:rPr>
        <w:rFonts w:hint="eastAsia"/>
      </w:rPr>
    </w:lvl>
    <w:lvl w:ilvl="2">
      <w:start w:val="2"/>
      <w:numFmt w:val="decimal"/>
      <w:lvlText w:val="%1.%2.%3"/>
      <w:lvlJc w:val="left"/>
      <w:pPr>
        <w:tabs>
          <w:tab w:val="num" w:pos="720"/>
        </w:tabs>
        <w:ind w:left="720" w:hanging="720"/>
      </w:pPr>
      <w:rPr>
        <w:rFonts w:hint="eastAsia"/>
      </w:rPr>
    </w:lvl>
    <w:lvl w:ilvl="3">
      <w:start w:val="1"/>
      <w:numFmt w:val="decimal"/>
      <w:lvlText w:val="%1.%2.%3.%4"/>
      <w:lvlJc w:val="left"/>
      <w:pPr>
        <w:tabs>
          <w:tab w:val="num" w:pos="1080"/>
        </w:tabs>
        <w:ind w:left="1080" w:hanging="1080"/>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440"/>
        </w:tabs>
        <w:ind w:left="1440" w:hanging="1440"/>
      </w:pPr>
      <w:rPr>
        <w:rFonts w:hint="eastAsia"/>
      </w:rPr>
    </w:lvl>
    <w:lvl w:ilvl="6">
      <w:start w:val="1"/>
      <w:numFmt w:val="decimal"/>
      <w:lvlText w:val="%1.%2.%3.%4.%5.%6.%7"/>
      <w:lvlJc w:val="left"/>
      <w:pPr>
        <w:tabs>
          <w:tab w:val="num" w:pos="1440"/>
        </w:tabs>
        <w:ind w:left="1440" w:hanging="1440"/>
      </w:pPr>
      <w:rPr>
        <w:rFonts w:hint="eastAsia"/>
      </w:rPr>
    </w:lvl>
    <w:lvl w:ilvl="7">
      <w:start w:val="1"/>
      <w:numFmt w:val="decimal"/>
      <w:lvlText w:val="%1.%2.%3.%4.%5.%6.%7.%8"/>
      <w:lvlJc w:val="left"/>
      <w:pPr>
        <w:tabs>
          <w:tab w:val="num" w:pos="1800"/>
        </w:tabs>
        <w:ind w:left="1800" w:hanging="1800"/>
      </w:pPr>
      <w:rPr>
        <w:rFonts w:hint="eastAsia"/>
      </w:rPr>
    </w:lvl>
    <w:lvl w:ilvl="8">
      <w:start w:val="1"/>
      <w:numFmt w:val="decimal"/>
      <w:lvlText w:val="%1.%2.%3.%4.%5.%6.%7.%8.%9"/>
      <w:lvlJc w:val="left"/>
      <w:pPr>
        <w:tabs>
          <w:tab w:val="num" w:pos="1800"/>
        </w:tabs>
        <w:ind w:left="1800" w:hanging="1800"/>
      </w:pPr>
      <w:rPr>
        <w:rFonts w:hint="eastAsia"/>
      </w:rPr>
    </w:lvl>
  </w:abstractNum>
  <w:abstractNum w:abstractNumId="24" w15:restartNumberingAfterBreak="0">
    <w:nsid w:val="646260FA"/>
    <w:multiLevelType w:val="multilevel"/>
    <w:tmpl w:val="D27EB38E"/>
    <w:lvl w:ilvl="0">
      <w:start w:val="1"/>
      <w:numFmt w:val="decimal"/>
      <w:pStyle w:val="aa"/>
      <w:suff w:val="nothing"/>
      <w:lvlText w:val="表%1　"/>
      <w:lvlJc w:val="left"/>
      <w:pPr>
        <w:ind w:left="0" w:firstLine="0"/>
      </w:pPr>
      <w:rPr>
        <w:rFonts w:ascii="黑体" w:eastAsia="黑体" w:hAnsi="Times New Roman" w:hint="eastAsia"/>
        <w:b w:val="0"/>
        <w:i w:val="0"/>
        <w:sz w:val="21"/>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25" w15:restartNumberingAfterBreak="0">
    <w:nsid w:val="657D3FBC"/>
    <w:multiLevelType w:val="multilevel"/>
    <w:tmpl w:val="70E46FEE"/>
    <w:lvl w:ilvl="0">
      <w:start w:val="1"/>
      <w:numFmt w:val="upperLetter"/>
      <w:pStyle w:val="ab"/>
      <w:suff w:val="nothing"/>
      <w:lvlText w:val="附　录　%1"/>
      <w:lvlJc w:val="left"/>
      <w:pPr>
        <w:ind w:left="0" w:firstLine="0"/>
      </w:pPr>
      <w:rPr>
        <w:rFonts w:ascii="黑体" w:eastAsia="黑体" w:hAnsi="Times New Roman" w:hint="eastAsia"/>
        <w:b w:val="0"/>
        <w:i w:val="0"/>
        <w:sz w:val="21"/>
      </w:rPr>
    </w:lvl>
    <w:lvl w:ilvl="1">
      <w:start w:val="1"/>
      <w:numFmt w:val="decimal"/>
      <w:pStyle w:val="ac"/>
      <w:suff w:val="nothing"/>
      <w:lvlText w:val="%1.%2　"/>
      <w:lvlJc w:val="left"/>
      <w:pPr>
        <w:ind w:left="0" w:firstLine="0"/>
      </w:pPr>
      <w:rPr>
        <w:rFonts w:ascii="黑体" w:eastAsia="黑体" w:hAnsi="Times New Roman" w:hint="eastAsia"/>
        <w:b w:val="0"/>
        <w:i w:val="0"/>
        <w:snapToGrid/>
        <w:spacing w:val="0"/>
        <w:w w:val="100"/>
        <w:kern w:val="21"/>
        <w:sz w:val="21"/>
      </w:rPr>
    </w:lvl>
    <w:lvl w:ilvl="2">
      <w:start w:val="1"/>
      <w:numFmt w:val="decimal"/>
      <w:pStyle w:val="ad"/>
      <w:suff w:val="nothing"/>
      <w:lvlText w:val="%1.%2.%3　"/>
      <w:lvlJc w:val="left"/>
      <w:pPr>
        <w:ind w:left="0" w:firstLine="0"/>
      </w:pPr>
      <w:rPr>
        <w:rFonts w:ascii="黑体" w:eastAsia="黑体" w:hAnsi="Times New Roman" w:hint="eastAsia"/>
        <w:b w:val="0"/>
        <w:i w:val="0"/>
        <w:sz w:val="21"/>
      </w:rPr>
    </w:lvl>
    <w:lvl w:ilvl="3">
      <w:start w:val="1"/>
      <w:numFmt w:val="decimal"/>
      <w:pStyle w:val="ae"/>
      <w:suff w:val="nothing"/>
      <w:lvlText w:val="%1.%2.%3.%4　"/>
      <w:lvlJc w:val="left"/>
      <w:pPr>
        <w:ind w:left="0" w:firstLine="0"/>
      </w:pPr>
      <w:rPr>
        <w:rFonts w:ascii="黑体" w:eastAsia="黑体" w:hAnsi="Times New Roman" w:hint="eastAsia"/>
        <w:b w:val="0"/>
        <w:i w:val="0"/>
        <w:sz w:val="21"/>
      </w:rPr>
    </w:lvl>
    <w:lvl w:ilvl="4">
      <w:start w:val="1"/>
      <w:numFmt w:val="decimal"/>
      <w:pStyle w:val="af"/>
      <w:suff w:val="nothing"/>
      <w:lvlText w:val="%1.%2.%3.%4.%5　"/>
      <w:lvlJc w:val="left"/>
      <w:pPr>
        <w:ind w:left="0" w:firstLine="0"/>
      </w:pPr>
      <w:rPr>
        <w:rFonts w:ascii="黑体" w:eastAsia="黑体" w:hAnsi="Times New Roman" w:hint="eastAsia"/>
        <w:b w:val="0"/>
        <w:i w:val="0"/>
        <w:sz w:val="21"/>
      </w:rPr>
    </w:lvl>
    <w:lvl w:ilvl="5">
      <w:start w:val="1"/>
      <w:numFmt w:val="decimal"/>
      <w:pStyle w:val="af0"/>
      <w:suff w:val="nothing"/>
      <w:lvlText w:val="%1.%2.%3.%4.%5.%6　"/>
      <w:lvlJc w:val="left"/>
      <w:pPr>
        <w:ind w:left="0" w:firstLine="0"/>
      </w:pPr>
      <w:rPr>
        <w:rFonts w:ascii="黑体" w:eastAsia="黑体" w:hAnsi="Times New Roman" w:hint="eastAsia"/>
        <w:b w:val="0"/>
        <w:i w:val="0"/>
        <w:sz w:val="21"/>
      </w:rPr>
    </w:lvl>
    <w:lvl w:ilvl="6">
      <w:start w:val="1"/>
      <w:numFmt w:val="decimal"/>
      <w:pStyle w:val="af1"/>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26" w15:restartNumberingAfterBreak="0">
    <w:nsid w:val="6CEA2025"/>
    <w:multiLevelType w:val="multilevel"/>
    <w:tmpl w:val="488205FA"/>
    <w:lvl w:ilvl="0">
      <w:start w:val="1"/>
      <w:numFmt w:val="none"/>
      <w:pStyle w:val="af2"/>
      <w:suff w:val="nothing"/>
      <w:lvlText w:val="%1"/>
      <w:lvlJc w:val="left"/>
      <w:pPr>
        <w:ind w:left="0" w:firstLine="0"/>
      </w:pPr>
      <w:rPr>
        <w:rFonts w:ascii="Times New Roman" w:hAnsi="Times New Roman" w:hint="default"/>
        <w:b/>
        <w:i w:val="0"/>
        <w:sz w:val="21"/>
      </w:rPr>
    </w:lvl>
    <w:lvl w:ilvl="1">
      <w:start w:val="1"/>
      <w:numFmt w:val="decimal"/>
      <w:pStyle w:val="af3"/>
      <w:suff w:val="nothing"/>
      <w:lvlText w:val="%1%2　"/>
      <w:lvlJc w:val="left"/>
      <w:pPr>
        <w:ind w:left="0" w:firstLine="0"/>
      </w:pPr>
      <w:rPr>
        <w:rFonts w:ascii="黑体" w:eastAsia="黑体" w:hAnsi="Times New Roman" w:hint="eastAsia"/>
        <w:b w:val="0"/>
        <w:i w:val="0"/>
        <w:sz w:val="21"/>
      </w:rPr>
    </w:lvl>
    <w:lvl w:ilvl="2">
      <w:start w:val="1"/>
      <w:numFmt w:val="decimal"/>
      <w:pStyle w:val="af4"/>
      <w:suff w:val="nothing"/>
      <w:lvlText w:val="%1%2.%3　"/>
      <w:lvlJc w:val="left"/>
      <w:pPr>
        <w:ind w:left="105" w:firstLine="0"/>
      </w:pPr>
      <w:rPr>
        <w:rFonts w:ascii="黑体" w:eastAsia="黑体" w:hAnsi="Times New Roman" w:hint="eastAsia"/>
        <w:b w:val="0"/>
        <w:i w:val="0"/>
        <w:sz w:val="24"/>
        <w:szCs w:val="24"/>
      </w:rPr>
    </w:lvl>
    <w:lvl w:ilvl="3">
      <w:start w:val="1"/>
      <w:numFmt w:val="decimal"/>
      <w:pStyle w:val="af5"/>
      <w:suff w:val="nothing"/>
      <w:lvlText w:val="%1%2.%3.%4　"/>
      <w:lvlJc w:val="left"/>
      <w:pPr>
        <w:ind w:left="420" w:firstLine="0"/>
      </w:pPr>
      <w:rPr>
        <w:rFonts w:ascii="黑体" w:eastAsia="黑体" w:hAnsi="Times New Roman" w:hint="eastAsia"/>
        <w:b w:val="0"/>
        <w:i w:val="0"/>
        <w:sz w:val="24"/>
        <w:szCs w:val="24"/>
      </w:rPr>
    </w:lvl>
    <w:lvl w:ilvl="4">
      <w:start w:val="1"/>
      <w:numFmt w:val="decimal"/>
      <w:pStyle w:val="af6"/>
      <w:suff w:val="nothing"/>
      <w:lvlText w:val="%1%2.%3.%4.%5　"/>
      <w:lvlJc w:val="left"/>
      <w:pPr>
        <w:ind w:left="0" w:firstLine="0"/>
      </w:pPr>
      <w:rPr>
        <w:rFonts w:ascii="黑体" w:eastAsia="黑体" w:hAnsi="Times New Roman" w:hint="eastAsia"/>
        <w:b w:val="0"/>
        <w:i w:val="0"/>
        <w:sz w:val="21"/>
      </w:rPr>
    </w:lvl>
    <w:lvl w:ilvl="5">
      <w:start w:val="1"/>
      <w:numFmt w:val="decimal"/>
      <w:pStyle w:val="af7"/>
      <w:suff w:val="nothing"/>
      <w:lvlText w:val="%1%2.%3.%4.%5.%6　"/>
      <w:lvlJc w:val="left"/>
      <w:pPr>
        <w:ind w:left="0" w:firstLine="0"/>
      </w:pPr>
      <w:rPr>
        <w:rFonts w:ascii="黑体" w:eastAsia="黑体" w:hAnsi="Times New Roman" w:hint="eastAsia"/>
        <w:b w:val="0"/>
        <w:i w:val="0"/>
        <w:sz w:val="21"/>
      </w:rPr>
    </w:lvl>
    <w:lvl w:ilvl="6">
      <w:start w:val="1"/>
      <w:numFmt w:val="decimal"/>
      <w:pStyle w:val="af8"/>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27" w15:restartNumberingAfterBreak="0">
    <w:nsid w:val="6DBF04F4"/>
    <w:multiLevelType w:val="hybridMultilevel"/>
    <w:tmpl w:val="17F46BBA"/>
    <w:lvl w:ilvl="0" w:tplc="59FA5E12">
      <w:start w:val="1"/>
      <w:numFmt w:val="none"/>
      <w:pStyle w:val="af9"/>
      <w:lvlText w:val="%1注："/>
      <w:lvlJc w:val="left"/>
      <w:pPr>
        <w:tabs>
          <w:tab w:val="num" w:pos="1140"/>
        </w:tabs>
        <w:ind w:left="840" w:hanging="420"/>
      </w:pPr>
      <w:rPr>
        <w:rFonts w:ascii="宋体" w:eastAsia="宋体" w:hAnsi="Times New Roman" w:hint="eastAsia"/>
        <w:b w:val="0"/>
        <w:i w:val="0"/>
        <w:sz w:val="18"/>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8" w15:restartNumberingAfterBreak="0">
    <w:nsid w:val="76933334"/>
    <w:multiLevelType w:val="hybridMultilevel"/>
    <w:tmpl w:val="3988A40A"/>
    <w:lvl w:ilvl="0" w:tplc="C8D06B5A">
      <w:start w:val="1"/>
      <w:numFmt w:val="none"/>
      <w:pStyle w:val="afa"/>
      <w:lvlText w:val="%1——"/>
      <w:lvlJc w:val="left"/>
      <w:pPr>
        <w:tabs>
          <w:tab w:val="num" w:pos="1140"/>
        </w:tabs>
        <w:ind w:left="84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9" w15:restartNumberingAfterBreak="0">
    <w:nsid w:val="79B440D2"/>
    <w:multiLevelType w:val="hybridMultilevel"/>
    <w:tmpl w:val="DFD20832"/>
    <w:lvl w:ilvl="0" w:tplc="6C1268BE">
      <w:start w:val="1"/>
      <w:numFmt w:val="lowerLetter"/>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num w:numId="1" w16cid:durableId="1291545929">
    <w:abstractNumId w:val="0"/>
  </w:num>
  <w:num w:numId="2" w16cid:durableId="1762753316">
    <w:abstractNumId w:val="0"/>
  </w:num>
  <w:num w:numId="3" w16cid:durableId="1627155282">
    <w:abstractNumId w:val="0"/>
  </w:num>
  <w:num w:numId="4" w16cid:durableId="2005627425">
    <w:abstractNumId w:val="0"/>
  </w:num>
  <w:num w:numId="5" w16cid:durableId="650135016">
    <w:abstractNumId w:val="0"/>
  </w:num>
  <w:num w:numId="6" w16cid:durableId="230585466">
    <w:abstractNumId w:val="26"/>
  </w:num>
  <w:num w:numId="7" w16cid:durableId="1054425787">
    <w:abstractNumId w:val="28"/>
  </w:num>
  <w:num w:numId="8" w16cid:durableId="1163468400">
    <w:abstractNumId w:val="11"/>
  </w:num>
  <w:num w:numId="9" w16cid:durableId="1916931364">
    <w:abstractNumId w:val="1"/>
  </w:num>
  <w:num w:numId="10" w16cid:durableId="1031607834">
    <w:abstractNumId w:val="27"/>
  </w:num>
  <w:num w:numId="11" w16cid:durableId="543324124">
    <w:abstractNumId w:val="13"/>
  </w:num>
  <w:num w:numId="12" w16cid:durableId="2118482501">
    <w:abstractNumId w:val="24"/>
  </w:num>
  <w:num w:numId="13" w16cid:durableId="2063484600">
    <w:abstractNumId w:val="17"/>
  </w:num>
  <w:num w:numId="14" w16cid:durableId="1451851146">
    <w:abstractNumId w:val="25"/>
  </w:num>
  <w:num w:numId="15" w16cid:durableId="1922375450">
    <w:abstractNumId w:val="25"/>
  </w:num>
  <w:num w:numId="16" w16cid:durableId="1427455659">
    <w:abstractNumId w:val="25"/>
  </w:num>
  <w:num w:numId="17" w16cid:durableId="1497305741">
    <w:abstractNumId w:val="25"/>
  </w:num>
  <w:num w:numId="18" w16cid:durableId="1546790697">
    <w:abstractNumId w:val="25"/>
  </w:num>
  <w:num w:numId="19" w16cid:durableId="322395603">
    <w:abstractNumId w:val="25"/>
  </w:num>
  <w:num w:numId="20" w16cid:durableId="680350314">
    <w:abstractNumId w:val="25"/>
  </w:num>
  <w:num w:numId="21" w16cid:durableId="55706460">
    <w:abstractNumId w:val="22"/>
  </w:num>
  <w:num w:numId="22" w16cid:durableId="420955023">
    <w:abstractNumId w:val="12"/>
  </w:num>
  <w:num w:numId="23" w16cid:durableId="83886537">
    <w:abstractNumId w:val="10"/>
  </w:num>
  <w:num w:numId="24" w16cid:durableId="432095181">
    <w:abstractNumId w:val="16"/>
  </w:num>
  <w:num w:numId="25" w16cid:durableId="1719620671">
    <w:abstractNumId w:val="29"/>
  </w:num>
  <w:num w:numId="26" w16cid:durableId="1208253054">
    <w:abstractNumId w:val="6"/>
  </w:num>
  <w:num w:numId="27" w16cid:durableId="1965847589">
    <w:abstractNumId w:val="2"/>
  </w:num>
  <w:num w:numId="28" w16cid:durableId="72364434">
    <w:abstractNumId w:val="19"/>
  </w:num>
  <w:num w:numId="29" w16cid:durableId="2027487378">
    <w:abstractNumId w:val="3"/>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77"/>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131B6"/>
    <w:rsid w:val="000032DA"/>
    <w:rsid w:val="000079F9"/>
    <w:rsid w:val="00007AA3"/>
    <w:rsid w:val="00010851"/>
    <w:rsid w:val="00020000"/>
    <w:rsid w:val="00025F83"/>
    <w:rsid w:val="00030C05"/>
    <w:rsid w:val="00037FEC"/>
    <w:rsid w:val="00042AA0"/>
    <w:rsid w:val="000433B8"/>
    <w:rsid w:val="00043700"/>
    <w:rsid w:val="0005634C"/>
    <w:rsid w:val="00061EE2"/>
    <w:rsid w:val="00066371"/>
    <w:rsid w:val="0006783F"/>
    <w:rsid w:val="0007541B"/>
    <w:rsid w:val="000779FB"/>
    <w:rsid w:val="00095A5E"/>
    <w:rsid w:val="000A6F78"/>
    <w:rsid w:val="000A71B9"/>
    <w:rsid w:val="000B3EE8"/>
    <w:rsid w:val="000C41F8"/>
    <w:rsid w:val="000C5A85"/>
    <w:rsid w:val="000D126F"/>
    <w:rsid w:val="000D1483"/>
    <w:rsid w:val="000D2FF2"/>
    <w:rsid w:val="000E0FE3"/>
    <w:rsid w:val="000E4542"/>
    <w:rsid w:val="000F01CE"/>
    <w:rsid w:val="000F0FD1"/>
    <w:rsid w:val="0010406F"/>
    <w:rsid w:val="00104B71"/>
    <w:rsid w:val="0011101B"/>
    <w:rsid w:val="00122548"/>
    <w:rsid w:val="00123DEA"/>
    <w:rsid w:val="001259EE"/>
    <w:rsid w:val="001263D9"/>
    <w:rsid w:val="001266C0"/>
    <w:rsid w:val="00127196"/>
    <w:rsid w:val="00140885"/>
    <w:rsid w:val="00145723"/>
    <w:rsid w:val="001705E6"/>
    <w:rsid w:val="00191144"/>
    <w:rsid w:val="001952DA"/>
    <w:rsid w:val="00196BC1"/>
    <w:rsid w:val="001A2907"/>
    <w:rsid w:val="001B166A"/>
    <w:rsid w:val="001B35BC"/>
    <w:rsid w:val="001C70D0"/>
    <w:rsid w:val="001D0C27"/>
    <w:rsid w:val="001D162B"/>
    <w:rsid w:val="001D5323"/>
    <w:rsid w:val="001E3D39"/>
    <w:rsid w:val="001E7EEC"/>
    <w:rsid w:val="001F388E"/>
    <w:rsid w:val="001F3DB2"/>
    <w:rsid w:val="00200B9A"/>
    <w:rsid w:val="002039F8"/>
    <w:rsid w:val="0020774A"/>
    <w:rsid w:val="0021278E"/>
    <w:rsid w:val="002131B6"/>
    <w:rsid w:val="0022036E"/>
    <w:rsid w:val="00227556"/>
    <w:rsid w:val="00234365"/>
    <w:rsid w:val="00235F03"/>
    <w:rsid w:val="00245D29"/>
    <w:rsid w:val="00245E59"/>
    <w:rsid w:val="00246F5A"/>
    <w:rsid w:val="00250F0D"/>
    <w:rsid w:val="00250FF3"/>
    <w:rsid w:val="002518D5"/>
    <w:rsid w:val="00256880"/>
    <w:rsid w:val="002577E4"/>
    <w:rsid w:val="00262A94"/>
    <w:rsid w:val="00267D24"/>
    <w:rsid w:val="00272493"/>
    <w:rsid w:val="00276543"/>
    <w:rsid w:val="002A3C18"/>
    <w:rsid w:val="002A4987"/>
    <w:rsid w:val="002A6197"/>
    <w:rsid w:val="002B700B"/>
    <w:rsid w:val="002D2888"/>
    <w:rsid w:val="002D6D92"/>
    <w:rsid w:val="002D797E"/>
    <w:rsid w:val="002E215A"/>
    <w:rsid w:val="002E2D67"/>
    <w:rsid w:val="002E358B"/>
    <w:rsid w:val="002E551B"/>
    <w:rsid w:val="002E7C99"/>
    <w:rsid w:val="00302091"/>
    <w:rsid w:val="003107D1"/>
    <w:rsid w:val="00321EBF"/>
    <w:rsid w:val="0033079E"/>
    <w:rsid w:val="003309CB"/>
    <w:rsid w:val="00334853"/>
    <w:rsid w:val="00341D02"/>
    <w:rsid w:val="0034508F"/>
    <w:rsid w:val="003506A3"/>
    <w:rsid w:val="003526EF"/>
    <w:rsid w:val="00352C72"/>
    <w:rsid w:val="00354773"/>
    <w:rsid w:val="00363B2C"/>
    <w:rsid w:val="00371D9B"/>
    <w:rsid w:val="00372D55"/>
    <w:rsid w:val="00375096"/>
    <w:rsid w:val="00380DDB"/>
    <w:rsid w:val="00383D83"/>
    <w:rsid w:val="003976D7"/>
    <w:rsid w:val="003A327B"/>
    <w:rsid w:val="003A6F15"/>
    <w:rsid w:val="003B113B"/>
    <w:rsid w:val="003E1421"/>
    <w:rsid w:val="003E454B"/>
    <w:rsid w:val="003F1DB9"/>
    <w:rsid w:val="003F3629"/>
    <w:rsid w:val="00404670"/>
    <w:rsid w:val="004055C7"/>
    <w:rsid w:val="00407A04"/>
    <w:rsid w:val="00407B49"/>
    <w:rsid w:val="004115E0"/>
    <w:rsid w:val="00417543"/>
    <w:rsid w:val="00423AB8"/>
    <w:rsid w:val="0042492C"/>
    <w:rsid w:val="004314A7"/>
    <w:rsid w:val="00434428"/>
    <w:rsid w:val="00436E3D"/>
    <w:rsid w:val="00440EF4"/>
    <w:rsid w:val="00451177"/>
    <w:rsid w:val="00454B6E"/>
    <w:rsid w:val="00460F56"/>
    <w:rsid w:val="00461171"/>
    <w:rsid w:val="004746A2"/>
    <w:rsid w:val="004769BA"/>
    <w:rsid w:val="00483DAE"/>
    <w:rsid w:val="00485BBC"/>
    <w:rsid w:val="004860B3"/>
    <w:rsid w:val="004903A3"/>
    <w:rsid w:val="004A007F"/>
    <w:rsid w:val="004A454C"/>
    <w:rsid w:val="004B0B39"/>
    <w:rsid w:val="004B0C1F"/>
    <w:rsid w:val="004B2CB0"/>
    <w:rsid w:val="004B4FFA"/>
    <w:rsid w:val="004C625C"/>
    <w:rsid w:val="004D0534"/>
    <w:rsid w:val="004D38AC"/>
    <w:rsid w:val="004E026E"/>
    <w:rsid w:val="004E2F26"/>
    <w:rsid w:val="004F4D20"/>
    <w:rsid w:val="00507740"/>
    <w:rsid w:val="00507C36"/>
    <w:rsid w:val="00511724"/>
    <w:rsid w:val="00516E37"/>
    <w:rsid w:val="0052031E"/>
    <w:rsid w:val="00545533"/>
    <w:rsid w:val="005545BC"/>
    <w:rsid w:val="005554AB"/>
    <w:rsid w:val="00555BEC"/>
    <w:rsid w:val="0055677F"/>
    <w:rsid w:val="005601BE"/>
    <w:rsid w:val="00572867"/>
    <w:rsid w:val="0057526B"/>
    <w:rsid w:val="005817C9"/>
    <w:rsid w:val="00587DC7"/>
    <w:rsid w:val="005924B5"/>
    <w:rsid w:val="005A0232"/>
    <w:rsid w:val="005A29BD"/>
    <w:rsid w:val="005A3856"/>
    <w:rsid w:val="005B06AC"/>
    <w:rsid w:val="005E0860"/>
    <w:rsid w:val="005E4549"/>
    <w:rsid w:val="005E75D6"/>
    <w:rsid w:val="005F0247"/>
    <w:rsid w:val="005F03E0"/>
    <w:rsid w:val="005F04E8"/>
    <w:rsid w:val="006116EE"/>
    <w:rsid w:val="00612312"/>
    <w:rsid w:val="0061279D"/>
    <w:rsid w:val="0061463B"/>
    <w:rsid w:val="006273BB"/>
    <w:rsid w:val="006329C5"/>
    <w:rsid w:val="00633A78"/>
    <w:rsid w:val="00640022"/>
    <w:rsid w:val="00642AA1"/>
    <w:rsid w:val="006546CC"/>
    <w:rsid w:val="0066081F"/>
    <w:rsid w:val="00680034"/>
    <w:rsid w:val="00686CD5"/>
    <w:rsid w:val="006B00A3"/>
    <w:rsid w:val="006B4023"/>
    <w:rsid w:val="006B546E"/>
    <w:rsid w:val="006B645E"/>
    <w:rsid w:val="006B7BDE"/>
    <w:rsid w:val="006C03FD"/>
    <w:rsid w:val="006D74B8"/>
    <w:rsid w:val="006E05A7"/>
    <w:rsid w:val="006E05FD"/>
    <w:rsid w:val="006E3BBF"/>
    <w:rsid w:val="006E48CD"/>
    <w:rsid w:val="006E7F58"/>
    <w:rsid w:val="00701F3E"/>
    <w:rsid w:val="00703652"/>
    <w:rsid w:val="00704A01"/>
    <w:rsid w:val="007064AC"/>
    <w:rsid w:val="0070661A"/>
    <w:rsid w:val="00720708"/>
    <w:rsid w:val="00722919"/>
    <w:rsid w:val="00725278"/>
    <w:rsid w:val="00731CCE"/>
    <w:rsid w:val="007403E0"/>
    <w:rsid w:val="00741B07"/>
    <w:rsid w:val="0076357E"/>
    <w:rsid w:val="007914DB"/>
    <w:rsid w:val="00796E84"/>
    <w:rsid w:val="00797F18"/>
    <w:rsid w:val="007A5C8C"/>
    <w:rsid w:val="007B0AD2"/>
    <w:rsid w:val="007B1459"/>
    <w:rsid w:val="007B2195"/>
    <w:rsid w:val="007B5DD2"/>
    <w:rsid w:val="007B6646"/>
    <w:rsid w:val="007B6FC3"/>
    <w:rsid w:val="007B767C"/>
    <w:rsid w:val="007C17B5"/>
    <w:rsid w:val="007C4284"/>
    <w:rsid w:val="007C5FA0"/>
    <w:rsid w:val="007C65EF"/>
    <w:rsid w:val="007E406E"/>
    <w:rsid w:val="007E5618"/>
    <w:rsid w:val="007E620B"/>
    <w:rsid w:val="007F16E2"/>
    <w:rsid w:val="007F3166"/>
    <w:rsid w:val="007F7317"/>
    <w:rsid w:val="00814A4E"/>
    <w:rsid w:val="00815070"/>
    <w:rsid w:val="00826D3A"/>
    <w:rsid w:val="00832B1F"/>
    <w:rsid w:val="0083501E"/>
    <w:rsid w:val="00847276"/>
    <w:rsid w:val="00850462"/>
    <w:rsid w:val="00853C84"/>
    <w:rsid w:val="00854F34"/>
    <w:rsid w:val="00857064"/>
    <w:rsid w:val="0086680F"/>
    <w:rsid w:val="00870DC1"/>
    <w:rsid w:val="00871078"/>
    <w:rsid w:val="00873AC3"/>
    <w:rsid w:val="008770B4"/>
    <w:rsid w:val="008923B3"/>
    <w:rsid w:val="0089546D"/>
    <w:rsid w:val="008A0001"/>
    <w:rsid w:val="008A2095"/>
    <w:rsid w:val="008A26A0"/>
    <w:rsid w:val="008A7F8E"/>
    <w:rsid w:val="008C035D"/>
    <w:rsid w:val="008C0CB2"/>
    <w:rsid w:val="008D048B"/>
    <w:rsid w:val="008E2EAC"/>
    <w:rsid w:val="008F0375"/>
    <w:rsid w:val="00902F25"/>
    <w:rsid w:val="00905D14"/>
    <w:rsid w:val="00917E0F"/>
    <w:rsid w:val="0092712B"/>
    <w:rsid w:val="00927912"/>
    <w:rsid w:val="00931CF8"/>
    <w:rsid w:val="00936DDC"/>
    <w:rsid w:val="0095062B"/>
    <w:rsid w:val="00953BBB"/>
    <w:rsid w:val="00956F15"/>
    <w:rsid w:val="00957D08"/>
    <w:rsid w:val="00961003"/>
    <w:rsid w:val="00964E98"/>
    <w:rsid w:val="00966382"/>
    <w:rsid w:val="00967BBC"/>
    <w:rsid w:val="009743C7"/>
    <w:rsid w:val="0097527E"/>
    <w:rsid w:val="00991874"/>
    <w:rsid w:val="00991C87"/>
    <w:rsid w:val="00996F44"/>
    <w:rsid w:val="00997CC9"/>
    <w:rsid w:val="009A1F0E"/>
    <w:rsid w:val="009A406D"/>
    <w:rsid w:val="009B450E"/>
    <w:rsid w:val="009B47F7"/>
    <w:rsid w:val="009D090A"/>
    <w:rsid w:val="009D18CA"/>
    <w:rsid w:val="009E5349"/>
    <w:rsid w:val="009E6E16"/>
    <w:rsid w:val="009F5349"/>
    <w:rsid w:val="009F59BE"/>
    <w:rsid w:val="009F604D"/>
    <w:rsid w:val="00A02A43"/>
    <w:rsid w:val="00A140C7"/>
    <w:rsid w:val="00A167AE"/>
    <w:rsid w:val="00A31492"/>
    <w:rsid w:val="00A3184A"/>
    <w:rsid w:val="00A3285A"/>
    <w:rsid w:val="00A352C5"/>
    <w:rsid w:val="00A530A5"/>
    <w:rsid w:val="00A93793"/>
    <w:rsid w:val="00A95EBC"/>
    <w:rsid w:val="00AC53E9"/>
    <w:rsid w:val="00AD02CA"/>
    <w:rsid w:val="00AD5FFC"/>
    <w:rsid w:val="00AF05B8"/>
    <w:rsid w:val="00AF2624"/>
    <w:rsid w:val="00AF6245"/>
    <w:rsid w:val="00AF6E9E"/>
    <w:rsid w:val="00B02991"/>
    <w:rsid w:val="00B07F22"/>
    <w:rsid w:val="00B13924"/>
    <w:rsid w:val="00B273CA"/>
    <w:rsid w:val="00B369E1"/>
    <w:rsid w:val="00B42073"/>
    <w:rsid w:val="00B527A6"/>
    <w:rsid w:val="00B619D4"/>
    <w:rsid w:val="00B64CEA"/>
    <w:rsid w:val="00B71704"/>
    <w:rsid w:val="00B74253"/>
    <w:rsid w:val="00B809F3"/>
    <w:rsid w:val="00B8286E"/>
    <w:rsid w:val="00B865D6"/>
    <w:rsid w:val="00B90580"/>
    <w:rsid w:val="00B90848"/>
    <w:rsid w:val="00B91298"/>
    <w:rsid w:val="00B95B25"/>
    <w:rsid w:val="00BB5E58"/>
    <w:rsid w:val="00BB61A5"/>
    <w:rsid w:val="00BC2CD9"/>
    <w:rsid w:val="00BD2714"/>
    <w:rsid w:val="00BD30C2"/>
    <w:rsid w:val="00BE13F8"/>
    <w:rsid w:val="00BE2A81"/>
    <w:rsid w:val="00BE50F8"/>
    <w:rsid w:val="00BE5C2E"/>
    <w:rsid w:val="00C050CE"/>
    <w:rsid w:val="00C10798"/>
    <w:rsid w:val="00C13B0E"/>
    <w:rsid w:val="00C21651"/>
    <w:rsid w:val="00C228B3"/>
    <w:rsid w:val="00C259CC"/>
    <w:rsid w:val="00C26F23"/>
    <w:rsid w:val="00C422FC"/>
    <w:rsid w:val="00C4278B"/>
    <w:rsid w:val="00C440B9"/>
    <w:rsid w:val="00C442BC"/>
    <w:rsid w:val="00C5134E"/>
    <w:rsid w:val="00C542CD"/>
    <w:rsid w:val="00C54804"/>
    <w:rsid w:val="00C54A09"/>
    <w:rsid w:val="00C57D53"/>
    <w:rsid w:val="00C61410"/>
    <w:rsid w:val="00C654B4"/>
    <w:rsid w:val="00C70069"/>
    <w:rsid w:val="00C70C3B"/>
    <w:rsid w:val="00C7166C"/>
    <w:rsid w:val="00C801EF"/>
    <w:rsid w:val="00C94DC5"/>
    <w:rsid w:val="00CA19F6"/>
    <w:rsid w:val="00CA6AA4"/>
    <w:rsid w:val="00CB19DC"/>
    <w:rsid w:val="00CC27D0"/>
    <w:rsid w:val="00CC7041"/>
    <w:rsid w:val="00CD1299"/>
    <w:rsid w:val="00CE492B"/>
    <w:rsid w:val="00CE6377"/>
    <w:rsid w:val="00CE6C90"/>
    <w:rsid w:val="00CF24F6"/>
    <w:rsid w:val="00CF5ABA"/>
    <w:rsid w:val="00CF6C73"/>
    <w:rsid w:val="00D0011A"/>
    <w:rsid w:val="00D024FF"/>
    <w:rsid w:val="00D16CEA"/>
    <w:rsid w:val="00D176B8"/>
    <w:rsid w:val="00D20771"/>
    <w:rsid w:val="00D243BA"/>
    <w:rsid w:val="00D34CA2"/>
    <w:rsid w:val="00D40DBD"/>
    <w:rsid w:val="00D42FBF"/>
    <w:rsid w:val="00D50463"/>
    <w:rsid w:val="00D52F74"/>
    <w:rsid w:val="00D5692F"/>
    <w:rsid w:val="00D63E8F"/>
    <w:rsid w:val="00D65ACC"/>
    <w:rsid w:val="00D70B06"/>
    <w:rsid w:val="00D713E8"/>
    <w:rsid w:val="00D75A38"/>
    <w:rsid w:val="00D80860"/>
    <w:rsid w:val="00D80EA8"/>
    <w:rsid w:val="00DA5C30"/>
    <w:rsid w:val="00DA723B"/>
    <w:rsid w:val="00DA7662"/>
    <w:rsid w:val="00DA7688"/>
    <w:rsid w:val="00DB0845"/>
    <w:rsid w:val="00DB49AF"/>
    <w:rsid w:val="00DC2891"/>
    <w:rsid w:val="00DD0F32"/>
    <w:rsid w:val="00DD4A11"/>
    <w:rsid w:val="00DD5999"/>
    <w:rsid w:val="00DE2654"/>
    <w:rsid w:val="00DE392E"/>
    <w:rsid w:val="00DE5832"/>
    <w:rsid w:val="00DE5B08"/>
    <w:rsid w:val="00DF1EE4"/>
    <w:rsid w:val="00DF5515"/>
    <w:rsid w:val="00DF6303"/>
    <w:rsid w:val="00E0002C"/>
    <w:rsid w:val="00E007B1"/>
    <w:rsid w:val="00E02662"/>
    <w:rsid w:val="00E03961"/>
    <w:rsid w:val="00E03B8C"/>
    <w:rsid w:val="00E03D0C"/>
    <w:rsid w:val="00E0434B"/>
    <w:rsid w:val="00E05C13"/>
    <w:rsid w:val="00E110C8"/>
    <w:rsid w:val="00E25965"/>
    <w:rsid w:val="00E27C85"/>
    <w:rsid w:val="00E35A24"/>
    <w:rsid w:val="00E40187"/>
    <w:rsid w:val="00E43AD7"/>
    <w:rsid w:val="00E530B0"/>
    <w:rsid w:val="00E608E2"/>
    <w:rsid w:val="00E70D8C"/>
    <w:rsid w:val="00E7158F"/>
    <w:rsid w:val="00E756C3"/>
    <w:rsid w:val="00E7762C"/>
    <w:rsid w:val="00E8564C"/>
    <w:rsid w:val="00E92D7D"/>
    <w:rsid w:val="00E92F69"/>
    <w:rsid w:val="00E96EA8"/>
    <w:rsid w:val="00EA10BF"/>
    <w:rsid w:val="00EA1C9D"/>
    <w:rsid w:val="00EA1CCF"/>
    <w:rsid w:val="00EA62CB"/>
    <w:rsid w:val="00EB45DB"/>
    <w:rsid w:val="00EB5E5C"/>
    <w:rsid w:val="00EB7112"/>
    <w:rsid w:val="00EC1496"/>
    <w:rsid w:val="00ED287E"/>
    <w:rsid w:val="00ED3EF4"/>
    <w:rsid w:val="00ED72D4"/>
    <w:rsid w:val="00EE4386"/>
    <w:rsid w:val="00EE5EA7"/>
    <w:rsid w:val="00EF5D74"/>
    <w:rsid w:val="00F07243"/>
    <w:rsid w:val="00F14E72"/>
    <w:rsid w:val="00F230DE"/>
    <w:rsid w:val="00F266AE"/>
    <w:rsid w:val="00F33782"/>
    <w:rsid w:val="00F35203"/>
    <w:rsid w:val="00F35956"/>
    <w:rsid w:val="00F75E49"/>
    <w:rsid w:val="00F76FB4"/>
    <w:rsid w:val="00F83EC4"/>
    <w:rsid w:val="00F845F5"/>
    <w:rsid w:val="00F94346"/>
    <w:rsid w:val="00FA0FB0"/>
    <w:rsid w:val="00FA2F8C"/>
    <w:rsid w:val="00FA655E"/>
    <w:rsid w:val="00FB1451"/>
    <w:rsid w:val="00FB64C7"/>
    <w:rsid w:val="00FC3A8C"/>
    <w:rsid w:val="00FD0B81"/>
    <w:rsid w:val="00FD2D59"/>
    <w:rsid w:val="00FF35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martTagType w:namespaceuri="urn:schemas-microsoft-com:office:smarttags" w:name="chmetcnv"/>
  <w:smartTagType w:namespaceuri="Tencent" w:name="RTX"/>
  <w:shapeDefaults>
    <o:shapedefaults v:ext="edit" spidmax="2077"/>
    <o:shapelayout v:ext="edit">
      <o:idmap v:ext="edit" data="2"/>
    </o:shapelayout>
  </w:shapeDefaults>
  <w:decimalSymbol w:val="."/>
  <w:listSeparator w:val=","/>
  <w14:docId w14:val="491B2FF0"/>
  <w15:chartTrackingRefBased/>
  <w15:docId w15:val="{D541BF61-EA6F-4BF3-ABD1-8644EDF7A1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fb">
    <w:name w:val="Normal"/>
    <w:qFormat/>
    <w:pPr>
      <w:widowControl w:val="0"/>
      <w:jc w:val="both"/>
    </w:pPr>
    <w:rPr>
      <w:kern w:val="2"/>
      <w:sz w:val="21"/>
      <w:szCs w:val="24"/>
    </w:rPr>
  </w:style>
  <w:style w:type="paragraph" w:styleId="1">
    <w:name w:val="heading 1"/>
    <w:aliases w:val="标题 1 1,head:1#,Head 1,EBI"/>
    <w:basedOn w:val="afb"/>
    <w:next w:val="afb"/>
    <w:qFormat/>
    <w:pPr>
      <w:keepNext/>
      <w:keepLines/>
      <w:spacing w:before="340" w:after="330" w:line="578" w:lineRule="auto"/>
      <w:outlineLvl w:val="0"/>
    </w:pPr>
    <w:rPr>
      <w:b/>
      <w:bCs/>
      <w:kern w:val="44"/>
      <w:sz w:val="44"/>
      <w:szCs w:val="44"/>
    </w:rPr>
  </w:style>
  <w:style w:type="paragraph" w:styleId="2">
    <w:name w:val="heading 2"/>
    <w:aliases w:val="标题 1.1,编号标题2,21,22,23,24,25,211,221,231,26,212,222,232,27,213,223,233,28,214,224,234,241,251,2111,2211,2311,261,2121,2221,2321,271,2131,2231,2331,2 headline,h,headline,S&amp;R2,ERMH2,h2,head:2#,Head 2,EBI 2"/>
    <w:basedOn w:val="afb"/>
    <w:next w:val="afb"/>
    <w:qFormat/>
    <w:pPr>
      <w:keepNext/>
      <w:keepLines/>
      <w:spacing w:before="260" w:after="260" w:line="416" w:lineRule="auto"/>
      <w:outlineLvl w:val="1"/>
    </w:pPr>
    <w:rPr>
      <w:rFonts w:ascii="Arial" w:eastAsia="黑体" w:hAnsi="Arial"/>
      <w:b/>
      <w:bCs/>
      <w:sz w:val="32"/>
      <w:szCs w:val="32"/>
    </w:rPr>
  </w:style>
  <w:style w:type="paragraph" w:styleId="3">
    <w:name w:val="heading 3"/>
    <w:aliases w:val="3 bullet,b,2,head:3#,Head 3"/>
    <w:basedOn w:val="afb"/>
    <w:next w:val="afb"/>
    <w:qFormat/>
    <w:pPr>
      <w:keepNext/>
      <w:keepLines/>
      <w:spacing w:before="260" w:after="260" w:line="416" w:lineRule="auto"/>
      <w:outlineLvl w:val="2"/>
    </w:pPr>
    <w:rPr>
      <w:b/>
      <w:bCs/>
      <w:sz w:val="32"/>
      <w:szCs w:val="32"/>
    </w:rPr>
  </w:style>
  <w:style w:type="paragraph" w:styleId="4">
    <w:name w:val="heading 4"/>
    <w:aliases w:val="4 dash,d,3,dash,head:4#,Head 4,标题1.1"/>
    <w:basedOn w:val="afb"/>
    <w:next w:val="afb"/>
    <w:qFormat/>
    <w:pPr>
      <w:keepNext/>
      <w:keepLines/>
      <w:spacing w:before="280" w:after="290" w:line="376" w:lineRule="auto"/>
      <w:outlineLvl w:val="3"/>
    </w:pPr>
    <w:rPr>
      <w:rFonts w:ascii="Arial" w:eastAsia="黑体" w:hAnsi="Arial"/>
      <w:b/>
      <w:bCs/>
      <w:sz w:val="28"/>
      <w:szCs w:val="28"/>
    </w:rPr>
  </w:style>
  <w:style w:type="paragraph" w:styleId="5">
    <w:name w:val="heading 5"/>
    <w:aliases w:val="head:5#"/>
    <w:basedOn w:val="afb"/>
    <w:next w:val="afb"/>
    <w:qFormat/>
    <w:pPr>
      <w:keepNext/>
      <w:keepLines/>
      <w:spacing w:before="280" w:after="290" w:line="376" w:lineRule="auto"/>
      <w:outlineLvl w:val="4"/>
    </w:pPr>
    <w:rPr>
      <w:b/>
      <w:bCs/>
      <w:sz w:val="28"/>
      <w:szCs w:val="28"/>
    </w:rPr>
  </w:style>
  <w:style w:type="paragraph" w:styleId="6">
    <w:name w:val="heading 6"/>
    <w:basedOn w:val="afb"/>
    <w:next w:val="afb"/>
    <w:qFormat/>
    <w:pPr>
      <w:keepNext/>
      <w:keepLines/>
      <w:spacing w:before="240" w:after="64" w:line="320" w:lineRule="auto"/>
      <w:outlineLvl w:val="5"/>
    </w:pPr>
    <w:rPr>
      <w:rFonts w:ascii="Arial" w:eastAsia="黑体" w:hAnsi="Arial"/>
      <w:b/>
      <w:bCs/>
      <w:sz w:val="24"/>
    </w:rPr>
  </w:style>
  <w:style w:type="paragraph" w:styleId="7">
    <w:name w:val="heading 7"/>
    <w:basedOn w:val="afb"/>
    <w:next w:val="afb"/>
    <w:qFormat/>
    <w:pPr>
      <w:keepNext/>
      <w:keepLines/>
      <w:spacing w:before="240" w:after="64" w:line="320" w:lineRule="auto"/>
      <w:outlineLvl w:val="6"/>
    </w:pPr>
    <w:rPr>
      <w:b/>
      <w:bCs/>
      <w:sz w:val="24"/>
    </w:rPr>
  </w:style>
  <w:style w:type="paragraph" w:styleId="8">
    <w:name w:val="heading 8"/>
    <w:basedOn w:val="afb"/>
    <w:next w:val="afb"/>
    <w:qFormat/>
    <w:pPr>
      <w:keepNext/>
      <w:keepLines/>
      <w:spacing w:before="240" w:after="64" w:line="320" w:lineRule="auto"/>
      <w:outlineLvl w:val="7"/>
    </w:pPr>
    <w:rPr>
      <w:rFonts w:ascii="Arial" w:eastAsia="黑体" w:hAnsi="Arial"/>
      <w:sz w:val="24"/>
    </w:rPr>
  </w:style>
  <w:style w:type="paragraph" w:styleId="9">
    <w:name w:val="heading 9"/>
    <w:basedOn w:val="afb"/>
    <w:next w:val="afb"/>
    <w:qFormat/>
    <w:pPr>
      <w:keepNext/>
      <w:keepLines/>
      <w:spacing w:before="240" w:after="64" w:line="320" w:lineRule="auto"/>
      <w:outlineLvl w:val="8"/>
    </w:pPr>
    <w:rPr>
      <w:rFonts w:ascii="Arial" w:eastAsia="黑体" w:hAnsi="Arial"/>
      <w:szCs w:val="21"/>
    </w:rPr>
  </w:style>
  <w:style w:type="character" w:default="1" w:styleId="afc">
    <w:name w:val="Default Paragraph Font"/>
    <w:semiHidden/>
  </w:style>
  <w:style w:type="table" w:default="1" w:styleId="afd">
    <w:name w:val="Normal Table"/>
    <w:semiHidden/>
    <w:tblPr>
      <w:tblInd w:w="0" w:type="dxa"/>
      <w:tblCellMar>
        <w:top w:w="0" w:type="dxa"/>
        <w:left w:w="108" w:type="dxa"/>
        <w:bottom w:w="0" w:type="dxa"/>
        <w:right w:w="108" w:type="dxa"/>
      </w:tblCellMar>
    </w:tblPr>
  </w:style>
  <w:style w:type="numbering" w:default="1" w:styleId="afe">
    <w:name w:val="No List"/>
    <w:semiHidden/>
  </w:style>
  <w:style w:type="character" w:styleId="HTML">
    <w:name w:val="HTML Code"/>
    <w:rPr>
      <w:rFonts w:ascii="Courier New" w:hAnsi="Courier New"/>
      <w:sz w:val="20"/>
      <w:szCs w:val="20"/>
    </w:rPr>
  </w:style>
  <w:style w:type="character" w:styleId="HTML0">
    <w:name w:val="HTML Variable"/>
    <w:rPr>
      <w:i/>
      <w:iCs/>
    </w:rPr>
  </w:style>
  <w:style w:type="character" w:styleId="HTML1">
    <w:name w:val="HTML Typewriter"/>
    <w:rPr>
      <w:rFonts w:ascii="Courier New" w:hAnsi="Courier New"/>
      <w:sz w:val="20"/>
      <w:szCs w:val="20"/>
    </w:rPr>
  </w:style>
  <w:style w:type="paragraph" w:styleId="HTML2">
    <w:name w:val="HTML Address"/>
    <w:basedOn w:val="afb"/>
    <w:rPr>
      <w:i/>
      <w:iCs/>
    </w:rPr>
  </w:style>
  <w:style w:type="character" w:styleId="HTML3">
    <w:name w:val="HTML Definition"/>
    <w:rPr>
      <w:i/>
      <w:iCs/>
    </w:rPr>
  </w:style>
  <w:style w:type="character" w:styleId="HTML4">
    <w:name w:val="HTML Keyboard"/>
    <w:rPr>
      <w:rFonts w:ascii="Courier New" w:hAnsi="Courier New"/>
      <w:sz w:val="20"/>
      <w:szCs w:val="20"/>
    </w:rPr>
  </w:style>
  <w:style w:type="character" w:styleId="HTML5">
    <w:name w:val="HTML Acronym"/>
    <w:basedOn w:val="afc"/>
  </w:style>
  <w:style w:type="character" w:styleId="HTML6">
    <w:name w:val="HTML Sample"/>
    <w:rPr>
      <w:rFonts w:ascii="Courier New" w:hAnsi="Courier New"/>
    </w:rPr>
  </w:style>
  <w:style w:type="paragraph" w:styleId="HTML7">
    <w:name w:val="HTML Preformatted"/>
    <w:basedOn w:val="afb"/>
    <w:rPr>
      <w:rFonts w:ascii="Courier New" w:hAnsi="Courier New" w:cs="Courier New"/>
      <w:sz w:val="20"/>
      <w:szCs w:val="20"/>
    </w:rPr>
  </w:style>
  <w:style w:type="character" w:styleId="HTML8">
    <w:name w:val="HTML Cite"/>
    <w:rPr>
      <w:i/>
      <w:iCs/>
    </w:rPr>
  </w:style>
  <w:style w:type="paragraph" w:styleId="aff">
    <w:name w:val="Title"/>
    <w:basedOn w:val="afb"/>
    <w:qFormat/>
    <w:pPr>
      <w:spacing w:before="240" w:after="60"/>
      <w:jc w:val="center"/>
      <w:outlineLvl w:val="0"/>
    </w:pPr>
    <w:rPr>
      <w:rFonts w:ascii="Arial" w:hAnsi="Arial" w:cs="Arial"/>
      <w:b/>
      <w:bCs/>
      <w:sz w:val="32"/>
      <w:szCs w:val="32"/>
    </w:rPr>
  </w:style>
  <w:style w:type="paragraph" w:customStyle="1" w:styleId="aff0">
    <w:name w:val="标准标志"/>
    <w:next w:val="afb"/>
    <w:pPr>
      <w:framePr w:w="2268" w:h="1392" w:hRule="exact" w:wrap="around" w:hAnchor="margin" w:x="6748" w:y="171" w:anchorLock="1"/>
      <w:shd w:val="solid" w:color="FFFFFF" w:fill="FFFFFF"/>
      <w:spacing w:line="0" w:lineRule="atLeast"/>
      <w:jc w:val="right"/>
    </w:pPr>
    <w:rPr>
      <w:b/>
      <w:w w:val="130"/>
      <w:sz w:val="96"/>
    </w:rPr>
  </w:style>
  <w:style w:type="paragraph" w:customStyle="1" w:styleId="aff1">
    <w:name w:val="标准称谓"/>
    <w:next w:val="afb"/>
    <w:pPr>
      <w:framePr w:w="9638" w:h="754" w:hRule="exact" w:hSpace="180" w:vSpace="180" w:wrap="around" w:vAnchor="page" w:hAnchor="margin" w:xAlign="center" w:y="2128" w:anchorLock="1"/>
      <w:widowControl w:val="0"/>
      <w:kinsoku w:val="0"/>
      <w:overflowPunct w:val="0"/>
      <w:autoSpaceDE w:val="0"/>
      <w:autoSpaceDN w:val="0"/>
      <w:spacing w:line="0" w:lineRule="atLeast"/>
      <w:jc w:val="distribute"/>
    </w:pPr>
    <w:rPr>
      <w:rFonts w:ascii="宋体"/>
      <w:b/>
      <w:bCs/>
      <w:spacing w:val="20"/>
      <w:w w:val="148"/>
      <w:sz w:val="52"/>
    </w:rPr>
  </w:style>
  <w:style w:type="paragraph" w:customStyle="1" w:styleId="aff2">
    <w:name w:val="标准书脚_偶数页"/>
    <w:pPr>
      <w:spacing w:before="120"/>
    </w:pPr>
    <w:rPr>
      <w:sz w:val="18"/>
    </w:rPr>
  </w:style>
  <w:style w:type="paragraph" w:customStyle="1" w:styleId="aff3">
    <w:name w:val="标准书脚_奇数页"/>
    <w:pPr>
      <w:spacing w:before="120"/>
      <w:jc w:val="right"/>
    </w:pPr>
    <w:rPr>
      <w:sz w:val="18"/>
    </w:rPr>
  </w:style>
  <w:style w:type="paragraph" w:customStyle="1" w:styleId="aff4">
    <w:name w:val="标准书眉_奇数页"/>
    <w:next w:val="afb"/>
    <w:pPr>
      <w:tabs>
        <w:tab w:val="center" w:pos="4154"/>
        <w:tab w:val="right" w:pos="8306"/>
      </w:tabs>
      <w:spacing w:after="120"/>
      <w:jc w:val="right"/>
    </w:pPr>
    <w:rPr>
      <w:noProof/>
      <w:sz w:val="21"/>
    </w:rPr>
  </w:style>
  <w:style w:type="paragraph" w:customStyle="1" w:styleId="aff5">
    <w:name w:val="标准书眉_偶数页"/>
    <w:basedOn w:val="aff4"/>
    <w:next w:val="afb"/>
    <w:pPr>
      <w:jc w:val="left"/>
    </w:pPr>
  </w:style>
  <w:style w:type="paragraph" w:customStyle="1" w:styleId="aff6">
    <w:name w:val="标准书眉一"/>
    <w:pPr>
      <w:jc w:val="both"/>
    </w:pPr>
  </w:style>
  <w:style w:type="paragraph" w:customStyle="1" w:styleId="af2">
    <w:name w:val="前言、引言标题"/>
    <w:next w:val="afb"/>
    <w:pPr>
      <w:numPr>
        <w:numId w:val="6"/>
      </w:numPr>
      <w:shd w:val="clear" w:color="FFFFFF" w:fill="FFFFFF"/>
      <w:spacing w:before="640" w:after="560"/>
      <w:jc w:val="center"/>
      <w:outlineLvl w:val="0"/>
    </w:pPr>
    <w:rPr>
      <w:rFonts w:ascii="黑体" w:eastAsia="黑体"/>
      <w:sz w:val="32"/>
    </w:rPr>
  </w:style>
  <w:style w:type="paragraph" w:customStyle="1" w:styleId="aff7">
    <w:name w:val="参考文献、索引标题"/>
    <w:basedOn w:val="af2"/>
    <w:next w:val="afb"/>
    <w:pPr>
      <w:numPr>
        <w:numId w:val="0"/>
      </w:numPr>
      <w:spacing w:after="200"/>
    </w:pPr>
    <w:rPr>
      <w:sz w:val="21"/>
    </w:rPr>
  </w:style>
  <w:style w:type="character" w:styleId="aff8">
    <w:name w:val="Hyperlink"/>
    <w:rPr>
      <w:rFonts w:ascii="Times New Roman" w:eastAsia="宋体" w:hAnsi="Times New Roman"/>
      <w:dstrike w:val="0"/>
      <w:color w:val="auto"/>
      <w:spacing w:val="0"/>
      <w:w w:val="100"/>
      <w:position w:val="0"/>
      <w:sz w:val="21"/>
      <w:u w:val="none"/>
      <w:vertAlign w:val="baseline"/>
    </w:rPr>
  </w:style>
  <w:style w:type="paragraph" w:customStyle="1" w:styleId="aff9">
    <w:name w:val="段"/>
    <w:link w:val="Char"/>
    <w:pPr>
      <w:autoSpaceDE w:val="0"/>
      <w:autoSpaceDN w:val="0"/>
      <w:ind w:firstLineChars="200" w:firstLine="200"/>
      <w:jc w:val="both"/>
    </w:pPr>
    <w:rPr>
      <w:rFonts w:ascii="宋体"/>
      <w:noProof/>
      <w:sz w:val="21"/>
    </w:rPr>
  </w:style>
  <w:style w:type="paragraph" w:customStyle="1" w:styleId="af3">
    <w:name w:val="章标题"/>
    <w:next w:val="aff9"/>
    <w:pPr>
      <w:numPr>
        <w:ilvl w:val="1"/>
        <w:numId w:val="6"/>
      </w:numPr>
      <w:spacing w:beforeLines="50" w:before="50" w:afterLines="50" w:after="50"/>
      <w:jc w:val="both"/>
      <w:outlineLvl w:val="1"/>
    </w:pPr>
    <w:rPr>
      <w:rFonts w:ascii="黑体" w:eastAsia="黑体"/>
      <w:sz w:val="21"/>
    </w:rPr>
  </w:style>
  <w:style w:type="paragraph" w:customStyle="1" w:styleId="af4">
    <w:name w:val="一级条标题"/>
    <w:basedOn w:val="af3"/>
    <w:next w:val="aff9"/>
    <w:pPr>
      <w:numPr>
        <w:ilvl w:val="2"/>
      </w:numPr>
      <w:spacing w:beforeLines="0" w:before="0" w:afterLines="0" w:after="0"/>
      <w:ind w:left="1050"/>
      <w:outlineLvl w:val="2"/>
    </w:pPr>
  </w:style>
  <w:style w:type="paragraph" w:customStyle="1" w:styleId="af5">
    <w:name w:val="二级条标题"/>
    <w:basedOn w:val="af4"/>
    <w:next w:val="aff9"/>
    <w:pPr>
      <w:numPr>
        <w:ilvl w:val="3"/>
      </w:numPr>
      <w:outlineLvl w:val="3"/>
    </w:pPr>
  </w:style>
  <w:style w:type="paragraph" w:customStyle="1" w:styleId="a0">
    <w:name w:val="二级无标题条"/>
    <w:basedOn w:val="afb"/>
    <w:pPr>
      <w:numPr>
        <w:ilvl w:val="3"/>
        <w:numId w:val="1"/>
      </w:numPr>
    </w:pPr>
  </w:style>
  <w:style w:type="character" w:customStyle="1" w:styleId="affa">
    <w:name w:val="发布"/>
    <w:rPr>
      <w:rFonts w:ascii="黑体" w:eastAsia="黑体"/>
      <w:spacing w:val="22"/>
      <w:w w:val="100"/>
      <w:position w:val="3"/>
      <w:sz w:val="28"/>
    </w:rPr>
  </w:style>
  <w:style w:type="paragraph" w:customStyle="1" w:styleId="affb">
    <w:name w:val="发布部门"/>
    <w:next w:val="aff9"/>
    <w:pPr>
      <w:framePr w:w="7433" w:h="585" w:hRule="exact" w:hSpace="180" w:vSpace="180" w:wrap="around" w:hAnchor="margin" w:xAlign="center" w:y="14401" w:anchorLock="1"/>
      <w:jc w:val="center"/>
    </w:pPr>
    <w:rPr>
      <w:rFonts w:ascii="宋体"/>
      <w:b/>
      <w:spacing w:val="20"/>
      <w:w w:val="135"/>
      <w:sz w:val="36"/>
    </w:rPr>
  </w:style>
  <w:style w:type="paragraph" w:customStyle="1" w:styleId="affc">
    <w:name w:val="发布日期"/>
    <w:pPr>
      <w:framePr w:w="4000" w:h="473" w:hRule="exact" w:hSpace="180" w:vSpace="180" w:wrap="around" w:hAnchor="margin" w:y="13511" w:anchorLock="1"/>
    </w:pPr>
    <w:rPr>
      <w:rFonts w:eastAsia="黑体"/>
      <w:sz w:val="28"/>
    </w:rPr>
  </w:style>
  <w:style w:type="paragraph" w:customStyle="1" w:styleId="10">
    <w:name w:val="封面标准号1"/>
    <w:pPr>
      <w:widowControl w:val="0"/>
      <w:kinsoku w:val="0"/>
      <w:overflowPunct w:val="0"/>
      <w:autoSpaceDE w:val="0"/>
      <w:autoSpaceDN w:val="0"/>
      <w:spacing w:before="308"/>
      <w:jc w:val="right"/>
      <w:textAlignment w:val="center"/>
    </w:pPr>
    <w:rPr>
      <w:sz w:val="28"/>
    </w:rPr>
  </w:style>
  <w:style w:type="paragraph" w:customStyle="1" w:styleId="20">
    <w:name w:val="封面标准号2"/>
    <w:basedOn w:val="10"/>
    <w:pPr>
      <w:framePr w:w="9138" w:h="1244" w:hRule="exact" w:wrap="auto" w:vAnchor="page" w:hAnchor="margin" w:y="2908"/>
      <w:adjustRightInd w:val="0"/>
      <w:spacing w:before="357" w:line="280" w:lineRule="exact"/>
    </w:pPr>
  </w:style>
  <w:style w:type="paragraph" w:customStyle="1" w:styleId="affd">
    <w:name w:val="封面标准代替信息"/>
    <w:basedOn w:val="20"/>
    <w:pPr>
      <w:framePr w:wrap="auto"/>
      <w:spacing w:before="57"/>
    </w:pPr>
    <w:rPr>
      <w:rFonts w:ascii="宋体"/>
      <w:sz w:val="21"/>
    </w:rPr>
  </w:style>
  <w:style w:type="paragraph" w:customStyle="1" w:styleId="affe">
    <w:name w:val="封面标准名称"/>
    <w:pPr>
      <w:framePr w:w="9638" w:h="6917" w:hRule="exact" w:wrap="around" w:hAnchor="margin" w:xAlign="center" w:y="5955" w:anchorLock="1"/>
      <w:widowControl w:val="0"/>
      <w:spacing w:line="680" w:lineRule="exact"/>
      <w:jc w:val="center"/>
      <w:textAlignment w:val="center"/>
    </w:pPr>
    <w:rPr>
      <w:rFonts w:ascii="黑体" w:eastAsia="黑体"/>
      <w:sz w:val="52"/>
    </w:rPr>
  </w:style>
  <w:style w:type="paragraph" w:customStyle="1" w:styleId="afff">
    <w:name w:val="封面标准文稿编辑信息"/>
    <w:pPr>
      <w:spacing w:before="180" w:line="180" w:lineRule="exact"/>
      <w:jc w:val="center"/>
    </w:pPr>
    <w:rPr>
      <w:rFonts w:ascii="宋体"/>
      <w:sz w:val="21"/>
    </w:rPr>
  </w:style>
  <w:style w:type="paragraph" w:customStyle="1" w:styleId="afff0">
    <w:name w:val="封面标准文稿类别"/>
    <w:pPr>
      <w:spacing w:before="440" w:line="400" w:lineRule="exact"/>
      <w:jc w:val="center"/>
    </w:pPr>
    <w:rPr>
      <w:rFonts w:ascii="宋体"/>
      <w:sz w:val="24"/>
    </w:rPr>
  </w:style>
  <w:style w:type="paragraph" w:customStyle="1" w:styleId="afff1">
    <w:name w:val="封面标准英文名称"/>
    <w:pPr>
      <w:widowControl w:val="0"/>
      <w:spacing w:before="370" w:line="400" w:lineRule="exact"/>
      <w:jc w:val="center"/>
    </w:pPr>
    <w:rPr>
      <w:sz w:val="28"/>
    </w:rPr>
  </w:style>
  <w:style w:type="paragraph" w:customStyle="1" w:styleId="afff2">
    <w:name w:val="封面一致性程度标识"/>
    <w:pPr>
      <w:spacing w:before="440" w:line="400" w:lineRule="exact"/>
      <w:jc w:val="center"/>
    </w:pPr>
    <w:rPr>
      <w:rFonts w:ascii="宋体"/>
      <w:sz w:val="28"/>
    </w:rPr>
  </w:style>
  <w:style w:type="paragraph" w:customStyle="1" w:styleId="afff3">
    <w:name w:val="封面正文"/>
    <w:pPr>
      <w:jc w:val="both"/>
    </w:pPr>
  </w:style>
  <w:style w:type="paragraph" w:customStyle="1" w:styleId="ab">
    <w:name w:val="附录标识"/>
    <w:basedOn w:val="af2"/>
    <w:pPr>
      <w:numPr>
        <w:numId w:val="14"/>
      </w:numPr>
      <w:tabs>
        <w:tab w:val="left" w:pos="6405"/>
      </w:tabs>
      <w:spacing w:after="200"/>
    </w:pPr>
    <w:rPr>
      <w:sz w:val="21"/>
    </w:rPr>
  </w:style>
  <w:style w:type="paragraph" w:customStyle="1" w:styleId="afff4">
    <w:name w:val="附录表标题"/>
    <w:next w:val="aff9"/>
    <w:pPr>
      <w:jc w:val="center"/>
      <w:textAlignment w:val="baseline"/>
    </w:pPr>
    <w:rPr>
      <w:rFonts w:ascii="黑体" w:eastAsia="黑体"/>
      <w:kern w:val="21"/>
      <w:sz w:val="21"/>
    </w:rPr>
  </w:style>
  <w:style w:type="paragraph" w:customStyle="1" w:styleId="ac">
    <w:name w:val="附录章标题"/>
    <w:next w:val="aff9"/>
    <w:pPr>
      <w:numPr>
        <w:ilvl w:val="1"/>
        <w:numId w:val="15"/>
      </w:numPr>
      <w:wordWrap w:val="0"/>
      <w:overflowPunct w:val="0"/>
      <w:autoSpaceDE w:val="0"/>
      <w:spacing w:beforeLines="50" w:before="50" w:afterLines="50" w:after="50"/>
      <w:jc w:val="both"/>
      <w:textAlignment w:val="baseline"/>
      <w:outlineLvl w:val="1"/>
    </w:pPr>
    <w:rPr>
      <w:rFonts w:ascii="黑体" w:eastAsia="黑体"/>
      <w:kern w:val="21"/>
      <w:sz w:val="21"/>
    </w:rPr>
  </w:style>
  <w:style w:type="paragraph" w:customStyle="1" w:styleId="ad">
    <w:name w:val="附录一级条标题"/>
    <w:basedOn w:val="ac"/>
    <w:next w:val="aff9"/>
    <w:pPr>
      <w:numPr>
        <w:ilvl w:val="2"/>
        <w:numId w:val="16"/>
      </w:numPr>
      <w:autoSpaceDN w:val="0"/>
      <w:spacing w:beforeLines="0" w:before="0" w:afterLines="0" w:after="0"/>
      <w:outlineLvl w:val="2"/>
    </w:pPr>
  </w:style>
  <w:style w:type="paragraph" w:customStyle="1" w:styleId="ae">
    <w:name w:val="附录二级条标题"/>
    <w:basedOn w:val="ad"/>
    <w:next w:val="aff9"/>
    <w:pPr>
      <w:numPr>
        <w:ilvl w:val="3"/>
        <w:numId w:val="17"/>
      </w:numPr>
      <w:outlineLvl w:val="3"/>
    </w:pPr>
  </w:style>
  <w:style w:type="paragraph" w:customStyle="1" w:styleId="af">
    <w:name w:val="附录三级条标题"/>
    <w:basedOn w:val="ae"/>
    <w:next w:val="aff9"/>
    <w:pPr>
      <w:numPr>
        <w:ilvl w:val="4"/>
        <w:numId w:val="18"/>
      </w:numPr>
      <w:outlineLvl w:val="4"/>
    </w:pPr>
  </w:style>
  <w:style w:type="paragraph" w:customStyle="1" w:styleId="af0">
    <w:name w:val="附录四级条标题"/>
    <w:basedOn w:val="af"/>
    <w:next w:val="aff9"/>
    <w:pPr>
      <w:numPr>
        <w:ilvl w:val="5"/>
        <w:numId w:val="19"/>
      </w:numPr>
      <w:outlineLvl w:val="5"/>
    </w:pPr>
  </w:style>
  <w:style w:type="paragraph" w:customStyle="1" w:styleId="afff5">
    <w:name w:val="附录图标题"/>
    <w:next w:val="aff9"/>
    <w:pPr>
      <w:jc w:val="center"/>
    </w:pPr>
    <w:rPr>
      <w:rFonts w:ascii="黑体" w:eastAsia="黑体"/>
      <w:sz w:val="21"/>
    </w:rPr>
  </w:style>
  <w:style w:type="paragraph" w:customStyle="1" w:styleId="af1">
    <w:name w:val="附录五级条标题"/>
    <w:basedOn w:val="af0"/>
    <w:next w:val="aff9"/>
    <w:pPr>
      <w:numPr>
        <w:ilvl w:val="6"/>
        <w:numId w:val="20"/>
      </w:numPr>
      <w:outlineLvl w:val="6"/>
    </w:pPr>
  </w:style>
  <w:style w:type="character" w:customStyle="1" w:styleId="afff6">
    <w:name w:val="个人答复风格"/>
    <w:rPr>
      <w:rFonts w:ascii="Arial" w:eastAsia="宋体" w:hAnsi="Arial" w:cs="Arial"/>
      <w:color w:val="auto"/>
      <w:sz w:val="20"/>
    </w:rPr>
  </w:style>
  <w:style w:type="character" w:customStyle="1" w:styleId="afff7">
    <w:name w:val="个人撰写风格"/>
    <w:rPr>
      <w:rFonts w:ascii="Arial" w:eastAsia="宋体" w:hAnsi="Arial" w:cs="Arial"/>
      <w:color w:val="auto"/>
      <w:sz w:val="20"/>
    </w:rPr>
  </w:style>
  <w:style w:type="paragraph" w:styleId="afff8">
    <w:name w:val="footnote text"/>
    <w:basedOn w:val="afb"/>
    <w:semiHidden/>
    <w:pPr>
      <w:snapToGrid w:val="0"/>
      <w:jc w:val="left"/>
    </w:pPr>
    <w:rPr>
      <w:sz w:val="18"/>
      <w:szCs w:val="18"/>
    </w:rPr>
  </w:style>
  <w:style w:type="character" w:styleId="afff9">
    <w:name w:val="footnote reference"/>
    <w:semiHidden/>
    <w:rPr>
      <w:vertAlign w:val="superscript"/>
    </w:rPr>
  </w:style>
  <w:style w:type="paragraph" w:customStyle="1" w:styleId="afa">
    <w:name w:val="列项——"/>
    <w:pPr>
      <w:widowControl w:val="0"/>
      <w:numPr>
        <w:numId w:val="7"/>
      </w:numPr>
      <w:tabs>
        <w:tab w:val="clear" w:pos="1140"/>
        <w:tab w:val="num" w:pos="854"/>
      </w:tabs>
      <w:ind w:leftChars="200" w:hangingChars="200"/>
      <w:jc w:val="both"/>
    </w:pPr>
    <w:rPr>
      <w:rFonts w:ascii="宋体"/>
      <w:sz w:val="21"/>
    </w:rPr>
  </w:style>
  <w:style w:type="paragraph" w:customStyle="1" w:styleId="a5">
    <w:name w:val="列项·"/>
    <w:pPr>
      <w:numPr>
        <w:numId w:val="8"/>
      </w:numPr>
      <w:tabs>
        <w:tab w:val="clear" w:pos="1140"/>
        <w:tab w:val="left" w:pos="840"/>
      </w:tabs>
      <w:ind w:leftChars="200" w:left="840" w:hangingChars="200" w:hanging="420"/>
      <w:jc w:val="both"/>
    </w:pPr>
    <w:rPr>
      <w:rFonts w:ascii="宋体"/>
      <w:sz w:val="21"/>
    </w:rPr>
  </w:style>
  <w:style w:type="paragraph" w:customStyle="1" w:styleId="afffa">
    <w:name w:val="目次、标准名称标题"/>
    <w:basedOn w:val="af2"/>
    <w:next w:val="aff9"/>
    <w:pPr>
      <w:numPr>
        <w:numId w:val="0"/>
      </w:numPr>
      <w:spacing w:line="460" w:lineRule="exact"/>
    </w:pPr>
  </w:style>
  <w:style w:type="paragraph" w:customStyle="1" w:styleId="afffb">
    <w:name w:val="目次、索引正文"/>
    <w:pPr>
      <w:spacing w:line="320" w:lineRule="exact"/>
      <w:jc w:val="both"/>
    </w:pPr>
    <w:rPr>
      <w:rFonts w:ascii="宋体"/>
      <w:sz w:val="21"/>
    </w:rPr>
  </w:style>
  <w:style w:type="paragraph" w:styleId="TOC1">
    <w:name w:val="toc 1"/>
    <w:autoRedefine/>
    <w:semiHidden/>
    <w:pPr>
      <w:jc w:val="both"/>
    </w:pPr>
    <w:rPr>
      <w:rFonts w:ascii="宋体"/>
      <w:sz w:val="21"/>
    </w:rPr>
  </w:style>
  <w:style w:type="paragraph" w:styleId="TOC2">
    <w:name w:val="toc 2"/>
    <w:basedOn w:val="TOC1"/>
    <w:autoRedefine/>
    <w:semiHidden/>
    <w:rPr>
      <w:noProof/>
    </w:rPr>
  </w:style>
  <w:style w:type="paragraph" w:styleId="TOC3">
    <w:name w:val="toc 3"/>
    <w:basedOn w:val="TOC2"/>
    <w:autoRedefine/>
    <w:semiHidden/>
  </w:style>
  <w:style w:type="paragraph" w:styleId="TOC4">
    <w:name w:val="toc 4"/>
    <w:basedOn w:val="TOC3"/>
    <w:autoRedefine/>
    <w:semiHidden/>
  </w:style>
  <w:style w:type="paragraph" w:styleId="TOC5">
    <w:name w:val="toc 5"/>
    <w:basedOn w:val="TOC4"/>
    <w:autoRedefine/>
    <w:semiHidden/>
  </w:style>
  <w:style w:type="paragraph" w:styleId="TOC6">
    <w:name w:val="toc 6"/>
    <w:basedOn w:val="TOC5"/>
    <w:autoRedefine/>
    <w:semiHidden/>
  </w:style>
  <w:style w:type="paragraph" w:styleId="TOC7">
    <w:name w:val="toc 7"/>
    <w:basedOn w:val="TOC6"/>
    <w:autoRedefine/>
    <w:semiHidden/>
  </w:style>
  <w:style w:type="paragraph" w:styleId="TOC8">
    <w:name w:val="toc 8"/>
    <w:basedOn w:val="TOC7"/>
    <w:autoRedefine/>
    <w:semiHidden/>
  </w:style>
  <w:style w:type="paragraph" w:styleId="TOC9">
    <w:name w:val="toc 9"/>
    <w:basedOn w:val="TOC8"/>
    <w:autoRedefine/>
    <w:semiHidden/>
  </w:style>
  <w:style w:type="paragraph" w:customStyle="1" w:styleId="afffc">
    <w:name w:val="其他标准称谓"/>
    <w:pPr>
      <w:spacing w:line="0" w:lineRule="atLeast"/>
      <w:jc w:val="distribute"/>
    </w:pPr>
    <w:rPr>
      <w:rFonts w:ascii="黑体" w:eastAsia="黑体" w:hAnsi="宋体"/>
      <w:sz w:val="52"/>
    </w:rPr>
  </w:style>
  <w:style w:type="paragraph" w:customStyle="1" w:styleId="afffd">
    <w:name w:val="其他发布部门"/>
    <w:basedOn w:val="affb"/>
    <w:pPr>
      <w:framePr w:wrap="around"/>
      <w:spacing w:line="0" w:lineRule="atLeast"/>
    </w:pPr>
    <w:rPr>
      <w:rFonts w:ascii="黑体" w:eastAsia="黑体"/>
      <w:b w:val="0"/>
    </w:rPr>
  </w:style>
  <w:style w:type="paragraph" w:customStyle="1" w:styleId="af6">
    <w:name w:val="三级条标题"/>
    <w:basedOn w:val="af5"/>
    <w:next w:val="aff9"/>
    <w:pPr>
      <w:numPr>
        <w:ilvl w:val="4"/>
      </w:numPr>
      <w:outlineLvl w:val="4"/>
    </w:pPr>
  </w:style>
  <w:style w:type="paragraph" w:customStyle="1" w:styleId="a1">
    <w:name w:val="三级无标题条"/>
    <w:basedOn w:val="afb"/>
    <w:pPr>
      <w:numPr>
        <w:ilvl w:val="4"/>
        <w:numId w:val="2"/>
      </w:numPr>
    </w:pPr>
  </w:style>
  <w:style w:type="paragraph" w:customStyle="1" w:styleId="afffe">
    <w:name w:val="实施日期"/>
    <w:basedOn w:val="affc"/>
    <w:pPr>
      <w:framePr w:hSpace="0" w:wrap="around" w:xAlign="right"/>
      <w:jc w:val="right"/>
    </w:pPr>
  </w:style>
  <w:style w:type="paragraph" w:customStyle="1" w:styleId="a4">
    <w:name w:val="示例"/>
    <w:next w:val="aff9"/>
    <w:pPr>
      <w:numPr>
        <w:numId w:val="9"/>
      </w:numPr>
      <w:tabs>
        <w:tab w:val="clear" w:pos="1120"/>
        <w:tab w:val="num" w:pos="816"/>
      </w:tabs>
      <w:ind w:firstLineChars="233" w:firstLine="419"/>
      <w:jc w:val="both"/>
    </w:pPr>
    <w:rPr>
      <w:rFonts w:ascii="宋体"/>
      <w:sz w:val="18"/>
    </w:rPr>
  </w:style>
  <w:style w:type="paragraph" w:customStyle="1" w:styleId="affff">
    <w:name w:val="数字编号列项（二级）"/>
    <w:pPr>
      <w:ind w:leftChars="400" w:left="1260" w:hangingChars="200" w:hanging="420"/>
      <w:jc w:val="both"/>
    </w:pPr>
    <w:rPr>
      <w:rFonts w:ascii="宋体"/>
      <w:sz w:val="21"/>
    </w:rPr>
  </w:style>
  <w:style w:type="paragraph" w:customStyle="1" w:styleId="af7">
    <w:name w:val="四级条标题"/>
    <w:basedOn w:val="af6"/>
    <w:next w:val="aff9"/>
    <w:pPr>
      <w:numPr>
        <w:ilvl w:val="5"/>
      </w:numPr>
      <w:outlineLvl w:val="5"/>
    </w:pPr>
  </w:style>
  <w:style w:type="paragraph" w:customStyle="1" w:styleId="a2">
    <w:name w:val="四级无标题条"/>
    <w:basedOn w:val="afb"/>
    <w:pPr>
      <w:numPr>
        <w:ilvl w:val="5"/>
        <w:numId w:val="3"/>
      </w:numPr>
    </w:pPr>
  </w:style>
  <w:style w:type="paragraph" w:customStyle="1" w:styleId="affff0">
    <w:name w:val="条文脚注"/>
    <w:basedOn w:val="afff8"/>
    <w:pPr>
      <w:ind w:leftChars="200" w:left="780" w:hangingChars="200" w:hanging="360"/>
      <w:jc w:val="both"/>
    </w:pPr>
    <w:rPr>
      <w:rFonts w:ascii="宋体"/>
    </w:rPr>
  </w:style>
  <w:style w:type="paragraph" w:customStyle="1" w:styleId="affff1">
    <w:name w:val="图表脚注"/>
    <w:next w:val="aff9"/>
    <w:pPr>
      <w:ind w:leftChars="200" w:left="300" w:hangingChars="100" w:hanging="100"/>
      <w:jc w:val="both"/>
    </w:pPr>
    <w:rPr>
      <w:rFonts w:ascii="宋体"/>
      <w:sz w:val="18"/>
    </w:rPr>
  </w:style>
  <w:style w:type="paragraph" w:customStyle="1" w:styleId="affff2">
    <w:name w:val="文献分类号"/>
    <w:pPr>
      <w:framePr w:hSpace="180" w:vSpace="180" w:wrap="around" w:hAnchor="margin" w:y="1" w:anchorLock="1"/>
      <w:widowControl w:val="0"/>
      <w:textAlignment w:val="center"/>
    </w:pPr>
    <w:rPr>
      <w:rFonts w:eastAsia="黑体"/>
      <w:sz w:val="21"/>
    </w:rPr>
  </w:style>
  <w:style w:type="paragraph" w:customStyle="1" w:styleId="affff3">
    <w:name w:val="无标题条"/>
    <w:next w:val="aff9"/>
    <w:pPr>
      <w:jc w:val="both"/>
    </w:pPr>
    <w:rPr>
      <w:sz w:val="21"/>
    </w:rPr>
  </w:style>
  <w:style w:type="paragraph" w:customStyle="1" w:styleId="af8">
    <w:name w:val="五级条标题"/>
    <w:basedOn w:val="af7"/>
    <w:next w:val="aff9"/>
    <w:pPr>
      <w:numPr>
        <w:ilvl w:val="6"/>
      </w:numPr>
      <w:outlineLvl w:val="6"/>
    </w:pPr>
  </w:style>
  <w:style w:type="paragraph" w:customStyle="1" w:styleId="a3">
    <w:name w:val="五级无标题条"/>
    <w:basedOn w:val="afb"/>
    <w:pPr>
      <w:numPr>
        <w:ilvl w:val="6"/>
        <w:numId w:val="4"/>
      </w:numPr>
    </w:pPr>
  </w:style>
  <w:style w:type="paragraph" w:styleId="affff4">
    <w:name w:val="footer"/>
    <w:basedOn w:val="afb"/>
    <w:pPr>
      <w:tabs>
        <w:tab w:val="center" w:pos="4153"/>
        <w:tab w:val="right" w:pos="8306"/>
      </w:tabs>
      <w:snapToGrid w:val="0"/>
      <w:ind w:rightChars="100" w:right="210"/>
      <w:jc w:val="right"/>
    </w:pPr>
    <w:rPr>
      <w:sz w:val="18"/>
      <w:szCs w:val="18"/>
    </w:rPr>
  </w:style>
  <w:style w:type="character" w:styleId="affff5">
    <w:name w:val="page number"/>
    <w:rPr>
      <w:rFonts w:ascii="Times New Roman" w:eastAsia="宋体" w:hAnsi="Times New Roman"/>
      <w:sz w:val="18"/>
    </w:rPr>
  </w:style>
  <w:style w:type="paragraph" w:styleId="affff6">
    <w:name w:val="header"/>
    <w:basedOn w:val="afb"/>
    <w:pPr>
      <w:pBdr>
        <w:bottom w:val="single" w:sz="6" w:space="1" w:color="auto"/>
      </w:pBdr>
      <w:tabs>
        <w:tab w:val="center" w:pos="4153"/>
        <w:tab w:val="right" w:pos="8306"/>
      </w:tabs>
      <w:snapToGrid w:val="0"/>
      <w:jc w:val="center"/>
    </w:pPr>
    <w:rPr>
      <w:sz w:val="18"/>
      <w:szCs w:val="18"/>
    </w:rPr>
  </w:style>
  <w:style w:type="paragraph" w:customStyle="1" w:styleId="a">
    <w:name w:val="一级无标题条"/>
    <w:basedOn w:val="afb"/>
    <w:pPr>
      <w:numPr>
        <w:ilvl w:val="2"/>
        <w:numId w:val="5"/>
      </w:numPr>
    </w:pPr>
  </w:style>
  <w:style w:type="paragraph" w:customStyle="1" w:styleId="aa">
    <w:name w:val="正文表标题"/>
    <w:next w:val="aff9"/>
    <w:pPr>
      <w:numPr>
        <w:numId w:val="12"/>
      </w:numPr>
      <w:jc w:val="center"/>
    </w:pPr>
    <w:rPr>
      <w:rFonts w:ascii="黑体" w:eastAsia="黑体"/>
      <w:sz w:val="21"/>
    </w:rPr>
  </w:style>
  <w:style w:type="paragraph" w:customStyle="1" w:styleId="a8">
    <w:name w:val="正文图标题"/>
    <w:next w:val="aff9"/>
    <w:pPr>
      <w:numPr>
        <w:numId w:val="13"/>
      </w:numPr>
      <w:jc w:val="center"/>
    </w:pPr>
    <w:rPr>
      <w:rFonts w:ascii="黑体" w:eastAsia="黑体"/>
      <w:sz w:val="21"/>
    </w:rPr>
  </w:style>
  <w:style w:type="paragraph" w:customStyle="1" w:styleId="af9">
    <w:name w:val="注："/>
    <w:next w:val="aff9"/>
    <w:pPr>
      <w:widowControl w:val="0"/>
      <w:numPr>
        <w:numId w:val="10"/>
      </w:numPr>
      <w:tabs>
        <w:tab w:val="clear" w:pos="1140"/>
      </w:tabs>
      <w:autoSpaceDE w:val="0"/>
      <w:autoSpaceDN w:val="0"/>
      <w:jc w:val="both"/>
    </w:pPr>
    <w:rPr>
      <w:rFonts w:ascii="宋体"/>
      <w:sz w:val="18"/>
    </w:rPr>
  </w:style>
  <w:style w:type="paragraph" w:customStyle="1" w:styleId="a7">
    <w:name w:val="注×："/>
    <w:pPr>
      <w:widowControl w:val="0"/>
      <w:numPr>
        <w:numId w:val="11"/>
      </w:numPr>
      <w:tabs>
        <w:tab w:val="clear" w:pos="900"/>
        <w:tab w:val="left" w:pos="630"/>
      </w:tabs>
      <w:autoSpaceDE w:val="0"/>
      <w:autoSpaceDN w:val="0"/>
      <w:jc w:val="both"/>
    </w:pPr>
    <w:rPr>
      <w:rFonts w:ascii="宋体"/>
      <w:sz w:val="18"/>
    </w:rPr>
  </w:style>
  <w:style w:type="paragraph" w:customStyle="1" w:styleId="affff7">
    <w:name w:val="字母编号列项（一级）"/>
    <w:pPr>
      <w:ind w:leftChars="200" w:left="840" w:hangingChars="200" w:hanging="420"/>
      <w:jc w:val="both"/>
    </w:pPr>
    <w:rPr>
      <w:rFonts w:ascii="宋体"/>
      <w:sz w:val="21"/>
    </w:rPr>
  </w:style>
  <w:style w:type="paragraph" w:styleId="affff8">
    <w:name w:val="Body Text Indent"/>
    <w:basedOn w:val="afb"/>
    <w:pPr>
      <w:widowControl/>
      <w:spacing w:line="400" w:lineRule="exact"/>
      <w:ind w:firstLine="600"/>
      <w:jc w:val="left"/>
    </w:pPr>
    <w:rPr>
      <w:rFonts w:ascii="楷体_GB2312" w:eastAsia="楷体_GB2312"/>
      <w:kern w:val="0"/>
      <w:sz w:val="28"/>
      <w:szCs w:val="20"/>
    </w:rPr>
  </w:style>
  <w:style w:type="paragraph" w:customStyle="1" w:styleId="affff9">
    <w:name w:val="列项——（一级）"/>
    <w:pPr>
      <w:widowControl w:val="0"/>
      <w:tabs>
        <w:tab w:val="num" w:pos="854"/>
      </w:tabs>
      <w:ind w:leftChars="200" w:left="840" w:hangingChars="200" w:hanging="420"/>
      <w:jc w:val="both"/>
    </w:pPr>
    <w:rPr>
      <w:rFonts w:ascii="宋体"/>
      <w:sz w:val="21"/>
    </w:rPr>
  </w:style>
  <w:style w:type="paragraph" w:customStyle="1" w:styleId="a9">
    <w:name w:val="列项●（二级）"/>
    <w:pPr>
      <w:numPr>
        <w:numId w:val="21"/>
      </w:numPr>
      <w:tabs>
        <w:tab w:val="left" w:pos="840"/>
      </w:tabs>
      <w:ind w:leftChars="400" w:left="600" w:hangingChars="200" w:hanging="200"/>
      <w:jc w:val="both"/>
    </w:pPr>
    <w:rPr>
      <w:rFonts w:ascii="宋体"/>
      <w:sz w:val="21"/>
    </w:rPr>
  </w:style>
  <w:style w:type="paragraph" w:customStyle="1" w:styleId="a6">
    <w:name w:val="列项◆（三级）"/>
    <w:pPr>
      <w:numPr>
        <w:numId w:val="22"/>
      </w:numPr>
      <w:ind w:leftChars="600" w:left="800" w:hangingChars="200" w:hanging="200"/>
    </w:pPr>
    <w:rPr>
      <w:rFonts w:ascii="宋体"/>
      <w:sz w:val="21"/>
    </w:rPr>
  </w:style>
  <w:style w:type="paragraph" w:customStyle="1" w:styleId="affffa">
    <w:name w:val="编号列项（三级）"/>
    <w:pPr>
      <w:ind w:leftChars="600" w:left="800" w:hangingChars="200" w:hanging="200"/>
    </w:pPr>
    <w:rPr>
      <w:rFonts w:ascii="宋体"/>
      <w:sz w:val="21"/>
    </w:rPr>
  </w:style>
  <w:style w:type="paragraph" w:customStyle="1" w:styleId="11">
    <w:name w:val="样式1"/>
    <w:basedOn w:val="affff6"/>
    <w:pPr>
      <w:framePr w:wrap="notBeside" w:vAnchor="text" w:hAnchor="text" w:y="1"/>
      <w:pBdr>
        <w:bottom w:val="single" w:sz="18" w:space="1" w:color="auto"/>
      </w:pBdr>
    </w:pPr>
    <w:rPr>
      <w:kern w:val="0"/>
    </w:rPr>
  </w:style>
  <w:style w:type="paragraph" w:styleId="affffb">
    <w:name w:val="Normal Indent"/>
    <w:aliases w:val="ind:txt,identication,图表,表正文,正文非缩进,Paragraph2,Paragraph3,Paragraph4,Paragraph5,Paragraph6,特点"/>
    <w:basedOn w:val="afb"/>
    <w:pPr>
      <w:tabs>
        <w:tab w:val="left" w:pos="1512"/>
      </w:tabs>
      <w:spacing w:before="60" w:after="120"/>
      <w:ind w:left="1512"/>
      <w:jc w:val="left"/>
    </w:pPr>
    <w:rPr>
      <w:rFonts w:ascii="宋体" w:hAnsi="宋体"/>
      <w:sz w:val="22"/>
      <w:szCs w:val="20"/>
    </w:rPr>
  </w:style>
  <w:style w:type="paragraph" w:customStyle="1" w:styleId="affffc">
    <w:name w:val="表格样式"/>
    <w:basedOn w:val="affffd"/>
    <w:pPr>
      <w:spacing w:after="0" w:line="360" w:lineRule="auto"/>
      <w:jc w:val="center"/>
    </w:pPr>
    <w:rPr>
      <w:rFonts w:ascii="新宋体"/>
      <w:sz w:val="24"/>
      <w:szCs w:val="20"/>
    </w:rPr>
  </w:style>
  <w:style w:type="paragraph" w:styleId="affffd">
    <w:name w:val="Body Text"/>
    <w:basedOn w:val="afb"/>
    <w:pPr>
      <w:spacing w:after="120"/>
    </w:pPr>
  </w:style>
  <w:style w:type="paragraph" w:customStyle="1" w:styleId="b">
    <w:name w:val="样式b"/>
    <w:basedOn w:val="afb"/>
    <w:pPr>
      <w:numPr>
        <w:numId w:val="23"/>
      </w:numPr>
      <w:spacing w:line="360" w:lineRule="auto"/>
    </w:pPr>
    <w:rPr>
      <w:b/>
      <w:sz w:val="24"/>
    </w:rPr>
  </w:style>
  <w:style w:type="paragraph" w:customStyle="1" w:styleId="700">
    <w:name w:val="样式700"/>
    <w:basedOn w:val="afb"/>
    <w:pPr>
      <w:numPr>
        <w:ilvl w:val="1"/>
        <w:numId w:val="24"/>
      </w:numPr>
    </w:pPr>
  </w:style>
  <w:style w:type="paragraph" w:styleId="affffe">
    <w:name w:val="toa heading"/>
    <w:basedOn w:val="afb"/>
    <w:next w:val="afb"/>
    <w:semiHidden/>
    <w:pPr>
      <w:spacing w:before="120"/>
    </w:pPr>
    <w:rPr>
      <w:rFonts w:ascii="Arial" w:hAnsi="Arial" w:cs="Arial"/>
      <w:sz w:val="24"/>
    </w:rPr>
  </w:style>
  <w:style w:type="paragraph" w:styleId="afffff">
    <w:name w:val="Date"/>
    <w:basedOn w:val="afb"/>
    <w:next w:val="afb"/>
    <w:pPr>
      <w:ind w:leftChars="2500" w:left="100"/>
    </w:pPr>
    <w:rPr>
      <w:rFonts w:ascii="黑体" w:eastAsia="黑体" w:hAnsi="宋体"/>
      <w:kern w:val="0"/>
      <w:sz w:val="24"/>
      <w:szCs w:val="20"/>
    </w:rPr>
  </w:style>
  <w:style w:type="paragraph" w:customStyle="1" w:styleId="CharCharCharCharChar">
    <w:name w:val=" Char Char Char Char Char"/>
    <w:basedOn w:val="afb"/>
    <w:rsid w:val="00434428"/>
    <w:pPr>
      <w:ind w:firstLineChars="150" w:firstLine="360"/>
    </w:pPr>
    <w:rPr>
      <w:rFonts w:ascii="Tahoma" w:hAnsi="Tahoma"/>
      <w:sz w:val="24"/>
      <w:szCs w:val="20"/>
    </w:rPr>
  </w:style>
  <w:style w:type="paragraph" w:customStyle="1" w:styleId="Default">
    <w:name w:val="Default"/>
    <w:rsid w:val="00CF24F6"/>
    <w:pPr>
      <w:widowControl w:val="0"/>
      <w:autoSpaceDE w:val="0"/>
      <w:autoSpaceDN w:val="0"/>
      <w:adjustRightInd w:val="0"/>
    </w:pPr>
    <w:rPr>
      <w:color w:val="000000"/>
      <w:sz w:val="24"/>
      <w:szCs w:val="24"/>
    </w:rPr>
  </w:style>
  <w:style w:type="paragraph" w:customStyle="1" w:styleId="ParaChar">
    <w:name w:val="默认段落字体 Para Char"/>
    <w:basedOn w:val="afb"/>
    <w:rsid w:val="00640022"/>
    <w:pPr>
      <w:spacing w:beforeLines="50" w:afterLines="50"/>
    </w:pPr>
    <w:rPr>
      <w:rFonts w:ascii="Tahoma" w:hAnsi="Tahoma"/>
      <w:sz w:val="24"/>
      <w:szCs w:val="20"/>
    </w:rPr>
  </w:style>
  <w:style w:type="paragraph" w:styleId="afffff0">
    <w:name w:val="Balloon Text"/>
    <w:basedOn w:val="afb"/>
    <w:semiHidden/>
    <w:rsid w:val="002E215A"/>
    <w:rPr>
      <w:sz w:val="18"/>
      <w:szCs w:val="18"/>
    </w:rPr>
  </w:style>
  <w:style w:type="character" w:customStyle="1" w:styleId="Char">
    <w:name w:val="段 Char"/>
    <w:link w:val="aff9"/>
    <w:rsid w:val="00E92F69"/>
    <w:rPr>
      <w:rFonts w:ascii="宋体" w:eastAsia="宋体"/>
      <w:noProof/>
      <w:sz w:val="21"/>
      <w:lang w:val="en-US"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oter" Target="footer4.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6.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5.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TDS\Tds.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Tds.dot</Template>
  <TotalTime>1</TotalTime>
  <Pages>9</Pages>
  <Words>1989</Words>
  <Characters>2367</Characters>
  <Application>Microsoft Office Word</Application>
  <DocSecurity>0</DocSecurity>
  <Lines>789</Lines>
  <Paragraphs>272</Paragraphs>
  <ScaleCrop>false</ScaleCrop>
  <Company>中国标准研究中心</Company>
  <LinksUpToDate>false</LinksUpToDate>
  <CharactersWithSpaces>4084</CharactersWithSpaces>
  <SharedDoc>false</SharedDoc>
  <HLinks>
    <vt:vector size="60" baseType="variant">
      <vt:variant>
        <vt:i4>1835059</vt:i4>
      </vt:variant>
      <vt:variant>
        <vt:i4>56</vt:i4>
      </vt:variant>
      <vt:variant>
        <vt:i4>0</vt:i4>
      </vt:variant>
      <vt:variant>
        <vt:i4>5</vt:i4>
      </vt:variant>
      <vt:variant>
        <vt:lpwstr/>
      </vt:variant>
      <vt:variant>
        <vt:lpwstr>_Toc273277591</vt:lpwstr>
      </vt:variant>
      <vt:variant>
        <vt:i4>1835059</vt:i4>
      </vt:variant>
      <vt:variant>
        <vt:i4>50</vt:i4>
      </vt:variant>
      <vt:variant>
        <vt:i4>0</vt:i4>
      </vt:variant>
      <vt:variant>
        <vt:i4>5</vt:i4>
      </vt:variant>
      <vt:variant>
        <vt:lpwstr/>
      </vt:variant>
      <vt:variant>
        <vt:lpwstr>_Toc273277590</vt:lpwstr>
      </vt:variant>
      <vt:variant>
        <vt:i4>1900595</vt:i4>
      </vt:variant>
      <vt:variant>
        <vt:i4>44</vt:i4>
      </vt:variant>
      <vt:variant>
        <vt:i4>0</vt:i4>
      </vt:variant>
      <vt:variant>
        <vt:i4>5</vt:i4>
      </vt:variant>
      <vt:variant>
        <vt:lpwstr/>
      </vt:variant>
      <vt:variant>
        <vt:lpwstr>_Toc273277589</vt:lpwstr>
      </vt:variant>
      <vt:variant>
        <vt:i4>1900595</vt:i4>
      </vt:variant>
      <vt:variant>
        <vt:i4>38</vt:i4>
      </vt:variant>
      <vt:variant>
        <vt:i4>0</vt:i4>
      </vt:variant>
      <vt:variant>
        <vt:i4>5</vt:i4>
      </vt:variant>
      <vt:variant>
        <vt:lpwstr/>
      </vt:variant>
      <vt:variant>
        <vt:lpwstr>_Toc273277588</vt:lpwstr>
      </vt:variant>
      <vt:variant>
        <vt:i4>1900595</vt:i4>
      </vt:variant>
      <vt:variant>
        <vt:i4>32</vt:i4>
      </vt:variant>
      <vt:variant>
        <vt:i4>0</vt:i4>
      </vt:variant>
      <vt:variant>
        <vt:i4>5</vt:i4>
      </vt:variant>
      <vt:variant>
        <vt:lpwstr/>
      </vt:variant>
      <vt:variant>
        <vt:lpwstr>_Toc273277587</vt:lpwstr>
      </vt:variant>
      <vt:variant>
        <vt:i4>1900595</vt:i4>
      </vt:variant>
      <vt:variant>
        <vt:i4>26</vt:i4>
      </vt:variant>
      <vt:variant>
        <vt:i4>0</vt:i4>
      </vt:variant>
      <vt:variant>
        <vt:i4>5</vt:i4>
      </vt:variant>
      <vt:variant>
        <vt:lpwstr/>
      </vt:variant>
      <vt:variant>
        <vt:lpwstr>_Toc273277586</vt:lpwstr>
      </vt:variant>
      <vt:variant>
        <vt:i4>1900595</vt:i4>
      </vt:variant>
      <vt:variant>
        <vt:i4>20</vt:i4>
      </vt:variant>
      <vt:variant>
        <vt:i4>0</vt:i4>
      </vt:variant>
      <vt:variant>
        <vt:i4>5</vt:i4>
      </vt:variant>
      <vt:variant>
        <vt:lpwstr/>
      </vt:variant>
      <vt:variant>
        <vt:lpwstr>_Toc273277585</vt:lpwstr>
      </vt:variant>
      <vt:variant>
        <vt:i4>1900595</vt:i4>
      </vt:variant>
      <vt:variant>
        <vt:i4>14</vt:i4>
      </vt:variant>
      <vt:variant>
        <vt:i4>0</vt:i4>
      </vt:variant>
      <vt:variant>
        <vt:i4>5</vt:i4>
      </vt:variant>
      <vt:variant>
        <vt:lpwstr/>
      </vt:variant>
      <vt:variant>
        <vt:lpwstr>_Toc273277584</vt:lpwstr>
      </vt:variant>
      <vt:variant>
        <vt:i4>1900595</vt:i4>
      </vt:variant>
      <vt:variant>
        <vt:i4>8</vt:i4>
      </vt:variant>
      <vt:variant>
        <vt:i4>0</vt:i4>
      </vt:variant>
      <vt:variant>
        <vt:i4>5</vt:i4>
      </vt:variant>
      <vt:variant>
        <vt:lpwstr/>
      </vt:variant>
      <vt:variant>
        <vt:lpwstr>_Toc273277583</vt:lpwstr>
      </vt:variant>
      <vt:variant>
        <vt:i4>1900595</vt:i4>
      </vt:variant>
      <vt:variant>
        <vt:i4>2</vt:i4>
      </vt:variant>
      <vt:variant>
        <vt:i4>0</vt:i4>
      </vt:variant>
      <vt:variant>
        <vt:i4>5</vt:i4>
      </vt:variant>
      <vt:variant>
        <vt:lpwstr/>
      </vt:variant>
      <vt:variant>
        <vt:lpwstr>_Toc273277582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
  <dc:creator>myyz</dc:creator>
  <cp:keywords/>
  <dc:description/>
  <cp:lastModifiedBy>Lijie Feng</cp:lastModifiedBy>
  <cp:revision>2</cp:revision>
  <cp:lastPrinted>2011-01-10T06:53:00Z</cp:lastPrinted>
  <dcterms:created xsi:type="dcterms:W3CDTF">2025-11-04T11:41:00Z</dcterms:created>
  <dcterms:modified xsi:type="dcterms:W3CDTF">2025-11-04T11:41:00Z</dcterms:modified>
</cp:coreProperties>
</file>