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技术人员：杨泽辉。编程能力和学习能力突出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测试人员：张政。</w:t>
      </w:r>
      <w:r>
        <w:rPr>
          <w:rFonts w:hint="eastAsia"/>
          <w:sz w:val="28"/>
          <w:szCs w:val="28"/>
        </w:rPr>
        <w:t>细心、耐心，融洽地与技术团队配合。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杨尚奇</w:t>
      </w:r>
      <w:bookmarkStart w:id="0" w:name="_GoBack"/>
      <w:bookmarkEnd w:id="0"/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客服对话情况</w:t>
      </w:r>
      <w:r>
        <w:rPr>
          <w:rFonts w:hint="eastAsia"/>
          <w:sz w:val="28"/>
          <w:szCs w:val="28"/>
        </w:rPr>
        <w:t>，了解用户特征，对产品品质要求高。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2966641"/>
    <w:rsid w:val="70E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</TotalTime>
  <ScaleCrop>false</ScaleCrop>
  <LinksUpToDate>false</LinksUpToDate>
  <CharactersWithSpaces>214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一瞬流年丶涅槃</cp:lastModifiedBy>
  <dcterms:modified xsi:type="dcterms:W3CDTF">2020-11-18T00:30:26Z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