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DB2B" w14:textId="77777777" w:rsidR="003E5E58" w:rsidRDefault="003E5E58" w:rsidP="00F71B4A">
      <w:pPr>
        <w:pStyle w:val="1"/>
      </w:pPr>
      <w:proofErr w:type="spellStart"/>
      <w:r w:rsidRPr="003E5E58">
        <w:t>SMSGate</w:t>
      </w:r>
      <w:proofErr w:type="spellEnd"/>
      <w:r w:rsidRPr="003E5E58">
        <w:t xml:space="preserve"> deserialization vulnerability</w:t>
      </w:r>
    </w:p>
    <w:p w14:paraId="50C79E7C" w14:textId="71B969C7" w:rsidR="00F03ABD" w:rsidRPr="00F03ABD" w:rsidRDefault="00E33E3C" w:rsidP="00F03ABD">
      <w:pPr>
        <w:rPr>
          <w:rFonts w:hint="eastAsia"/>
        </w:rPr>
      </w:pPr>
      <w:r w:rsidRPr="00E33E3C">
        <w:rPr>
          <w:rFonts w:hint="eastAsia"/>
        </w:rPr>
        <w:t>https://github.com/Lihuanghe/SMSGate</w:t>
      </w:r>
    </w:p>
    <w:p w14:paraId="4E87C483" w14:textId="77777777" w:rsidR="004F51A8" w:rsidRDefault="002103E7" w:rsidP="00F71B4A">
      <w:pPr>
        <w:pStyle w:val="1"/>
      </w:pPr>
      <w:proofErr w:type="spellStart"/>
      <w:r w:rsidRPr="002103E7">
        <w:t>SMSGate</w:t>
      </w:r>
      <w:proofErr w:type="spellEnd"/>
      <w:r w:rsidRPr="002103E7">
        <w:t xml:space="preserve"> Introduction</w:t>
      </w:r>
    </w:p>
    <w:p w14:paraId="7F8DA6F6" w14:textId="6EB5C65D" w:rsidR="003D271C" w:rsidRPr="003D271C" w:rsidRDefault="00E33E3C" w:rsidP="003D271C">
      <w:pPr>
        <w:rPr>
          <w:rFonts w:hint="eastAsia"/>
        </w:rPr>
      </w:pPr>
      <w:r w:rsidRPr="00E33E3C">
        <w:rPr>
          <w:rFonts w:hint="eastAsia"/>
        </w:rPr>
        <w:t>https://github.com/Lihuanghe/SMSGate</w:t>
      </w:r>
    </w:p>
    <w:p w14:paraId="4489FBEE" w14:textId="77777777" w:rsidR="00A31555" w:rsidRDefault="0059346D" w:rsidP="0072026A">
      <w:r w:rsidRPr="0059346D">
        <w:rPr>
          <w:rFonts w:hint="eastAsia"/>
        </w:rPr>
        <w:t>SMS Core is a three in one SMS gateway core framework implemented under the Netty4 framework, which supports (</w:t>
      </w:r>
      <w:proofErr w:type="spellStart"/>
      <w:r w:rsidRPr="0059346D">
        <w:rPr>
          <w:rFonts w:hint="eastAsia"/>
        </w:rPr>
        <w:t>cmpp</w:t>
      </w:r>
      <w:proofErr w:type="spellEnd"/>
      <w:r w:rsidRPr="0059346D">
        <w:rPr>
          <w:rFonts w:hint="eastAsia"/>
        </w:rPr>
        <w:t>/smpp3.4/sgip1.2/smgp3) SMS protocol parsing, long and short message merging and segmentation, as well as WAP SMS and Flash message.</w:t>
      </w:r>
    </w:p>
    <w:p w14:paraId="51BF381C" w14:textId="77777777" w:rsidR="0072026A" w:rsidRDefault="0072026A" w:rsidP="00F71B4A">
      <w:pPr>
        <w:pStyle w:val="1"/>
      </w:pPr>
      <w:r w:rsidRPr="0072026A">
        <w:rPr>
          <w:rFonts w:hint="eastAsia"/>
        </w:rPr>
        <w:t>Vulnerability Description</w:t>
      </w:r>
    </w:p>
    <w:p w14:paraId="32CF1B5F" w14:textId="77777777" w:rsidR="00D14149" w:rsidRDefault="00D14149" w:rsidP="00EC28BD">
      <w:r w:rsidRPr="00D14149">
        <w:rPr>
          <w:rFonts w:hint="eastAsia"/>
        </w:rPr>
        <w:t xml:space="preserve">In the CMPP 7F protocol version, the Cmpp7FDeliverRequestMessage Code. </w:t>
      </w:r>
      <w:proofErr w:type="gramStart"/>
      <w:r w:rsidRPr="00D14149">
        <w:rPr>
          <w:rFonts w:hint="eastAsia"/>
        </w:rPr>
        <w:t>decode(</w:t>
      </w:r>
      <w:proofErr w:type="gramEnd"/>
      <w:r w:rsidRPr="00D14149">
        <w:rPr>
          <w:rFonts w:hint="eastAsia"/>
        </w:rPr>
        <w:t>) method deserializes the attachment field without any validation of the serialized data, allowing attackers to construct malicious serialized data and execute arbitrary code on the target server</w:t>
      </w:r>
    </w:p>
    <w:p w14:paraId="4934BF91" w14:textId="77777777" w:rsidR="00310E8A" w:rsidRDefault="00310E8A" w:rsidP="00F71B4A">
      <w:pPr>
        <w:pStyle w:val="1"/>
      </w:pPr>
      <w:r w:rsidRPr="00310E8A">
        <w:rPr>
          <w:rFonts w:hint="eastAsia"/>
        </w:rPr>
        <w:t>Vulnerability reproduction</w:t>
      </w:r>
    </w:p>
    <w:p w14:paraId="2F07E8C2" w14:textId="5B077C34" w:rsidR="00EC28BD" w:rsidRDefault="00EC28BD" w:rsidP="00EC28BD">
      <w:pPr>
        <w:rPr>
          <w:rFonts w:hint="eastAsia"/>
        </w:rPr>
      </w:pPr>
      <w:r>
        <w:rPr>
          <w:rFonts w:hint="eastAsia"/>
        </w:rPr>
        <w:t xml:space="preserve">Decode from com \ </w:t>
      </w:r>
      <w:proofErr w:type="spellStart"/>
      <w:r>
        <w:rPr>
          <w:rFonts w:hint="eastAsia"/>
        </w:rPr>
        <w:t>zx</w:t>
      </w:r>
      <w:proofErr w:type="spellEnd"/>
      <w:r>
        <w:rPr>
          <w:rFonts w:hint="eastAsia"/>
        </w:rPr>
        <w:t xml:space="preserve"> \ </w:t>
      </w:r>
      <w:proofErr w:type="spellStart"/>
      <w:r>
        <w:rPr>
          <w:rFonts w:hint="eastAsia"/>
        </w:rPr>
        <w:t>sms</w:t>
      </w:r>
      <w:proofErr w:type="spellEnd"/>
      <w:r>
        <w:rPr>
          <w:rFonts w:hint="eastAsia"/>
        </w:rPr>
        <w:t xml:space="preserve"> \ codec \ cmpp7F \ cmpp7FDeliverRequestMessage Codec.java</w:t>
      </w:r>
    </w:p>
    <w:p w14:paraId="432803A4" w14:textId="5D791418" w:rsidR="00EA7E3B" w:rsidRDefault="00EC28BD" w:rsidP="00EC28BD">
      <w:r>
        <w:rPr>
          <w:rFonts w:hint="eastAsia"/>
        </w:rPr>
        <w:t>The method code is as follows</w:t>
      </w:r>
      <w:r w:rsidR="00EA7E3B">
        <w:rPr>
          <w:noProof/>
        </w:rPr>
        <w:lastRenderedPageBreak/>
        <w:drawing>
          <wp:inline distT="0" distB="0" distL="0" distR="0" wp14:anchorId="73CBBBE0" wp14:editId="457B7933">
            <wp:extent cx="5274310" cy="3484245"/>
            <wp:effectExtent l="0" t="0" r="2540" b="1905"/>
            <wp:docPr id="312037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7709" name=""/>
                    <pic:cNvPicPr/>
                  </pic:nvPicPr>
                  <pic:blipFill>
                    <a:blip r:embed="rId4"/>
                    <a:stretch>
                      <a:fillRect/>
                    </a:stretch>
                  </pic:blipFill>
                  <pic:spPr>
                    <a:xfrm>
                      <a:off x="0" y="0"/>
                      <a:ext cx="5274310" cy="3484245"/>
                    </a:xfrm>
                    <a:prstGeom prst="rect">
                      <a:avLst/>
                    </a:prstGeom>
                  </pic:spPr>
                </pic:pic>
              </a:graphicData>
            </a:graphic>
          </wp:inline>
        </w:drawing>
      </w:r>
    </w:p>
    <w:p w14:paraId="5581CE8D" w14:textId="3AD1E6FF" w:rsidR="007B262B" w:rsidRDefault="007B262B" w:rsidP="001C0FE8">
      <w:r>
        <w:rPr>
          <w:noProof/>
        </w:rPr>
        <w:drawing>
          <wp:inline distT="0" distB="0" distL="0" distR="0" wp14:anchorId="2197A380" wp14:editId="51621543">
            <wp:extent cx="5274310" cy="3420745"/>
            <wp:effectExtent l="0" t="0" r="2540" b="8255"/>
            <wp:docPr id="2102063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3772" name=""/>
                    <pic:cNvPicPr/>
                  </pic:nvPicPr>
                  <pic:blipFill>
                    <a:blip r:embed="rId5"/>
                    <a:stretch>
                      <a:fillRect/>
                    </a:stretch>
                  </pic:blipFill>
                  <pic:spPr>
                    <a:xfrm>
                      <a:off x="0" y="0"/>
                      <a:ext cx="5274310" cy="3420745"/>
                    </a:xfrm>
                    <a:prstGeom prst="rect">
                      <a:avLst/>
                    </a:prstGeom>
                  </pic:spPr>
                </pic:pic>
              </a:graphicData>
            </a:graphic>
          </wp:inline>
        </w:drawing>
      </w:r>
    </w:p>
    <w:p w14:paraId="54B3CCE9" w14:textId="77777777" w:rsidR="006B5B2A" w:rsidRDefault="006B5B2A" w:rsidP="00FD6434">
      <w:r w:rsidRPr="006B5B2A">
        <w:rPr>
          <w:rFonts w:hint="eastAsia"/>
        </w:rPr>
        <w:t xml:space="preserve">Among them, there is an </w:t>
      </w:r>
      <w:proofErr w:type="spellStart"/>
      <w:r w:rsidRPr="006B5B2A">
        <w:rPr>
          <w:rFonts w:hint="eastAsia"/>
        </w:rPr>
        <w:t>FstObject</w:t>
      </w:r>
      <w:proofErr w:type="spellEnd"/>
      <w:r w:rsidRPr="006B5B2A">
        <w:rPr>
          <w:rFonts w:hint="eastAsia"/>
        </w:rPr>
        <w:t xml:space="preserve"> SequenceUtil. read (</w:t>
      </w:r>
      <w:proofErr w:type="spellStart"/>
      <w:r w:rsidRPr="006B5B2A">
        <w:rPr>
          <w:rFonts w:hint="eastAsia"/>
        </w:rPr>
        <w:t>objbytes</w:t>
      </w:r>
      <w:proofErr w:type="spellEnd"/>
      <w:r w:rsidRPr="006B5B2A">
        <w:rPr>
          <w:rFonts w:hint="eastAsia"/>
        </w:rPr>
        <w:t>) operation to deserialize the data, which directly deserializes the network input data</w:t>
      </w:r>
    </w:p>
    <w:p w14:paraId="345FDA51" w14:textId="77777777" w:rsidR="004A3C25" w:rsidRDefault="004A3C25" w:rsidP="004A3C25">
      <w:pPr>
        <w:rPr>
          <w:rFonts w:hint="eastAsia"/>
        </w:rPr>
      </w:pPr>
      <w:r>
        <w:rPr>
          <w:rFonts w:hint="eastAsia"/>
        </w:rPr>
        <w:t>The default configuration of the FST library does not enable class whitelist checking, which means that attackers can deserialize any class. The content of the attachment field comes entirely from the TCP data sent by the client, without any filtering or validation</w:t>
      </w:r>
    </w:p>
    <w:p w14:paraId="5C47224D" w14:textId="77777777" w:rsidR="004A3C25" w:rsidRDefault="004A3C25" w:rsidP="004A3C25">
      <w:pPr>
        <w:rPr>
          <w:rFonts w:hint="eastAsia"/>
        </w:rPr>
      </w:pPr>
    </w:p>
    <w:p w14:paraId="5EDF404A" w14:textId="77777777" w:rsidR="008D6452" w:rsidRDefault="004A3C25" w:rsidP="004A3C25">
      <w:r>
        <w:rPr>
          <w:rFonts w:hint="eastAsia"/>
        </w:rPr>
        <w:t>We introduce dependencies in local replication</w:t>
      </w:r>
    </w:p>
    <w:p w14:paraId="201BA544" w14:textId="766013A9" w:rsidR="00E63AE7" w:rsidRPr="00E63AE7" w:rsidRDefault="00E63AE7" w:rsidP="004A3C25">
      <w:r w:rsidRPr="00E63AE7">
        <w:t>&lt;dependency&gt;</w:t>
      </w:r>
      <w:r w:rsidRPr="00E63AE7">
        <w:br/>
        <w:t xml:space="preserve">    </w:t>
      </w:r>
      <w:proofErr w:type="gramStart"/>
      <w:r w:rsidRPr="00E63AE7">
        <w:t>&lt;</w:t>
      </w:r>
      <w:proofErr w:type="spellStart"/>
      <w:r w:rsidRPr="00E63AE7">
        <w:t>groupId</w:t>
      </w:r>
      <w:proofErr w:type="spellEnd"/>
      <w:r w:rsidRPr="00E63AE7">
        <w:t>&gt;</w:t>
      </w:r>
      <w:proofErr w:type="spellStart"/>
      <w:r w:rsidRPr="00E63AE7">
        <w:t>com.chinamobile.cmos</w:t>
      </w:r>
      <w:proofErr w:type="spellEnd"/>
      <w:proofErr w:type="gramEnd"/>
      <w:r w:rsidRPr="00E63AE7">
        <w:t>&lt;/</w:t>
      </w:r>
      <w:proofErr w:type="spellStart"/>
      <w:r w:rsidRPr="00E63AE7">
        <w:t>groupId</w:t>
      </w:r>
      <w:proofErr w:type="spellEnd"/>
      <w:r w:rsidRPr="00E63AE7">
        <w:t>&gt;</w:t>
      </w:r>
      <w:r w:rsidRPr="00E63AE7">
        <w:br/>
        <w:t xml:space="preserve">    &lt;</w:t>
      </w:r>
      <w:proofErr w:type="spellStart"/>
      <w:r w:rsidRPr="00E63AE7">
        <w:t>artifactId</w:t>
      </w:r>
      <w:proofErr w:type="spellEnd"/>
      <w:r w:rsidRPr="00E63AE7">
        <w:t>&gt;</w:t>
      </w:r>
      <w:proofErr w:type="spellStart"/>
      <w:r w:rsidRPr="00E63AE7">
        <w:t>sms</w:t>
      </w:r>
      <w:proofErr w:type="spellEnd"/>
      <w:r w:rsidRPr="00E63AE7">
        <w:t>-core&lt;/</w:t>
      </w:r>
      <w:proofErr w:type="spellStart"/>
      <w:r w:rsidRPr="00E63AE7">
        <w:t>artifactId</w:t>
      </w:r>
      <w:proofErr w:type="spellEnd"/>
      <w:r w:rsidRPr="00E63AE7">
        <w:t>&gt;</w:t>
      </w:r>
      <w:r w:rsidRPr="00E63AE7">
        <w:br/>
        <w:t xml:space="preserve">    &lt;version&gt;2.1.13.6&lt;/version&gt;</w:t>
      </w:r>
      <w:r w:rsidRPr="00E63AE7">
        <w:br/>
        <w:t>&lt;/dependency&gt;</w:t>
      </w:r>
    </w:p>
    <w:p w14:paraId="2403EF8B" w14:textId="71FD8674" w:rsidR="00605414" w:rsidRDefault="00C35FA3" w:rsidP="00FD6434">
      <w:r>
        <w:rPr>
          <w:noProof/>
        </w:rPr>
        <w:drawing>
          <wp:inline distT="0" distB="0" distL="0" distR="0" wp14:anchorId="261C0E06" wp14:editId="5062BC28">
            <wp:extent cx="5274310" cy="3497580"/>
            <wp:effectExtent l="0" t="0" r="2540" b="7620"/>
            <wp:docPr id="534456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56431" name=""/>
                    <pic:cNvPicPr/>
                  </pic:nvPicPr>
                  <pic:blipFill>
                    <a:blip r:embed="rId6"/>
                    <a:stretch>
                      <a:fillRect/>
                    </a:stretch>
                  </pic:blipFill>
                  <pic:spPr>
                    <a:xfrm>
                      <a:off x="0" y="0"/>
                      <a:ext cx="5274310" cy="3497580"/>
                    </a:xfrm>
                    <a:prstGeom prst="rect">
                      <a:avLst/>
                    </a:prstGeom>
                  </pic:spPr>
                </pic:pic>
              </a:graphicData>
            </a:graphic>
          </wp:inline>
        </w:drawing>
      </w:r>
    </w:p>
    <w:p w14:paraId="53835D66" w14:textId="37B1BC5E" w:rsidR="00E67C4C" w:rsidRPr="008D6452" w:rsidRDefault="008D6452" w:rsidP="00FD6434">
      <w:pPr>
        <w:rPr>
          <w:rFonts w:hint="eastAsia"/>
        </w:rPr>
      </w:pPr>
      <w:r w:rsidRPr="008D6452">
        <w:rPr>
          <w:rFonts w:hint="eastAsia"/>
        </w:rPr>
        <w:t>Construct malicious classes for serialization</w:t>
      </w:r>
      <w:r w:rsidR="006969CE">
        <w:rPr>
          <w:noProof/>
        </w:rPr>
        <w:lastRenderedPageBreak/>
        <w:drawing>
          <wp:inline distT="0" distB="0" distL="0" distR="0" wp14:anchorId="72F3C83D" wp14:editId="2DE353A9">
            <wp:extent cx="5274310" cy="3627120"/>
            <wp:effectExtent l="0" t="0" r="2540" b="0"/>
            <wp:docPr id="44744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4493" name=""/>
                    <pic:cNvPicPr/>
                  </pic:nvPicPr>
                  <pic:blipFill>
                    <a:blip r:embed="rId7"/>
                    <a:stretch>
                      <a:fillRect/>
                    </a:stretch>
                  </pic:blipFill>
                  <pic:spPr>
                    <a:xfrm>
                      <a:off x="0" y="0"/>
                      <a:ext cx="5274310" cy="3627120"/>
                    </a:xfrm>
                    <a:prstGeom prst="rect">
                      <a:avLst/>
                    </a:prstGeom>
                  </pic:spPr>
                </pic:pic>
              </a:graphicData>
            </a:graphic>
          </wp:inline>
        </w:drawing>
      </w:r>
    </w:p>
    <w:p w14:paraId="38C322AE" w14:textId="05FB6B62" w:rsidR="00D11503" w:rsidRDefault="00D11503" w:rsidP="00FD6434">
      <w:r>
        <w:rPr>
          <w:noProof/>
        </w:rPr>
        <w:drawing>
          <wp:inline distT="0" distB="0" distL="0" distR="0" wp14:anchorId="19533F28" wp14:editId="6DC84CEA">
            <wp:extent cx="5274310" cy="3555365"/>
            <wp:effectExtent l="0" t="0" r="2540" b="6985"/>
            <wp:docPr id="957843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3499" name=""/>
                    <pic:cNvPicPr/>
                  </pic:nvPicPr>
                  <pic:blipFill>
                    <a:blip r:embed="rId8"/>
                    <a:stretch>
                      <a:fillRect/>
                    </a:stretch>
                  </pic:blipFill>
                  <pic:spPr>
                    <a:xfrm>
                      <a:off x="0" y="0"/>
                      <a:ext cx="5274310" cy="3555365"/>
                    </a:xfrm>
                    <a:prstGeom prst="rect">
                      <a:avLst/>
                    </a:prstGeom>
                  </pic:spPr>
                </pic:pic>
              </a:graphicData>
            </a:graphic>
          </wp:inline>
        </w:drawing>
      </w:r>
    </w:p>
    <w:p w14:paraId="1220E34A" w14:textId="66AF3DBB" w:rsidR="00E67C4C" w:rsidRDefault="00F74FF1" w:rsidP="00FD6434">
      <w:r w:rsidRPr="00F74FF1">
        <w:rPr>
          <w:rFonts w:hint="eastAsia"/>
        </w:rPr>
        <w:t xml:space="preserve">Enter the decode of com \ </w:t>
      </w:r>
      <w:proofErr w:type="spellStart"/>
      <w:r w:rsidRPr="00F74FF1">
        <w:rPr>
          <w:rFonts w:hint="eastAsia"/>
        </w:rPr>
        <w:t>zx</w:t>
      </w:r>
      <w:proofErr w:type="spellEnd"/>
      <w:r w:rsidRPr="00F74FF1">
        <w:rPr>
          <w:rFonts w:hint="eastAsia"/>
        </w:rPr>
        <w:t xml:space="preserve"> \ </w:t>
      </w:r>
      <w:proofErr w:type="spellStart"/>
      <w:r w:rsidRPr="00F74FF1">
        <w:rPr>
          <w:rFonts w:hint="eastAsia"/>
        </w:rPr>
        <w:t>ms</w:t>
      </w:r>
      <w:proofErr w:type="spellEnd"/>
      <w:r w:rsidRPr="00F74FF1">
        <w:rPr>
          <w:rFonts w:hint="eastAsia"/>
        </w:rPr>
        <w:t xml:space="preserve"> \ codec \ cmpp7F \ cmpp7FDeliverRequestMessage Codec.java</w:t>
      </w:r>
      <w:r w:rsidR="00E67C4C">
        <w:rPr>
          <w:noProof/>
        </w:rPr>
        <w:lastRenderedPageBreak/>
        <w:drawing>
          <wp:inline distT="0" distB="0" distL="0" distR="0" wp14:anchorId="72ACD12C" wp14:editId="4CD77E73">
            <wp:extent cx="5274310" cy="2721610"/>
            <wp:effectExtent l="0" t="0" r="2540" b="2540"/>
            <wp:docPr id="1798531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31860" name=""/>
                    <pic:cNvPicPr/>
                  </pic:nvPicPr>
                  <pic:blipFill>
                    <a:blip r:embed="rId9"/>
                    <a:stretch>
                      <a:fillRect/>
                    </a:stretch>
                  </pic:blipFill>
                  <pic:spPr>
                    <a:xfrm>
                      <a:off x="0" y="0"/>
                      <a:ext cx="5274310" cy="2721610"/>
                    </a:xfrm>
                    <a:prstGeom prst="rect">
                      <a:avLst/>
                    </a:prstGeom>
                  </pic:spPr>
                </pic:pic>
              </a:graphicData>
            </a:graphic>
          </wp:inline>
        </w:drawing>
      </w:r>
    </w:p>
    <w:p w14:paraId="01284140" w14:textId="77777777" w:rsidR="005F2242" w:rsidRDefault="005F2242" w:rsidP="005F2242">
      <w:pPr>
        <w:rPr>
          <w:rFonts w:hint="eastAsia"/>
        </w:rPr>
      </w:pPr>
      <w:r>
        <w:rPr>
          <w:rFonts w:hint="eastAsia"/>
        </w:rPr>
        <w:t xml:space="preserve">The reason why channel. write Inbound (message) will enter Cmpp7FDeliverRequestMessage Code. </w:t>
      </w:r>
      <w:proofErr w:type="gramStart"/>
      <w:r>
        <w:rPr>
          <w:rFonts w:hint="eastAsia"/>
        </w:rPr>
        <w:t>decode(</w:t>
      </w:r>
      <w:proofErr w:type="gramEnd"/>
      <w:r>
        <w:rPr>
          <w:rFonts w:hint="eastAsia"/>
        </w:rPr>
        <w:t>) is:</w:t>
      </w:r>
    </w:p>
    <w:p w14:paraId="005BD24D" w14:textId="77777777" w:rsidR="005F2242" w:rsidRDefault="005F2242" w:rsidP="005F2242">
      <w:pPr>
        <w:rPr>
          <w:rFonts w:hint="eastAsia"/>
        </w:rPr>
      </w:pPr>
      <w:r>
        <w:rPr>
          <w:rFonts w:hint="eastAsia"/>
        </w:rPr>
        <w:t xml:space="preserve">1. Pipeline mechanism: </w:t>
      </w:r>
      <w:proofErr w:type="spellStart"/>
      <w:proofErr w:type="gramStart"/>
      <w:r>
        <w:rPr>
          <w:rFonts w:hint="eastAsia"/>
        </w:rPr>
        <w:t>WriteInbound</w:t>
      </w:r>
      <w:proofErr w:type="spellEnd"/>
      <w:r>
        <w:rPr>
          <w:rFonts w:hint="eastAsia"/>
        </w:rPr>
        <w:t>(</w:t>
      </w:r>
      <w:proofErr w:type="gramEnd"/>
      <w:r>
        <w:rPr>
          <w:rFonts w:hint="eastAsia"/>
        </w:rPr>
        <w:t>) simulates network packet reception and triggers an inbound event chain</w:t>
      </w:r>
    </w:p>
    <w:p w14:paraId="5D9F813B" w14:textId="77777777" w:rsidR="005F2242" w:rsidRDefault="005F2242" w:rsidP="005F2242">
      <w:pPr>
        <w:rPr>
          <w:rFonts w:hint="eastAsia"/>
        </w:rPr>
      </w:pPr>
      <w:r>
        <w:rPr>
          <w:rFonts w:hint="eastAsia"/>
        </w:rPr>
        <w:t>2. Aggregator routing: CMPP7FMessageCodecAggregator routes to the corresponding codec based on Command ID (0x00000005)</w:t>
      </w:r>
    </w:p>
    <w:p w14:paraId="4B2D8EAF" w14:textId="77777777" w:rsidR="005F2242" w:rsidRDefault="005F2242" w:rsidP="005F2242">
      <w:pPr>
        <w:rPr>
          <w:rFonts w:hint="eastAsia"/>
        </w:rPr>
      </w:pPr>
      <w:r>
        <w:rPr>
          <w:rFonts w:hint="eastAsia"/>
        </w:rPr>
        <w:t xml:space="preserve">3. Inheritance chain polymorphism: The </w:t>
      </w:r>
      <w:proofErr w:type="spellStart"/>
      <w:proofErr w:type="gramStart"/>
      <w:r>
        <w:rPr>
          <w:rFonts w:hint="eastAsia"/>
        </w:rPr>
        <w:t>channelRead</w:t>
      </w:r>
      <w:proofErr w:type="spellEnd"/>
      <w:r>
        <w:rPr>
          <w:rFonts w:hint="eastAsia"/>
        </w:rPr>
        <w:t>(</w:t>
      </w:r>
      <w:proofErr w:type="gramEnd"/>
      <w:r>
        <w:rPr>
          <w:rFonts w:hint="eastAsia"/>
        </w:rPr>
        <w:t xml:space="preserve">) function of </w:t>
      </w:r>
      <w:proofErr w:type="spellStart"/>
      <w:r>
        <w:rPr>
          <w:rFonts w:hint="eastAsia"/>
        </w:rPr>
        <w:t>messageToMessages</w:t>
      </w:r>
      <w:proofErr w:type="spellEnd"/>
      <w:r>
        <w:rPr>
          <w:rFonts w:hint="eastAsia"/>
        </w:rPr>
        <w:t xml:space="preserve"> Code automatically calls the </w:t>
      </w:r>
      <w:proofErr w:type="gramStart"/>
      <w:r>
        <w:rPr>
          <w:rFonts w:hint="eastAsia"/>
        </w:rPr>
        <w:t>decode(</w:t>
      </w:r>
      <w:proofErr w:type="gramEnd"/>
      <w:r>
        <w:rPr>
          <w:rFonts w:hint="eastAsia"/>
        </w:rPr>
        <w:t>) method of its subclass</w:t>
      </w:r>
    </w:p>
    <w:p w14:paraId="2DC7A046" w14:textId="77777777" w:rsidR="005F2242" w:rsidRDefault="005F2242" w:rsidP="005F2242">
      <w:pPr>
        <w:rPr>
          <w:rFonts w:hint="eastAsia"/>
        </w:rPr>
      </w:pPr>
      <w:r>
        <w:rPr>
          <w:rFonts w:hint="eastAsia"/>
        </w:rPr>
        <w:t>4. Command ID matching: Only when the Command ID of the message is 0x00000005 (CMPP_DELIVER), will it be routed to</w:t>
      </w:r>
    </w:p>
    <w:p w14:paraId="06B52881" w14:textId="5E5C68F5" w:rsidR="00B4132F" w:rsidRDefault="005F2242" w:rsidP="005F2242">
      <w:r>
        <w:rPr>
          <w:rFonts w:hint="eastAsia"/>
        </w:rPr>
        <w:t>Cmpp7FDeliverRequestMessageCodec</w:t>
      </w:r>
    </w:p>
    <w:p w14:paraId="604636EE" w14:textId="77777777" w:rsidR="00245DC7" w:rsidRDefault="00245DC7" w:rsidP="00245DC7">
      <w:pPr>
        <w:rPr>
          <w:rFonts w:hint="eastAsia"/>
        </w:rPr>
      </w:pPr>
      <w:r>
        <w:rPr>
          <w:rFonts w:hint="eastAsia"/>
        </w:rPr>
        <w:t xml:space="preserve">Decode com \ </w:t>
      </w:r>
      <w:proofErr w:type="spellStart"/>
      <w:r>
        <w:rPr>
          <w:rFonts w:hint="eastAsia"/>
        </w:rPr>
        <w:t>zx</w:t>
      </w:r>
      <w:proofErr w:type="spellEnd"/>
      <w:r>
        <w:rPr>
          <w:rFonts w:hint="eastAsia"/>
        </w:rPr>
        <w:t xml:space="preserve"> \ </w:t>
      </w:r>
      <w:proofErr w:type="spellStart"/>
      <w:r>
        <w:rPr>
          <w:rFonts w:hint="eastAsia"/>
        </w:rPr>
        <w:t>ms</w:t>
      </w:r>
      <w:proofErr w:type="spellEnd"/>
      <w:r>
        <w:rPr>
          <w:rFonts w:hint="eastAsia"/>
        </w:rPr>
        <w:t xml:space="preserve"> \ codec \ cmpp7F \ cmpp7FDeliverRequestMessage Codec.java</w:t>
      </w:r>
    </w:p>
    <w:p w14:paraId="34F27E07" w14:textId="00B626CD" w:rsidR="00B4132F" w:rsidRDefault="00245DC7" w:rsidP="00245DC7">
      <w:r>
        <w:rPr>
          <w:rFonts w:hint="eastAsia"/>
        </w:rPr>
        <w:t>Make a breakpoint</w:t>
      </w:r>
      <w:r w:rsidR="00C57272">
        <w:rPr>
          <w:noProof/>
        </w:rPr>
        <w:lastRenderedPageBreak/>
        <w:drawing>
          <wp:inline distT="0" distB="0" distL="0" distR="0" wp14:anchorId="2EEE4624" wp14:editId="45F29878">
            <wp:extent cx="5274310" cy="2416175"/>
            <wp:effectExtent l="0" t="0" r="2540" b="3175"/>
            <wp:docPr id="18452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6374" name=""/>
                    <pic:cNvPicPr/>
                  </pic:nvPicPr>
                  <pic:blipFill>
                    <a:blip r:embed="rId10"/>
                    <a:stretch>
                      <a:fillRect/>
                    </a:stretch>
                  </pic:blipFill>
                  <pic:spPr>
                    <a:xfrm>
                      <a:off x="0" y="0"/>
                      <a:ext cx="5274310" cy="2416175"/>
                    </a:xfrm>
                    <a:prstGeom prst="rect">
                      <a:avLst/>
                    </a:prstGeom>
                  </pic:spPr>
                </pic:pic>
              </a:graphicData>
            </a:graphic>
          </wp:inline>
        </w:drawing>
      </w:r>
    </w:p>
    <w:p w14:paraId="45AC0F45" w14:textId="45B259E7" w:rsidR="008213AC" w:rsidRPr="00E63AE7" w:rsidRDefault="00C3482F" w:rsidP="00FD6434">
      <w:pPr>
        <w:rPr>
          <w:rFonts w:hint="eastAsia"/>
        </w:rPr>
      </w:pPr>
      <w:r w:rsidRPr="00C3482F">
        <w:rPr>
          <w:rFonts w:hint="eastAsia"/>
        </w:rPr>
        <w:t xml:space="preserve">When the program goes to </w:t>
      </w:r>
      <w:proofErr w:type="spellStart"/>
      <w:r w:rsidRPr="00C3482F">
        <w:rPr>
          <w:rFonts w:hint="eastAsia"/>
        </w:rPr>
        <w:t>FstObject</w:t>
      </w:r>
      <w:proofErr w:type="spellEnd"/>
      <w:r w:rsidRPr="00C3482F">
        <w:rPr>
          <w:rFonts w:hint="eastAsia"/>
        </w:rPr>
        <w:t xml:space="preserve"> </w:t>
      </w:r>
      <w:proofErr w:type="spellStart"/>
      <w:r w:rsidRPr="00C3482F">
        <w:rPr>
          <w:rFonts w:hint="eastAsia"/>
        </w:rPr>
        <w:t>SequenceUtil.read</w:t>
      </w:r>
      <w:proofErr w:type="spellEnd"/>
      <w:r w:rsidRPr="00C3482F">
        <w:rPr>
          <w:rFonts w:hint="eastAsia"/>
        </w:rPr>
        <w:t>, execute the command to pop up the calculator</w:t>
      </w:r>
      <w:r w:rsidR="008213AC">
        <w:rPr>
          <w:noProof/>
        </w:rPr>
        <w:drawing>
          <wp:inline distT="0" distB="0" distL="0" distR="0" wp14:anchorId="34E04A5F" wp14:editId="0E9AD631">
            <wp:extent cx="5274310" cy="2683510"/>
            <wp:effectExtent l="0" t="0" r="2540" b="2540"/>
            <wp:docPr id="600108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8834" name=""/>
                    <pic:cNvPicPr/>
                  </pic:nvPicPr>
                  <pic:blipFill>
                    <a:blip r:embed="rId11"/>
                    <a:stretch>
                      <a:fillRect/>
                    </a:stretch>
                  </pic:blipFill>
                  <pic:spPr>
                    <a:xfrm>
                      <a:off x="0" y="0"/>
                      <a:ext cx="5274310" cy="2683510"/>
                    </a:xfrm>
                    <a:prstGeom prst="rect">
                      <a:avLst/>
                    </a:prstGeom>
                  </pic:spPr>
                </pic:pic>
              </a:graphicData>
            </a:graphic>
          </wp:inline>
        </w:drawing>
      </w:r>
    </w:p>
    <w:sectPr w:rsidR="008213AC" w:rsidRPr="00E63A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F0"/>
    <w:rsid w:val="000C51DD"/>
    <w:rsid w:val="00130453"/>
    <w:rsid w:val="001C0FE8"/>
    <w:rsid w:val="002103E7"/>
    <w:rsid w:val="00245DC7"/>
    <w:rsid w:val="002C2D5B"/>
    <w:rsid w:val="00310E8A"/>
    <w:rsid w:val="00334B4C"/>
    <w:rsid w:val="003D271C"/>
    <w:rsid w:val="003E5E58"/>
    <w:rsid w:val="00402597"/>
    <w:rsid w:val="0040517C"/>
    <w:rsid w:val="00423DCC"/>
    <w:rsid w:val="004A3C25"/>
    <w:rsid w:val="004F51A8"/>
    <w:rsid w:val="005516F0"/>
    <w:rsid w:val="0059346D"/>
    <w:rsid w:val="005A6346"/>
    <w:rsid w:val="005F2242"/>
    <w:rsid w:val="005F744A"/>
    <w:rsid w:val="00605414"/>
    <w:rsid w:val="00625B35"/>
    <w:rsid w:val="006969CE"/>
    <w:rsid w:val="006B5B2A"/>
    <w:rsid w:val="0072026A"/>
    <w:rsid w:val="007606D7"/>
    <w:rsid w:val="007B262B"/>
    <w:rsid w:val="00814E3C"/>
    <w:rsid w:val="008213AC"/>
    <w:rsid w:val="008D6452"/>
    <w:rsid w:val="008E3BBB"/>
    <w:rsid w:val="009C7564"/>
    <w:rsid w:val="00A1112A"/>
    <w:rsid w:val="00A31555"/>
    <w:rsid w:val="00AC0A4E"/>
    <w:rsid w:val="00AD53D8"/>
    <w:rsid w:val="00B4132F"/>
    <w:rsid w:val="00C3482F"/>
    <w:rsid w:val="00C35FA3"/>
    <w:rsid w:val="00C57272"/>
    <w:rsid w:val="00D11503"/>
    <w:rsid w:val="00D14149"/>
    <w:rsid w:val="00D51FFF"/>
    <w:rsid w:val="00DA0382"/>
    <w:rsid w:val="00E12B58"/>
    <w:rsid w:val="00E33E3C"/>
    <w:rsid w:val="00E63AE7"/>
    <w:rsid w:val="00E67C4C"/>
    <w:rsid w:val="00EA4C50"/>
    <w:rsid w:val="00EA7E3B"/>
    <w:rsid w:val="00EC28BD"/>
    <w:rsid w:val="00F03ABD"/>
    <w:rsid w:val="00F71B4A"/>
    <w:rsid w:val="00F74FF1"/>
    <w:rsid w:val="00FA0786"/>
    <w:rsid w:val="00FD6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78B83"/>
  <w15:chartTrackingRefBased/>
  <w15:docId w15:val="{67B3150C-F55B-447B-8ACB-A4C27F59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16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516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16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16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6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16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6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6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16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16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516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16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16F0"/>
    <w:rPr>
      <w:rFonts w:cstheme="majorBidi"/>
      <w:color w:val="0F4761" w:themeColor="accent1" w:themeShade="BF"/>
      <w:sz w:val="28"/>
      <w:szCs w:val="28"/>
    </w:rPr>
  </w:style>
  <w:style w:type="character" w:customStyle="1" w:styleId="50">
    <w:name w:val="标题 5 字符"/>
    <w:basedOn w:val="a0"/>
    <w:link w:val="5"/>
    <w:uiPriority w:val="9"/>
    <w:semiHidden/>
    <w:rsid w:val="005516F0"/>
    <w:rPr>
      <w:rFonts w:cstheme="majorBidi"/>
      <w:color w:val="0F4761" w:themeColor="accent1" w:themeShade="BF"/>
      <w:sz w:val="24"/>
    </w:rPr>
  </w:style>
  <w:style w:type="character" w:customStyle="1" w:styleId="60">
    <w:name w:val="标题 6 字符"/>
    <w:basedOn w:val="a0"/>
    <w:link w:val="6"/>
    <w:uiPriority w:val="9"/>
    <w:semiHidden/>
    <w:rsid w:val="005516F0"/>
    <w:rPr>
      <w:rFonts w:cstheme="majorBidi"/>
      <w:b/>
      <w:bCs/>
      <w:color w:val="0F4761" w:themeColor="accent1" w:themeShade="BF"/>
    </w:rPr>
  </w:style>
  <w:style w:type="character" w:customStyle="1" w:styleId="70">
    <w:name w:val="标题 7 字符"/>
    <w:basedOn w:val="a0"/>
    <w:link w:val="7"/>
    <w:uiPriority w:val="9"/>
    <w:semiHidden/>
    <w:rsid w:val="005516F0"/>
    <w:rPr>
      <w:rFonts w:cstheme="majorBidi"/>
      <w:b/>
      <w:bCs/>
      <w:color w:val="595959" w:themeColor="text1" w:themeTint="A6"/>
    </w:rPr>
  </w:style>
  <w:style w:type="character" w:customStyle="1" w:styleId="80">
    <w:name w:val="标题 8 字符"/>
    <w:basedOn w:val="a0"/>
    <w:link w:val="8"/>
    <w:uiPriority w:val="9"/>
    <w:semiHidden/>
    <w:rsid w:val="005516F0"/>
    <w:rPr>
      <w:rFonts w:cstheme="majorBidi"/>
      <w:color w:val="595959" w:themeColor="text1" w:themeTint="A6"/>
    </w:rPr>
  </w:style>
  <w:style w:type="character" w:customStyle="1" w:styleId="90">
    <w:name w:val="标题 9 字符"/>
    <w:basedOn w:val="a0"/>
    <w:link w:val="9"/>
    <w:uiPriority w:val="9"/>
    <w:semiHidden/>
    <w:rsid w:val="005516F0"/>
    <w:rPr>
      <w:rFonts w:eastAsiaTheme="majorEastAsia" w:cstheme="majorBidi"/>
      <w:color w:val="595959" w:themeColor="text1" w:themeTint="A6"/>
    </w:rPr>
  </w:style>
  <w:style w:type="paragraph" w:styleId="a3">
    <w:name w:val="Title"/>
    <w:basedOn w:val="a"/>
    <w:next w:val="a"/>
    <w:link w:val="a4"/>
    <w:uiPriority w:val="10"/>
    <w:qFormat/>
    <w:rsid w:val="005516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6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6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6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6F0"/>
    <w:pPr>
      <w:spacing w:before="160"/>
      <w:jc w:val="center"/>
    </w:pPr>
    <w:rPr>
      <w:i/>
      <w:iCs/>
      <w:color w:val="404040" w:themeColor="text1" w:themeTint="BF"/>
    </w:rPr>
  </w:style>
  <w:style w:type="character" w:customStyle="1" w:styleId="a8">
    <w:name w:val="引用 字符"/>
    <w:basedOn w:val="a0"/>
    <w:link w:val="a7"/>
    <w:uiPriority w:val="29"/>
    <w:rsid w:val="005516F0"/>
    <w:rPr>
      <w:i/>
      <w:iCs/>
      <w:color w:val="404040" w:themeColor="text1" w:themeTint="BF"/>
    </w:rPr>
  </w:style>
  <w:style w:type="paragraph" w:styleId="a9">
    <w:name w:val="List Paragraph"/>
    <w:basedOn w:val="a"/>
    <w:uiPriority w:val="34"/>
    <w:qFormat/>
    <w:rsid w:val="005516F0"/>
    <w:pPr>
      <w:ind w:left="720"/>
      <w:contextualSpacing/>
    </w:pPr>
  </w:style>
  <w:style w:type="character" w:styleId="aa">
    <w:name w:val="Intense Emphasis"/>
    <w:basedOn w:val="a0"/>
    <w:uiPriority w:val="21"/>
    <w:qFormat/>
    <w:rsid w:val="005516F0"/>
    <w:rPr>
      <w:i/>
      <w:iCs/>
      <w:color w:val="0F4761" w:themeColor="accent1" w:themeShade="BF"/>
    </w:rPr>
  </w:style>
  <w:style w:type="paragraph" w:styleId="ab">
    <w:name w:val="Intense Quote"/>
    <w:basedOn w:val="a"/>
    <w:next w:val="a"/>
    <w:link w:val="ac"/>
    <w:uiPriority w:val="30"/>
    <w:qFormat/>
    <w:rsid w:val="0055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6F0"/>
    <w:rPr>
      <w:i/>
      <w:iCs/>
      <w:color w:val="0F4761" w:themeColor="accent1" w:themeShade="BF"/>
    </w:rPr>
  </w:style>
  <w:style w:type="character" w:styleId="ad">
    <w:name w:val="Intense Reference"/>
    <w:basedOn w:val="a0"/>
    <w:uiPriority w:val="32"/>
    <w:qFormat/>
    <w:rsid w:val="00551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junjunjun117@163.com</dc:creator>
  <cp:keywords/>
  <dc:description/>
  <cp:lastModifiedBy>junjunjun117@163.com</cp:lastModifiedBy>
  <cp:revision>57</cp:revision>
  <dcterms:created xsi:type="dcterms:W3CDTF">2026-03-12T05:55:00Z</dcterms:created>
  <dcterms:modified xsi:type="dcterms:W3CDTF">2026-03-12T06:47:00Z</dcterms:modified>
</cp:coreProperties>
</file>