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D98E5">
      <w:pPr>
        <w:pStyle w:val="2"/>
        <w:keepNext/>
        <w:jc w:val="center"/>
      </w:pPr>
      <w:r>
        <w:rPr>
          <w:rFonts w:ascii="Times New Roman" w:hAnsi="Times New Roman" w:eastAsia="宋体"/>
        </w:rPr>
        <w:t>足球联赛购票系统需求分析与系统详细设计书</w:t>
      </w:r>
    </w:p>
    <w:p w14:paraId="1408C634">
      <w:pPr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我们小组选择足球联赛购票系统作为课程设计课题。本设计书主要说明这个系统要做什么、面向哪些使用者、各类使用者可以完成哪些功能，以及系统的大致结构和数据库设计。项目包含前端页面、Java 后端和 MySQL 数据库，能够体现 MVC 分层和数据库后端的课程要求。</w:t>
      </w:r>
    </w:p>
    <w:p w14:paraId="58851C5D">
      <w:pPr>
        <w:rPr>
          <w:b/>
          <w:bCs/>
          <w:color w:val="auto"/>
          <w:sz w:val="28"/>
          <w:szCs w:val="28"/>
        </w:rPr>
      </w:pPr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 系统需求</w:t>
      </w:r>
    </w:p>
    <w:p w14:paraId="02AC1D27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 功能需求</w:t>
      </w:r>
    </w:p>
    <w:p w14:paraId="31BF225D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1.1.1 系统角色及其功能</w:t>
      </w:r>
    </w:p>
    <w:p w14:paraId="5EAB8454">
      <w:pPr>
        <w:ind w:firstLine="420"/>
      </w:pPr>
      <w:r>
        <w:rPr>
          <w:rFonts w:ascii="Times New Roman" w:hAnsi="Times New Roman" w:eastAsia="宋体"/>
        </w:rPr>
        <w:t>我们把系统的使用者分为普通用户、俱乐部负责人、赛事管理员和系统管理员四类。普通用户主要用来查看比赛和买票；俱乐部负责人主要维护本队资料并报名赛季；赛事管理员负责赛季、比赛和票务；系统管理员负责账号和俱乐部审核。</w:t>
      </w:r>
    </w:p>
    <w:p w14:paraId="5D7CA4CB">
      <w:pPr>
        <w:spacing w:after="80" w:line="276" w:lineRule="auto"/>
      </w:pPr>
      <w:r>
        <w:rPr>
          <w:rFonts w:ascii="Calibri" w:hAnsi="Calibri" w:eastAsia="宋体"/>
          <w:b/>
        </w:rPr>
        <w:t>图 1-1 角色与主要功能关系图</w:t>
      </w:r>
    </w:p>
    <w:tbl>
      <w:tblPr>
        <w:tblStyle w:val="6"/>
        <w:tblW w:w="0" w:type="auto"/>
        <w:tblInd w:w="0" w:type="dxa"/>
        <w:tblBorders>
          <w:top w:val="single" w:color="9FB3C8" w:sz="6" w:space="0"/>
          <w:left w:val="single" w:color="9FB3C8" w:sz="6" w:space="0"/>
          <w:bottom w:val="single" w:color="9FB3C8" w:sz="6" w:space="0"/>
          <w:right w:val="single" w:color="9FB3C8" w:sz="6" w:space="0"/>
          <w:insideH w:val="single" w:color="9FB3C8" w:sz="6" w:space="0"/>
          <w:insideV w:val="single" w:color="9FB3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00"/>
      </w:tblGrid>
      <w:tr w14:paraId="17228310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18D98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使用者</w:t>
            </w:r>
          </w:p>
        </w:tc>
        <w:tc>
          <w:tcPr>
            <w:tcW w:w="6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F631F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进入系统后主要做什么</w:t>
            </w:r>
          </w:p>
        </w:tc>
      </w:tr>
      <w:tr w14:paraId="55BA43F6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D26DE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普通用户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完善个人信息 -&gt; 看比赛 -&gt; 找比赛 -&gt; 选票区 -&gt; 下单支付 -&gt; 查看电子票/申请退票</w:t>
            </w:r>
          </w:p>
        </w:tc>
      </w:tr>
      <w:tr w14:paraId="3E113D02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1493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俱乐部负责人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35A36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维护球队资料 -&gt; 准备球员教练 -&gt; 报名赛季 -&gt; 查看赛程</w:t>
            </w:r>
          </w:p>
        </w:tc>
      </w:tr>
      <w:tr w14:paraId="13A50FEB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25479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赛事管理员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F00B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创建赛季 -&gt; 审核报名 -&gt; 生成赛程 -&gt; 发布比赛 -&gt; 管理票务</w:t>
            </w:r>
          </w:p>
        </w:tc>
      </w:tr>
      <w:tr w14:paraId="38B30137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618B3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系统管理员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E5F31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管理账号 -&gt; 审核俱乐部负责人 -&gt; 绑定俱乐部 -&gt; 维护系统参数</w:t>
            </w:r>
          </w:p>
        </w:tc>
      </w:tr>
    </w:tbl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428"/>
        <w:gridCol w:w="5626"/>
      </w:tblGrid>
      <w:tr w14:paraId="3BAD393C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CB2105">
            <w:r>
              <w:rPr>
                <w:rFonts w:ascii="Times New Roman" w:hAnsi="Times New Roman" w:eastAsia="黑体"/>
                <w:b/>
              </w:rPr>
              <w:t>角色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4615D">
            <w:r>
              <w:rPr>
                <w:rFonts w:ascii="Times New Roman" w:hAnsi="Times New Roman" w:eastAsia="黑体"/>
                <w:b/>
              </w:rPr>
              <w:t>说明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DA14B">
            <w:r>
              <w:rPr>
                <w:rFonts w:ascii="Times New Roman" w:hAnsi="Times New Roman" w:eastAsia="黑体"/>
                <w:b/>
              </w:rPr>
              <w:t>主要功能</w:t>
            </w:r>
          </w:p>
        </w:tc>
      </w:tr>
      <w:tr w14:paraId="72EC9302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33CEE">
            <w:r>
              <w:rPr>
                <w:rFonts w:ascii="Times New Roman" w:hAnsi="Times New Roman" w:eastAsia="宋体"/>
              </w:rPr>
              <w:t>普通用户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9A097">
            <w:r>
              <w:rPr>
                <w:rFonts w:ascii="Times New Roman" w:hAnsi="Times New Roman" w:eastAsia="宋体"/>
              </w:rPr>
              <w:t>有观赛和购票需求的用户。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注册登录、完善个人信息、浏览比赛、查看球队信息、购票支付、查看电子票、申请退票。</w:t>
            </w:r>
          </w:p>
        </w:tc>
      </w:tr>
      <w:tr w14:paraId="7EBF9FE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BC1C3">
            <w:r>
              <w:rPr>
                <w:rFonts w:ascii="Times New Roman" w:hAnsi="Times New Roman" w:eastAsia="宋体"/>
              </w:rPr>
              <w:t>俱乐部负责人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99290C">
            <w:r>
              <w:rPr>
                <w:rFonts w:ascii="Times New Roman" w:hAnsi="Times New Roman" w:eastAsia="宋体"/>
              </w:rPr>
              <w:t>负责本俱乐部资料和赛季报名。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B62B7">
            <w:r>
              <w:rPr>
                <w:rFonts w:ascii="Times New Roman" w:hAnsi="Times New Roman" w:eastAsia="宋体"/>
              </w:rPr>
              <w:t>维护俱乐部资料、球员、教练和报名信息，查看本队赛程和主场统计。</w:t>
            </w:r>
          </w:p>
        </w:tc>
      </w:tr>
      <w:tr w14:paraId="21252D2F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05A4E">
            <w:r>
              <w:rPr>
                <w:rFonts w:ascii="Times New Roman" w:hAnsi="Times New Roman" w:eastAsia="宋体"/>
              </w:rPr>
              <w:t>赛事管理员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C5EC39">
            <w:r>
              <w:rPr>
                <w:rFonts w:ascii="Times New Roman" w:hAnsi="Times New Roman" w:eastAsia="宋体"/>
              </w:rPr>
              <w:t>负责联赛比赛和票务管理。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F8B205">
            <w:r>
              <w:rPr>
                <w:rFonts w:ascii="Times New Roman" w:hAnsi="Times New Roman" w:eastAsia="宋体"/>
              </w:rPr>
              <w:t>创建赛季、处理报名、生成赛程、发布比赛、维护比分、配置票务和审核退票。</w:t>
            </w:r>
          </w:p>
        </w:tc>
      </w:tr>
      <w:tr w14:paraId="20C63AB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B460B6">
            <w:r>
              <w:rPr>
                <w:rFonts w:ascii="Times New Roman" w:hAnsi="Times New Roman" w:eastAsia="宋体"/>
              </w:rPr>
              <w:t>系统管理员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C8016">
            <w:r>
              <w:rPr>
                <w:rFonts w:ascii="Times New Roman" w:hAnsi="Times New Roman" w:eastAsia="宋体"/>
              </w:rPr>
              <w:t>负责系统基础管理。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55B02B">
            <w:r>
              <w:rPr>
                <w:rFonts w:ascii="Times New Roman" w:hAnsi="Times New Roman" w:eastAsia="宋体"/>
              </w:rPr>
              <w:t>管理账号、角色、俱乐部审核、负责人绑定和系统参数。</w:t>
            </w:r>
          </w:p>
        </w:tc>
      </w:tr>
    </w:tbl>
    <w:p w14:paraId="0B2E97AF">
      <w:pPr>
        <w:spacing w:after="60" w:line="360" w:lineRule="auto"/>
      </w:pPr>
    </w:p>
    <w:p w14:paraId="0F9921D0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1.1.2 需求规定</w:t>
      </w:r>
    </w:p>
    <w:p w14:paraId="0D304F34">
      <w:pPr>
        <w:ind w:firstLine="420"/>
      </w:pPr>
      <w:r>
        <w:rPr>
          <w:rFonts w:ascii="Times New Roman" w:hAnsi="Times New Roman" w:eastAsia="宋体"/>
        </w:rPr>
        <w:t>在需求规定上，我们主要抓住两个方向：用户端完成购票流程，后台完成赛事、票务、俱乐部和账号管理。系统不追求覆盖真实票务平台的所有复杂情况，但要能表现一场比赛从发布、售票、下单、支付到退票的主要过程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1386"/>
        <w:gridCol w:w="7238"/>
      </w:tblGrid>
      <w:tr w14:paraId="0285CE7F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015BE">
            <w:r>
              <w:rPr>
                <w:rFonts w:ascii="Times New Roman" w:hAnsi="Times New Roman" w:eastAsia="黑体"/>
                <w:b/>
              </w:rPr>
              <w:t>编号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1DDF99">
            <w:r>
              <w:rPr>
                <w:rFonts w:ascii="Times New Roman" w:hAnsi="Times New Roman" w:eastAsia="黑体"/>
                <w:b/>
              </w:rPr>
              <w:t>功能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D9C75">
            <w:r>
              <w:rPr>
                <w:rFonts w:ascii="Times New Roman" w:hAnsi="Times New Roman" w:eastAsia="黑体"/>
                <w:b/>
              </w:rPr>
              <w:t>功能规定</w:t>
            </w:r>
          </w:p>
        </w:tc>
      </w:tr>
      <w:tr w14:paraId="1ECCB6E8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BE37C">
            <w:r>
              <w:rPr>
                <w:rFonts w:ascii="Times New Roman" w:hAnsi="Times New Roman" w:eastAsia="宋体"/>
              </w:rPr>
              <w:t>F01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F7CC29">
            <w:r>
              <w:rPr>
                <w:rFonts w:ascii="Times New Roman" w:hAnsi="Times New Roman" w:eastAsia="宋体"/>
              </w:rPr>
              <w:t>注册与登录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DD82F">
            <w:r>
              <w:rPr>
                <w:rFonts w:ascii="Times New Roman" w:hAnsi="Times New Roman" w:eastAsia="宋体"/>
              </w:rPr>
              <w:t>普通用户和俱乐部负责人可注册；赛事管理员和系统管理员由已有系统管理员内部先行注册。登录时选择身份，管理员还需填写工号。</w:t>
            </w:r>
          </w:p>
        </w:tc>
      </w:tr>
      <w:tr w14:paraId="681F9FED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40FE52">
            <w:r>
              <w:rPr>
                <w:rFonts w:ascii="Times New Roman" w:hAnsi="Times New Roman" w:eastAsia="宋体"/>
              </w:rPr>
              <w:t>F02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A8360">
            <w:r>
              <w:rPr>
                <w:rFonts w:ascii="Times New Roman" w:hAnsi="Times New Roman" w:eastAsia="宋体"/>
              </w:rPr>
              <w:t>比赛与球队浏览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DD5E71">
            <w:r>
              <w:rPr>
                <w:rFonts w:ascii="Times New Roman" w:hAnsi="Times New Roman" w:eastAsia="宋体"/>
              </w:rPr>
              <w:t>用户可查看赛季、轮次、积分榜、比赛详情、场馆和双方俱乐部信息。</w:t>
            </w:r>
          </w:p>
        </w:tc>
      </w:tr>
      <w:tr w14:paraId="51B643C7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4A777">
            <w:r>
              <w:rPr>
                <w:rFonts w:ascii="Times New Roman" w:hAnsi="Times New Roman" w:eastAsia="宋体"/>
              </w:rPr>
              <w:t>F03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B0E4E">
            <w:r>
              <w:rPr>
                <w:rFonts w:ascii="Times New Roman" w:hAnsi="Times New Roman" w:eastAsia="宋体"/>
              </w:rPr>
              <w:t>俱乐部报名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95656">
            <w:r>
              <w:rPr>
                <w:rFonts w:ascii="Times New Roman" w:hAnsi="Times New Roman" w:eastAsia="宋体"/>
              </w:rPr>
              <w:t>俱乐部负责人在报名期内提交报名，系统检查赛季时间、报名冲突、主场、球员和教练信息。</w:t>
            </w:r>
          </w:p>
        </w:tc>
      </w:tr>
      <w:tr w14:paraId="4B92A12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F115F">
            <w:r>
              <w:rPr>
                <w:rFonts w:ascii="Times New Roman" w:hAnsi="Times New Roman" w:eastAsia="宋体"/>
              </w:rPr>
              <w:t>F04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5951A">
            <w:r>
              <w:rPr>
                <w:rFonts w:ascii="Times New Roman" w:hAnsi="Times New Roman" w:eastAsia="宋体"/>
              </w:rPr>
              <w:t>赛程与比赛管理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EE9CD2">
            <w:r>
              <w:rPr>
                <w:rFonts w:ascii="Times New Roman" w:hAnsi="Times New Roman" w:eastAsia="宋体"/>
              </w:rPr>
              <w:t>赛事管理员创建赛季，生成主客场双循环赛程，发布比赛并维护比分。</w:t>
            </w:r>
          </w:p>
        </w:tc>
      </w:tr>
      <w:tr w14:paraId="36052CC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0E67D9">
            <w:r>
              <w:rPr>
                <w:rFonts w:ascii="Times New Roman" w:hAnsi="Times New Roman" w:eastAsia="宋体"/>
              </w:rPr>
              <w:t>F05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4484DA">
            <w:r>
              <w:rPr>
                <w:rFonts w:ascii="Times New Roman" w:hAnsi="Times New Roman" w:eastAsia="宋体"/>
              </w:rPr>
              <w:t>票务管理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081D9">
            <w:r>
              <w:rPr>
                <w:rFonts w:ascii="Times New Roman" w:hAnsi="Times New Roman" w:eastAsia="宋体"/>
              </w:rPr>
              <w:t>赛事管理员设置票区、票价、停售时间和座位库存；每场比赛开始前 7 天晚上 8 点开售。</w:t>
            </w:r>
          </w:p>
        </w:tc>
      </w:tr>
      <w:tr w14:paraId="142E0BC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342D7">
            <w:r>
              <w:rPr>
                <w:rFonts w:ascii="Times New Roman" w:hAnsi="Times New Roman" w:eastAsia="宋体"/>
              </w:rPr>
              <w:t>F06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E5E7E">
            <w:r>
              <w:rPr>
                <w:rFonts w:ascii="Times New Roman" w:hAnsi="Times New Roman" w:eastAsia="宋体"/>
              </w:rPr>
              <w:t>购票与支付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28E81">
            <w:r>
              <w:rPr>
                <w:rFonts w:ascii="Times New Roman" w:hAnsi="Times New Roman" w:eastAsia="宋体"/>
              </w:rPr>
              <w:t>用户选择票区和张数，系统分配连续座位并生成订单；支付成功后生成电子票。</w:t>
            </w:r>
          </w:p>
        </w:tc>
      </w:tr>
      <w:tr w14:paraId="102537BD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A88238">
            <w:r>
              <w:rPr>
                <w:rFonts w:ascii="Times New Roman" w:hAnsi="Times New Roman" w:eastAsia="宋体"/>
              </w:rPr>
              <w:t>F07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8158E">
            <w:r>
              <w:rPr>
                <w:rFonts w:ascii="Times New Roman" w:hAnsi="Times New Roman" w:eastAsia="宋体"/>
              </w:rPr>
              <w:t>退票审核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194479">
            <w:r>
              <w:rPr>
                <w:rFonts w:ascii="Times New Roman" w:hAnsi="Times New Roman" w:eastAsia="宋体"/>
              </w:rPr>
              <w:t>用户在规定时间前申请整单退票，赛事管理员审核后更新订单、电子票和座位状态。</w:t>
            </w:r>
          </w:p>
        </w:tc>
      </w:tr>
      <w:tr w14:paraId="367988D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753532">
            <w:r>
              <w:rPr>
                <w:rFonts w:ascii="Times New Roman" w:hAnsi="Times New Roman" w:eastAsia="宋体"/>
              </w:rPr>
              <w:t>F08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45ACD">
            <w:r>
              <w:rPr>
                <w:rFonts w:ascii="Times New Roman" w:hAnsi="Times New Roman" w:eastAsia="宋体"/>
              </w:rPr>
              <w:t>统计与时间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35785">
            <w:r>
              <w:rPr>
                <w:rFonts w:ascii="Times New Roman" w:hAnsi="Times New Roman" w:eastAsia="宋体"/>
              </w:rPr>
              <w:t>系统提供售票、退票、上座率等统计，并支持调整演示用业务时间。</w:t>
            </w:r>
          </w:p>
        </w:tc>
      </w:tr>
    </w:tbl>
    <w:p w14:paraId="6E9817A4">
      <w:pPr>
        <w:spacing w:after="60" w:line="360" w:lineRule="auto"/>
      </w:pPr>
      <w:r>
        <w:t>我们设置了不同的注册和登录要求：普通用户可直接注册登录；俱乐部负责人注册后需要审核；赛事管理员和系统管理员由已有系统管理员内部先行注册。登录时需要选择身份，管理人员还要填写工号。</w:t>
      </w:r>
    </w:p>
    <w:p w14:paraId="573350C3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1.1.3 业务流程概述</w:t>
      </w:r>
    </w:p>
    <w:p w14:paraId="536FEE1C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系统先提供一个系统管理员账号，方便我们进入后台进行初始化管理。系统管理员可以创建管理账号，也可以处理俱乐部负责人注册后的审核。</w:t>
      </w:r>
    </w:p>
    <w:p w14:paraId="78448BE4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俱乐部负责人注册后不能马上使用俱乐部端，需要先由系统管理员审核。审核通过后，该俱乐部应出现在俱乐部管理中，并能看到对应负责人信息。</w:t>
      </w:r>
    </w:p>
    <w:p w14:paraId="101E4C29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赛事管理员负责创建赛季、处理报名、生成赛程并发布比赛。我们采用主客场双循环方式安排赛程，使参赛俱乐部之间能够进行主客场比赛。</w:t>
      </w:r>
    </w:p>
    <w:p w14:paraId="64EDF1A9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俱乐部报名需要满足报名时间、主场、球员和教练等基本要求。我们把这些报名信息作为后续生成赛程和展示参赛球队的基础。</w:t>
      </w:r>
    </w:p>
    <w:p w14:paraId="7CF62658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比赛发布后可以配置票务。我们把开售规则设定为每场比赛开始前 7 天晚上 8 点开售，开售前用户只能查看比赛和票区信息，不能购买。</w:t>
      </w:r>
    </w:p>
    <w:p w14:paraId="17BF1865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用户在比赛详情中可以查看双方球队、比赛时间、场馆、票价和余票，也可以从比赛页面进入双方俱乐部信息页面。</w:t>
      </w:r>
    </w:p>
    <w:p w14:paraId="16D1F5F0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用户选择票区和张数后下单，由系统自动分配座位。我们希望尽量安排同一排连续座位，减少用户手动选座的操作。</w:t>
      </w:r>
    </w:p>
    <w:p w14:paraId="3594A6AC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下单成功后生成待支付订单，并暂时锁定座位。若用户未按时支付或主动取消，座位重新释放。</w:t>
      </w:r>
    </w:p>
    <w:p w14:paraId="522E8965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订单取消或超时后释放座位。</w:t>
      </w:r>
    </w:p>
    <w:p w14:paraId="0C4DFF8B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支付成功后生成电子票。电子票包含比赛、票区、座位和票码等信息，作为用户购票凭证。</w:t>
      </w:r>
    </w:p>
    <w:p w14:paraId="612C7D61">
      <w:pPr>
        <w:spacing w:after="80" w:line="276" w:lineRule="auto"/>
      </w:pPr>
      <w:r>
        <w:rPr>
          <w:rFonts w:ascii="Calibri" w:hAnsi="Calibri" w:eastAsia="宋体"/>
          <w:b/>
        </w:rPr>
        <w:t>图 1-2 用户购票与退票流程图</w:t>
      </w:r>
    </w:p>
    <w:tbl>
      <w:tblPr>
        <w:tblStyle w:val="6"/>
        <w:tblW w:w="0" w:type="auto"/>
        <w:tblInd w:w="0" w:type="dxa"/>
        <w:tblBorders>
          <w:top w:val="single" w:color="9FB3C8" w:sz="6" w:space="0"/>
          <w:left w:val="single" w:color="9FB3C8" w:sz="6" w:space="0"/>
          <w:bottom w:val="single" w:color="9FB3C8" w:sz="6" w:space="0"/>
          <w:right w:val="single" w:color="9FB3C8" w:sz="6" w:space="0"/>
          <w:insideH w:val="single" w:color="9FB3C8" w:sz="6" w:space="0"/>
          <w:insideV w:val="single" w:color="9FB3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600"/>
        <w:gridCol w:w="4500"/>
      </w:tblGrid>
      <w:tr w14:paraId="14F639ED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6383A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步骤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27B8D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用户操作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3FAB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系统处理</w:t>
            </w:r>
          </w:p>
        </w:tc>
      </w:tr>
      <w:tr w14:paraId="1242B5E3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C000D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40AA8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查看比赛详情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46CCC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显示球队、场馆、票价、余票和开售情况</w:t>
            </w:r>
          </w:p>
        </w:tc>
      </w:tr>
      <w:tr w14:paraId="4B0119B8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71366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2D458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选择票区和张数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02895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检查销售时间、余票和购票数量</w:t>
            </w:r>
          </w:p>
        </w:tc>
      </w:tr>
      <w:tr w14:paraId="5BD4AD69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D1465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BACD5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提交订单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CA753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分配连续座位并锁定库存</w:t>
            </w:r>
          </w:p>
        </w:tc>
      </w:tr>
      <w:tr w14:paraId="0A7D5059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D7795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7917D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模拟支付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8B5EE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支付成功后生成电子票</w:t>
            </w:r>
          </w:p>
        </w:tc>
      </w:tr>
      <w:tr w14:paraId="55B8BCD3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CD81A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A8CA7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申请退票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091E6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后台审核后释放座位并更新状态</w:t>
            </w:r>
          </w:p>
        </w:tc>
      </w:tr>
    </w:tbl>
    <w:p w14:paraId="513C48E5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为了方便课程演示，我们设计了业务时间设置，用来演示报名、开售、退票和比分录入等时间规则。</w:t>
      </w:r>
    </w:p>
    <w:p w14:paraId="0D815978">
      <w:pPr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宋体"/>
        </w:rPr>
        <w:t>历史检票内容只作说明，当前版本不设置独立检票角色。我们的正式演示重点放在购票、支付和退票流程。</w:t>
      </w:r>
    </w:p>
    <w:p w14:paraId="70824437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1.1.4 业务实体分析</w:t>
      </w:r>
    </w:p>
    <w:p w14:paraId="671DEC7B">
      <w:pPr>
        <w:ind w:firstLine="420"/>
      </w:pPr>
      <w:r>
        <w:rPr>
          <w:rFonts w:ascii="Times New Roman" w:hAnsi="Times New Roman" w:eastAsia="宋体"/>
        </w:rPr>
        <w:t>根据上述需求，我们整理出的主要实体包括用户、角色、俱乐部、球员、教练、赛季、轮次、比赛、场馆、票区、座位、订单、支付记录、电子票和退票申请。这些实体基本覆盖了本课题需要处理的业务对象。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4007"/>
        <w:gridCol w:w="3807"/>
      </w:tblGrid>
      <w:tr w14:paraId="10E74F25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0D7B4">
            <w:r>
              <w:rPr>
                <w:rFonts w:ascii="Times New Roman" w:hAnsi="Times New Roman" w:eastAsia="黑体"/>
                <w:b/>
              </w:rPr>
              <w:t>实体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C5CDA">
            <w:r>
              <w:rPr>
                <w:rFonts w:ascii="Times New Roman" w:hAnsi="Times New Roman" w:eastAsia="黑体"/>
                <w:b/>
              </w:rPr>
              <w:t>主要内容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7813B"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 w14:paraId="26F541E9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7625D">
            <w:r>
              <w:rPr>
                <w:rFonts w:ascii="Times New Roman" w:hAnsi="Times New Roman" w:eastAsia="宋体"/>
              </w:rPr>
              <w:t>用户与角色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9DA9E">
            <w:r>
              <w:rPr>
                <w:rFonts w:ascii="Times New Roman" w:hAnsi="Times New Roman" w:eastAsia="宋体"/>
              </w:rPr>
              <w:t>账号、手机号、密码、身份、工号、状态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499E45">
            <w:r>
              <w:rPr>
                <w:rFonts w:ascii="Times New Roman" w:hAnsi="Times New Roman" w:eastAsia="宋体"/>
              </w:rPr>
              <w:t>用于登录、权限判断和后台账号管理。</w:t>
            </w:r>
          </w:p>
        </w:tc>
      </w:tr>
      <w:tr w14:paraId="43B17843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8CAAE">
            <w:r>
              <w:rPr>
                <w:rFonts w:ascii="Times New Roman" w:hAnsi="Times New Roman" w:eastAsia="宋体"/>
              </w:rPr>
              <w:t>俱乐部与人员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F3A05A">
            <w:r>
              <w:rPr>
                <w:rFonts w:ascii="Times New Roman" w:hAnsi="Times New Roman" w:eastAsia="宋体"/>
              </w:rPr>
              <w:t>俱乐部、负责人、球员、教练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4EC7C">
            <w:r>
              <w:rPr>
                <w:rFonts w:ascii="Times New Roman" w:hAnsi="Times New Roman" w:eastAsia="宋体"/>
              </w:rPr>
              <w:t>用于球队展示、赛季报名和俱乐部管理。</w:t>
            </w:r>
          </w:p>
        </w:tc>
      </w:tr>
      <w:tr w14:paraId="5C8C792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AF4B0">
            <w:r>
              <w:rPr>
                <w:rFonts w:ascii="Times New Roman" w:hAnsi="Times New Roman" w:eastAsia="宋体"/>
              </w:rPr>
              <w:t>赛季与比赛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26AB45">
            <w:r>
              <w:rPr>
                <w:rFonts w:ascii="Times New Roman" w:hAnsi="Times New Roman" w:eastAsia="宋体"/>
              </w:rPr>
              <w:t>赛季、轮次、主队、客队、比赛时间、比分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75794A">
            <w:r>
              <w:rPr>
                <w:rFonts w:ascii="Times New Roman" w:hAnsi="Times New Roman" w:eastAsia="宋体"/>
              </w:rPr>
              <w:t>用于组织联赛和展示赛程。</w:t>
            </w:r>
          </w:p>
        </w:tc>
      </w:tr>
      <w:tr w14:paraId="7FF5783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B4B2">
            <w:r>
              <w:rPr>
                <w:rFonts w:ascii="Times New Roman" w:hAnsi="Times New Roman" w:eastAsia="宋体"/>
              </w:rPr>
              <w:t>场馆与票区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6C1C3">
            <w:r>
              <w:rPr>
                <w:rFonts w:ascii="Times New Roman" w:hAnsi="Times New Roman" w:eastAsia="宋体"/>
              </w:rPr>
              <w:t>场馆、区域、座位、票价、库存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455653">
            <w:r>
              <w:rPr>
                <w:rFonts w:ascii="Times New Roman" w:hAnsi="Times New Roman" w:eastAsia="宋体"/>
              </w:rPr>
              <w:t>用于比赛售票和座位分配。</w:t>
            </w:r>
          </w:p>
        </w:tc>
      </w:tr>
      <w:tr w14:paraId="6C4BE10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0DE3BF">
            <w:r>
              <w:rPr>
                <w:rFonts w:ascii="Times New Roman" w:hAnsi="Times New Roman" w:eastAsia="宋体"/>
              </w:rPr>
              <w:t>订单与电子票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33EE30">
            <w:r>
              <w:rPr>
                <w:rFonts w:ascii="Times New Roman" w:hAnsi="Times New Roman" w:eastAsia="宋体"/>
              </w:rPr>
              <w:t>订单、支付记录、订单明细、电子票码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1E8E3">
            <w:r>
              <w:rPr>
                <w:rFonts w:ascii="Times New Roman" w:hAnsi="Times New Roman" w:eastAsia="宋体"/>
              </w:rPr>
              <w:t>用于完成购票和查看凭证。</w:t>
            </w:r>
          </w:p>
        </w:tc>
      </w:tr>
      <w:tr w14:paraId="05548AC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6D6AA">
            <w:r>
              <w:rPr>
                <w:rFonts w:ascii="Times New Roman" w:hAnsi="Times New Roman" w:eastAsia="宋体"/>
              </w:rPr>
              <w:t>退票与日志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DCD37">
            <w:r>
              <w:rPr>
                <w:rFonts w:ascii="Times New Roman" w:hAnsi="Times New Roman" w:eastAsia="宋体"/>
              </w:rPr>
              <w:t>退票申请、审核结果、系统配置、操作记录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D4A47">
            <w:r>
              <w:rPr>
                <w:rFonts w:ascii="Times New Roman" w:hAnsi="Times New Roman" w:eastAsia="宋体"/>
              </w:rPr>
              <w:t>用于退票处理和系统维护。</w:t>
            </w:r>
          </w:p>
        </w:tc>
      </w:tr>
    </w:tbl>
    <w:p w14:paraId="1A1A2085">
      <w:pPr>
        <w:spacing w:after="60" w:line="360" w:lineRule="auto"/>
      </w:pPr>
      <w:r>
        <w:t>登录失败时，我们希望系统能给出清楚提示，例如用户名不存在、密码错误、身份不匹配或工号不正确，让用户知道问题出在哪里。</w:t>
      </w:r>
    </w:p>
    <w:p w14:paraId="3D68796C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1.1.5 需求补充说明</w:t>
      </w:r>
    </w:p>
    <w:p w14:paraId="1CB3D2E4">
      <w:pPr>
        <w:ind w:firstLine="420"/>
      </w:pPr>
      <w:r>
        <w:rPr>
          <w:rFonts w:ascii="Times New Roman" w:hAnsi="Times New Roman" w:eastAsia="宋体"/>
        </w:rPr>
        <w:t>我们在正式功能中只保留普通用户、俱乐部负责人、赛事管理员、系统管理员四类角色。注册页面只提供普通用户和俱乐部负责人两类选择。</w:t>
      </w:r>
    </w:p>
    <w:p w14:paraId="0752C6D6">
      <w:pPr>
        <w:ind w:firstLine="420"/>
      </w:pPr>
      <w:r>
        <w:rPr>
          <w:rFonts w:ascii="Times New Roman" w:hAnsi="Times New Roman" w:eastAsia="宋体"/>
        </w:rPr>
        <w:t>赛事管理员和系统管理员不开放注册。俱乐部负责人注册后需要审核并绑定俱乐部；每个俱乐部应有一个负责人，俱乐部管理页面需要能看到负责人信息。</w:t>
      </w:r>
    </w:p>
    <w:p w14:paraId="4AD9087C">
      <w:pPr>
        <w:ind w:firstLine="420"/>
      </w:pPr>
      <w:r>
        <w:rPr>
          <w:rFonts w:ascii="Times New Roman" w:hAnsi="Times New Roman" w:eastAsia="宋体"/>
        </w:rPr>
        <w:t>历史检票内容只作补充说明，不作为我们本次演示的主要流程。</w:t>
      </w:r>
    </w:p>
    <w:p w14:paraId="78134FC0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1.2 非功能性需求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8070"/>
      </w:tblGrid>
      <w:tr w14:paraId="6398132C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9A5236">
            <w:r>
              <w:rPr>
                <w:rFonts w:ascii="Times New Roman" w:hAnsi="Times New Roman" w:eastAsia="黑体"/>
                <w:b/>
              </w:rPr>
              <w:t>类别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8EE45">
            <w:r>
              <w:rPr>
                <w:rFonts w:ascii="Times New Roman" w:hAnsi="Times New Roman" w:eastAsia="黑体"/>
                <w:b/>
              </w:rPr>
              <w:t>需求说明</w:t>
            </w:r>
          </w:p>
        </w:tc>
      </w:tr>
      <w:tr w14:paraId="04C1E32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E98F4">
            <w:r>
              <w:rPr>
                <w:rFonts w:ascii="Times New Roman" w:hAnsi="Times New Roman" w:eastAsia="宋体"/>
              </w:rPr>
              <w:t>性能需求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C4538">
            <w:r>
              <w:rPr>
                <w:rFonts w:ascii="Times New Roman" w:hAnsi="Times New Roman" w:eastAsia="宋体"/>
              </w:rPr>
              <w:t>常规查询页面响应时间应控制在 2 秒以内；购票高峰期订单创建、库存扣减和连坐座位规划应避免超卖和长时间等待。</w:t>
            </w:r>
          </w:p>
        </w:tc>
      </w:tr>
      <w:tr w14:paraId="733B86F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87FDE">
            <w:r>
              <w:rPr>
                <w:rFonts w:ascii="Times New Roman" w:hAnsi="Times New Roman" w:eastAsia="宋体"/>
              </w:rPr>
              <w:t>安全需求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115ABC">
            <w:r>
              <w:rPr>
                <w:rFonts w:ascii="Times New Roman" w:hAnsi="Times New Roman" w:eastAsia="宋体"/>
              </w:rPr>
              <w:t>用户密码需加密存储；后台接口应按角色鉴权；电子票码应具有唯一性，防止伪造和重复使用。</w:t>
            </w:r>
          </w:p>
        </w:tc>
      </w:tr>
      <w:tr w14:paraId="0197A537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37E374">
            <w:r>
              <w:rPr>
                <w:rFonts w:ascii="Times New Roman" w:hAnsi="Times New Roman" w:eastAsia="宋体"/>
              </w:rPr>
              <w:t>可靠性需求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FE57F">
            <w:r>
              <w:rPr>
                <w:rFonts w:ascii="Times New Roman" w:hAnsi="Times New Roman" w:eastAsia="宋体"/>
              </w:rPr>
              <w:t>支付成功、库存扣减和电子票生成应保持事务一致；异常中断时订单状态应可恢复。</w:t>
            </w:r>
          </w:p>
        </w:tc>
      </w:tr>
      <w:tr w14:paraId="1F3B34D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A52B5C">
            <w:r>
              <w:rPr>
                <w:rFonts w:ascii="Times New Roman" w:hAnsi="Times New Roman" w:eastAsia="宋体"/>
              </w:rPr>
              <w:t>易用性需求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83A7B">
            <w:r>
              <w:rPr>
                <w:rFonts w:ascii="Times New Roman" w:hAnsi="Times New Roman" w:eastAsia="宋体"/>
              </w:rPr>
              <w:t>赛事列表、票区选择、购票张数填写、订单确认和电子票查看流程应清晰，用户不需要手动寻找座位即可完成购票。</w:t>
            </w:r>
          </w:p>
        </w:tc>
      </w:tr>
      <w:tr w14:paraId="315AC912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9A3CB">
            <w:r>
              <w:rPr>
                <w:rFonts w:ascii="Times New Roman" w:hAnsi="Times New Roman" w:eastAsia="宋体"/>
              </w:rPr>
              <w:t>可维护性需求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B0B4E">
            <w:r>
              <w:rPr>
                <w:rFonts w:ascii="Times New Roman" w:hAnsi="Times New Roman" w:eastAsia="宋体"/>
              </w:rPr>
              <w:t>采用 MVC 分层结构，将控制层、业务逻辑层、数据访问层和前端展示层分离，便于扩展和测试。</w:t>
            </w:r>
          </w:p>
        </w:tc>
      </w:tr>
      <w:tr w14:paraId="345B5D32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430FC">
            <w:r>
              <w:rPr>
                <w:rFonts w:ascii="Times New Roman" w:hAnsi="Times New Roman" w:eastAsia="宋体"/>
              </w:rPr>
              <w:t>兼容性需求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A78769">
            <w:r>
              <w:rPr>
                <w:rFonts w:ascii="Times New Roman" w:hAnsi="Times New Roman" w:eastAsia="宋体"/>
              </w:rPr>
              <w:t>用户端页面适配常见桌面浏览器和移动端浏览器；后台管理页面优先保证桌面端操作效率。</w:t>
            </w:r>
          </w:p>
        </w:tc>
      </w:tr>
    </w:tbl>
    <w:p w14:paraId="1C3D20CF">
      <w:pPr>
        <w:spacing w:after="60" w:line="360" w:lineRule="auto"/>
      </w:pPr>
    </w:p>
    <w:p w14:paraId="76D4E4AE">
      <w:pPr>
        <w:pStyle w:val="3"/>
        <w:keepNext/>
        <w:pageBreakBefore/>
        <w:rPr>
          <w:color w:val="auto"/>
        </w:rPr>
      </w:pPr>
      <w:r>
        <w:rPr>
          <w:rFonts w:ascii="Times New Roman" w:hAnsi="Times New Roman" w:eastAsia="宋体"/>
          <w:color w:val="auto"/>
        </w:rPr>
        <w:t>2 系统设计</w:t>
      </w:r>
    </w:p>
    <w:p w14:paraId="786E4E48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2.1 系统总体架构设计</w:t>
      </w:r>
    </w:p>
    <w:p w14:paraId="4DD12CE3">
      <w:pPr>
        <w:ind w:firstLine="420"/>
      </w:pPr>
      <w:r>
        <w:rPr>
          <w:rFonts w:ascii="Times New Roman" w:hAnsi="Times New Roman" w:eastAsia="宋体"/>
        </w:rPr>
        <w:t>我们采用前后端分离结构，按使用者分为用户端、俱乐部端、赛事管理端和系统管理端。后端按 MVC 思想分层，数据库使用 MySQL 保存业务数据。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270"/>
        <w:gridCol w:w="1440"/>
      </w:tblGrid>
      <w:tr w14:paraId="427045E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03E3C"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BDBF76">
            <w:r>
              <w:rPr>
                <w:rFonts w:ascii="Times New Roman" w:hAnsi="Times New Roman" w:eastAsia="黑体"/>
                <w:b/>
              </w:rPr>
              <w:t>主要内容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4E5E3">
            <w:r>
              <w:rPr>
                <w:rFonts w:ascii="Times New Roman" w:hAnsi="Times New Roman" w:eastAsia="黑体"/>
                <w:b/>
              </w:rPr>
              <w:t>使用者</w:t>
            </w:r>
          </w:p>
        </w:tc>
      </w:tr>
      <w:tr w14:paraId="47BC2C9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F0CA0">
            <w:r>
              <w:rPr>
                <w:rFonts w:ascii="Times New Roman" w:hAnsi="Times New Roman" w:eastAsia="宋体"/>
              </w:rPr>
              <w:t>用户端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2C237">
            <w:r>
              <w:rPr>
                <w:rFonts w:ascii="Times New Roman" w:hAnsi="Times New Roman" w:eastAsia="宋体"/>
              </w:rPr>
              <w:t>比赛浏览、球队详情、票区购票、订单支付、电子票、退票申请。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242D6">
            <w:r>
              <w:rPr>
                <w:rFonts w:ascii="Times New Roman" w:hAnsi="Times New Roman" w:eastAsia="宋体"/>
              </w:rPr>
              <w:t>普通用户</w:t>
            </w:r>
          </w:p>
        </w:tc>
      </w:tr>
      <w:tr w14:paraId="6187181C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E0DDF9">
            <w:r>
              <w:rPr>
                <w:rFonts w:ascii="Times New Roman" w:hAnsi="Times New Roman" w:eastAsia="宋体"/>
              </w:rPr>
              <w:t>俱乐部端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C2DDB">
            <w:r>
              <w:rPr>
                <w:rFonts w:ascii="Times New Roman" w:hAnsi="Times New Roman" w:eastAsia="宋体"/>
              </w:rPr>
              <w:t>俱乐部资料、球员教练、赛季报名、本队赛程和主场统计。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0273B9">
            <w:r>
              <w:rPr>
                <w:rFonts w:ascii="Times New Roman" w:hAnsi="Times New Roman" w:eastAsia="宋体"/>
              </w:rPr>
              <w:t>俱乐部负责人</w:t>
            </w:r>
          </w:p>
        </w:tc>
      </w:tr>
      <w:tr w14:paraId="48A16311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4548F">
            <w:r>
              <w:rPr>
                <w:rFonts w:ascii="Times New Roman" w:hAnsi="Times New Roman" w:eastAsia="宋体"/>
              </w:rPr>
              <w:t>赛事管理端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9A6DDD">
            <w:r>
              <w:rPr>
                <w:rFonts w:ascii="Times New Roman" w:hAnsi="Times New Roman" w:eastAsia="宋体"/>
              </w:rPr>
              <w:t>赛季、报名、赛程、比赛、场馆、票务、退票、比分和统计。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136DF">
            <w:r>
              <w:rPr>
                <w:rFonts w:ascii="Times New Roman" w:hAnsi="Times New Roman" w:eastAsia="宋体"/>
              </w:rPr>
              <w:t>赛事管理员</w:t>
            </w:r>
          </w:p>
        </w:tc>
      </w:tr>
      <w:tr w14:paraId="51EB70C8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9CB54">
            <w:r>
              <w:rPr>
                <w:rFonts w:ascii="Times New Roman" w:hAnsi="Times New Roman" w:eastAsia="宋体"/>
              </w:rPr>
              <w:t>系统管理端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EC232">
            <w:r>
              <w:rPr>
                <w:rFonts w:ascii="Times New Roman" w:hAnsi="Times New Roman" w:eastAsia="宋体"/>
              </w:rPr>
              <w:t>账号管理、角色权限、俱乐部审核、负责人绑定和系统参数。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74C485">
            <w:r>
              <w:rPr>
                <w:rFonts w:ascii="Times New Roman" w:hAnsi="Times New Roman" w:eastAsia="宋体"/>
              </w:rPr>
              <w:t>系统管理员</w:t>
            </w:r>
          </w:p>
        </w:tc>
      </w:tr>
    </w:tbl>
    <w:p w14:paraId="14A240A6">
      <w:pPr>
        <w:spacing w:after="60" w:line="360" w:lineRule="auto"/>
      </w:pPr>
    </w:p>
    <w:p w14:paraId="0E9838D1">
      <w:pPr>
        <w:ind w:firstLine="420"/>
      </w:pPr>
      <w:r>
        <w:rPr>
          <w:rFonts w:ascii="Times New Roman" w:hAnsi="Times New Roman" w:eastAsia="宋体"/>
        </w:rPr>
        <w:t>技术结构分为表示层、控制层、业务逻辑层、数据访问层和数据库层，符合课程设计对多层架构的要求。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6727"/>
        <w:gridCol w:w="1717"/>
      </w:tblGrid>
      <w:tr w14:paraId="63747C6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60D0A">
            <w:r>
              <w:rPr>
                <w:rFonts w:ascii="Times New Roman" w:hAnsi="Times New Roman" w:eastAsia="黑体"/>
                <w:b/>
              </w:rPr>
              <w:t>技术层次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C85CE">
            <w:r>
              <w:rPr>
                <w:rFonts w:ascii="Times New Roman" w:hAnsi="Times New Roman" w:eastAsia="黑体"/>
                <w:b/>
              </w:rPr>
              <w:t>主要职责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54692">
            <w:r>
              <w:rPr>
                <w:rFonts w:hint="eastAsia" w:eastAsia="黑体"/>
                <w:b/>
                <w:lang w:val="en-US" w:eastAsia="zh-CN"/>
              </w:rPr>
              <w:t>使用</w:t>
            </w:r>
            <w:r>
              <w:rPr>
                <w:rFonts w:ascii="Times New Roman" w:hAnsi="Times New Roman" w:eastAsia="黑体"/>
                <w:b/>
              </w:rPr>
              <w:t>技术</w:t>
            </w:r>
          </w:p>
        </w:tc>
      </w:tr>
      <w:tr w14:paraId="3B6D1E07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68D47">
            <w:r>
              <w:rPr>
                <w:rFonts w:ascii="Times New Roman" w:hAnsi="Times New Roman" w:eastAsia="宋体"/>
              </w:rPr>
              <w:t>表示层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9EB7AC">
            <w:r>
              <w:rPr>
                <w:rFonts w:ascii="Times New Roman" w:hAnsi="Times New Roman" w:eastAsia="宋体"/>
              </w:rPr>
              <w:t>用户端、俱乐部负责人端、赛事管理员后台和系统管理员后台页面。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81314">
            <w:r>
              <w:rPr>
                <w:rFonts w:ascii="Times New Roman" w:hAnsi="Times New Roman" w:eastAsia="宋体"/>
              </w:rPr>
              <w:t>Vue、Element Plus、Axios</w:t>
            </w:r>
          </w:p>
        </w:tc>
      </w:tr>
      <w:tr w14:paraId="4E62797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6D3F21">
            <w:r>
              <w:rPr>
                <w:rFonts w:ascii="Times New Roman" w:hAnsi="Times New Roman" w:eastAsia="宋体"/>
              </w:rPr>
              <w:t>控制层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0B561C">
            <w:r>
              <w:rPr>
                <w:rFonts w:ascii="Times New Roman" w:hAnsi="Times New Roman" w:eastAsia="宋体"/>
              </w:rPr>
              <w:t>接收前端请求，完成参数校验、登录鉴权、接口响应封装。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4EDF2">
            <w:r>
              <w:rPr>
                <w:rFonts w:ascii="Times New Roman" w:hAnsi="Times New Roman" w:eastAsia="宋体"/>
              </w:rPr>
              <w:t>Spring MVC Controller</w:t>
            </w:r>
          </w:p>
        </w:tc>
      </w:tr>
      <w:tr w14:paraId="032218FD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8A8E6">
            <w:r>
              <w:rPr>
                <w:rFonts w:ascii="Times New Roman" w:hAnsi="Times New Roman" w:eastAsia="宋体"/>
              </w:rPr>
              <w:t>业务逻辑层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334940">
            <w:r>
              <w:rPr>
                <w:rFonts w:ascii="Times New Roman" w:hAnsi="Times New Roman" w:eastAsia="宋体"/>
              </w:rPr>
              <w:t>处理认证授权、系统时间、俱乐部审核、赛季报名、赛程生成、连坐座位规划、库存锁定、订单支付、电子票生成、退票处理和比赛成绩维护等核心规则。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AB415">
            <w:r>
              <w:rPr>
                <w:rFonts w:ascii="Times New Roman" w:hAnsi="Times New Roman" w:eastAsia="宋体"/>
              </w:rPr>
              <w:t>Spring Boot Service</w:t>
            </w:r>
          </w:p>
        </w:tc>
      </w:tr>
      <w:tr w14:paraId="6D2FE105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60F52">
            <w:r>
              <w:rPr>
                <w:rFonts w:ascii="Times New Roman" w:hAnsi="Times New Roman" w:eastAsia="宋体"/>
              </w:rPr>
              <w:t>数据访问层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ED8C77">
            <w:r>
              <w:rPr>
                <w:rFonts w:ascii="Times New Roman" w:hAnsi="Times New Roman" w:eastAsia="宋体"/>
              </w:rPr>
              <w:t>完成用户、俱乐部、赛季、比赛、座位、订单、支付、退票和统计数据的持久化访问。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960FF">
            <w:r>
              <w:rPr>
                <w:rFonts w:ascii="Times New Roman" w:hAnsi="Times New Roman" w:eastAsia="宋体"/>
              </w:rPr>
              <w:t>MyBatis Mapper</w:t>
            </w:r>
          </w:p>
        </w:tc>
      </w:tr>
      <w:tr w14:paraId="1904EC3B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5D79D">
            <w:r>
              <w:rPr>
                <w:rFonts w:ascii="Times New Roman" w:hAnsi="Times New Roman" w:eastAsia="宋体"/>
              </w:rPr>
              <w:t>数据层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65E07">
            <w:r>
              <w:rPr>
                <w:rFonts w:ascii="Times New Roman" w:hAnsi="Times New Roman" w:eastAsia="宋体"/>
              </w:rPr>
              <w:t>存储系统核心业务数据，并通过事务保证订单、库存、电子票和退票状态一致。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12EB8">
            <w:r>
              <w:rPr>
                <w:rFonts w:ascii="Times New Roman" w:hAnsi="Times New Roman" w:eastAsia="宋体"/>
              </w:rPr>
              <w:t>MySQL</w:t>
            </w:r>
          </w:p>
        </w:tc>
      </w:tr>
    </w:tbl>
    <w:p w14:paraId="58944111">
      <w:pPr>
        <w:spacing w:after="60" w:line="360" w:lineRule="auto"/>
      </w:pPr>
      <w:r>
        <w:t>系统整体流程为：用户通过前端页面访问系统，后端完成业务处理和权限判断，数据库保存账号、赛事、票务和订单等数据。</w:t>
      </w:r>
    </w:p>
    <w:p w14:paraId="730464F7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2.2 功能模块设计</w:t>
      </w:r>
    </w:p>
    <w:p w14:paraId="67ABB8C7">
      <w:r>
        <w:t>2.2.1 系统主要模块图示</w:t>
      </w:r>
    </w:p>
    <w:p w14:paraId="62588553">
      <w:r>
        <w:t>我们把系统主要用例关系整理如下图。图中只列出主要功能，细节功能在后续模块说明中描述。</w:t>
      </w:r>
    </w:p>
    <w:p w14:paraId="5EDEE622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1" name="main-use-case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-use-case-diagram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471">
      <w:pPr>
        <w:jc w:val="center"/>
      </w:pPr>
      <w:r>
        <w:t>图 2-1 系统主要用例图</w:t>
      </w:r>
    </w:p>
    <w:p w14:paraId="611A1281">
      <w:r>
        <w:t>购票与退票业务场景如下图所示。这个流程是普通用户使用系统时最主要的一条业务线。</w:t>
      </w:r>
    </w:p>
    <w:p w14:paraId="203B081A">
      <w:pPr>
        <w:jc w:val="center"/>
      </w:pPr>
      <w:r>
        <w:drawing>
          <wp:inline distT="0" distB="0" distL="114300" distR="114300">
            <wp:extent cx="5943600" cy="2653030"/>
            <wp:effectExtent l="0" t="0" r="0" b="13970"/>
            <wp:docPr id="2" name="ticket-refund-scenario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cket-refund-scenario-diagram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D874">
      <w:pPr>
        <w:jc w:val="center"/>
      </w:pPr>
      <w:r>
        <w:t>图 2-2 购票与退票业务场景图</w:t>
      </w:r>
    </w:p>
    <w:p w14:paraId="4711DF08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2.2.2 功能模块划分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4380"/>
        <w:gridCol w:w="3540"/>
      </w:tblGrid>
      <w:tr w14:paraId="144BE1B8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5D67F"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1C846">
            <w:r>
              <w:rPr>
                <w:rFonts w:ascii="Times New Roman" w:hAnsi="Times New Roman" w:eastAsia="黑体"/>
                <w:b/>
              </w:rPr>
              <w:t>包含功能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61F5A"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 w14:paraId="05C84E1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57205B">
            <w:r>
              <w:rPr>
                <w:rFonts w:ascii="Times New Roman" w:hAnsi="Times New Roman" w:eastAsia="宋体"/>
              </w:rPr>
              <w:t>账号模块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57BBE">
            <w:r>
              <w:rPr>
                <w:rFonts w:ascii="Times New Roman" w:hAnsi="Times New Roman" w:eastAsia="宋体"/>
              </w:rPr>
              <w:t>注册、登录、身份选择、工号校验、个人资料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F45468">
            <w:r>
              <w:rPr>
                <w:rFonts w:ascii="Times New Roman" w:hAnsi="Times New Roman" w:eastAsia="宋体"/>
              </w:rPr>
              <w:t>确认使用者身份并控制访问范围。</w:t>
            </w:r>
          </w:p>
        </w:tc>
      </w:tr>
      <w:tr w14:paraId="7B660323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E039D6">
            <w:r>
              <w:rPr>
                <w:rFonts w:ascii="Times New Roman" w:hAnsi="Times New Roman" w:eastAsia="宋体"/>
              </w:rPr>
              <w:t>赛事模块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7B81A">
            <w:r>
              <w:rPr>
                <w:rFonts w:ascii="Times New Roman" w:hAnsi="Times New Roman" w:eastAsia="宋体"/>
              </w:rPr>
              <w:t>赛季、轮次、比赛、比分、积分榜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E53F8">
            <w:r>
              <w:rPr>
                <w:rFonts w:ascii="Times New Roman" w:hAnsi="Times New Roman" w:eastAsia="宋体"/>
              </w:rPr>
              <w:t>管理和展示联赛比赛信息。</w:t>
            </w:r>
          </w:p>
        </w:tc>
      </w:tr>
      <w:tr w14:paraId="2D099A53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AA20C">
            <w:r>
              <w:rPr>
                <w:rFonts w:ascii="Times New Roman" w:hAnsi="Times New Roman" w:eastAsia="宋体"/>
              </w:rPr>
              <w:t>俱乐部模块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77DE3">
            <w:r>
              <w:rPr>
                <w:rFonts w:ascii="Times New Roman" w:hAnsi="Times New Roman" w:eastAsia="宋体"/>
              </w:rPr>
              <w:t>俱乐部资料、球员、教练、赛季报名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3AC1C">
            <w:r>
              <w:rPr>
                <w:rFonts w:ascii="Times New Roman" w:hAnsi="Times New Roman" w:eastAsia="宋体"/>
              </w:rPr>
              <w:t>支持俱乐部参赛和球队资料展示。</w:t>
            </w:r>
          </w:p>
        </w:tc>
      </w:tr>
      <w:tr w14:paraId="5A566D6D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457C9">
            <w:r>
              <w:rPr>
                <w:rFonts w:ascii="Times New Roman" w:hAnsi="Times New Roman" w:eastAsia="宋体"/>
              </w:rPr>
              <w:t>票务模块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1F62D">
            <w:r>
              <w:rPr>
                <w:rFonts w:ascii="Times New Roman" w:hAnsi="Times New Roman" w:eastAsia="宋体"/>
              </w:rPr>
              <w:t>票区、座位库存、购票、支付、电子票、退票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A0F9EE">
            <w:r>
              <w:rPr>
                <w:rFonts w:ascii="Times New Roman" w:hAnsi="Times New Roman" w:eastAsia="宋体"/>
              </w:rPr>
              <w:t>完成门票销售和售后处理。</w:t>
            </w:r>
          </w:p>
        </w:tc>
      </w:tr>
      <w:tr w14:paraId="1E57B1AF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BAC5D2">
            <w:r>
              <w:rPr>
                <w:rFonts w:ascii="Times New Roman" w:hAnsi="Times New Roman" w:eastAsia="宋体"/>
              </w:rPr>
              <w:t>统计模块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35393">
            <w:r>
              <w:rPr>
                <w:rFonts w:ascii="Times New Roman" w:hAnsi="Times New Roman" w:eastAsia="宋体"/>
              </w:rPr>
              <w:t>售票数、销售额、退票数、上座率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BC533">
            <w:r>
              <w:rPr>
                <w:rFonts w:ascii="Times New Roman" w:hAnsi="Times New Roman" w:eastAsia="宋体"/>
              </w:rPr>
              <w:t>为赛事管理和俱乐部管理提供参考。</w:t>
            </w:r>
          </w:p>
        </w:tc>
      </w:tr>
    </w:tbl>
    <w:p w14:paraId="18443C21">
      <w:pPr>
        <w:spacing w:after="60" w:line="360" w:lineRule="auto"/>
      </w:pPr>
    </w:p>
    <w:p w14:paraId="1A851BF7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2.2.3 赛季报名与赛程功能点设计</w:t>
      </w:r>
    </w:p>
    <w:p w14:paraId="791F312C">
      <w:pPr>
        <w:ind w:firstLine="420"/>
      </w:pPr>
      <w:r>
        <w:rPr>
          <w:rFonts w:ascii="Times New Roman" w:hAnsi="Times New Roman" w:eastAsia="宋体"/>
        </w:rPr>
        <w:t>俱乐部负责人通过审核后，可以在报名期内提交赛季报名。报名时需要保证本俱乐部资料完整，并且没有与目标赛季冲突的报名记录。</w:t>
      </w:r>
    </w:p>
    <w:p w14:paraId="53197F7E">
      <w:pPr>
        <w:ind w:firstLine="420"/>
      </w:pPr>
      <w:r>
        <w:rPr>
          <w:rFonts w:ascii="Times New Roman" w:hAnsi="Times New Roman" w:eastAsia="宋体"/>
        </w:rPr>
        <w:t>报名信息包括俱乐部、主场、球员和教练。系统会检查人数是否满足比赛要求，例如球员人数和教练人数是否达到基本标准。</w:t>
      </w:r>
    </w:p>
    <w:p w14:paraId="62B4DC07">
      <w:pPr>
        <w:ind w:firstLine="420"/>
      </w:pPr>
      <w:r>
        <w:rPr>
          <w:rFonts w:ascii="Times New Roman" w:hAnsi="Times New Roman" w:eastAsia="宋体"/>
        </w:rPr>
        <w:t>报名结束后，赛事管理员可生成主客场双循环赛程。生成后由赛事管理员检查和确认，再进入比赛发布和票务配置环节。</w:t>
      </w:r>
    </w:p>
    <w:p w14:paraId="34D9F8C3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2.2.4 购票功能点设计</w:t>
      </w:r>
    </w:p>
    <w:p w14:paraId="1A199F9F">
      <w:pPr>
        <w:ind w:firstLine="420"/>
      </w:pPr>
      <w:r>
        <w:rPr>
          <w:rFonts w:ascii="Times New Roman" w:hAnsi="Times New Roman" w:eastAsia="宋体"/>
        </w:rPr>
        <w:t>购票功能主要包括选择比赛、选择票区、提交订单、模拟支付和查看电子票。用户不需要手动选择座位，座位由系统根据票区和购票张数自动安排。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5640"/>
        <w:gridCol w:w="2700"/>
      </w:tblGrid>
      <w:tr w14:paraId="43FDCA9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4B007">
            <w:r>
              <w:rPr>
                <w:rFonts w:ascii="Times New Roman" w:hAnsi="Times New Roman" w:eastAsia="黑体"/>
                <w:b/>
              </w:rPr>
              <w:t>层次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BD8EF">
            <w:r>
              <w:rPr>
                <w:rFonts w:ascii="Times New Roman" w:hAnsi="Times New Roman" w:eastAsia="黑体"/>
                <w:b/>
              </w:rPr>
              <w:t>设计内容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3BDA1"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 w14:paraId="4C47B055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C0C2D">
            <w:r>
              <w:rPr>
                <w:rFonts w:ascii="Times New Roman" w:hAnsi="Times New Roman" w:eastAsia="宋体"/>
              </w:rPr>
              <w:t>表示层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7EDB5">
            <w:r>
              <w:rPr>
                <w:rFonts w:ascii="Times New Roman" w:hAnsi="Times New Roman" w:eastAsia="宋体"/>
              </w:rPr>
              <w:t>比赛列表、比赛详情、票区选择、订单、电子票、退票页面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5F4AC6">
            <w:r>
              <w:rPr>
                <w:rFonts w:ascii="Times New Roman" w:hAnsi="Times New Roman" w:eastAsia="宋体"/>
              </w:rPr>
              <w:t>用户完成浏览和购票操作。</w:t>
            </w:r>
          </w:p>
        </w:tc>
      </w:tr>
      <w:tr w14:paraId="1167699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3E9FCD">
            <w:r>
              <w:rPr>
                <w:rFonts w:ascii="Times New Roman" w:hAnsi="Times New Roman" w:eastAsia="宋体"/>
              </w:rPr>
              <w:t>控制层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0A0D8">
            <w:r>
              <w:rPr>
                <w:rFonts w:ascii="Times New Roman" w:hAnsi="Times New Roman" w:eastAsia="宋体"/>
              </w:rPr>
              <w:t>比赛、票务、订单、支付、退票等接口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A6E3D2">
            <w:r>
              <w:rPr>
                <w:rFonts w:ascii="Times New Roman" w:hAnsi="Times New Roman" w:eastAsia="宋体"/>
              </w:rPr>
              <w:t>接收请求并返回处理结果。</w:t>
            </w:r>
          </w:p>
        </w:tc>
      </w:tr>
      <w:tr w14:paraId="635DEA7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5C455F">
            <w:r>
              <w:rPr>
                <w:rFonts w:ascii="Times New Roman" w:hAnsi="Times New Roman" w:eastAsia="宋体"/>
              </w:rPr>
              <w:t>业务层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B6DD1">
            <w:r>
              <w:rPr>
                <w:rFonts w:ascii="Times New Roman" w:hAnsi="Times New Roman" w:eastAsia="宋体"/>
              </w:rPr>
              <w:t>销售时间判断、连坐分配、库存锁定、支付和退票处理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D8B6A">
            <w:r>
              <w:rPr>
                <w:rFonts w:ascii="Times New Roman" w:hAnsi="Times New Roman" w:eastAsia="宋体"/>
              </w:rPr>
              <w:t>实现购票相关业务规则。</w:t>
            </w:r>
          </w:p>
        </w:tc>
      </w:tr>
      <w:tr w14:paraId="68756574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8DACD">
            <w:r>
              <w:rPr>
                <w:rFonts w:ascii="Times New Roman" w:hAnsi="Times New Roman" w:eastAsia="宋体"/>
              </w:rPr>
              <w:t>数据层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D5729">
            <w:r>
              <w:rPr>
                <w:rFonts w:ascii="Times New Roman" w:hAnsi="Times New Roman" w:eastAsia="宋体"/>
              </w:rPr>
              <w:t>比赛、票区、座位、订单、支付、电子票和退票数据表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D5A19">
            <w:r>
              <w:rPr>
                <w:rFonts w:ascii="Times New Roman" w:hAnsi="Times New Roman" w:eastAsia="宋体"/>
              </w:rPr>
              <w:t>保存购票流程需要的数据。</w:t>
            </w:r>
          </w:p>
        </w:tc>
      </w:tr>
    </w:tbl>
    <w:p w14:paraId="1A2661C5">
      <w:pPr>
        <w:spacing w:after="60" w:line="360" w:lineRule="auto"/>
      </w:pPr>
    </w:p>
    <w:p w14:paraId="19B78337">
      <w:pPr>
        <w:ind w:firstLine="420"/>
      </w:pPr>
      <w:r>
        <w:rPr>
          <w:rFonts w:ascii="Times New Roman" w:hAnsi="Times New Roman" w:eastAsia="宋体"/>
        </w:rPr>
        <w:t>购票时，系统会检查比赛状态、销售时间、余票和购票数量。符合条件后生成订单并锁定座位，支付成功后再正式出票。</w:t>
      </w:r>
    </w:p>
    <w:p w14:paraId="6B0019A2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2.2.5 比赛结果与历史检票说明</w:t>
      </w:r>
    </w:p>
    <w:p w14:paraId="333EFB5C">
      <w:pPr>
        <w:ind w:firstLine="420"/>
      </w:pPr>
      <w:r>
        <w:rPr>
          <w:rFonts w:ascii="Times New Roman" w:hAnsi="Times New Roman" w:eastAsia="宋体"/>
        </w:rPr>
        <w:t>比赛结果由赛事管理员维护，未到比赛日期时不能录入比分。比分主要用于比赛展示、积分榜和后续统计。</w:t>
      </w:r>
    </w:p>
    <w:p w14:paraId="23B5807E">
      <w:pPr>
        <w:ind w:firstLine="420"/>
      </w:pPr>
      <w:r>
        <w:rPr>
          <w:rFonts w:ascii="Times New Roman" w:hAnsi="Times New Roman" w:eastAsia="宋体"/>
        </w:rPr>
        <w:t>历史检票记录仅作为补充说明。当前设计不把检票列为独立角色的主要功能。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6060"/>
        <w:gridCol w:w="186"/>
      </w:tblGrid>
      <w:tr w14:paraId="03CCC9AD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DE4613">
            <w:r>
              <w:rPr>
                <w:rFonts w:ascii="Times New Roman" w:hAnsi="Times New Roman" w:eastAsia="黑体"/>
                <w:b/>
              </w:rPr>
              <w:t>内容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430C9">
            <w:r>
              <w:rPr>
                <w:rFonts w:ascii="Times New Roman" w:hAnsi="Times New Roman" w:eastAsia="黑体"/>
                <w:b/>
              </w:rPr>
              <w:t>规定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B4CDD7"/>
        </w:tc>
      </w:tr>
      <w:tr w14:paraId="1DBDFA8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B2187D">
            <w:r>
              <w:rPr>
                <w:rFonts w:ascii="Times New Roman" w:hAnsi="Times New Roman" w:eastAsia="宋体"/>
              </w:rPr>
              <w:t>比分录入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05E18">
            <w:r>
              <w:rPr>
                <w:rFonts w:ascii="Times New Roman" w:hAnsi="Times New Roman" w:eastAsia="宋体"/>
              </w:rPr>
              <w:t>比赛日期已到且状态允许时，赛事管理员可以录入或修改比分。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739AC"/>
        </w:tc>
      </w:tr>
      <w:tr w14:paraId="56ADDD35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59619">
            <w:r>
              <w:rPr>
                <w:rFonts w:ascii="Times New Roman" w:hAnsi="Times New Roman" w:eastAsia="宋体"/>
              </w:rPr>
              <w:t>票务状态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21AB74">
            <w:r>
              <w:rPr>
                <w:rFonts w:ascii="Times New Roman" w:hAnsi="Times New Roman" w:eastAsia="宋体"/>
              </w:rPr>
              <w:t>比分录入不影响订单、库存、电子票和退票状态。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6CB16B"/>
        </w:tc>
      </w:tr>
      <w:tr w14:paraId="3A8E17CC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B60F5">
            <w:r>
              <w:rPr>
                <w:rFonts w:ascii="Times New Roman" w:hAnsi="Times New Roman" w:eastAsia="宋体"/>
              </w:rPr>
              <w:t>历史检票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C41635">
            <w:r>
              <w:rPr>
                <w:rFonts w:ascii="Times New Roman" w:hAnsi="Times New Roman" w:eastAsia="宋体"/>
              </w:rPr>
              <w:t>项目保留历史检票记录说明，但当前演示不设置独立检票角色。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5C29C"/>
        </w:tc>
      </w:tr>
    </w:tbl>
    <w:p w14:paraId="0E130234">
      <w:pPr>
        <w:spacing w:after="60" w:line="360" w:lineRule="auto"/>
      </w:pPr>
      <w:r>
        <w:t>比分维护和票务状态相互独立。</w:t>
      </w:r>
    </w:p>
    <w:p w14:paraId="4F8A8188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2.3 数据库设计</w:t>
      </w:r>
    </w:p>
    <w:p w14:paraId="14DC127E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2.3.1 逻辑结构设计</w:t>
      </w:r>
    </w:p>
    <w:p w14:paraId="3C7A5471">
      <w:pPr>
        <w:ind w:firstLine="420"/>
      </w:pPr>
      <w:r>
        <w:rPr>
          <w:rFonts w:ascii="Times New Roman" w:hAnsi="Times New Roman" w:eastAsia="宋体"/>
        </w:rPr>
        <w:t>数据库围绕账号、俱乐部、比赛、票务、订单和退票建立。我们整理的主要关系如下：</w:t>
      </w:r>
    </w:p>
    <w:p w14:paraId="2285F56A">
      <w:pPr>
        <w:spacing w:after="80" w:line="276" w:lineRule="auto"/>
      </w:pPr>
      <w:r>
        <w:rPr>
          <w:rFonts w:ascii="Calibri" w:hAnsi="Calibri" w:eastAsia="宋体"/>
          <w:b/>
        </w:rPr>
        <w:t>图 2-3 数据库主要关系图</w:t>
      </w:r>
    </w:p>
    <w:tbl>
      <w:tblPr>
        <w:tblStyle w:val="6"/>
        <w:tblW w:w="0" w:type="auto"/>
        <w:tblInd w:w="0" w:type="dxa"/>
        <w:tblBorders>
          <w:top w:val="single" w:color="9FB3C8" w:sz="6" w:space="0"/>
          <w:left w:val="single" w:color="9FB3C8" w:sz="6" w:space="0"/>
          <w:bottom w:val="single" w:color="9FB3C8" w:sz="6" w:space="0"/>
          <w:right w:val="single" w:color="9FB3C8" w:sz="6" w:space="0"/>
          <w:insideH w:val="single" w:color="9FB3C8" w:sz="6" w:space="0"/>
          <w:insideV w:val="single" w:color="9FB3C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1E6FC534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B566A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主线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8F48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主要关系</w:t>
            </w:r>
          </w:p>
        </w:tc>
      </w:tr>
      <w:tr w14:paraId="74250552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B8F5B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账号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D6658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用户/角色 -&gt; 权限 -&gt; 个人或后台功能</w:t>
            </w:r>
          </w:p>
        </w:tc>
      </w:tr>
      <w:tr w14:paraId="545D9636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2AF3B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俱乐部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94482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俱乐部 -&gt; 球员/教练 -&gt; 赛季报名</w:t>
            </w:r>
          </w:p>
        </w:tc>
      </w:tr>
      <w:tr w14:paraId="57E5D377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DE7C7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赛事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908A7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赛季 -&gt; 轮次 -&gt; 比赛 -&gt; 比分/状态</w:t>
            </w:r>
          </w:p>
        </w:tc>
      </w:tr>
      <w:tr w14:paraId="5A35F2C8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0E6F9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票务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7DFE6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比赛 -&gt; 票区 -&gt; 座位库存 -&gt; 订单</w:t>
            </w:r>
          </w:p>
        </w:tc>
      </w:tr>
      <w:tr w14:paraId="29463A27">
        <w:tblPrEx>
          <w:tblBorders>
            <w:top w:val="single" w:color="9FB3C8" w:sz="6" w:space="0"/>
            <w:left w:val="single" w:color="9FB3C8" w:sz="6" w:space="0"/>
            <w:bottom w:val="single" w:color="9FB3C8" w:sz="6" w:space="0"/>
            <w:right w:val="single" w:color="9FB3C8" w:sz="6" w:space="0"/>
            <w:insideH w:val="single" w:color="9FB3C8" w:sz="6" w:space="0"/>
            <w:insideV w:val="single" w:color="9FB3C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BF4AC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交易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3D97">
            <w:pPr>
              <w:spacing w:after="80" w:line="276" w:lineRule="auto"/>
            </w:pPr>
            <w:r>
              <w:rPr>
                <w:rFonts w:ascii="Calibri" w:hAnsi="Calibri" w:eastAsia="宋体"/>
              </w:rPr>
              <w:t>订单 -&gt; 支付记录 -&gt; 电子票 -&gt; 退票申请</w:t>
            </w:r>
          </w:p>
        </w:tc>
      </w:tr>
    </w:tbl>
    <w:p w14:paraId="437DD84E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一个用户可以有多个订单。一个订单只属于一个用户。</w:t>
      </w:r>
    </w:p>
    <w:p w14:paraId="7D8C67BD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一个赛季包含多个轮次，一个轮次包含多场比赛。</w:t>
      </w:r>
    </w:p>
    <w:p w14:paraId="700BD8F5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一个俱乐部可以参加多个赛季，并在每个赛季产生对应战绩。</w:t>
      </w:r>
    </w:p>
    <w:p w14:paraId="6DFF4BC5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球员和教练属于俱乐部，报名时从本俱乐部人员中选择。</w:t>
      </w:r>
    </w:p>
    <w:p w14:paraId="2E1BC704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一场比赛包含主队、客队、比赛时间、场馆和票区信息。</w:t>
      </w:r>
    </w:p>
    <w:p w14:paraId="54A16A0C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票区下包含多个座位，订单会占用相应座位库存。</w:t>
      </w:r>
    </w:p>
    <w:p w14:paraId="037EA92A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支付成功后，每张票生成一张电子票。</w:t>
      </w:r>
    </w:p>
    <w:p w14:paraId="2760C7A8">
      <w:pPr>
        <w:numPr>
          <w:ilvl w:val="0"/>
          <w:numId w:val="2"/>
        </w:numPr>
        <w:spacing w:after="80" w:line="360" w:lineRule="auto"/>
      </w:pPr>
      <w:r>
        <w:rPr>
          <w:rFonts w:ascii="Times New Roman" w:hAnsi="Times New Roman" w:eastAsia="宋体"/>
        </w:rPr>
        <w:t>退票申请与订单关联，审核通过后释放座位。</w:t>
      </w:r>
    </w:p>
    <w:p w14:paraId="7B02614E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2.3.2 物理结构设计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3944"/>
        <w:gridCol w:w="4315"/>
      </w:tblGrid>
      <w:tr w14:paraId="78893EF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7F8004">
            <w:r>
              <w:rPr>
                <w:rFonts w:ascii="Times New Roman" w:hAnsi="Times New Roman" w:eastAsia="黑体"/>
                <w:b/>
              </w:rPr>
              <w:t>类别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B161DF">
            <w:r>
              <w:rPr>
                <w:rFonts w:ascii="Times New Roman" w:hAnsi="Times New Roman" w:eastAsia="黑体"/>
                <w:b/>
              </w:rPr>
              <w:t>主要表或数据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BDCD7">
            <w:r>
              <w:rPr>
                <w:rFonts w:ascii="Times New Roman" w:hAnsi="Times New Roman" w:eastAsia="黑体"/>
                <w:b/>
              </w:rPr>
              <w:t>用途</w:t>
            </w:r>
          </w:p>
        </w:tc>
      </w:tr>
      <w:tr w14:paraId="5138E719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E6BDBC">
            <w:r>
              <w:rPr>
                <w:rFonts w:ascii="Times New Roman" w:hAnsi="Times New Roman" w:eastAsia="宋体"/>
              </w:rPr>
              <w:t>账号权限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0E8C83">
            <w:r>
              <w:rPr>
                <w:rFonts w:ascii="Times New Roman" w:hAnsi="Times New Roman" w:eastAsia="宋体"/>
              </w:rPr>
              <w:t>用户表、角色表、权限表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43526">
            <w:r>
              <w:rPr>
                <w:rFonts w:ascii="Times New Roman" w:hAnsi="Times New Roman" w:eastAsia="宋体"/>
              </w:rPr>
              <w:t>保存账号、身份、工号、状态和角色权限。</w:t>
            </w:r>
          </w:p>
        </w:tc>
      </w:tr>
      <w:tr w14:paraId="281D274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ED0329">
            <w:r>
              <w:rPr>
                <w:rFonts w:ascii="Times New Roman" w:hAnsi="Times New Roman" w:eastAsia="宋体"/>
              </w:rPr>
              <w:t>俱乐部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E49EFA">
            <w:r>
              <w:rPr>
                <w:rFonts w:ascii="Times New Roman" w:hAnsi="Times New Roman" w:eastAsia="宋体"/>
              </w:rPr>
              <w:t>俱乐部表、球员表、教练表、报名表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5C668E">
            <w:r>
              <w:rPr>
                <w:rFonts w:ascii="Times New Roman" w:hAnsi="Times New Roman" w:eastAsia="宋体"/>
              </w:rPr>
              <w:t>保存俱乐部资料、负责人绑定、人员和赛季报名。</w:t>
            </w:r>
          </w:p>
        </w:tc>
      </w:tr>
      <w:tr w14:paraId="5F2F63F2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ECC8E">
            <w:r>
              <w:rPr>
                <w:rFonts w:ascii="Times New Roman" w:hAnsi="Times New Roman" w:eastAsia="宋体"/>
              </w:rPr>
              <w:t>赛事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58487">
            <w:r>
              <w:rPr>
                <w:rFonts w:ascii="Times New Roman" w:hAnsi="Times New Roman" w:eastAsia="宋体"/>
              </w:rPr>
              <w:t>赛季表、轮次表、比赛表、排赛批次表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0C7E30">
            <w:r>
              <w:rPr>
                <w:rFonts w:ascii="Times New Roman" w:hAnsi="Times New Roman" w:eastAsia="宋体"/>
              </w:rPr>
              <w:t>保存赛季、赛程、比赛时间、主客队和比分。</w:t>
            </w:r>
          </w:p>
        </w:tc>
      </w:tr>
      <w:tr w14:paraId="37DB6CB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31F5B">
            <w:r>
              <w:rPr>
                <w:rFonts w:ascii="Times New Roman" w:hAnsi="Times New Roman" w:eastAsia="宋体"/>
              </w:rPr>
              <w:t>场馆票务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5F6AC">
            <w:r>
              <w:rPr>
                <w:rFonts w:ascii="Times New Roman" w:hAnsi="Times New Roman" w:eastAsia="宋体"/>
              </w:rPr>
              <w:t>场馆表、票区表、座位表、比赛库存表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AE6F00">
            <w:r>
              <w:rPr>
                <w:rFonts w:ascii="Times New Roman" w:hAnsi="Times New Roman" w:eastAsia="宋体"/>
              </w:rPr>
              <w:t>保存场馆座位、票区价格、余票和座位状态。</w:t>
            </w:r>
          </w:p>
        </w:tc>
      </w:tr>
      <w:tr w14:paraId="4DE8C46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88392">
            <w:r>
              <w:rPr>
                <w:rFonts w:ascii="Times New Roman" w:hAnsi="Times New Roman" w:eastAsia="宋体"/>
              </w:rPr>
              <w:t>订单支付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60E13">
            <w:r>
              <w:rPr>
                <w:rFonts w:ascii="Times New Roman" w:hAnsi="Times New Roman" w:eastAsia="宋体"/>
              </w:rPr>
              <w:t>订单表、订单明细表、支付记录表、电子票表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227D6">
            <w:r>
              <w:rPr>
                <w:rFonts w:ascii="Times New Roman" w:hAnsi="Times New Roman" w:eastAsia="宋体"/>
              </w:rPr>
              <w:t>保存购票订单、支付结果、座位快照和电子票码。</w:t>
            </w:r>
          </w:p>
        </w:tc>
      </w:tr>
      <w:tr w14:paraId="0CCD1956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E24BD">
            <w:r>
              <w:rPr>
                <w:rFonts w:ascii="Times New Roman" w:hAnsi="Times New Roman" w:eastAsia="宋体"/>
              </w:rPr>
              <w:t>退票统计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2C7E9D">
            <w:r>
              <w:rPr>
                <w:rFonts w:ascii="Times New Roman" w:hAnsi="Times New Roman" w:eastAsia="宋体"/>
              </w:rPr>
              <w:t>退票申请表、操作日志表、系统配置表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F4B46">
            <w:r>
              <w:rPr>
                <w:rFonts w:ascii="Times New Roman" w:hAnsi="Times New Roman" w:eastAsia="宋体"/>
              </w:rPr>
              <w:t>保存退票审核、业务时间和后台操作记录。</w:t>
            </w:r>
          </w:p>
        </w:tc>
      </w:tr>
    </w:tbl>
    <w:p w14:paraId="13E2208A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2.4 关键业务规则设计</w:t>
      </w:r>
    </w:p>
    <w:tbl>
      <w:tblPr>
        <w:tblStyle w:val="12"/>
        <w:tblW w:w="0" w:type="auto"/>
        <w:tblInd w:w="0" w:type="dxa"/>
        <w:tblBorders>
          <w:top w:val="single" w:color="9CA3AF" w:sz="6" w:space="0"/>
          <w:left w:val="single" w:color="9CA3AF" w:sz="6" w:space="0"/>
          <w:bottom w:val="single" w:color="9CA3AF" w:sz="6" w:space="0"/>
          <w:right w:val="single" w:color="9CA3AF" w:sz="6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900"/>
      </w:tblGrid>
      <w:tr w14:paraId="37AE39A7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299C7">
            <w:r>
              <w:rPr>
                <w:rFonts w:ascii="Times New Roman" w:hAnsi="Times New Roman" w:eastAsia="黑体"/>
                <w:b/>
              </w:rPr>
              <w:t>规则</w:t>
            </w:r>
          </w:p>
        </w:tc>
        <w:tc>
          <w:tcPr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BDF96"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 w14:paraId="465DFE70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26839B">
            <w:r>
              <w:rPr>
                <w:rFonts w:ascii="Times New Roman" w:hAnsi="Times New Roman" w:eastAsia="宋体"/>
              </w:rPr>
              <w:t>角色权限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6C904">
            <w:r>
              <w:rPr>
                <w:rFonts w:ascii="Times New Roman" w:hAnsi="Times New Roman" w:eastAsia="宋体"/>
              </w:rPr>
              <w:t>普通用户、俱乐部负责人、赛事管理员、系统管理员使用不同功能。</w:t>
            </w:r>
          </w:p>
        </w:tc>
      </w:tr>
      <w:tr w14:paraId="7BFDAD17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3AD5C">
            <w:r>
              <w:rPr>
                <w:rFonts w:ascii="Times New Roman" w:hAnsi="Times New Roman" w:eastAsia="宋体"/>
              </w:rPr>
              <w:t>注册登录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D44E8">
            <w:r>
              <w:rPr>
                <w:rFonts w:ascii="Times New Roman" w:hAnsi="Times New Roman" w:eastAsia="宋体"/>
              </w:rPr>
              <w:t>普通用户和俱乐部负责人可注册；赛事管理员和系统管理员由已有系统管理员内部先行注册，登录需校验工号。</w:t>
            </w:r>
          </w:p>
        </w:tc>
      </w:tr>
      <w:tr w14:paraId="564A6D5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FC0402">
            <w:r>
              <w:rPr>
                <w:rFonts w:ascii="Times New Roman" w:hAnsi="Times New Roman" w:eastAsia="宋体"/>
              </w:rPr>
              <w:t>俱乐部审核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63397">
            <w:r>
              <w:rPr>
                <w:rFonts w:ascii="Times New Roman" w:hAnsi="Times New Roman" w:eastAsia="宋体"/>
              </w:rPr>
              <w:t>俱乐部负责人注册后需审核，审核通过后绑定俱乐部。</w:t>
            </w:r>
          </w:p>
        </w:tc>
      </w:tr>
      <w:tr w14:paraId="1801824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5B79C">
            <w:r>
              <w:rPr>
                <w:rFonts w:ascii="Times New Roman" w:hAnsi="Times New Roman" w:eastAsia="宋体"/>
              </w:rPr>
              <w:t>赛季报名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C03AE">
            <w:r>
              <w:rPr>
                <w:rFonts w:ascii="Times New Roman" w:hAnsi="Times New Roman" w:eastAsia="宋体"/>
              </w:rPr>
              <w:t>报名必须在开放期内，且俱乐部、主场、球员和教练信息符合要求。</w:t>
            </w:r>
          </w:p>
        </w:tc>
      </w:tr>
      <w:tr w14:paraId="66A1943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7D1E57">
            <w:r>
              <w:rPr>
                <w:rFonts w:ascii="Times New Roman" w:hAnsi="Times New Roman" w:eastAsia="宋体"/>
              </w:rPr>
              <w:t>自动开售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99D245">
            <w:r>
              <w:rPr>
                <w:rFonts w:ascii="Times New Roman" w:hAnsi="Times New Roman" w:eastAsia="宋体"/>
              </w:rPr>
              <w:t>每场比赛在开始前 7 天晚上 8 点开启购票。</w:t>
            </w:r>
          </w:p>
        </w:tc>
      </w:tr>
      <w:tr w14:paraId="7B48F40C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FB673F">
            <w:r>
              <w:rPr>
                <w:rFonts w:ascii="Times New Roman" w:hAnsi="Times New Roman" w:eastAsia="宋体"/>
              </w:rPr>
              <w:t>购票支付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5046D">
            <w:r>
              <w:rPr>
                <w:rFonts w:ascii="Times New Roman" w:hAnsi="Times New Roman" w:eastAsia="宋体"/>
              </w:rPr>
              <w:t>单笔订单最多 4 张，系统分配连续座位；支付成功后生成电子票。</w:t>
            </w:r>
          </w:p>
        </w:tc>
      </w:tr>
      <w:tr w14:paraId="509EA8F2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32E732">
            <w:r>
              <w:rPr>
                <w:rFonts w:ascii="Times New Roman" w:hAnsi="Times New Roman" w:eastAsia="宋体"/>
              </w:rPr>
              <w:t>退票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64AEA">
            <w:r>
              <w:rPr>
                <w:rFonts w:ascii="Times New Roman" w:hAnsi="Times New Roman" w:eastAsia="宋体"/>
              </w:rPr>
              <w:t>用户可在规定时间前申请整单退票，后台审核后更新状态。</w:t>
            </w:r>
          </w:p>
        </w:tc>
      </w:tr>
      <w:tr w14:paraId="474F99AA">
        <w:tblPrEx>
          <w:tblBorders>
            <w:top w:val="single" w:color="9CA3AF" w:sz="6" w:space="0"/>
            <w:left w:val="single" w:color="9CA3AF" w:sz="6" w:space="0"/>
            <w:bottom w:val="single" w:color="9CA3AF" w:sz="6" w:space="0"/>
            <w:right w:val="single" w:color="9CA3AF" w:sz="6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A0D86">
            <w:r>
              <w:rPr>
                <w:rFonts w:ascii="Times New Roman" w:hAnsi="Times New Roman" w:eastAsia="宋体"/>
              </w:rPr>
              <w:t>数据安全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41141">
            <w:r>
              <w:rPr>
                <w:rFonts w:ascii="Times New Roman" w:hAnsi="Times New Roman" w:eastAsia="宋体"/>
              </w:rPr>
              <w:t>密码加密保存，后台接口按角色鉴权，关键操作保留记录。</w:t>
            </w:r>
          </w:p>
        </w:tc>
      </w:tr>
    </w:tbl>
    <w:p w14:paraId="18D40D44">
      <w:pPr>
        <w:pStyle w:val="4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2.5 界面设计说明</w:t>
      </w:r>
    </w:p>
    <w:p w14:paraId="4BD9B3F6">
      <w:pPr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界面包括登录注册页、普通用户页面、俱乐部负责人页面、赛事管理员页面和系统管理员页面。我们在用户页面中重点展示比赛、球队、票区、订单和电子票；后台页面重点展示赛季、比赛、票务、俱乐部和账号管理。</w:t>
      </w:r>
    </w:p>
    <w:p w14:paraId="2DF7B2DD">
      <w:pPr>
        <w:rPr>
          <w:b/>
          <w:bCs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3 未来展望</w:t>
      </w:r>
    </w:p>
    <w:p w14:paraId="79A9B080">
      <w:pPr>
        <w:ind w:firstLine="420"/>
      </w:pPr>
      <w:r>
        <w:rPr>
          <w:rFonts w:ascii="Times New Roman" w:hAnsi="Times New Roman" w:eastAsia="宋体"/>
        </w:rPr>
        <w:t>结合项目文档资料，我们小组认为后续可以从用户互动、购票稳定性、球队资料和俱乐部长期管理几个方向继续扩展。以下内容不作为当前版本必须完成的功能，主要作为后续完善时的参考。</w:t>
      </w:r>
    </w:p>
    <w:p w14:paraId="26E12775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3.1 比赛互动功能</w:t>
      </w:r>
    </w:p>
    <w:p w14:paraId="3DE02043">
      <w:pPr>
        <w:ind w:firstLine="420"/>
      </w:pPr>
      <w:r>
        <w:rPr>
          <w:rFonts w:ascii="Times New Roman" w:hAnsi="Times New Roman" w:eastAsia="宋体"/>
        </w:rPr>
        <w:t>比赛详情页后续可以增加赛前胜负预测投票。用户在比赛开始前选择支持主队或客队，系统展示双方支持率。这个功能主要用于增加观赛互动，不影响比赛结果、购票资格和座位分配。</w:t>
      </w:r>
    </w:p>
    <w:p w14:paraId="5C00E0C1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3.2 热门比赛购票稳定性</w:t>
      </w:r>
    </w:p>
    <w:p w14:paraId="35BC9027">
      <w:pPr>
        <w:ind w:firstLine="420"/>
      </w:pPr>
      <w:r>
        <w:rPr>
          <w:rFonts w:ascii="Times New Roman" w:hAnsi="Times New Roman" w:eastAsia="宋体"/>
        </w:rPr>
        <w:t>热门比赛开售时可能会有较多用户同时下单。我们后续可以继续加强座位锁定、订单创建和库存扣减的一致性，避免同一座位被多个订单同时占用。</w:t>
      </w:r>
    </w:p>
    <w:p w14:paraId="162FD5E7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3.3 球队与球员信息展示</w:t>
      </w:r>
    </w:p>
    <w:p w14:paraId="74916BE4">
      <w:pPr>
        <w:ind w:firstLine="420"/>
      </w:pPr>
      <w:r>
        <w:rPr>
          <w:rFonts w:ascii="Times New Roman" w:hAnsi="Times New Roman" w:eastAsia="宋体"/>
        </w:rPr>
        <w:t>俱乐部详情页可以继续补充球员赛季数据，例如出场数、进球数、助攻数和牌数等。阵容展示也可以加入站位图，让用户更直观看到球队配置。</w:t>
      </w:r>
    </w:p>
    <w:p w14:paraId="286D6062">
      <w:pPr>
        <w:pStyle w:val="5"/>
        <w:keepNext/>
        <w:rPr>
          <w:color w:val="auto"/>
        </w:rPr>
      </w:pPr>
      <w:r>
        <w:rPr>
          <w:rFonts w:ascii="Times New Roman" w:hAnsi="Times New Roman" w:eastAsia="宋体"/>
          <w:color w:val="auto"/>
        </w:rPr>
        <w:t>3.4 俱乐部长期管理</w:t>
      </w:r>
    </w:p>
    <w:p w14:paraId="16D624DC">
      <w:pPr>
        <w:ind w:firstLine="420"/>
      </w:pPr>
      <w:r>
        <w:rPr>
          <w:rFonts w:ascii="Times New Roman" w:hAnsi="Times New Roman" w:eastAsia="宋体"/>
        </w:rPr>
        <w:t>俱乐部管理后续可以增加转会、离队、归队等记录，保留球员在不同赛季和不同俱乐部的历史信息。等到数据积累较多后，我们也可以尝试加入赛前胜率或比分预测，作为用户观赛参考。</w:t>
      </w:r>
    </w:p>
    <w:p w14:paraId="720DB02C">
      <w:pPr>
        <w:pStyle w:val="4"/>
        <w:keepNext/>
        <w:rPr>
          <w:color w:val="auto"/>
          <w:sz w:val="28"/>
          <w:szCs w:val="28"/>
        </w:rPr>
      </w:pPr>
      <w:r>
        <w:rPr>
          <w:rFonts w:ascii="Times New Roman" w:hAnsi="Times New Roman" w:eastAsia="宋体"/>
          <w:color w:val="auto"/>
          <w:sz w:val="28"/>
          <w:szCs w:val="28"/>
        </w:rPr>
        <w:t>4 小结</w:t>
      </w:r>
    </w:p>
    <w:p w14:paraId="0FEF4A0A">
      <w:pPr>
        <w:ind w:firstLine="420"/>
      </w:pPr>
      <w:r>
        <w:rPr>
          <w:rFonts w:hint="eastAsia"/>
          <w:lang w:val="en-US" w:eastAsia="zh-CN"/>
        </w:rPr>
        <w:t>在本文档中，我们小组从角色识别、功能需求、业务流程、系统结构、功能模块、数据库设计和界面设计几个方面说明了足球联赛购票系统。系统面向普通用户、俱乐部负责人、赛事管理员和系统管理员四类使用者，能够完成比赛浏览、俱乐部报名、赛程管理、比赛发布、票务配置、购票支付、电子票和退票审核等主要功能。</w:t>
      </w:r>
    </w:p>
    <w:p w14:paraId="2110E962">
      <w:pPr>
        <w:ind w:firstLine="42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</w:rPr>
        <w:t>在设计上，系统采用前后端分离和 MVC 分层思想，使用数据库保存账号、俱乐部、比赛、票</w:t>
      </w:r>
      <w:bookmarkStart w:id="0" w:name="_GoBack"/>
      <w:bookmarkEnd w:id="0"/>
      <w:r>
        <w:rPr>
          <w:rFonts w:ascii="Times New Roman" w:hAnsi="Times New Roman" w:eastAsia="宋体"/>
        </w:rPr>
        <w:t>务、订单和退票等数据。文档中的用例图、场景图和数据库关系图用于说明主要业务关系，物理结构设计则给出了各类数据表的大致组织方式</w:t>
      </w:r>
      <w:r>
        <w:rPr>
          <w:rFonts w:hint="eastAsia"/>
          <w:lang w:val="en-US" w:eastAsia="zh-CN"/>
        </w:rPr>
        <w:t>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6358B">
    <w:pPr>
      <w:jc w:val="center"/>
    </w:pPr>
    <w:r>
      <w:rPr>
        <w:rFonts w:ascii="Times New Roman" w:hAnsi="Times New Roman" w:eastAsia="宋体"/>
        <w:color w:val="6B7280"/>
        <w:sz w:val="18"/>
      </w:rPr>
      <w:t xml:space="preserve">第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>
      <w:rPr>
        <w:color w:val="6B7280"/>
        <w:sz w:val="18"/>
      </w:rPr>
      <w:fldChar w:fldCharType="end"/>
    </w:r>
    <w:r>
      <w:rPr>
        <w:rFonts w:ascii="Times New Roman" w:hAnsi="Times New Roman" w:eastAsia="宋体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AF351">
    <w:pPr>
      <w:pBdr>
        <w:bottom w:val="single" w:color="D1D5DB" w:sz="4" w:space="1"/>
      </w:pBdr>
      <w:jc w:val="center"/>
    </w:pPr>
    <w:r>
      <w:rPr>
        <w:rFonts w:ascii="Times New Roman" w:hAnsi="Times New Roman" w:eastAsia="宋体"/>
        <w:color w:val="6B7280"/>
        <w:sz w:val="18"/>
      </w:rPr>
      <w:t>足球联赛购票系统需求分析与系统详细设计书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50054B4"/>
    <w:rsid w:val="22615CDD"/>
    <w:rsid w:val="2E427B9E"/>
    <w:rsid w:val="31C214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jc w:val="both"/>
    </w:pPr>
    <w:rPr>
      <w:rFonts w:ascii="Times New Roman" w:hAnsi="Times New Roman" w:eastAsia="宋体" w:cstheme="minorBidi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pBdr>
        <w:bottom w:val="single" w:color="1F4E79" w:sz="8" w:space="6"/>
      </w:pBdr>
      <w:spacing w:before="360" w:after="220"/>
      <w:outlineLvl w:val="0"/>
    </w:pPr>
    <w:rPr>
      <w:rFonts w:eastAsia="黑体"/>
      <w:b/>
      <w:color w:val="1F4E79"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300" w:after="160"/>
      <w:outlineLvl w:val="1"/>
    </w:pPr>
    <w:rPr>
      <w:rFonts w:eastAsia="黑体"/>
      <w:b/>
      <w:color w:val="1F4E79"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outlineLvl w:val="2"/>
    </w:pPr>
    <w:rPr>
      <w:rFonts w:eastAsia="黑体"/>
      <w:b/>
      <w:color w:val="374151"/>
      <w:sz w:val="24"/>
    </w:rPr>
  </w:style>
  <w:style w:type="paragraph" w:styleId="5">
    <w:name w:val="heading 4"/>
    <w:basedOn w:val="1"/>
    <w:next w:val="1"/>
    <w:qFormat/>
    <w:uiPriority w:val="0"/>
    <w:pPr>
      <w:keepNext/>
      <w:spacing w:before="200" w:after="100"/>
      <w:outlineLvl w:val="3"/>
    </w:pPr>
    <w:rPr>
      <w:rFonts w:eastAsia="黑体"/>
      <w:b/>
      <w:color w:val="374151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Cover Kicker"/>
    <w:basedOn w:val="1"/>
    <w:qFormat/>
    <w:uiPriority w:val="0"/>
    <w:rPr>
      <w:rFonts w:eastAsia="黑体"/>
      <w:b/>
      <w:color w:val="1F4E79"/>
      <w:spacing w:val="120"/>
      <w:sz w:val="30"/>
    </w:rPr>
  </w:style>
  <w:style w:type="paragraph" w:customStyle="1" w:styleId="9">
    <w:name w:val="Cover Title"/>
    <w:basedOn w:val="1"/>
    <w:uiPriority w:val="0"/>
    <w:rPr>
      <w:rFonts w:eastAsia="黑体"/>
      <w:b/>
      <w:color w:val="111827"/>
      <w:sz w:val="42"/>
    </w:rPr>
  </w:style>
  <w:style w:type="paragraph" w:customStyle="1" w:styleId="10">
    <w:name w:val="Cover Sub"/>
    <w:basedOn w:val="1"/>
    <w:uiPriority w:val="0"/>
    <w:rPr>
      <w:color w:val="6B7280"/>
      <w:sz w:val="22"/>
    </w:rPr>
  </w:style>
  <w:style w:type="paragraph" w:customStyle="1" w:styleId="11">
    <w:name w:val="Code"/>
    <w:basedOn w:val="1"/>
    <w:uiPriority w:val="0"/>
    <w:pPr>
      <w:shd w:val="clear" w:fill="F3F4F6"/>
      <w:spacing w:before="20" w:after="20" w:line="276" w:lineRule="auto"/>
      <w:ind w:left="360"/>
    </w:pPr>
    <w:rPr>
      <w:rFonts w:ascii="Consolas" w:hAnsi="Consolas" w:eastAsia="Consolas"/>
      <w:color w:val="374151"/>
      <w:sz w:val="19"/>
    </w:rPr>
  </w:style>
  <w:style w:type="table" w:customStyle="1" w:styleId="12">
    <w:name w:val="Course Table"/>
    <w:uiPriority w:val="59"/>
    <w:tblPr>
      <w:tblBorders>
        <w:top w:val="single" w:color="9CA3AF" w:sz="6" w:space="0"/>
        <w:left w:val="single" w:color="9CA3AF" w:sz="6" w:space="0"/>
        <w:bottom w:val="single" w:color="9CA3AF" w:sz="6" w:space="0"/>
        <w:right w:val="single" w:color="9CA3AF" w:sz="6" w:space="0"/>
        <w:insideH w:val="single" w:color="D1D5DB" w:sz="4" w:space="0"/>
        <w:insideV w:val="single" w:color="D1D5DB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1652</Words>
  <Characters>1709</Characters>
  <TotalTime>1</TotalTime>
  <ScaleCrop>false</ScaleCrop>
  <LinksUpToDate>false</LinksUpToDate>
  <CharactersWithSpaces>1759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2026-09-02T05:10:00Z</dcterms:created>
  <dc:creator>Codex</dc:creator>
  <cp:lastModifiedBy>哈哈哈</cp:lastModifiedBy>
  <dcterms:modified xsi:type="dcterms:W3CDTF">2026-09-05T07:50:35Z</dcterms:modified>
  <dc:title>足球联赛购票系统需求分析与系统详细设计书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eyJoZGlkIjoiODZmNTc3MWE1Njc3YzE0MDY3OGFhMDM2NzY3NmYzYmIiLCJ1c2VySWQiOiIxNjgxMzk3MjM5In0=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F909DC3104AF4FE4A214D90767A6E8FD_12</vt:lpwstr>
  </property>
</Properties>
</file>