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Microsoft YaHei" w:cs="Microsoft YaHei" w:eastAsia="Microsoft YaHei" w:hAnsi="Microsoft YaHei"/>
          <w:b/>
          <w:bCs/>
          <w:color w:val="1F3A5F"/>
          <w:sz w:val="40"/>
          <w:szCs w:val="40"/>
        </w:rPr>
        <w:t xml:space="preserve">UE5 多人 FPS Demo 技术实现说明</w:t>
      </w:r>
    </w:p>
    <w:p>
      <w:pPr>
        <w:spacing w:after="240"/>
        <w:jc w:val="center"/>
      </w:pPr>
      <w:r>
        <w:rPr>
          <w:rFonts w:ascii="Microsoft YaHei" w:cs="Microsoft YaHei" w:eastAsia="Microsoft YaHei" w:hAnsi="Microsoft YaHei"/>
          <w:color w:val="555555"/>
          <w:sz w:val="22"/>
          <w:szCs w:val="22"/>
        </w:rPr>
        <w:t xml:space="preserve">基于 UE5 官方 First Person 模板的据点防守射击 Demo</w:t>
      </w:r>
    </w:p>
    <w:p>
      <w:pPr>
        <w:pStyle w:val="Heading1"/>
      </w:pPr>
      <w:r>
        <w:t xml:space="preserve">一、项目概述</w:t>
      </w:r>
    </w:p>
    <w:p>
      <w:pPr>
        <w:spacing w:after="120"/>
      </w:pPr>
      <w:r>
        <w:t xml:space="preserve">本 Demo 基于 Unreal Engine 5（5.7）官方 First Person 模板的 Shooter 变体，使用 C++ 扩展，实现了一个支持多人联机的据点防守 FPS。玩家进入竞技场，服务端按波次刷新会移动并射击玩家的敌人；玩家用射击武器击败敌人获得分数，团队达到目标分或清空全部波次即胜利。</w:t>
      </w:r>
    </w:p>
    <w:p>
      <w:pPr>
        <w:spacing w:after="120"/>
      </w:pPr>
      <w:r>
        <w:t xml:space="preserve">题目要求的四项均已实现：会移动并攻击玩家的敌人、玩家可击败敌人、基础得分与胜利机制、多人网络对战。在此基础上补充了大量战斗反馈与联网精度优化，使手感与表现更接近成熟射击游戏。</w:t>
      </w:r>
    </w:p>
    <w:p>
      <w:pPr>
        <w:pStyle w:val="Heading1"/>
      </w:pPr>
      <w:r>
        <w:t xml:space="preserve">二、开发环境与运行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引擎：Unreal Engine 5.7；语言：C++（含 Enhanced Input、StateTree、AI 感知）。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运行：用 UE5.7 打开 TencentFPSDemo.uproject；首次提示编译时确认即可。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联机自测：编辑器 Play 设置 Number of Players = 2、Net Mode = Play As Listen Server，开两个窗口演示。</w:t>
      </w:r>
    </w:p>
    <w:p>
      <w:pPr>
        <w:pStyle w:val="Heading1"/>
      </w:pPr>
      <w:r>
        <w:t xml:space="preserve">三、核心功能与技术实现</w:t>
      </w:r>
    </w:p>
    <w:p>
      <w:pPr>
        <w:pStyle w:val="Heading2"/>
      </w:pPr>
      <w:r>
        <w:t xml:space="preserve">1. 玩家战斗</w:t>
      </w:r>
    </w:p>
    <w:p>
      <w:pPr>
        <w:spacing w:after="120"/>
      </w:pPr>
      <w:r>
        <w:t xml:space="preserve">在模板角色基础上扩展血量、死亡与重生：射击通过服务端 RPC 触发，服务端生成投射物并做命中判定；玩家血量、武器、弹药均为复制属性。死亡采用布娃娃并在各端同步，重生后有短暂无敌保护，避免出生即被秒。</w:t>
      </w:r>
    </w:p>
    <w:p>
      <w:pPr>
        <w:pStyle w:val="Heading2"/>
      </w:pPr>
      <w:r>
        <w:t xml:space="preserve">2. 敌人 AI</w:t>
      </w:r>
    </w:p>
    <w:p>
      <w:pPr>
        <w:spacing w:after="120"/>
      </w:pPr>
      <w:r>
        <w:t xml:space="preserve">敌人由 AIController + StateTree 驱动，结合 AI 感知（视觉/听觉）追踪并射击玩家；当失去视线时，控制器会定时朝最近存活玩家移动并转身面向，避免站桩发呆。敌人只在服务端生成，状态复制到各客户端。</w:t>
      </w:r>
    </w:p>
    <w:p>
      <w:pPr>
        <w:pStyle w:val="Heading2"/>
      </w:pPr>
      <w:r>
        <w:t xml:space="preserve">3. 刷怪与波次</w:t>
      </w:r>
    </w:p>
    <w:p>
      <w:pPr>
        <w:spacing w:after="120"/>
      </w:pPr>
      <w:r>
        <w:t xml:space="preserve">GameMode 在服务端按配置逐波刷新敌人（每波数量、间隔可配），波次进度、存活数、目标分通过 GameState 复制给所有客户端，HUD 据此显示并播报来袭与清空。</w:t>
      </w:r>
    </w:p>
    <w:p>
      <w:pPr>
        <w:pStyle w:val="Heading2"/>
      </w:pPr>
      <w:r>
        <w:t xml:space="preserve">4. 得分与胜利</w:t>
      </w:r>
    </w:p>
    <w:p>
      <w:pPr>
        <w:spacing w:after="120"/>
      </w:pPr>
      <w:r>
        <w:t xml:space="preserve">击杀由服务端统一结算：团队分（GameState）、个人击杀/阵亡（PlayerState）同步增长，爆头额外加分。达到目标团队分或清空全部波次即判定胜利，胜利状态复制后在所有客户端同时弹出结算面板。</w:t>
      </w:r>
    </w:p>
    <w:p>
      <w:pPr>
        <w:pStyle w:val="Heading2"/>
      </w:pPr>
      <w:r>
        <w:t xml:space="preserve">5. 多人网络同步</w:t>
      </w:r>
    </w:p>
    <w:p>
      <w:pPr>
        <w:spacing w:after="120"/>
      </w:pPr>
      <w:r>
        <w:t xml:space="preserve">严格遵循服务端权威：伤害、得分、胜利均在服务端判定，客户端只负责输入与表现。移动用 Character Movement 默认复制；开火、命中、受击、击杀通过 RPC 通知相关客户端做表现；关键状态用复制属性与 RepNotify 驱动 UI。</w:t>
      </w:r>
    </w:p>
    <w:p>
      <w:pPr>
        <w:pStyle w:val="Heading2"/>
      </w:pPr>
      <w:r>
        <w:t xml:space="preserve">6. HUD 与战斗反馈</w:t>
      </w:r>
    </w:p>
    <w:p>
      <w:pPr>
        <w:spacing w:after="120"/>
      </w:pPr>
      <w:r>
        <w:t xml:space="preserve">用 Canvas 自绘了一套中文战斗 HUD：顶部计分板（团队分滚动累加、波次、击杀/阵亡）、生命与分段式弹匣、命中标记（爆头金色）、世界飘字伤害、连杀横幅、敌我世界标记（敌红友绿、敌人标记不穿墙）、受击方向弧与屏幕红闪、波次来袭/清空播报、胜利结算。运行时用引擎 CJK 字体合成支持中文渲染。</w:t>
      </w:r>
    </w:p>
    <w:p>
      <w:pPr>
        <w:pStyle w:val="Heading1"/>
      </w:pPr>
      <w:r>
        <w:t xml:space="preserve">四、关键技术亮点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服务端权威 + 客户端表现：伤害与胜利不交给客户端决定，符合多人架构。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无畏契约式部位伤害：按命中高度区分头/身/腿，头部约 4 倍接近一枪，配合点伤害携带命中位置实现爆头判定。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联网弹道精度修正：针对引擎远端视角 pitch 低精度问题，客户端以约 30Hz 流式上报精确瞄准点，服务端据此生成命中，解决远距弹道与准星不一致。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贴脸命中修复：投射物改为从射手视点方向发射，避免枪口越过目标时朝向退化导致打空。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打击与生存反馈：命中标记、飘字伤害、连杀播报、镜头后坐力与自动回正、受击方向弧、死亡布娃娃同步、重生无敌保护。</w:t>
      </w:r>
    </w:p>
    <w:p>
      <w:pPr>
        <w:pStyle w:val="Heading1"/>
      </w:pPr>
      <w:r>
        <w:t xml:space="preserve">五、主要 C++ 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C++ 类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职责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AShooterCharacter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玩家角色：血量、死亡布娃娃、重生与无敌保护、服务端开火 RPC、武器栏、镜头后坐力、客户端精确瞄准上报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AShooterNPC / AShooterAIController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敌人角色与 AI：StateTree 感知/追踪/射击，无视线时主动逼近最近玩家；头/身/腿分段伤害判定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AShooterWeapon / AShooterProjectile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武器与投射物：服务端开火、命中即停并隐藏、点伤害携带命中位置（供爆头判定）、同阵营免伤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AShooterGameMode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服务端权威规则：波次刷新、击杀计分（含爆头加成）、胜利判定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AShooterGameState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复制比赛状态：团队分、波次、存活数、胜利标志、击杀提示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AShooterPlayerState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复制个人统计：击杀数、阵亡数、个人分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AShooterPlayerController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命中/受击/击杀的客户端 RPC、连杀统计、重生与输入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AShooterHUD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Canvas 战斗 HUD：计分板、生命/弹药、命中标记、飘字伤害、连杀横幅、敌我标记、方向受击提示等</w:t>
            </w:r>
          </w:p>
        </w:tc>
      </w:tr>
    </w:tbl>
    <w:p>
      <w:pPr>
        <w:pStyle w:val="Heading1"/>
      </w:pPr>
      <w:r>
        <w:t xml:space="preserve">六、项目地址</w:t>
      </w:r>
    </w:p>
    <w:p>
      <w:pPr>
        <w:spacing w:before="60"/>
      </w:pPr>
      <w:r>
        <w:t xml:space="preserve">完整源码（Source / Content / Config / .uproject）：</w:t>
      </w:r>
    </w:p>
    <w:p>
      <w:pPr>
        <w:spacing w:after="120"/>
      </w:pPr>
      <w:hyperlink w:history="1" r:id="rIdsth89unxoy05fuzebv7fa">
        <w:r>
          <w:rPr>
            <w:rStyle w:val="Hyperlink"/>
          </w:rPr>
          <w:t xml:space="preserve">https://github.com/wudongzi10-spec/TencentFPSGame</w:t>
        </w:r>
      </w:hyperlink>
    </w:p>
    <w:p>
      <w:pPr>
        <w:spacing w:after="120"/>
      </w:pPr>
      <w:r>
        <w:t xml:space="preserve">说明：仓库不包含 Binaries / Intermediate / Saved / DerivedDataCache 等生成目录，克隆后用 UE5.7 打开 .uproject 即可编译运行。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  <w:rPr>
        <w:rFonts w:ascii="Microsoft YaHei" w:cs="Microsoft YaHei" w:eastAsia="Microsoft YaHei" w:hAnsi="Microsoft YaHei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60"/>
      <w:outlineLvl w:val="0"/>
    </w:pPr>
    <w:rPr>
      <w:rFonts w:ascii="Microsoft YaHei" w:cs="Microsoft YaHei" w:eastAsia="Microsoft YaHei" w:hAnsi="Microsoft YaHei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Microsoft YaHei" w:cs="Microsoft YaHei" w:eastAsia="Microsoft YaHei" w:hAnsi="Microsoft YaHei"/>
      <w:b/>
      <w:bCs/>
      <w:color w:val="2E5A8C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sth89unxoy05fuzebv7fa" Type="http://schemas.openxmlformats.org/officeDocument/2006/relationships/hyperlink" Target="https://github.com/wudongzi10-spec/TencentFPSGame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2026-06-21T04:58:21.083Z</dcterms:created>
  <dcterms:modified xsi:type="dcterms:W3CDTF">2026-06-21T04:58:21.084Z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